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3719"/>
        <w:gridCol w:w="4644"/>
      </w:tblGrid>
      <w:tr w:rsidR="00E53DCE" w:rsidRPr="0026429D" w14:paraId="46D757D1" w14:textId="77777777" w:rsidTr="00F05AE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3EFBE0C" w14:textId="77777777" w:rsidR="00E53DCE" w:rsidRPr="0026429D" w:rsidRDefault="00BD1315" w:rsidP="001152EF">
            <w:pPr>
              <w:spacing w:before="0"/>
              <w:rPr>
                <w:rFonts w:cstheme="minorHAnsi"/>
                <w:b/>
                <w:bCs/>
                <w:color w:val="808080"/>
                <w:sz w:val="28"/>
                <w:szCs w:val="28"/>
                <w:lang w:val="ru-RU"/>
              </w:rPr>
            </w:pPr>
            <w:r w:rsidRPr="0026429D">
              <w:rPr>
                <w:rFonts w:cstheme="minorHAnsi"/>
                <w:b/>
                <w:bCs/>
                <w:color w:val="808080"/>
                <w:sz w:val="28"/>
                <w:szCs w:val="28"/>
                <w:lang w:val="ru-RU" w:eastAsia="fr-CH"/>
              </w:rPr>
              <w:t>Бюро радиосвязи (БР)</w:t>
            </w:r>
          </w:p>
          <w:p w14:paraId="2F5ABB7C" w14:textId="77777777" w:rsidR="00E53DCE" w:rsidRPr="0026429D" w:rsidRDefault="00E53DCE" w:rsidP="00DB2F45">
            <w:pPr>
              <w:spacing w:before="0"/>
              <w:rPr>
                <w:rFonts w:cs="Times New Roman Bold"/>
                <w:b/>
                <w:bCs/>
                <w:color w:val="808080"/>
                <w:sz w:val="28"/>
                <w:szCs w:val="28"/>
                <w:lang w:val="ru-RU"/>
              </w:rPr>
            </w:pPr>
          </w:p>
        </w:tc>
      </w:tr>
      <w:tr w:rsidR="00E53DCE" w:rsidRPr="0026429D" w14:paraId="74AF089B" w14:textId="77777777" w:rsidTr="00F05AE1">
        <w:trPr>
          <w:jc w:val="center"/>
        </w:trPr>
        <w:tc>
          <w:tcPr>
            <w:tcW w:w="5245" w:type="dxa"/>
            <w:gridSpan w:val="2"/>
            <w:shd w:val="clear" w:color="auto" w:fill="auto"/>
          </w:tcPr>
          <w:p w14:paraId="4E50C99D" w14:textId="4845484D" w:rsidR="00E53DCE" w:rsidRPr="0026429D" w:rsidRDefault="00B65478" w:rsidP="00844045">
            <w:pPr>
              <w:tabs>
                <w:tab w:val="left" w:pos="7513"/>
              </w:tabs>
              <w:spacing w:before="0"/>
              <w:rPr>
                <w:b/>
                <w:bCs/>
                <w:lang w:val="ru-RU"/>
              </w:rPr>
            </w:pPr>
            <w:r w:rsidRPr="0026429D">
              <w:rPr>
                <w:lang w:val="ru-RU"/>
              </w:rPr>
              <w:t>Циркулярное письмо</w:t>
            </w:r>
            <w:r w:rsidR="00D92B90" w:rsidRPr="0026429D">
              <w:rPr>
                <w:lang w:val="ru-RU"/>
              </w:rPr>
              <w:br/>
            </w:r>
            <w:r w:rsidR="00E9175C" w:rsidRPr="0026429D">
              <w:rPr>
                <w:b/>
                <w:bCs/>
                <w:lang w:val="ru-RU"/>
              </w:rPr>
              <w:t>C</w:t>
            </w:r>
            <w:r w:rsidRPr="0026429D">
              <w:rPr>
                <w:b/>
                <w:bCs/>
                <w:lang w:val="ru-RU"/>
              </w:rPr>
              <w:t>R</w:t>
            </w:r>
            <w:r w:rsidR="00E53DCE" w:rsidRPr="0026429D">
              <w:rPr>
                <w:b/>
                <w:bCs/>
                <w:lang w:val="ru-RU"/>
              </w:rPr>
              <w:t>/</w:t>
            </w:r>
            <w:r w:rsidR="00DB76A5" w:rsidRPr="0026429D">
              <w:rPr>
                <w:b/>
                <w:bCs/>
                <w:lang w:val="ru-RU"/>
              </w:rPr>
              <w:t>4</w:t>
            </w:r>
            <w:r w:rsidR="00D02F8D" w:rsidRPr="0026429D">
              <w:rPr>
                <w:b/>
                <w:bCs/>
                <w:lang w:val="ru-RU"/>
              </w:rPr>
              <w:t>6</w:t>
            </w:r>
            <w:r w:rsidR="00611122">
              <w:rPr>
                <w:b/>
                <w:bCs/>
                <w:lang w:val="ru-RU"/>
              </w:rPr>
              <w:t>5</w:t>
            </w:r>
          </w:p>
        </w:tc>
        <w:tc>
          <w:tcPr>
            <w:tcW w:w="4644" w:type="dxa"/>
            <w:shd w:val="clear" w:color="auto" w:fill="auto"/>
          </w:tcPr>
          <w:p w14:paraId="0C5359F7" w14:textId="41301307" w:rsidR="00E53DCE" w:rsidRPr="0026429D" w:rsidRDefault="00DB645A" w:rsidP="000045CC">
            <w:pPr>
              <w:spacing w:before="0"/>
              <w:jc w:val="right"/>
              <w:rPr>
                <w:lang w:val="ru-RU"/>
              </w:rPr>
            </w:pPr>
            <w:r>
              <w:t>3</w:t>
            </w:r>
            <w:r w:rsidR="00A27E8E">
              <w:t>1</w:t>
            </w:r>
            <w:r w:rsidR="00B969D9" w:rsidRPr="0026429D">
              <w:rPr>
                <w:lang w:val="ru-RU"/>
              </w:rPr>
              <w:t xml:space="preserve"> </w:t>
            </w:r>
            <w:r w:rsidR="00611122">
              <w:rPr>
                <w:lang w:val="ru-RU"/>
              </w:rPr>
              <w:t>июля</w:t>
            </w:r>
            <w:r w:rsidR="00844045" w:rsidRPr="0026429D">
              <w:rPr>
                <w:lang w:val="ru-RU"/>
              </w:rPr>
              <w:t xml:space="preserve"> 20</w:t>
            </w:r>
            <w:r w:rsidR="00B969D9" w:rsidRPr="0026429D">
              <w:rPr>
                <w:lang w:val="ru-RU"/>
              </w:rPr>
              <w:t>20</w:t>
            </w:r>
            <w:r w:rsidR="00EC089C" w:rsidRPr="0026429D">
              <w:rPr>
                <w:lang w:val="ru-RU"/>
              </w:rPr>
              <w:t xml:space="preserve"> года</w:t>
            </w:r>
          </w:p>
        </w:tc>
      </w:tr>
      <w:tr w:rsidR="00E53DCE" w:rsidRPr="0026429D" w14:paraId="269F68E3" w14:textId="77777777" w:rsidTr="00F05AE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9EA2521" w14:textId="77777777" w:rsidR="00E53DCE" w:rsidRPr="0026429D" w:rsidRDefault="00E53DCE" w:rsidP="002541B1">
            <w:pPr>
              <w:spacing w:before="0"/>
              <w:rPr>
                <w:rFonts w:cs="Arial"/>
                <w:lang w:val="ru-RU"/>
              </w:rPr>
            </w:pPr>
          </w:p>
        </w:tc>
      </w:tr>
      <w:tr w:rsidR="00E53DCE" w:rsidRPr="0026429D" w14:paraId="08ADEAE9" w14:textId="77777777" w:rsidTr="00F05AE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C8796B8" w14:textId="77777777" w:rsidR="00E53DCE" w:rsidRPr="0026429D" w:rsidRDefault="00E53DCE" w:rsidP="002541B1">
            <w:pPr>
              <w:spacing w:before="0"/>
              <w:rPr>
                <w:lang w:val="ru-RU"/>
              </w:rPr>
            </w:pPr>
          </w:p>
        </w:tc>
      </w:tr>
      <w:tr w:rsidR="00E53DCE" w:rsidRPr="0026429D" w14:paraId="0D0D79A1" w14:textId="77777777" w:rsidTr="00F05AE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319ACDC" w14:textId="77777777" w:rsidR="00E53DCE" w:rsidRPr="0026429D" w:rsidRDefault="00F26672" w:rsidP="00F5609D">
            <w:pPr>
              <w:spacing w:before="0"/>
              <w:rPr>
                <w:b/>
                <w:bCs/>
                <w:lang w:val="ru-RU"/>
              </w:rPr>
            </w:pPr>
            <w:r w:rsidRPr="0026429D">
              <w:rPr>
                <w:b/>
                <w:bCs/>
                <w:lang w:val="ru-RU"/>
              </w:rPr>
              <w:t>Администрациям Государств – Членов МСЭ</w:t>
            </w:r>
          </w:p>
          <w:p w14:paraId="5B0940F2" w14:textId="77777777" w:rsidR="00E53DCE" w:rsidRPr="0026429D" w:rsidRDefault="00E53DCE" w:rsidP="002541B1">
            <w:pPr>
              <w:spacing w:before="0"/>
              <w:rPr>
                <w:b/>
                <w:bCs/>
                <w:lang w:val="ru-RU"/>
              </w:rPr>
            </w:pPr>
          </w:p>
        </w:tc>
      </w:tr>
      <w:tr w:rsidR="00E53DCE" w:rsidRPr="0026429D" w14:paraId="69DB85BC" w14:textId="77777777" w:rsidTr="00F05AE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58FFD6AD" w14:textId="77777777" w:rsidR="00E53DCE" w:rsidRPr="0026429D" w:rsidRDefault="00E53DCE" w:rsidP="002541B1">
            <w:pPr>
              <w:spacing w:before="0"/>
              <w:rPr>
                <w:lang w:val="ru-RU"/>
              </w:rPr>
            </w:pPr>
          </w:p>
        </w:tc>
      </w:tr>
      <w:tr w:rsidR="00E53DCE" w:rsidRPr="0026429D" w14:paraId="7B4F7587" w14:textId="77777777" w:rsidTr="00F05AE1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5A663CD" w14:textId="77777777" w:rsidR="00E53DCE" w:rsidRPr="0026429D" w:rsidRDefault="00E53DCE" w:rsidP="002541B1">
            <w:pPr>
              <w:spacing w:before="0"/>
              <w:rPr>
                <w:lang w:val="ru-RU"/>
              </w:rPr>
            </w:pPr>
          </w:p>
        </w:tc>
      </w:tr>
      <w:tr w:rsidR="00D02F8D" w:rsidRPr="0026429D" w14:paraId="7058752B" w14:textId="77777777" w:rsidTr="00D02F8D">
        <w:trPr>
          <w:trHeight w:val="113"/>
          <w:jc w:val="center"/>
        </w:trPr>
        <w:tc>
          <w:tcPr>
            <w:tcW w:w="1526" w:type="dxa"/>
            <w:shd w:val="clear" w:color="auto" w:fill="auto"/>
          </w:tcPr>
          <w:p w14:paraId="325CB5E1" w14:textId="77777777" w:rsidR="00D02F8D" w:rsidRPr="0026429D" w:rsidRDefault="00D02F8D" w:rsidP="002541B1">
            <w:pPr>
              <w:tabs>
                <w:tab w:val="clear" w:pos="1588"/>
                <w:tab w:val="left" w:pos="1560"/>
              </w:tabs>
              <w:spacing w:before="0"/>
              <w:rPr>
                <w:lang w:val="ru-RU"/>
              </w:rPr>
            </w:pPr>
            <w:r w:rsidRPr="0026429D">
              <w:rPr>
                <w:lang w:val="ru-RU"/>
              </w:rPr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25315361" w14:textId="59CB3E00" w:rsidR="00D02F8D" w:rsidRPr="0026429D" w:rsidRDefault="00611122" w:rsidP="00E00CF0">
            <w:pPr>
              <w:tabs>
                <w:tab w:val="clear" w:pos="1588"/>
                <w:tab w:val="left" w:pos="1560"/>
              </w:tabs>
              <w:spacing w:before="0"/>
              <w:ind w:left="459" w:hanging="459"/>
              <w:rPr>
                <w:b/>
                <w:bCs/>
                <w:lang w:val="ru-RU"/>
              </w:rPr>
            </w:pPr>
            <w:r w:rsidRPr="00611122">
              <w:rPr>
                <w:b/>
                <w:bCs/>
                <w:lang w:val="ru-RU"/>
              </w:rPr>
              <w:t>Правила процедуры, утвержденные Радиорегламентарным комитетом</w:t>
            </w:r>
          </w:p>
        </w:tc>
      </w:tr>
    </w:tbl>
    <w:p w14:paraId="6AFE8D28" w14:textId="77777777" w:rsidR="00611122" w:rsidRPr="00BF0EE8" w:rsidRDefault="00611122" w:rsidP="00AC1A0C">
      <w:pPr>
        <w:spacing w:before="600" w:line="276" w:lineRule="auto"/>
        <w:jc w:val="both"/>
        <w:rPr>
          <w:lang w:val="ru-RU"/>
        </w:rPr>
      </w:pPr>
      <w:r w:rsidRPr="00BF0EE8">
        <w:rPr>
          <w:lang w:val="ru-RU"/>
        </w:rPr>
        <w:t xml:space="preserve">После Всемирной конференции радиосвязи 2015 года было опубликовано издание Правил процедуры 2017 года. </w:t>
      </w:r>
      <w:r>
        <w:rPr>
          <w:lang w:val="ru-RU"/>
        </w:rPr>
        <w:t>В это н</w:t>
      </w:r>
      <w:r w:rsidRPr="00BF0EE8">
        <w:rPr>
          <w:lang w:val="ru-RU"/>
        </w:rPr>
        <w:t>овое издание включ</w:t>
      </w:r>
      <w:r>
        <w:rPr>
          <w:lang w:val="ru-RU"/>
        </w:rPr>
        <w:t>ены</w:t>
      </w:r>
      <w:r w:rsidRPr="00BF0EE8">
        <w:rPr>
          <w:lang w:val="ru-RU"/>
        </w:rPr>
        <w:t xml:space="preserve"> </w:t>
      </w:r>
      <w:r w:rsidRPr="00BF0EE8">
        <w:rPr>
          <w:color w:val="000000"/>
          <w:lang w:val="ru-RU"/>
        </w:rPr>
        <w:t xml:space="preserve">все пересмотры </w:t>
      </w:r>
      <w:r>
        <w:rPr>
          <w:color w:val="000000"/>
          <w:lang w:val="ru-RU"/>
        </w:rPr>
        <w:t xml:space="preserve">вплоть </w:t>
      </w:r>
      <w:r w:rsidRPr="00BF0EE8">
        <w:rPr>
          <w:color w:val="000000"/>
          <w:lang w:val="ru-RU"/>
        </w:rPr>
        <w:t xml:space="preserve">до утвержденных Правил, перечисленных в Приложении к Циркулярному письму </w:t>
      </w:r>
      <w:hyperlink r:id="rId8" w:history="1">
        <w:r w:rsidRPr="00BF0EE8">
          <w:rPr>
            <w:rStyle w:val="Hyperlink"/>
            <w:lang w:val="ru-RU"/>
          </w:rPr>
          <w:t>CR/417</w:t>
        </w:r>
      </w:hyperlink>
      <w:r w:rsidRPr="00BF0EE8">
        <w:rPr>
          <w:lang w:val="ru-RU"/>
        </w:rPr>
        <w:t xml:space="preserve"> от 6 марта 2017 года. </w:t>
      </w:r>
    </w:p>
    <w:p w14:paraId="427A200E" w14:textId="0A78D471" w:rsidR="00611122" w:rsidRPr="00BF0EE8" w:rsidRDefault="00611122" w:rsidP="00AC1A0C">
      <w:pPr>
        <w:spacing w:line="276" w:lineRule="auto"/>
        <w:jc w:val="both"/>
        <w:rPr>
          <w:lang w:val="ru-RU"/>
        </w:rPr>
      </w:pPr>
      <w:r w:rsidRPr="00BF0EE8">
        <w:rPr>
          <w:lang w:val="ru-RU"/>
        </w:rPr>
        <w:t>В соответствии с положениями пп. </w:t>
      </w:r>
      <w:r w:rsidRPr="00BF0EE8">
        <w:rPr>
          <w:b/>
          <w:bCs/>
          <w:lang w:val="ru-RU"/>
        </w:rPr>
        <w:t>13.12</w:t>
      </w:r>
      <w:r w:rsidRPr="00BF0EE8">
        <w:rPr>
          <w:lang w:val="ru-RU"/>
        </w:rPr>
        <w:t xml:space="preserve"> и </w:t>
      </w:r>
      <w:r w:rsidRPr="00BF0EE8">
        <w:rPr>
          <w:b/>
          <w:bCs/>
          <w:lang w:val="ru-RU"/>
        </w:rPr>
        <w:t>13.14</w:t>
      </w:r>
      <w:r w:rsidRPr="00BF0EE8">
        <w:rPr>
          <w:lang w:val="ru-RU"/>
        </w:rPr>
        <w:t xml:space="preserve"> Регламента радиосвязи Радиорегламентарный комитет (РРК) на своем </w:t>
      </w:r>
      <w:r>
        <w:rPr>
          <w:lang w:val="ru-RU"/>
        </w:rPr>
        <w:t>84</w:t>
      </w:r>
      <w:r w:rsidRPr="00BF0EE8">
        <w:rPr>
          <w:lang w:val="ru-RU"/>
        </w:rPr>
        <w:noBreakHyphen/>
        <w:t>м собрании (</w:t>
      </w:r>
      <w:r>
        <w:rPr>
          <w:lang w:val="ru-RU"/>
        </w:rPr>
        <w:t>6–</w:t>
      </w:r>
      <w:r w:rsidRPr="00BF0EE8">
        <w:rPr>
          <w:lang w:val="ru-RU"/>
        </w:rPr>
        <w:t>1</w:t>
      </w:r>
      <w:r>
        <w:rPr>
          <w:lang w:val="ru-RU"/>
        </w:rPr>
        <w:t>5</w:t>
      </w:r>
      <w:r w:rsidRPr="00BF0EE8">
        <w:rPr>
          <w:lang w:val="ru-RU"/>
        </w:rPr>
        <w:t xml:space="preserve"> июля 20</w:t>
      </w:r>
      <w:r>
        <w:rPr>
          <w:lang w:val="ru-RU"/>
        </w:rPr>
        <w:t>20</w:t>
      </w:r>
      <w:r w:rsidRPr="00BF0EE8">
        <w:rPr>
          <w:lang w:val="ru-RU"/>
        </w:rPr>
        <w:t> г.) утвердил изменения к Правилам процедуры (издание 2017 г., обновление </w:t>
      </w:r>
      <w:r>
        <w:rPr>
          <w:lang w:val="ru-RU"/>
        </w:rPr>
        <w:t>6</w:t>
      </w:r>
      <w:r w:rsidRPr="00BF0EE8">
        <w:rPr>
          <w:lang w:val="ru-RU"/>
        </w:rPr>
        <w:t>).</w:t>
      </w:r>
    </w:p>
    <w:p w14:paraId="622CA1E9" w14:textId="649497EE" w:rsidR="00611122" w:rsidRPr="003B3067" w:rsidRDefault="00611122" w:rsidP="00AC1A0C">
      <w:pPr>
        <w:spacing w:line="276" w:lineRule="auto"/>
        <w:jc w:val="both"/>
        <w:rPr>
          <w:lang w:val="ru-RU"/>
        </w:rPr>
      </w:pPr>
      <w:r>
        <w:rPr>
          <w:lang w:val="ru-RU"/>
        </w:rPr>
        <w:t>Указанные</w:t>
      </w:r>
      <w:r w:rsidRPr="00BF0EE8">
        <w:rPr>
          <w:lang w:val="ru-RU"/>
        </w:rPr>
        <w:t xml:space="preserve"> изменения к Правилам процедуры издания 2017 года </w:t>
      </w:r>
      <w:r>
        <w:rPr>
          <w:lang w:val="ru-RU"/>
        </w:rPr>
        <w:t>представляют собой</w:t>
      </w:r>
      <w:r w:rsidRPr="00BF0EE8">
        <w:rPr>
          <w:lang w:val="ru-RU"/>
        </w:rPr>
        <w:t xml:space="preserve"> измененны</w:t>
      </w:r>
      <w:r>
        <w:rPr>
          <w:lang w:val="ru-RU"/>
        </w:rPr>
        <w:t>е</w:t>
      </w:r>
      <w:r w:rsidRPr="00BF0EE8">
        <w:rPr>
          <w:lang w:val="ru-RU"/>
        </w:rPr>
        <w:t xml:space="preserve"> Правила процедуры, включенны</w:t>
      </w:r>
      <w:r>
        <w:rPr>
          <w:lang w:val="ru-RU"/>
        </w:rPr>
        <w:t>е</w:t>
      </w:r>
      <w:r w:rsidRPr="00BF0EE8">
        <w:rPr>
          <w:lang w:val="ru-RU"/>
        </w:rPr>
        <w:t xml:space="preserve"> в Приложени</w:t>
      </w:r>
      <w:r>
        <w:rPr>
          <w:lang w:val="ru-RU"/>
        </w:rPr>
        <w:t>е</w:t>
      </w:r>
      <w:r w:rsidRPr="00BF0EE8">
        <w:rPr>
          <w:lang w:val="ru-RU"/>
        </w:rPr>
        <w:t xml:space="preserve">, ниже. </w:t>
      </w:r>
      <w:r>
        <w:rPr>
          <w:lang w:val="ru-RU"/>
        </w:rPr>
        <w:t>Эти Правила</w:t>
      </w:r>
      <w:r w:rsidRPr="003B3067">
        <w:rPr>
          <w:lang w:val="ru-RU"/>
        </w:rPr>
        <w:t xml:space="preserve"> </w:t>
      </w:r>
      <w:r>
        <w:rPr>
          <w:lang w:val="ru-RU"/>
        </w:rPr>
        <w:t>процедуры вступают в силу</w:t>
      </w:r>
      <w:r w:rsidRPr="003B3067">
        <w:rPr>
          <w:lang w:val="ru-RU"/>
        </w:rPr>
        <w:t xml:space="preserve"> 1</w:t>
      </w:r>
      <w:r>
        <w:rPr>
          <w:lang w:val="ru-RU"/>
        </w:rPr>
        <w:t>5 июля</w:t>
      </w:r>
      <w:r w:rsidRPr="003B3067">
        <w:rPr>
          <w:lang w:val="ru-RU"/>
        </w:rPr>
        <w:t xml:space="preserve"> 2020</w:t>
      </w:r>
      <w:r>
        <w:rPr>
          <w:lang w:val="ru-RU"/>
        </w:rPr>
        <w:t> года</w:t>
      </w:r>
      <w:r w:rsidRPr="003B3067">
        <w:rPr>
          <w:lang w:val="ru-RU"/>
        </w:rPr>
        <w:t>.</w:t>
      </w:r>
    </w:p>
    <w:p w14:paraId="68D234A4" w14:textId="078C46F1" w:rsidR="00D76E32" w:rsidRPr="0026429D" w:rsidRDefault="002E1468" w:rsidP="00D02F8D">
      <w:pPr>
        <w:spacing w:before="1080"/>
        <w:rPr>
          <w:lang w:val="ru-RU"/>
        </w:rPr>
      </w:pPr>
      <w:r w:rsidRPr="0026429D">
        <w:rPr>
          <w:lang w:val="ru-RU"/>
        </w:rPr>
        <w:t xml:space="preserve">Марио Маневич </w:t>
      </w:r>
      <w:r w:rsidR="00811521" w:rsidRPr="0026429D">
        <w:rPr>
          <w:lang w:val="ru-RU"/>
        </w:rPr>
        <w:br/>
      </w:r>
      <w:r w:rsidR="00F94573" w:rsidRPr="0026429D">
        <w:rPr>
          <w:lang w:val="ru-RU"/>
        </w:rPr>
        <w:t>Директор</w:t>
      </w:r>
    </w:p>
    <w:p w14:paraId="2B8A3F41" w14:textId="083E9311" w:rsidR="00D02F8D" w:rsidRPr="0026429D" w:rsidRDefault="00D02F8D" w:rsidP="00B117BC">
      <w:pPr>
        <w:spacing w:before="1440"/>
        <w:rPr>
          <w:lang w:val="ru-RU"/>
        </w:rPr>
      </w:pPr>
      <w:r w:rsidRPr="0026429D">
        <w:rPr>
          <w:b/>
          <w:bCs/>
          <w:lang w:val="ru-RU"/>
        </w:rPr>
        <w:t>Приложение</w:t>
      </w:r>
      <w:r w:rsidRPr="0026429D">
        <w:rPr>
          <w:lang w:val="ru-RU"/>
        </w:rPr>
        <w:t xml:space="preserve">: </w:t>
      </w:r>
      <w:hyperlink r:id="rId9" w:history="1">
        <w:r w:rsidR="00611122" w:rsidRPr="00BF0EE8">
          <w:rPr>
            <w:rStyle w:val="Hyperlink"/>
            <w:lang w:val="ru-RU"/>
          </w:rPr>
          <w:t>Правила процедуры – издание 2017 года – Обновление </w:t>
        </w:r>
      </w:hyperlink>
      <w:r w:rsidR="00611122">
        <w:rPr>
          <w:rStyle w:val="Hyperlink"/>
          <w:lang w:val="ru-RU"/>
        </w:rPr>
        <w:t>6</w:t>
      </w:r>
      <w:r w:rsidR="00611122" w:rsidRPr="00BF0EE8">
        <w:rPr>
          <w:rStyle w:val="FootnoteReference"/>
          <w:sz w:val="16"/>
          <w:szCs w:val="16"/>
          <w:lang w:val="ru-RU"/>
        </w:rPr>
        <w:footnoteReference w:id="1"/>
      </w:r>
    </w:p>
    <w:p w14:paraId="633A632C" w14:textId="77777777" w:rsidR="00AE2FB6" w:rsidRPr="0026429D" w:rsidRDefault="00AE2FB6" w:rsidP="00611122">
      <w:pPr>
        <w:spacing w:before="1560"/>
        <w:rPr>
          <w:sz w:val="20"/>
          <w:szCs w:val="20"/>
          <w:lang w:val="ru-RU" w:eastAsia="zh-CN"/>
        </w:rPr>
      </w:pPr>
      <w:r w:rsidRPr="0026429D">
        <w:rPr>
          <w:rFonts w:cs="Calibri,Bold"/>
          <w:b/>
          <w:bCs/>
          <w:sz w:val="20"/>
          <w:szCs w:val="20"/>
          <w:lang w:val="ru-RU" w:eastAsia="zh-CN"/>
        </w:rPr>
        <w:t>Рассылка</w:t>
      </w:r>
      <w:r w:rsidRPr="0026429D">
        <w:rPr>
          <w:sz w:val="20"/>
          <w:szCs w:val="20"/>
          <w:lang w:val="ru-RU" w:eastAsia="zh-CN"/>
        </w:rPr>
        <w:t>:</w:t>
      </w:r>
    </w:p>
    <w:p w14:paraId="51FB88E4" w14:textId="77777777" w:rsidR="00AE2FB6" w:rsidRPr="0026429D" w:rsidRDefault="00AE2FB6" w:rsidP="00344AA2">
      <w:pPr>
        <w:tabs>
          <w:tab w:val="clear" w:pos="794"/>
          <w:tab w:val="clear" w:pos="1191"/>
          <w:tab w:val="clear" w:pos="1588"/>
          <w:tab w:val="clear" w:pos="1985"/>
        </w:tabs>
        <w:overflowPunct/>
        <w:ind w:left="284" w:hanging="284"/>
        <w:textAlignment w:val="auto"/>
        <w:rPr>
          <w:sz w:val="20"/>
          <w:szCs w:val="20"/>
          <w:lang w:val="ru-RU" w:eastAsia="zh-CN"/>
        </w:rPr>
      </w:pPr>
      <w:r w:rsidRPr="0026429D">
        <w:rPr>
          <w:sz w:val="20"/>
          <w:szCs w:val="20"/>
          <w:lang w:val="ru-RU" w:eastAsia="zh-CN"/>
        </w:rPr>
        <w:t>−</w:t>
      </w:r>
      <w:r w:rsidRPr="0026429D">
        <w:rPr>
          <w:sz w:val="20"/>
          <w:szCs w:val="20"/>
          <w:lang w:val="ru-RU" w:eastAsia="zh-CN"/>
        </w:rPr>
        <w:tab/>
        <w:t>Администрациям Государств – Членов МСЭ</w:t>
      </w:r>
    </w:p>
    <w:p w14:paraId="000125C9" w14:textId="73934238" w:rsidR="00481FBE" w:rsidRPr="0026429D" w:rsidRDefault="00AE2FB6" w:rsidP="00611122">
      <w:pPr>
        <w:tabs>
          <w:tab w:val="clear" w:pos="794"/>
          <w:tab w:val="clear" w:pos="1191"/>
          <w:tab w:val="clear" w:pos="1588"/>
          <w:tab w:val="clear" w:pos="1985"/>
        </w:tabs>
        <w:overflowPunct/>
        <w:spacing w:before="0"/>
        <w:ind w:left="284" w:hanging="284"/>
        <w:textAlignment w:val="auto"/>
        <w:rPr>
          <w:szCs w:val="24"/>
          <w:lang w:val="ru-RU"/>
        </w:rPr>
      </w:pPr>
      <w:r w:rsidRPr="0026429D">
        <w:rPr>
          <w:sz w:val="20"/>
          <w:szCs w:val="20"/>
          <w:lang w:val="ru-RU" w:eastAsia="zh-CN"/>
        </w:rPr>
        <w:t>−</w:t>
      </w:r>
      <w:r w:rsidRPr="0026429D">
        <w:rPr>
          <w:sz w:val="20"/>
          <w:szCs w:val="20"/>
          <w:lang w:val="ru-RU" w:eastAsia="zh-CN"/>
        </w:rPr>
        <w:tab/>
        <w:t>Членам Радиорегламентарного комитета</w:t>
      </w:r>
    </w:p>
    <w:sectPr w:rsidR="00481FBE" w:rsidRPr="0026429D" w:rsidSect="00523B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4" w:code="9"/>
      <w:pgMar w:top="1418" w:right="1134" w:bottom="1418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D2F19" w14:textId="77777777" w:rsidR="00D74ACF" w:rsidRDefault="00D74ACF">
      <w:r>
        <w:separator/>
      </w:r>
    </w:p>
  </w:endnote>
  <w:endnote w:type="continuationSeparator" w:id="0">
    <w:p w14:paraId="37EB8349" w14:textId="77777777" w:rsidR="00D74ACF" w:rsidRDefault="00D74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36164" w14:textId="535493D9" w:rsidR="000453F2" w:rsidRPr="00AC0327" w:rsidRDefault="000453F2" w:rsidP="00E10674">
    <w:pPr>
      <w:pStyle w:val="Footer"/>
      <w:tabs>
        <w:tab w:val="clear" w:pos="4320"/>
        <w:tab w:val="clear" w:pos="8640"/>
        <w:tab w:val="center" w:pos="6804"/>
        <w:tab w:val="right" w:pos="9639"/>
      </w:tabs>
      <w:rPr>
        <w:sz w:val="16"/>
        <w:szCs w:val="16"/>
        <w:lang w:val="fr-FR"/>
      </w:rPr>
    </w:pPr>
    <w:r w:rsidRPr="00B65478">
      <w:rPr>
        <w:sz w:val="16"/>
        <w:szCs w:val="16"/>
      </w:rPr>
      <w:fldChar w:fldCharType="begin"/>
    </w:r>
    <w:r w:rsidRPr="00AC0327">
      <w:rPr>
        <w:sz w:val="16"/>
        <w:szCs w:val="16"/>
        <w:lang w:val="fr-FR"/>
      </w:rPr>
      <w:instrText xml:space="preserve"> FILENAME \p  \* MERGEFORMAT </w:instrText>
    </w:r>
    <w:r w:rsidRPr="00B65478">
      <w:rPr>
        <w:sz w:val="16"/>
        <w:szCs w:val="16"/>
      </w:rPr>
      <w:fldChar w:fldCharType="separate"/>
    </w:r>
    <w:r w:rsidR="001D0894">
      <w:rPr>
        <w:noProof/>
        <w:sz w:val="16"/>
        <w:szCs w:val="16"/>
        <w:lang w:val="fr-FR"/>
      </w:rPr>
      <w:t>Y:\APP\BR\CIRCS_DMS\CR\400\452\452R.DOCX</w:t>
    </w:r>
    <w:r w:rsidRPr="00B65478">
      <w:rPr>
        <w:noProof/>
        <w:sz w:val="16"/>
        <w:szCs w:val="16"/>
      </w:rPr>
      <w:fldChar w:fldCharType="end"/>
    </w:r>
    <w:r w:rsidRPr="00AC0327">
      <w:rPr>
        <w:noProof/>
        <w:sz w:val="16"/>
        <w:szCs w:val="16"/>
        <w:lang w:val="fr-FR"/>
      </w:rPr>
      <w:t xml:space="preserve"> (358506)</w:t>
    </w:r>
    <w:r w:rsidRPr="00AC0327">
      <w:rPr>
        <w:sz w:val="16"/>
        <w:szCs w:val="16"/>
        <w:lang w:val="fr-FR"/>
      </w:rPr>
      <w:tab/>
    </w: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SAVEDATE \@ DD.MM.YY </w:instrText>
    </w:r>
    <w:r w:rsidRPr="00B65478">
      <w:rPr>
        <w:sz w:val="16"/>
        <w:szCs w:val="16"/>
      </w:rPr>
      <w:fldChar w:fldCharType="separate"/>
    </w:r>
    <w:r w:rsidR="00A27E8E">
      <w:rPr>
        <w:noProof/>
        <w:sz w:val="16"/>
        <w:szCs w:val="16"/>
      </w:rPr>
      <w:t>27.07.20</w:t>
    </w:r>
    <w:r w:rsidRPr="00B65478">
      <w:rPr>
        <w:sz w:val="16"/>
        <w:szCs w:val="16"/>
      </w:rPr>
      <w:fldChar w:fldCharType="end"/>
    </w:r>
    <w:r w:rsidRPr="00AC0327">
      <w:rPr>
        <w:sz w:val="16"/>
        <w:szCs w:val="16"/>
        <w:lang w:val="fr-FR"/>
      </w:rPr>
      <w:tab/>
    </w:r>
    <w:r w:rsidRPr="00B65478">
      <w:rPr>
        <w:sz w:val="16"/>
        <w:szCs w:val="16"/>
      </w:rPr>
      <w:fldChar w:fldCharType="begin"/>
    </w:r>
    <w:r w:rsidRPr="00B65478">
      <w:rPr>
        <w:sz w:val="16"/>
        <w:szCs w:val="16"/>
      </w:rPr>
      <w:instrText xml:space="preserve"> PRINTDATE \@ DD.MM.YY </w:instrText>
    </w:r>
    <w:r w:rsidRPr="00B65478">
      <w:rPr>
        <w:sz w:val="16"/>
        <w:szCs w:val="16"/>
      </w:rPr>
      <w:fldChar w:fldCharType="separate"/>
    </w:r>
    <w:r w:rsidR="001D0894">
      <w:rPr>
        <w:noProof/>
        <w:sz w:val="16"/>
        <w:szCs w:val="16"/>
      </w:rPr>
      <w:t>29.11.19</w:t>
    </w:r>
    <w:r w:rsidRPr="00B65478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C1F964" w14:textId="2CA81A3C" w:rsidR="0021163C" w:rsidRPr="0021163C" w:rsidRDefault="0021163C">
    <w:pPr>
      <w:pStyle w:val="Footer"/>
      <w:rPr>
        <w:sz w:val="16"/>
        <w:szCs w:val="16"/>
      </w:rPr>
    </w:pPr>
    <w:r w:rsidRPr="0021163C">
      <w:rPr>
        <w:sz w:val="16"/>
        <w:szCs w:val="16"/>
      </w:rPr>
      <w:fldChar w:fldCharType="begin"/>
    </w:r>
    <w:r w:rsidRPr="0021163C">
      <w:rPr>
        <w:sz w:val="16"/>
        <w:szCs w:val="16"/>
      </w:rPr>
      <w:instrText xml:space="preserve"> FILENAME \p  \* MERGEFORMAT </w:instrText>
    </w:r>
    <w:r w:rsidRPr="0021163C">
      <w:rPr>
        <w:sz w:val="16"/>
        <w:szCs w:val="16"/>
      </w:rPr>
      <w:fldChar w:fldCharType="separate"/>
    </w:r>
    <w:r w:rsidR="00827D38">
      <w:rPr>
        <w:noProof/>
        <w:sz w:val="16"/>
        <w:szCs w:val="16"/>
      </w:rPr>
      <w:t>P:\RUS\ITU-R\BR\DIR\CR\400\460R.DOCX</w:t>
    </w:r>
    <w:r w:rsidRPr="0021163C">
      <w:rPr>
        <w:sz w:val="16"/>
        <w:szCs w:val="16"/>
      </w:rPr>
      <w:fldChar w:fldCharType="end"/>
    </w:r>
    <w:r w:rsidRPr="0021163C">
      <w:rPr>
        <w:sz w:val="16"/>
        <w:szCs w:val="16"/>
      </w:rPr>
      <w:t xml:space="preserve"> (</w:t>
    </w:r>
    <w:r w:rsidR="00827D38">
      <w:rPr>
        <w:sz w:val="16"/>
        <w:szCs w:val="16"/>
        <w:lang w:val="ru-RU"/>
      </w:rPr>
      <w:t>470874</w:t>
    </w:r>
    <w:r w:rsidRPr="0021163C">
      <w:rPr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32BE3" w14:textId="77777777" w:rsidR="000453F2" w:rsidRDefault="000453F2" w:rsidP="009F79F8">
    <w:pPr>
      <w:pStyle w:val="FirstFooter"/>
      <w:spacing w:before="240"/>
      <w:ind w:left="-397" w:right="-397"/>
      <w:jc w:val="center"/>
      <w:rPr>
        <w:rStyle w:val="Hyperlink"/>
        <w:sz w:val="18"/>
        <w:szCs w:val="18"/>
        <w:lang w:val="fr-CH"/>
      </w:rPr>
    </w:pPr>
    <w:r w:rsidRPr="00026CF8">
      <w:rPr>
        <w:sz w:val="18"/>
        <w:szCs w:val="18"/>
        <w:lang w:val="fr-CH"/>
      </w:rPr>
      <w:t>International Telecommunication Union • Place des Nations • CH</w:t>
    </w:r>
    <w:r w:rsidRPr="00026CF8">
      <w:rPr>
        <w:sz w:val="18"/>
        <w:szCs w:val="18"/>
        <w:lang w:val="fr-CH"/>
      </w:rPr>
      <w:noBreakHyphen/>
      <w:t xml:space="preserve">1211 Geneva 20 • Switzerland </w:t>
    </w:r>
    <w:r w:rsidRPr="00026CF8">
      <w:rPr>
        <w:sz w:val="18"/>
        <w:szCs w:val="18"/>
        <w:lang w:val="fr-CH"/>
      </w:rPr>
      <w:br/>
    </w:r>
    <w:r>
      <w:rPr>
        <w:sz w:val="18"/>
        <w:szCs w:val="18"/>
        <w:lang w:val="ru-RU"/>
      </w:rPr>
      <w:t>Тел</w:t>
    </w:r>
    <w:r w:rsidRPr="001259EC">
      <w:rPr>
        <w:sz w:val="18"/>
        <w:szCs w:val="18"/>
      </w:rPr>
      <w:t>.</w:t>
    </w:r>
    <w:r w:rsidRPr="00026CF8">
      <w:rPr>
        <w:sz w:val="18"/>
        <w:szCs w:val="18"/>
        <w:lang w:val="fr-CH"/>
      </w:rPr>
      <w:t xml:space="preserve">: +41 22 730 5111 • </w:t>
    </w:r>
    <w:r>
      <w:rPr>
        <w:sz w:val="18"/>
        <w:szCs w:val="18"/>
        <w:lang w:val="ru-RU"/>
      </w:rPr>
      <w:t>Факс</w:t>
    </w:r>
    <w:r w:rsidRPr="00026CF8">
      <w:rPr>
        <w:sz w:val="18"/>
        <w:szCs w:val="18"/>
        <w:lang w:val="fr-CH"/>
      </w:rPr>
      <w:t xml:space="preserve">: +41 22 733 7256 • </w:t>
    </w:r>
    <w:r>
      <w:rPr>
        <w:sz w:val="18"/>
        <w:szCs w:val="18"/>
        <w:lang w:val="ru-RU"/>
      </w:rPr>
      <w:t>Эл</w:t>
    </w:r>
    <w:r w:rsidRPr="001259EC">
      <w:rPr>
        <w:sz w:val="18"/>
        <w:szCs w:val="18"/>
      </w:rPr>
      <w:t xml:space="preserve">. </w:t>
    </w:r>
    <w:r>
      <w:rPr>
        <w:sz w:val="18"/>
        <w:szCs w:val="18"/>
        <w:lang w:val="ru-RU"/>
      </w:rPr>
      <w:t>почта</w:t>
    </w:r>
    <w:r w:rsidRPr="00026CF8">
      <w:rPr>
        <w:sz w:val="18"/>
        <w:szCs w:val="18"/>
        <w:lang w:val="fr-CH"/>
      </w:rPr>
      <w:t xml:space="preserve">: </w:t>
    </w:r>
    <w:hyperlink r:id="rId1" w:history="1">
      <w:r w:rsidRPr="00026CF8">
        <w:rPr>
          <w:rStyle w:val="Hyperlink"/>
          <w:sz w:val="18"/>
          <w:szCs w:val="18"/>
          <w:lang w:val="fr-CH"/>
        </w:rPr>
        <w:t>itumail@itu.int</w:t>
      </w:r>
    </w:hyperlink>
    <w:r w:rsidRPr="00026CF8">
      <w:rPr>
        <w:sz w:val="18"/>
        <w:szCs w:val="18"/>
        <w:lang w:val="fr-CH"/>
      </w:rPr>
      <w:t xml:space="preserve"> • </w:t>
    </w:r>
    <w:hyperlink r:id="rId2" w:history="1">
      <w:r w:rsidRPr="00026CF8">
        <w:rPr>
          <w:rStyle w:val="Hyperlink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E7B00" w14:textId="77777777" w:rsidR="00D74ACF" w:rsidRDefault="00D74ACF">
      <w:r>
        <w:t>____________________</w:t>
      </w:r>
    </w:p>
  </w:footnote>
  <w:footnote w:type="continuationSeparator" w:id="0">
    <w:p w14:paraId="37F36540" w14:textId="77777777" w:rsidR="00D74ACF" w:rsidRDefault="00D74ACF">
      <w:r>
        <w:continuationSeparator/>
      </w:r>
    </w:p>
  </w:footnote>
  <w:footnote w:id="1">
    <w:p w14:paraId="5C025A42" w14:textId="77777777" w:rsidR="00611122" w:rsidRPr="00591844" w:rsidRDefault="00611122" w:rsidP="00611122">
      <w:pPr>
        <w:pStyle w:val="FootnoteText"/>
        <w:spacing w:after="120"/>
        <w:rPr>
          <w:szCs w:val="20"/>
          <w:lang w:val="ru-RU"/>
        </w:rPr>
      </w:pPr>
      <w:r w:rsidRPr="00591844">
        <w:rPr>
          <w:rStyle w:val="FootnoteReference"/>
          <w:sz w:val="16"/>
          <w:szCs w:val="20"/>
        </w:rPr>
        <w:footnoteRef/>
      </w:r>
      <w:r>
        <w:tab/>
      </w:r>
      <w:hyperlink r:id="rId1" w:history="1">
        <w:r w:rsidRPr="006C4385">
          <w:rPr>
            <w:rStyle w:val="Hyperlink"/>
            <w:rFonts w:asciiTheme="minorHAnsi" w:hAnsiTheme="minorHAnsi" w:cstheme="minorHAnsi"/>
            <w:szCs w:val="20"/>
          </w:rPr>
          <w:t>http://www.itu.int/pub/R-REG-ROP/en</w:t>
        </w:r>
      </w:hyperlink>
      <w:r w:rsidRPr="00591844">
        <w:rPr>
          <w:szCs w:val="20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9E338" w14:textId="77777777" w:rsidR="000453F2" w:rsidRPr="00490DF9" w:rsidRDefault="000453F2" w:rsidP="00E10674">
    <w:pPr>
      <w:pStyle w:val="Header"/>
      <w:tabs>
        <w:tab w:val="clear" w:pos="4820"/>
      </w:tabs>
      <w:jc w:val="center"/>
      <w:rPr>
        <w:sz w:val="18"/>
        <w:szCs w:val="18"/>
      </w:rPr>
    </w:pPr>
    <w:r w:rsidRPr="00B65478">
      <w:rPr>
        <w:sz w:val="18"/>
        <w:szCs w:val="18"/>
        <w:lang w:val="ru-RU"/>
      </w:rPr>
      <w:t>-</w:t>
    </w:r>
    <w:r w:rsidRPr="00B65478">
      <w:rPr>
        <w:sz w:val="18"/>
        <w:szCs w:val="18"/>
      </w:rPr>
      <w:t xml:space="preserve"> </w:t>
    </w:r>
    <w:r w:rsidRPr="00B65478">
      <w:rPr>
        <w:rStyle w:val="PageNumber"/>
        <w:sz w:val="18"/>
        <w:szCs w:val="18"/>
      </w:rPr>
      <w:fldChar w:fldCharType="begin"/>
    </w:r>
    <w:r w:rsidRPr="00B65478">
      <w:rPr>
        <w:rStyle w:val="PageNumber"/>
        <w:sz w:val="18"/>
        <w:szCs w:val="18"/>
      </w:rPr>
      <w:instrText xml:space="preserve"> PAGE </w:instrText>
    </w:r>
    <w:r w:rsidRPr="00B65478">
      <w:rPr>
        <w:rStyle w:val="PageNumber"/>
        <w:sz w:val="18"/>
        <w:szCs w:val="18"/>
      </w:rPr>
      <w:fldChar w:fldCharType="separate"/>
    </w:r>
    <w:r>
      <w:rPr>
        <w:rStyle w:val="PageNumber"/>
        <w:noProof/>
        <w:sz w:val="18"/>
        <w:szCs w:val="18"/>
      </w:rPr>
      <w:t>4</w:t>
    </w:r>
    <w:r w:rsidRPr="00B65478">
      <w:rPr>
        <w:rStyle w:val="PageNumber"/>
        <w:sz w:val="18"/>
        <w:szCs w:val="18"/>
      </w:rPr>
      <w:fldChar w:fldCharType="end"/>
    </w:r>
    <w:r w:rsidRPr="00B65478">
      <w:rPr>
        <w:rStyle w:val="PageNumber"/>
        <w:sz w:val="18"/>
        <w:szCs w:val="18"/>
      </w:rPr>
      <w:t xml:space="preserve"> </w:t>
    </w:r>
    <w:r w:rsidRPr="00B65478">
      <w:rPr>
        <w:rStyle w:val="PageNumber"/>
        <w:sz w:val="18"/>
        <w:szCs w:val="18"/>
        <w:lang w:val="ru-RU"/>
      </w:rPr>
      <w:t>-</w:t>
    </w:r>
    <w:r>
      <w:rPr>
        <w:rStyle w:val="PageNumber"/>
        <w:sz w:val="18"/>
        <w:szCs w:val="18"/>
        <w:lang w:val="ru-RU"/>
      </w:rPr>
      <w:br/>
      <w:t>С</w:t>
    </w:r>
    <w:r>
      <w:rPr>
        <w:rStyle w:val="PageNumber"/>
        <w:sz w:val="18"/>
        <w:szCs w:val="18"/>
      </w:rPr>
      <w:t>R/3</w:t>
    </w:r>
    <w:r>
      <w:rPr>
        <w:rStyle w:val="PageNumber"/>
        <w:sz w:val="18"/>
        <w:szCs w:val="18"/>
        <w:lang w:val="ru-RU"/>
      </w:rPr>
      <w:t>63</w:t>
    </w:r>
    <w:r>
      <w:rPr>
        <w:rStyle w:val="PageNumber"/>
        <w:sz w:val="18"/>
        <w:szCs w:val="18"/>
      </w:rPr>
      <w:t>-R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39D9D0" w14:textId="6A1F83F5" w:rsidR="000453F2" w:rsidRPr="00813AFD" w:rsidRDefault="000453F2" w:rsidP="00DB2F45">
    <w:pPr>
      <w:pStyle w:val="Header"/>
      <w:jc w:val="center"/>
      <w:rPr>
        <w:iCs/>
        <w:lang w:val="ru-RU"/>
      </w:rPr>
    </w:pPr>
    <w:r w:rsidRPr="001C6B9E">
      <w:rPr>
        <w:iCs/>
        <w:sz w:val="18"/>
        <w:szCs w:val="18"/>
      </w:rPr>
      <w:fldChar w:fldCharType="begin"/>
    </w:r>
    <w:r w:rsidRPr="001C6B9E">
      <w:rPr>
        <w:iCs/>
        <w:sz w:val="18"/>
        <w:szCs w:val="18"/>
      </w:rPr>
      <w:instrText xml:space="preserve"> PAGE  \* MERGEFORMAT </w:instrText>
    </w:r>
    <w:r w:rsidRPr="001C6B9E">
      <w:rPr>
        <w:iCs/>
        <w:sz w:val="18"/>
        <w:szCs w:val="18"/>
      </w:rPr>
      <w:fldChar w:fldCharType="separate"/>
    </w:r>
    <w:r w:rsidR="001D0894">
      <w:rPr>
        <w:iCs/>
        <w:noProof/>
        <w:sz w:val="18"/>
        <w:szCs w:val="18"/>
      </w:rPr>
      <w:t>3</w:t>
    </w:r>
    <w:r w:rsidRPr="001C6B9E">
      <w:rPr>
        <w:iCs/>
        <w:sz w:val="18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5AB95" w14:textId="05E82333" w:rsidR="000453F2" w:rsidRPr="00EA15B3" w:rsidRDefault="00234AE3" w:rsidP="00E50C9B">
    <w:pPr>
      <w:pStyle w:val="Header"/>
      <w:spacing w:line="360" w:lineRule="auto"/>
      <w:jc w:val="center"/>
    </w:pPr>
    <w:r w:rsidRPr="008E52B1">
      <w:rPr>
        <w:noProof/>
        <w:color w:val="3399FF"/>
        <w:lang w:val="en-GB" w:eastAsia="zh-CN"/>
      </w:rPr>
      <w:drawing>
        <wp:inline distT="0" distB="0" distL="0" distR="0" wp14:anchorId="359B19A5" wp14:editId="1A3398AC">
          <wp:extent cx="838200" cy="838200"/>
          <wp:effectExtent l="0" t="0" r="0" b="0"/>
          <wp:docPr id="8" name="Picture 8" descr="C:\Users\comas\AppData\Local\Temp\Rar$DRa0.735\jpg\ITU official logo_blue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omas\AppData\Local\Temp\Rar$DRa0.735\jpg\ITU official logo_blue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276CB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3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00CF3EC3"/>
    <w:multiLevelType w:val="hybridMultilevel"/>
    <w:tmpl w:val="DAE06B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2022389"/>
    <w:multiLevelType w:val="hybridMultilevel"/>
    <w:tmpl w:val="EF9A82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5A7154E"/>
    <w:multiLevelType w:val="hybridMultilevel"/>
    <w:tmpl w:val="EC4E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74D92"/>
    <w:multiLevelType w:val="hybridMultilevel"/>
    <w:tmpl w:val="9066171A"/>
    <w:lvl w:ilvl="0" w:tplc="C6DC6A76">
      <w:numFmt w:val="bullet"/>
      <w:lvlText w:val="·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A9359B8"/>
    <w:multiLevelType w:val="hybridMultilevel"/>
    <w:tmpl w:val="E16A39EC"/>
    <w:lvl w:ilvl="0" w:tplc="007860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12227B"/>
    <w:multiLevelType w:val="hybridMultilevel"/>
    <w:tmpl w:val="521C5E74"/>
    <w:lvl w:ilvl="0" w:tplc="C0922936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9927F1"/>
    <w:multiLevelType w:val="hybridMultilevel"/>
    <w:tmpl w:val="30BAD5CA"/>
    <w:lvl w:ilvl="0" w:tplc="A9A4A49A">
      <w:start w:val="1"/>
      <w:numFmt w:val="lowerRoman"/>
      <w:lvlText w:val="(%1)"/>
      <w:lvlJc w:val="left"/>
      <w:pPr>
        <w:ind w:left="171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9FD2586"/>
    <w:multiLevelType w:val="hybridMultilevel"/>
    <w:tmpl w:val="028AE9A2"/>
    <w:lvl w:ilvl="0" w:tplc="B2BE9E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833CFA"/>
    <w:multiLevelType w:val="hybridMultilevel"/>
    <w:tmpl w:val="1696CE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0B64CA"/>
    <w:multiLevelType w:val="hybridMultilevel"/>
    <w:tmpl w:val="C546C9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8E03A7"/>
    <w:multiLevelType w:val="hybridMultilevel"/>
    <w:tmpl w:val="790C4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7A053B9"/>
    <w:multiLevelType w:val="hybridMultilevel"/>
    <w:tmpl w:val="CE064000"/>
    <w:lvl w:ilvl="0" w:tplc="D586F0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C20F93"/>
    <w:multiLevelType w:val="hybridMultilevel"/>
    <w:tmpl w:val="348C3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66B00"/>
    <w:multiLevelType w:val="multilevel"/>
    <w:tmpl w:val="788CEE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D62326A"/>
    <w:multiLevelType w:val="hybridMultilevel"/>
    <w:tmpl w:val="5E2C38BC"/>
    <w:lvl w:ilvl="0" w:tplc="F26EEB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E077ADD"/>
    <w:multiLevelType w:val="hybridMultilevel"/>
    <w:tmpl w:val="A82A0018"/>
    <w:lvl w:ilvl="0" w:tplc="041E6B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BC0D38"/>
    <w:multiLevelType w:val="hybridMultilevel"/>
    <w:tmpl w:val="B00683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D36786"/>
    <w:multiLevelType w:val="hybridMultilevel"/>
    <w:tmpl w:val="757EEE4C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318B52F4"/>
    <w:multiLevelType w:val="hybridMultilevel"/>
    <w:tmpl w:val="3516D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1FF3039"/>
    <w:multiLevelType w:val="hybridMultilevel"/>
    <w:tmpl w:val="4AF27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C37E30"/>
    <w:multiLevelType w:val="hybridMultilevel"/>
    <w:tmpl w:val="A70AA1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E235B4"/>
    <w:multiLevelType w:val="hybridMultilevel"/>
    <w:tmpl w:val="A11AEAEA"/>
    <w:lvl w:ilvl="0" w:tplc="939EA2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72B2E74"/>
    <w:multiLevelType w:val="hybridMultilevel"/>
    <w:tmpl w:val="C0922F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8FA0999"/>
    <w:multiLevelType w:val="hybridMultilevel"/>
    <w:tmpl w:val="DCDEC4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315E3E"/>
    <w:multiLevelType w:val="hybridMultilevel"/>
    <w:tmpl w:val="C6DA19E6"/>
    <w:lvl w:ilvl="0" w:tplc="36DE674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A54B4A"/>
    <w:multiLevelType w:val="hybridMultilevel"/>
    <w:tmpl w:val="ACA6D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32" w15:restartNumberingAfterBreak="0">
    <w:nsid w:val="454E0710"/>
    <w:multiLevelType w:val="hybridMultilevel"/>
    <w:tmpl w:val="DB002E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A03C07"/>
    <w:multiLevelType w:val="hybridMultilevel"/>
    <w:tmpl w:val="3B64F194"/>
    <w:lvl w:ilvl="0" w:tplc="04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34" w15:restartNumberingAfterBreak="0">
    <w:nsid w:val="4A0E5032"/>
    <w:multiLevelType w:val="hybridMultilevel"/>
    <w:tmpl w:val="5A60B1FC"/>
    <w:lvl w:ilvl="0" w:tplc="C7F81ADA">
      <w:start w:val="1"/>
      <w:numFmt w:val="bullet"/>
      <w:lvlText w:val=""/>
      <w:lvlJc w:val="left"/>
      <w:pPr>
        <w:ind w:left="395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1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5" w:hanging="360"/>
      </w:pPr>
      <w:rPr>
        <w:rFonts w:ascii="Wingdings" w:hAnsi="Wingdings" w:hint="default"/>
      </w:rPr>
    </w:lvl>
  </w:abstractNum>
  <w:abstractNum w:abstractNumId="3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6" w15:restartNumberingAfterBreak="0">
    <w:nsid w:val="4C38473B"/>
    <w:multiLevelType w:val="hybridMultilevel"/>
    <w:tmpl w:val="16504E52"/>
    <w:lvl w:ilvl="0" w:tplc="BDD4EC1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 w15:restartNumberingAfterBreak="0">
    <w:nsid w:val="4E125357"/>
    <w:multiLevelType w:val="hybridMultilevel"/>
    <w:tmpl w:val="FF142BBE"/>
    <w:lvl w:ilvl="0" w:tplc="109A2A1A">
      <w:start w:val="1"/>
      <w:numFmt w:val="bullet"/>
      <w:lvlText w:val=""/>
      <w:lvlJc w:val="left"/>
      <w:pPr>
        <w:tabs>
          <w:tab w:val="num" w:pos="2588"/>
        </w:tabs>
        <w:ind w:left="2588" w:hanging="360"/>
      </w:pPr>
      <w:rPr>
        <w:rFonts w:ascii="Symbol" w:hAnsi="Symbol" w:cs="Times New Roman" w:hint="default"/>
        <w:color w:val="auto"/>
        <w:sz w:val="18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9A2A1A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color w:val="auto"/>
        <w:sz w:val="18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F066974"/>
    <w:multiLevelType w:val="hybridMultilevel"/>
    <w:tmpl w:val="9DEE4C5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531A48B7"/>
    <w:multiLevelType w:val="hybridMultilevel"/>
    <w:tmpl w:val="1DE2E648"/>
    <w:lvl w:ilvl="0" w:tplc="3C0AC62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68D36BE"/>
    <w:multiLevelType w:val="hybridMultilevel"/>
    <w:tmpl w:val="2E0496CC"/>
    <w:lvl w:ilvl="0" w:tplc="F0BCF23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1" w15:restartNumberingAfterBreak="0">
    <w:nsid w:val="5A0662A7"/>
    <w:multiLevelType w:val="hybridMultilevel"/>
    <w:tmpl w:val="6C4632BA"/>
    <w:lvl w:ilvl="0" w:tplc="63AAF4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A135726"/>
    <w:multiLevelType w:val="hybridMultilevel"/>
    <w:tmpl w:val="0C7C598E"/>
    <w:lvl w:ilvl="0" w:tplc="066826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5BF21B47"/>
    <w:multiLevelType w:val="hybridMultilevel"/>
    <w:tmpl w:val="531E2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FDA798C"/>
    <w:multiLevelType w:val="hybridMultilevel"/>
    <w:tmpl w:val="6F9AF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4723CBF"/>
    <w:multiLevelType w:val="hybridMultilevel"/>
    <w:tmpl w:val="31C48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8555D0"/>
    <w:multiLevelType w:val="hybridMultilevel"/>
    <w:tmpl w:val="AE1CD802"/>
    <w:lvl w:ilvl="0" w:tplc="8918CEB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B172598"/>
    <w:multiLevelType w:val="hybridMultilevel"/>
    <w:tmpl w:val="F176BD4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6F6C5ECE"/>
    <w:multiLevelType w:val="hybridMultilevel"/>
    <w:tmpl w:val="78E0A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98F3460"/>
    <w:multiLevelType w:val="hybridMultilevel"/>
    <w:tmpl w:val="9334C67C"/>
    <w:lvl w:ilvl="0" w:tplc="877C347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C12AC4"/>
    <w:multiLevelType w:val="hybridMultilevel"/>
    <w:tmpl w:val="E6FE631C"/>
    <w:lvl w:ilvl="0" w:tplc="81B811A4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DEB6B16"/>
    <w:multiLevelType w:val="hybridMultilevel"/>
    <w:tmpl w:val="7D06CAF6"/>
    <w:lvl w:ilvl="0" w:tplc="77F8DB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</w:num>
  <w:num w:numId="3">
    <w:abstractNumId w:val="3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5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7"/>
  </w:num>
  <w:num w:numId="7">
    <w:abstractNumId w:val="0"/>
  </w:num>
  <w:num w:numId="8">
    <w:abstractNumId w:val="16"/>
  </w:num>
  <w:num w:numId="9">
    <w:abstractNumId w:val="20"/>
  </w:num>
  <w:num w:numId="10">
    <w:abstractNumId w:val="41"/>
  </w:num>
  <w:num w:numId="11">
    <w:abstractNumId w:val="19"/>
  </w:num>
  <w:num w:numId="12">
    <w:abstractNumId w:val="34"/>
  </w:num>
  <w:num w:numId="13">
    <w:abstractNumId w:val="6"/>
  </w:num>
  <w:num w:numId="14">
    <w:abstractNumId w:val="21"/>
  </w:num>
  <w:num w:numId="15">
    <w:abstractNumId w:val="14"/>
  </w:num>
  <w:num w:numId="16">
    <w:abstractNumId w:val="45"/>
  </w:num>
  <w:num w:numId="17">
    <w:abstractNumId w:val="48"/>
  </w:num>
  <w:num w:numId="18">
    <w:abstractNumId w:val="32"/>
  </w:num>
  <w:num w:numId="19">
    <w:abstractNumId w:val="51"/>
  </w:num>
  <w:num w:numId="20">
    <w:abstractNumId w:val="11"/>
  </w:num>
  <w:num w:numId="21">
    <w:abstractNumId w:val="46"/>
  </w:num>
  <w:num w:numId="22">
    <w:abstractNumId w:val="17"/>
  </w:num>
  <w:num w:numId="23">
    <w:abstractNumId w:val="13"/>
  </w:num>
  <w:num w:numId="24">
    <w:abstractNumId w:val="49"/>
  </w:num>
  <w:num w:numId="25">
    <w:abstractNumId w:val="7"/>
  </w:num>
  <w:num w:numId="26">
    <w:abstractNumId w:val="43"/>
  </w:num>
  <w:num w:numId="27">
    <w:abstractNumId w:val="24"/>
  </w:num>
  <w:num w:numId="28">
    <w:abstractNumId w:val="30"/>
  </w:num>
  <w:num w:numId="29">
    <w:abstractNumId w:val="38"/>
  </w:num>
  <w:num w:numId="30">
    <w:abstractNumId w:val="23"/>
  </w:num>
  <w:num w:numId="31">
    <w:abstractNumId w:val="33"/>
  </w:num>
  <w:num w:numId="32">
    <w:abstractNumId w:val="28"/>
  </w:num>
  <w:num w:numId="33">
    <w:abstractNumId w:val="15"/>
  </w:num>
  <w:num w:numId="34">
    <w:abstractNumId w:val="5"/>
  </w:num>
  <w:num w:numId="35">
    <w:abstractNumId w:val="44"/>
  </w:num>
  <w:num w:numId="36">
    <w:abstractNumId w:val="22"/>
  </w:num>
  <w:num w:numId="37">
    <w:abstractNumId w:val="8"/>
  </w:num>
  <w:num w:numId="38">
    <w:abstractNumId w:val="26"/>
  </w:num>
  <w:num w:numId="39">
    <w:abstractNumId w:val="42"/>
  </w:num>
  <w:num w:numId="40">
    <w:abstractNumId w:val="29"/>
  </w:num>
  <w:num w:numId="41">
    <w:abstractNumId w:val="39"/>
  </w:num>
  <w:num w:numId="42">
    <w:abstractNumId w:val="12"/>
  </w:num>
  <w:num w:numId="43">
    <w:abstractNumId w:val="25"/>
  </w:num>
  <w:num w:numId="44">
    <w:abstractNumId w:val="27"/>
  </w:num>
  <w:num w:numId="45">
    <w:abstractNumId w:val="18"/>
  </w:num>
  <w:num w:numId="46">
    <w:abstractNumId w:val="9"/>
  </w:num>
  <w:num w:numId="47">
    <w:abstractNumId w:val="36"/>
  </w:num>
  <w:num w:numId="48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B65478"/>
    <w:rsid w:val="000045CC"/>
    <w:rsid w:val="00006A31"/>
    <w:rsid w:val="00006BF2"/>
    <w:rsid w:val="00006C82"/>
    <w:rsid w:val="00010E30"/>
    <w:rsid w:val="00012602"/>
    <w:rsid w:val="00015C76"/>
    <w:rsid w:val="00021C62"/>
    <w:rsid w:val="00022C0B"/>
    <w:rsid w:val="00026CF8"/>
    <w:rsid w:val="00030BD7"/>
    <w:rsid w:val="00031E64"/>
    <w:rsid w:val="00034340"/>
    <w:rsid w:val="00034A11"/>
    <w:rsid w:val="00035CB3"/>
    <w:rsid w:val="000453F2"/>
    <w:rsid w:val="00045A8D"/>
    <w:rsid w:val="0005167A"/>
    <w:rsid w:val="00052FA9"/>
    <w:rsid w:val="00054E5D"/>
    <w:rsid w:val="0006134D"/>
    <w:rsid w:val="0006362B"/>
    <w:rsid w:val="00070258"/>
    <w:rsid w:val="00071C91"/>
    <w:rsid w:val="0007323C"/>
    <w:rsid w:val="000811C0"/>
    <w:rsid w:val="0008180C"/>
    <w:rsid w:val="0008373F"/>
    <w:rsid w:val="00085282"/>
    <w:rsid w:val="0008601D"/>
    <w:rsid w:val="00086D03"/>
    <w:rsid w:val="000A096A"/>
    <w:rsid w:val="000A375E"/>
    <w:rsid w:val="000A7051"/>
    <w:rsid w:val="000B03A9"/>
    <w:rsid w:val="000B0AF6"/>
    <w:rsid w:val="000B0D1A"/>
    <w:rsid w:val="000B0E9B"/>
    <w:rsid w:val="000B2CAE"/>
    <w:rsid w:val="000B5B2F"/>
    <w:rsid w:val="000C03C7"/>
    <w:rsid w:val="000C2AD0"/>
    <w:rsid w:val="000E3DEE"/>
    <w:rsid w:val="000F147E"/>
    <w:rsid w:val="00100B72"/>
    <w:rsid w:val="00101767"/>
    <w:rsid w:val="00101F7D"/>
    <w:rsid w:val="00103C76"/>
    <w:rsid w:val="00107B5C"/>
    <w:rsid w:val="0011265F"/>
    <w:rsid w:val="001152EF"/>
    <w:rsid w:val="00117282"/>
    <w:rsid w:val="00117389"/>
    <w:rsid w:val="00121C2D"/>
    <w:rsid w:val="001259EC"/>
    <w:rsid w:val="00134404"/>
    <w:rsid w:val="00137648"/>
    <w:rsid w:val="00144DFB"/>
    <w:rsid w:val="001605D7"/>
    <w:rsid w:val="00161F33"/>
    <w:rsid w:val="001670DE"/>
    <w:rsid w:val="00171288"/>
    <w:rsid w:val="0017389D"/>
    <w:rsid w:val="00176827"/>
    <w:rsid w:val="00187CA3"/>
    <w:rsid w:val="00196710"/>
    <w:rsid w:val="00196770"/>
    <w:rsid w:val="0019705C"/>
    <w:rsid w:val="00197324"/>
    <w:rsid w:val="001B26AA"/>
    <w:rsid w:val="001B351B"/>
    <w:rsid w:val="001B42C9"/>
    <w:rsid w:val="001B6F00"/>
    <w:rsid w:val="001C06DB"/>
    <w:rsid w:val="001C6971"/>
    <w:rsid w:val="001C6B9E"/>
    <w:rsid w:val="001D04FB"/>
    <w:rsid w:val="001D0749"/>
    <w:rsid w:val="001D0894"/>
    <w:rsid w:val="001D2785"/>
    <w:rsid w:val="001D7070"/>
    <w:rsid w:val="001D7FF9"/>
    <w:rsid w:val="001E4227"/>
    <w:rsid w:val="001E44E5"/>
    <w:rsid w:val="001F2170"/>
    <w:rsid w:val="001F3948"/>
    <w:rsid w:val="001F5A49"/>
    <w:rsid w:val="00200B98"/>
    <w:rsid w:val="00201097"/>
    <w:rsid w:val="00201B6E"/>
    <w:rsid w:val="00207BF2"/>
    <w:rsid w:val="0021163C"/>
    <w:rsid w:val="00226B71"/>
    <w:rsid w:val="002302B3"/>
    <w:rsid w:val="00230C66"/>
    <w:rsid w:val="00234AE3"/>
    <w:rsid w:val="00235A29"/>
    <w:rsid w:val="002407BE"/>
    <w:rsid w:val="00241526"/>
    <w:rsid w:val="002443A2"/>
    <w:rsid w:val="002541B1"/>
    <w:rsid w:val="0026429D"/>
    <w:rsid w:val="00266E74"/>
    <w:rsid w:val="00267296"/>
    <w:rsid w:val="00283C3B"/>
    <w:rsid w:val="00284575"/>
    <w:rsid w:val="002861E6"/>
    <w:rsid w:val="00286A33"/>
    <w:rsid w:val="00287D18"/>
    <w:rsid w:val="00290BE4"/>
    <w:rsid w:val="002A2351"/>
    <w:rsid w:val="002A2618"/>
    <w:rsid w:val="002A5DD7"/>
    <w:rsid w:val="002B0CAC"/>
    <w:rsid w:val="002B215F"/>
    <w:rsid w:val="002C24A2"/>
    <w:rsid w:val="002D5A15"/>
    <w:rsid w:val="002D5BDD"/>
    <w:rsid w:val="002D5FC3"/>
    <w:rsid w:val="002E1468"/>
    <w:rsid w:val="002E3D27"/>
    <w:rsid w:val="002E725A"/>
    <w:rsid w:val="002E7C71"/>
    <w:rsid w:val="002F0890"/>
    <w:rsid w:val="002F2531"/>
    <w:rsid w:val="002F4967"/>
    <w:rsid w:val="002F54AE"/>
    <w:rsid w:val="00316679"/>
    <w:rsid w:val="00316935"/>
    <w:rsid w:val="0032139E"/>
    <w:rsid w:val="003266ED"/>
    <w:rsid w:val="00326C68"/>
    <w:rsid w:val="003370B8"/>
    <w:rsid w:val="00344AA2"/>
    <w:rsid w:val="00345D38"/>
    <w:rsid w:val="00347B32"/>
    <w:rsid w:val="00352097"/>
    <w:rsid w:val="003666FF"/>
    <w:rsid w:val="0037309C"/>
    <w:rsid w:val="00374B83"/>
    <w:rsid w:val="00380A6E"/>
    <w:rsid w:val="003836D4"/>
    <w:rsid w:val="003A1F49"/>
    <w:rsid w:val="003A55ED"/>
    <w:rsid w:val="003A5D52"/>
    <w:rsid w:val="003B15E8"/>
    <w:rsid w:val="003B2BDA"/>
    <w:rsid w:val="003B55EC"/>
    <w:rsid w:val="003C2EA7"/>
    <w:rsid w:val="003C423D"/>
    <w:rsid w:val="003C4471"/>
    <w:rsid w:val="003C54DA"/>
    <w:rsid w:val="003C7D41"/>
    <w:rsid w:val="003D0F21"/>
    <w:rsid w:val="003D1246"/>
    <w:rsid w:val="003D4A69"/>
    <w:rsid w:val="003E504F"/>
    <w:rsid w:val="003E78D6"/>
    <w:rsid w:val="00400573"/>
    <w:rsid w:val="004007A3"/>
    <w:rsid w:val="00406D71"/>
    <w:rsid w:val="0042007A"/>
    <w:rsid w:val="0042261E"/>
    <w:rsid w:val="004237A1"/>
    <w:rsid w:val="00430B28"/>
    <w:rsid w:val="00431DBD"/>
    <w:rsid w:val="004326DB"/>
    <w:rsid w:val="0043682E"/>
    <w:rsid w:val="004448C2"/>
    <w:rsid w:val="00447ECB"/>
    <w:rsid w:val="00454E7A"/>
    <w:rsid w:val="004623F7"/>
    <w:rsid w:val="0046518F"/>
    <w:rsid w:val="00480F51"/>
    <w:rsid w:val="00481124"/>
    <w:rsid w:val="004815EB"/>
    <w:rsid w:val="00481FBE"/>
    <w:rsid w:val="00487569"/>
    <w:rsid w:val="00487B24"/>
    <w:rsid w:val="00490DF9"/>
    <w:rsid w:val="004934F6"/>
    <w:rsid w:val="00496864"/>
    <w:rsid w:val="00496920"/>
    <w:rsid w:val="004A4496"/>
    <w:rsid w:val="004A7A44"/>
    <w:rsid w:val="004B11AB"/>
    <w:rsid w:val="004B54B2"/>
    <w:rsid w:val="004B7C9A"/>
    <w:rsid w:val="004C44E2"/>
    <w:rsid w:val="004C6779"/>
    <w:rsid w:val="004D0AC3"/>
    <w:rsid w:val="004D44F5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11825"/>
    <w:rsid w:val="005129EF"/>
    <w:rsid w:val="00512C00"/>
    <w:rsid w:val="005224A1"/>
    <w:rsid w:val="00523BE5"/>
    <w:rsid w:val="00534372"/>
    <w:rsid w:val="00543DF8"/>
    <w:rsid w:val="00545E22"/>
    <w:rsid w:val="00546101"/>
    <w:rsid w:val="00553DD7"/>
    <w:rsid w:val="005638CF"/>
    <w:rsid w:val="00566FB0"/>
    <w:rsid w:val="0056741E"/>
    <w:rsid w:val="0057325A"/>
    <w:rsid w:val="0057469A"/>
    <w:rsid w:val="00580814"/>
    <w:rsid w:val="00580EAC"/>
    <w:rsid w:val="00581160"/>
    <w:rsid w:val="00583974"/>
    <w:rsid w:val="00583A0B"/>
    <w:rsid w:val="00590534"/>
    <w:rsid w:val="005A03A3"/>
    <w:rsid w:val="005A2B92"/>
    <w:rsid w:val="005A3F66"/>
    <w:rsid w:val="005A75B8"/>
    <w:rsid w:val="005A79E9"/>
    <w:rsid w:val="005B214C"/>
    <w:rsid w:val="005B4CDA"/>
    <w:rsid w:val="005C0142"/>
    <w:rsid w:val="005D0AAA"/>
    <w:rsid w:val="005D3669"/>
    <w:rsid w:val="005E2FC6"/>
    <w:rsid w:val="005E5EB3"/>
    <w:rsid w:val="005E6121"/>
    <w:rsid w:val="005F04D2"/>
    <w:rsid w:val="005F3CB6"/>
    <w:rsid w:val="005F657C"/>
    <w:rsid w:val="00602D53"/>
    <w:rsid w:val="006047E5"/>
    <w:rsid w:val="00611122"/>
    <w:rsid w:val="00616122"/>
    <w:rsid w:val="0064371D"/>
    <w:rsid w:val="00650543"/>
    <w:rsid w:val="00650B2A"/>
    <w:rsid w:val="00651777"/>
    <w:rsid w:val="006550F8"/>
    <w:rsid w:val="00670178"/>
    <w:rsid w:val="0067269A"/>
    <w:rsid w:val="00672DD0"/>
    <w:rsid w:val="00674330"/>
    <w:rsid w:val="00680FD1"/>
    <w:rsid w:val="006829F3"/>
    <w:rsid w:val="006839FB"/>
    <w:rsid w:val="00685674"/>
    <w:rsid w:val="00692778"/>
    <w:rsid w:val="00694EF5"/>
    <w:rsid w:val="006A518B"/>
    <w:rsid w:val="006B0590"/>
    <w:rsid w:val="006B49DA"/>
    <w:rsid w:val="006C53F8"/>
    <w:rsid w:val="006C7CDE"/>
    <w:rsid w:val="006D13BB"/>
    <w:rsid w:val="006D2C33"/>
    <w:rsid w:val="006F5C9D"/>
    <w:rsid w:val="007234B1"/>
    <w:rsid w:val="00723D08"/>
    <w:rsid w:val="00725FDA"/>
    <w:rsid w:val="00727816"/>
    <w:rsid w:val="00730B9A"/>
    <w:rsid w:val="007329D3"/>
    <w:rsid w:val="00744C06"/>
    <w:rsid w:val="00750CFA"/>
    <w:rsid w:val="007553DA"/>
    <w:rsid w:val="00775DB8"/>
    <w:rsid w:val="007775ED"/>
    <w:rsid w:val="0078183E"/>
    <w:rsid w:val="00781B2F"/>
    <w:rsid w:val="00782354"/>
    <w:rsid w:val="007921A7"/>
    <w:rsid w:val="007B3DB1"/>
    <w:rsid w:val="007B656A"/>
    <w:rsid w:val="007D183E"/>
    <w:rsid w:val="007D43D0"/>
    <w:rsid w:val="007E1833"/>
    <w:rsid w:val="007E20C2"/>
    <w:rsid w:val="007E3F13"/>
    <w:rsid w:val="007F00D5"/>
    <w:rsid w:val="007F751A"/>
    <w:rsid w:val="00800012"/>
    <w:rsid w:val="0080261F"/>
    <w:rsid w:val="0080307B"/>
    <w:rsid w:val="00806160"/>
    <w:rsid w:val="00811521"/>
    <w:rsid w:val="0081300B"/>
    <w:rsid w:val="00813AFD"/>
    <w:rsid w:val="008143A4"/>
    <w:rsid w:val="0081513E"/>
    <w:rsid w:val="00827D38"/>
    <w:rsid w:val="008317A8"/>
    <w:rsid w:val="0083289E"/>
    <w:rsid w:val="008328A2"/>
    <w:rsid w:val="008338C7"/>
    <w:rsid w:val="00837B64"/>
    <w:rsid w:val="00844045"/>
    <w:rsid w:val="00844BD4"/>
    <w:rsid w:val="00854131"/>
    <w:rsid w:val="00854836"/>
    <w:rsid w:val="0085652D"/>
    <w:rsid w:val="0087694B"/>
    <w:rsid w:val="00877DD5"/>
    <w:rsid w:val="00880F4D"/>
    <w:rsid w:val="00885EF4"/>
    <w:rsid w:val="008A0696"/>
    <w:rsid w:val="008B35A3"/>
    <w:rsid w:val="008B37E1"/>
    <w:rsid w:val="008B45F8"/>
    <w:rsid w:val="008B50B8"/>
    <w:rsid w:val="008B6E22"/>
    <w:rsid w:val="008C08ED"/>
    <w:rsid w:val="008C2E74"/>
    <w:rsid w:val="008D1B1F"/>
    <w:rsid w:val="008D337E"/>
    <w:rsid w:val="008D5409"/>
    <w:rsid w:val="008E006D"/>
    <w:rsid w:val="008E38B4"/>
    <w:rsid w:val="008F3E96"/>
    <w:rsid w:val="008F4F21"/>
    <w:rsid w:val="00904D4A"/>
    <w:rsid w:val="009076D7"/>
    <w:rsid w:val="009151BA"/>
    <w:rsid w:val="009208FA"/>
    <w:rsid w:val="00925023"/>
    <w:rsid w:val="009277BC"/>
    <w:rsid w:val="00927D57"/>
    <w:rsid w:val="00931A51"/>
    <w:rsid w:val="00947185"/>
    <w:rsid w:val="009518B3"/>
    <w:rsid w:val="00953907"/>
    <w:rsid w:val="00963D9D"/>
    <w:rsid w:val="00972A13"/>
    <w:rsid w:val="0098013E"/>
    <w:rsid w:val="00981B54"/>
    <w:rsid w:val="00983346"/>
    <w:rsid w:val="009842C3"/>
    <w:rsid w:val="00991A67"/>
    <w:rsid w:val="00995BE0"/>
    <w:rsid w:val="0099715F"/>
    <w:rsid w:val="009A009A"/>
    <w:rsid w:val="009A1A46"/>
    <w:rsid w:val="009A4BFB"/>
    <w:rsid w:val="009A5A5A"/>
    <w:rsid w:val="009A6BB6"/>
    <w:rsid w:val="009B3F43"/>
    <w:rsid w:val="009B5CFA"/>
    <w:rsid w:val="009C161F"/>
    <w:rsid w:val="009C56B4"/>
    <w:rsid w:val="009C737C"/>
    <w:rsid w:val="009D0F3C"/>
    <w:rsid w:val="009D51A2"/>
    <w:rsid w:val="009E04A8"/>
    <w:rsid w:val="009E4AEC"/>
    <w:rsid w:val="009E5BD8"/>
    <w:rsid w:val="009E681E"/>
    <w:rsid w:val="009F1F35"/>
    <w:rsid w:val="009F79F8"/>
    <w:rsid w:val="00A0361A"/>
    <w:rsid w:val="00A119E6"/>
    <w:rsid w:val="00A20FBC"/>
    <w:rsid w:val="00A22E99"/>
    <w:rsid w:val="00A2320C"/>
    <w:rsid w:val="00A27E8E"/>
    <w:rsid w:val="00A30A2B"/>
    <w:rsid w:val="00A31370"/>
    <w:rsid w:val="00A34D6F"/>
    <w:rsid w:val="00A40DA7"/>
    <w:rsid w:val="00A41F91"/>
    <w:rsid w:val="00A442C2"/>
    <w:rsid w:val="00A507D8"/>
    <w:rsid w:val="00A51B29"/>
    <w:rsid w:val="00A52C61"/>
    <w:rsid w:val="00A55A1F"/>
    <w:rsid w:val="00A63355"/>
    <w:rsid w:val="00A65BB5"/>
    <w:rsid w:val="00A7596D"/>
    <w:rsid w:val="00A839EC"/>
    <w:rsid w:val="00A8689C"/>
    <w:rsid w:val="00A87A02"/>
    <w:rsid w:val="00A928C0"/>
    <w:rsid w:val="00A963DF"/>
    <w:rsid w:val="00AC0327"/>
    <w:rsid w:val="00AC0C22"/>
    <w:rsid w:val="00AC1A0C"/>
    <w:rsid w:val="00AC3896"/>
    <w:rsid w:val="00AD2CF2"/>
    <w:rsid w:val="00AE1054"/>
    <w:rsid w:val="00AE2D88"/>
    <w:rsid w:val="00AE2FB6"/>
    <w:rsid w:val="00AE40C6"/>
    <w:rsid w:val="00AE6F6F"/>
    <w:rsid w:val="00AF2A4E"/>
    <w:rsid w:val="00AF3325"/>
    <w:rsid w:val="00AF34D9"/>
    <w:rsid w:val="00AF70DA"/>
    <w:rsid w:val="00AF740D"/>
    <w:rsid w:val="00B019D3"/>
    <w:rsid w:val="00B0460C"/>
    <w:rsid w:val="00B117BC"/>
    <w:rsid w:val="00B14D31"/>
    <w:rsid w:val="00B310DF"/>
    <w:rsid w:val="00B34CF9"/>
    <w:rsid w:val="00B37559"/>
    <w:rsid w:val="00B37D84"/>
    <w:rsid w:val="00B4054B"/>
    <w:rsid w:val="00B438A0"/>
    <w:rsid w:val="00B44A57"/>
    <w:rsid w:val="00B44F65"/>
    <w:rsid w:val="00B579B0"/>
    <w:rsid w:val="00B57D11"/>
    <w:rsid w:val="00B649D7"/>
    <w:rsid w:val="00B65478"/>
    <w:rsid w:val="00B70E97"/>
    <w:rsid w:val="00B817C3"/>
    <w:rsid w:val="00B81C2F"/>
    <w:rsid w:val="00B82335"/>
    <w:rsid w:val="00B90743"/>
    <w:rsid w:val="00B90C45"/>
    <w:rsid w:val="00B93017"/>
    <w:rsid w:val="00B933BE"/>
    <w:rsid w:val="00B969D9"/>
    <w:rsid w:val="00BA6296"/>
    <w:rsid w:val="00BC1444"/>
    <w:rsid w:val="00BC2C5A"/>
    <w:rsid w:val="00BD1315"/>
    <w:rsid w:val="00BD6738"/>
    <w:rsid w:val="00BD7E5E"/>
    <w:rsid w:val="00BE63DB"/>
    <w:rsid w:val="00BE6574"/>
    <w:rsid w:val="00C07319"/>
    <w:rsid w:val="00C16FD2"/>
    <w:rsid w:val="00C23078"/>
    <w:rsid w:val="00C278CE"/>
    <w:rsid w:val="00C4395E"/>
    <w:rsid w:val="00C43A6D"/>
    <w:rsid w:val="00C47FFD"/>
    <w:rsid w:val="00C51163"/>
    <w:rsid w:val="00C51E92"/>
    <w:rsid w:val="00C57E2C"/>
    <w:rsid w:val="00C608B7"/>
    <w:rsid w:val="00C64A37"/>
    <w:rsid w:val="00C66F24"/>
    <w:rsid w:val="00C76D7F"/>
    <w:rsid w:val="00C813AA"/>
    <w:rsid w:val="00C9291E"/>
    <w:rsid w:val="00C93167"/>
    <w:rsid w:val="00CA0E47"/>
    <w:rsid w:val="00CA3F44"/>
    <w:rsid w:val="00CA4E58"/>
    <w:rsid w:val="00CB3771"/>
    <w:rsid w:val="00CB44BF"/>
    <w:rsid w:val="00CB5153"/>
    <w:rsid w:val="00CC2D2B"/>
    <w:rsid w:val="00CC5D65"/>
    <w:rsid w:val="00CE076A"/>
    <w:rsid w:val="00CE463D"/>
    <w:rsid w:val="00CF27F8"/>
    <w:rsid w:val="00D02F8D"/>
    <w:rsid w:val="00D0478A"/>
    <w:rsid w:val="00D10BA0"/>
    <w:rsid w:val="00D164BA"/>
    <w:rsid w:val="00D21694"/>
    <w:rsid w:val="00D24EB5"/>
    <w:rsid w:val="00D35AB9"/>
    <w:rsid w:val="00D372E8"/>
    <w:rsid w:val="00D41571"/>
    <w:rsid w:val="00D416A0"/>
    <w:rsid w:val="00D47672"/>
    <w:rsid w:val="00D5123C"/>
    <w:rsid w:val="00D55560"/>
    <w:rsid w:val="00D61C5A"/>
    <w:rsid w:val="00D6790C"/>
    <w:rsid w:val="00D73277"/>
    <w:rsid w:val="00D74ACF"/>
    <w:rsid w:val="00D76586"/>
    <w:rsid w:val="00D7668E"/>
    <w:rsid w:val="00D76E32"/>
    <w:rsid w:val="00D82657"/>
    <w:rsid w:val="00D87E20"/>
    <w:rsid w:val="00D92B90"/>
    <w:rsid w:val="00D94D74"/>
    <w:rsid w:val="00DA163D"/>
    <w:rsid w:val="00DA4037"/>
    <w:rsid w:val="00DB2F45"/>
    <w:rsid w:val="00DB645A"/>
    <w:rsid w:val="00DB76A5"/>
    <w:rsid w:val="00DC2BD6"/>
    <w:rsid w:val="00DD0C88"/>
    <w:rsid w:val="00DE0B81"/>
    <w:rsid w:val="00DE2702"/>
    <w:rsid w:val="00DE66A5"/>
    <w:rsid w:val="00DF13C5"/>
    <w:rsid w:val="00DF2B50"/>
    <w:rsid w:val="00DF3750"/>
    <w:rsid w:val="00DF7447"/>
    <w:rsid w:val="00E00CF0"/>
    <w:rsid w:val="00E01059"/>
    <w:rsid w:val="00E04C86"/>
    <w:rsid w:val="00E0674A"/>
    <w:rsid w:val="00E10674"/>
    <w:rsid w:val="00E17344"/>
    <w:rsid w:val="00E17993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0C9B"/>
    <w:rsid w:val="00E520E2"/>
    <w:rsid w:val="00E530C4"/>
    <w:rsid w:val="00E53DCE"/>
    <w:rsid w:val="00E54F08"/>
    <w:rsid w:val="00E55996"/>
    <w:rsid w:val="00E60944"/>
    <w:rsid w:val="00E60F85"/>
    <w:rsid w:val="00E64254"/>
    <w:rsid w:val="00E64A40"/>
    <w:rsid w:val="00E67928"/>
    <w:rsid w:val="00E70D93"/>
    <w:rsid w:val="00E70FB5"/>
    <w:rsid w:val="00E77F8B"/>
    <w:rsid w:val="00E807B8"/>
    <w:rsid w:val="00E90D49"/>
    <w:rsid w:val="00E915AF"/>
    <w:rsid w:val="00E9175C"/>
    <w:rsid w:val="00E9488A"/>
    <w:rsid w:val="00E96415"/>
    <w:rsid w:val="00E964B8"/>
    <w:rsid w:val="00EA15B3"/>
    <w:rsid w:val="00EA183D"/>
    <w:rsid w:val="00EB2358"/>
    <w:rsid w:val="00EB3EB8"/>
    <w:rsid w:val="00EC00EF"/>
    <w:rsid w:val="00EC02FE"/>
    <w:rsid w:val="00EC089C"/>
    <w:rsid w:val="00EC1FED"/>
    <w:rsid w:val="00EC4A96"/>
    <w:rsid w:val="00EE03A0"/>
    <w:rsid w:val="00EF0244"/>
    <w:rsid w:val="00F05AE1"/>
    <w:rsid w:val="00F26672"/>
    <w:rsid w:val="00F346A0"/>
    <w:rsid w:val="00F424BF"/>
    <w:rsid w:val="00F44FC3"/>
    <w:rsid w:val="00F46107"/>
    <w:rsid w:val="00F468C5"/>
    <w:rsid w:val="00F476F0"/>
    <w:rsid w:val="00F52F39"/>
    <w:rsid w:val="00F5609D"/>
    <w:rsid w:val="00F6184F"/>
    <w:rsid w:val="00F73916"/>
    <w:rsid w:val="00F8310E"/>
    <w:rsid w:val="00F90F4D"/>
    <w:rsid w:val="00F914DD"/>
    <w:rsid w:val="00F94573"/>
    <w:rsid w:val="00F97638"/>
    <w:rsid w:val="00FA2358"/>
    <w:rsid w:val="00FA6A23"/>
    <w:rsid w:val="00FB2592"/>
    <w:rsid w:val="00FB2810"/>
    <w:rsid w:val="00FB6C6B"/>
    <w:rsid w:val="00FB7A2C"/>
    <w:rsid w:val="00FC0110"/>
    <w:rsid w:val="00FC02D7"/>
    <w:rsid w:val="00FC2947"/>
    <w:rsid w:val="00FD01A4"/>
    <w:rsid w:val="00FE0818"/>
    <w:rsid w:val="00FE604B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  <w14:docId w14:val="766C9674"/>
  <w15:docId w15:val="{CC010B06-64D9-4058-B543-538AFC216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1A4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27D38"/>
    <w:pPr>
      <w:keepNext/>
      <w:keepLines/>
      <w:spacing w:before="360" w:line="24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4326DB"/>
    <w:pPr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4326DB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4326DB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4326DB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4326DB"/>
  </w:style>
  <w:style w:type="paragraph" w:styleId="TOC4">
    <w:name w:val="toc 4"/>
    <w:basedOn w:val="TOC3"/>
    <w:rsid w:val="004326DB"/>
  </w:style>
  <w:style w:type="paragraph" w:styleId="TOC3">
    <w:name w:val="toc 3"/>
    <w:basedOn w:val="TOC2"/>
    <w:rsid w:val="004326DB"/>
  </w:style>
  <w:style w:type="paragraph" w:styleId="TOC2">
    <w:name w:val="toc 2"/>
    <w:basedOn w:val="TOC1"/>
    <w:rsid w:val="004326DB"/>
    <w:pPr>
      <w:spacing w:before="80"/>
      <w:ind w:left="1531" w:hanging="851"/>
    </w:pPr>
  </w:style>
  <w:style w:type="paragraph" w:styleId="TOC1">
    <w:name w:val="toc 1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</w:pPr>
  </w:style>
  <w:style w:type="paragraph" w:styleId="TOC7">
    <w:name w:val="toc 7"/>
    <w:basedOn w:val="TOC4"/>
    <w:rsid w:val="004326DB"/>
  </w:style>
  <w:style w:type="paragraph" w:styleId="TOC6">
    <w:name w:val="toc 6"/>
    <w:basedOn w:val="TOC4"/>
    <w:rsid w:val="004326DB"/>
  </w:style>
  <w:style w:type="paragraph" w:styleId="TOC5">
    <w:name w:val="toc 5"/>
    <w:basedOn w:val="TOC4"/>
    <w:rsid w:val="004326DB"/>
  </w:style>
  <w:style w:type="paragraph" w:styleId="Footer">
    <w:name w:val="footer"/>
    <w:aliases w:val="pie de página,footer odd,footer,pie de p·gina"/>
    <w:basedOn w:val="Normal"/>
    <w:link w:val="FooterChar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</w:pPr>
  </w:style>
  <w:style w:type="character" w:styleId="FootnoteReference">
    <w:name w:val="footnote reference"/>
    <w:basedOn w:val="DefaultParagraphFont"/>
    <w:rsid w:val="004326DB"/>
    <w:rPr>
      <w:position w:val="6"/>
      <w:sz w:val="18"/>
    </w:rPr>
  </w:style>
  <w:style w:type="paragraph" w:styleId="FootnoteText">
    <w:name w:val="footnote text"/>
    <w:basedOn w:val="Note"/>
    <w:link w:val="FootnoteTextChar"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link w:val="enumlev1Char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  <w:sz w:val="24"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</w:pPr>
  </w:style>
  <w:style w:type="paragraph" w:styleId="Index1">
    <w:name w:val="index 1"/>
    <w:basedOn w:val="Normal"/>
    <w:next w:val="Normal"/>
    <w:rsid w:val="004326DB"/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19705C"/>
    <w:pPr>
      <w:keepNext/>
      <w:keepLines/>
      <w:spacing w:before="360" w:after="120"/>
      <w:jc w:val="center"/>
    </w:pPr>
    <w:rPr>
      <w:b/>
      <w:sz w:val="26"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link w:val="ArtNoChar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ar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</w:rPr>
  </w:style>
  <w:style w:type="paragraph" w:customStyle="1" w:styleId="Headingb">
    <w:name w:val="Heading_b"/>
    <w:basedOn w:val="Normal"/>
    <w:next w:val="Normal"/>
    <w:link w:val="HeadingbChar"/>
    <w:rsid w:val="00827D38"/>
    <w:pPr>
      <w:keepNext/>
      <w:spacing w:before="240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</w:pPr>
    <w:rPr>
      <w:i/>
    </w:rPr>
  </w:style>
  <w:style w:type="paragraph" w:styleId="Index2">
    <w:name w:val="index 2"/>
    <w:basedOn w:val="Normal"/>
    <w:next w:val="Normal"/>
    <w:rsid w:val="004326DB"/>
    <w:pPr>
      <w:ind w:left="284"/>
    </w:pPr>
  </w:style>
  <w:style w:type="paragraph" w:styleId="Index3">
    <w:name w:val="index 3"/>
    <w:basedOn w:val="Normal"/>
    <w:next w:val="Normal"/>
    <w:rsid w:val="004326DB"/>
    <w:pPr>
      <w:ind w:left="567"/>
    </w:pPr>
  </w:style>
  <w:style w:type="paragraph" w:customStyle="1" w:styleId="PartNo">
    <w:name w:val="Part_No"/>
    <w:basedOn w:val="Normal"/>
    <w:next w:val="Partref"/>
    <w:rsid w:val="00A22E99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A22E99"/>
    <w:pPr>
      <w:keepNext/>
      <w:keepLines/>
      <w:spacing w:before="240" w:after="280" w:line="320" w:lineRule="exact"/>
      <w:jc w:val="center"/>
    </w:pPr>
    <w:rPr>
      <w:b/>
      <w:sz w:val="26"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link w:val="TableheadChar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0"/>
    </w:rPr>
  </w:style>
  <w:style w:type="paragraph" w:customStyle="1" w:styleId="Tabletext">
    <w:name w:val="Table_text"/>
    <w:basedOn w:val="Normal"/>
    <w:link w:val="TabletextChar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rsid w:val="004326DB"/>
    <w:rPr>
      <w:sz w:val="16"/>
      <w:szCs w:val="16"/>
    </w:rPr>
  </w:style>
  <w:style w:type="paragraph" w:styleId="CommentText">
    <w:name w:val="annotation text"/>
    <w:basedOn w:val="Normal"/>
    <w:link w:val="CommentTextChar1"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A15B3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paragraph" w:customStyle="1" w:styleId="Normalaftertitle0">
    <w:name w:val="Normal after title"/>
    <w:basedOn w:val="Normal"/>
    <w:next w:val="Normal"/>
    <w:link w:val="NormalaftertitleChar"/>
    <w:rsid w:val="00B65478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cs="Times New Roman"/>
      <w:szCs w:val="20"/>
      <w:lang w:val="en-GB"/>
    </w:rPr>
  </w:style>
  <w:style w:type="paragraph" w:customStyle="1" w:styleId="AnnexNo">
    <w:name w:val="Annex_No"/>
    <w:basedOn w:val="Normal"/>
    <w:next w:val="Normal"/>
    <w:rsid w:val="00B6547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cs="Times New Roman"/>
      <w:caps/>
      <w:sz w:val="26"/>
      <w:szCs w:val="20"/>
      <w:lang w:val="en-GB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B65478"/>
    <w:rPr>
      <w:rFonts w:cs="Times New Roman"/>
      <w:sz w:val="22"/>
      <w:lang w:val="en-GB" w:eastAsia="en-US"/>
    </w:rPr>
  </w:style>
  <w:style w:type="paragraph" w:customStyle="1" w:styleId="Reasons">
    <w:name w:val="Reasons"/>
    <w:basedOn w:val="Normal"/>
    <w:link w:val="ReasonsChar"/>
    <w:qFormat/>
    <w:rsid w:val="00B6547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 w:cs="Times New Roman"/>
      <w:sz w:val="24"/>
      <w:szCs w:val="20"/>
    </w:rPr>
  </w:style>
  <w:style w:type="character" w:styleId="FollowedHyperlink">
    <w:name w:val="FollowedHyperlink"/>
    <w:basedOn w:val="DefaultParagraphFont"/>
    <w:rsid w:val="00E9175C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30A2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eastAsia="SimSun" w:cs="Arial"/>
      <w:lang w:eastAsia="zh-CN"/>
    </w:rPr>
  </w:style>
  <w:style w:type="paragraph" w:styleId="NoSpacing">
    <w:name w:val="No Spacing"/>
    <w:basedOn w:val="Normal"/>
    <w:uiPriority w:val="1"/>
    <w:qFormat/>
    <w:rsid w:val="00A30A2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eastAsia="SimSun" w:cs="Times New Roman"/>
      <w:lang w:eastAsia="zh-CN"/>
    </w:rPr>
  </w:style>
  <w:style w:type="character" w:customStyle="1" w:styleId="FooterChar">
    <w:name w:val="Footer Char"/>
    <w:aliases w:val="pie de página Char,footer odd Char,footer Char,pie de p·gina Char"/>
    <w:basedOn w:val="DefaultParagraphFont"/>
    <w:link w:val="Footer"/>
    <w:rsid w:val="00E10674"/>
    <w:rPr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284575"/>
    <w:rPr>
      <w:sz w:val="22"/>
      <w:szCs w:val="22"/>
      <w:lang w:val="en-US" w:eastAsia="en-US"/>
    </w:rPr>
  </w:style>
  <w:style w:type="table" w:styleId="TableGrid">
    <w:name w:val="Table Grid"/>
    <w:basedOn w:val="TableNormal"/>
    <w:rsid w:val="00DB2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DB2F45"/>
    <w:rPr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77DD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827D38"/>
    <w:rPr>
      <w:b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481FBE"/>
    <w:rPr>
      <w:b/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481FBE"/>
    <w:rPr>
      <w:b/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481FBE"/>
    <w:rPr>
      <w:b/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481FBE"/>
    <w:rPr>
      <w:b/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481FBE"/>
    <w:rPr>
      <w:b/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481FBE"/>
    <w:rPr>
      <w:b/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481FBE"/>
    <w:rPr>
      <w:b/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481FBE"/>
    <w:rPr>
      <w:b/>
      <w:sz w:val="22"/>
      <w:szCs w:val="22"/>
      <w:lang w:val="en-US" w:eastAsia="en-US"/>
    </w:rPr>
  </w:style>
  <w:style w:type="paragraph" w:customStyle="1" w:styleId="FigureNotitle0">
    <w:name w:val="Figure_No &amp; title"/>
    <w:basedOn w:val="Normal"/>
    <w:next w:val="Normalaftertitle"/>
    <w:rsid w:val="00481FBE"/>
    <w:pPr>
      <w:keepLines/>
      <w:snapToGrid w:val="0"/>
      <w:spacing w:before="240" w:after="120"/>
      <w:jc w:val="center"/>
    </w:pPr>
    <w:rPr>
      <w:rFonts w:ascii="Times New Roman" w:hAnsi="Times New Roman" w:cs="Times New Roman"/>
      <w:b/>
      <w:szCs w:val="20"/>
      <w:lang w:val="en-GB"/>
    </w:rPr>
  </w:style>
  <w:style w:type="paragraph" w:customStyle="1" w:styleId="TabletitleBR">
    <w:name w:val="Table_title_BR"/>
    <w:basedOn w:val="Normal"/>
    <w:next w:val="Tablehead"/>
    <w:rsid w:val="00481FBE"/>
    <w:pPr>
      <w:keepNext/>
      <w:keepLines/>
      <w:snapToGrid w:val="0"/>
      <w:spacing w:before="0" w:after="120"/>
      <w:jc w:val="center"/>
    </w:pPr>
    <w:rPr>
      <w:rFonts w:ascii="Times New Roman" w:hAnsi="Times New Roman" w:cs="Times New Roman"/>
      <w:b/>
      <w:szCs w:val="20"/>
      <w:lang w:val="en-GB"/>
    </w:rPr>
  </w:style>
  <w:style w:type="character" w:customStyle="1" w:styleId="TabletextChar">
    <w:name w:val="Table_text Char"/>
    <w:basedOn w:val="DefaultParagraphFont"/>
    <w:link w:val="Tabletext"/>
    <w:locked/>
    <w:rsid w:val="00481FBE"/>
    <w:rPr>
      <w:szCs w:val="22"/>
      <w:lang w:val="en-US" w:eastAsia="en-US"/>
    </w:rPr>
  </w:style>
  <w:style w:type="character" w:customStyle="1" w:styleId="TableheadChar">
    <w:name w:val="Table_head Char"/>
    <w:basedOn w:val="DefaultParagraphFont"/>
    <w:link w:val="Tablehead"/>
    <w:locked/>
    <w:rsid w:val="00481FBE"/>
    <w:rPr>
      <w:b/>
      <w:szCs w:val="22"/>
      <w:lang w:val="en-US" w:eastAsia="en-US"/>
    </w:rPr>
  </w:style>
  <w:style w:type="paragraph" w:customStyle="1" w:styleId="AnnexNotitle0">
    <w:name w:val="Annex_No &amp; title"/>
    <w:basedOn w:val="Normal"/>
    <w:next w:val="Normalaftertitle"/>
    <w:rsid w:val="00481FBE"/>
    <w:pPr>
      <w:keepNext/>
      <w:keepLines/>
      <w:snapToGrid w:val="0"/>
      <w:spacing w:before="480"/>
      <w:jc w:val="center"/>
    </w:pPr>
    <w:rPr>
      <w:rFonts w:ascii="Times New Roman" w:hAnsi="Times New Roman" w:cs="Times New Roman"/>
      <w:b/>
      <w:sz w:val="26"/>
      <w:szCs w:val="20"/>
      <w:lang w:val="en-GB"/>
    </w:rPr>
  </w:style>
  <w:style w:type="character" w:customStyle="1" w:styleId="Appdef">
    <w:name w:val="App_def"/>
    <w:basedOn w:val="DefaultParagraphFont"/>
    <w:rsid w:val="00481FBE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481FBE"/>
  </w:style>
  <w:style w:type="paragraph" w:customStyle="1" w:styleId="AppendixNotitle0">
    <w:name w:val="Appendix_No &amp; title"/>
    <w:basedOn w:val="AnnexNotitle0"/>
    <w:next w:val="Normalaftertitle"/>
    <w:rsid w:val="00481FBE"/>
  </w:style>
  <w:style w:type="character" w:customStyle="1" w:styleId="Artdef">
    <w:name w:val="Art_def"/>
    <w:basedOn w:val="DefaultParagraphFont"/>
    <w:rsid w:val="00481FBE"/>
    <w:rPr>
      <w:rFonts w:ascii="Times New Roman" w:hAnsi="Times New Roman"/>
      <w:b/>
    </w:rPr>
  </w:style>
  <w:style w:type="character" w:customStyle="1" w:styleId="ArttitleCar">
    <w:name w:val="Art_title Car"/>
    <w:link w:val="Arttitle"/>
    <w:locked/>
    <w:rsid w:val="00481FBE"/>
    <w:rPr>
      <w:b/>
      <w:sz w:val="28"/>
      <w:szCs w:val="22"/>
      <w:lang w:val="en-US" w:eastAsia="en-US"/>
    </w:rPr>
  </w:style>
  <w:style w:type="character" w:customStyle="1" w:styleId="ArtNoChar">
    <w:name w:val="Art_No Char"/>
    <w:link w:val="ArtNo"/>
    <w:locked/>
    <w:rsid w:val="00481FBE"/>
    <w:rPr>
      <w:caps/>
      <w:sz w:val="28"/>
      <w:szCs w:val="22"/>
      <w:lang w:val="en-US" w:eastAsia="en-US"/>
    </w:rPr>
  </w:style>
  <w:style w:type="character" w:customStyle="1" w:styleId="Artref">
    <w:name w:val="Art_ref"/>
    <w:basedOn w:val="DefaultParagraphFont"/>
    <w:rsid w:val="00481FBE"/>
  </w:style>
  <w:style w:type="paragraph" w:customStyle="1" w:styleId="RecNoBR">
    <w:name w:val="Rec_No_BR"/>
    <w:basedOn w:val="Normal"/>
    <w:next w:val="Rectitle"/>
    <w:rsid w:val="00481FBE"/>
    <w:pPr>
      <w:keepNext/>
      <w:keepLines/>
      <w:snapToGrid w:val="0"/>
      <w:spacing w:before="480"/>
      <w:jc w:val="center"/>
    </w:pPr>
    <w:rPr>
      <w:rFonts w:ascii="Times New Roman" w:hAnsi="Times New Roman" w:cs="Times New Roman"/>
      <w:caps/>
      <w:sz w:val="28"/>
      <w:szCs w:val="20"/>
      <w:lang w:val="en-GB"/>
    </w:rPr>
  </w:style>
  <w:style w:type="character" w:styleId="EndnoteReference">
    <w:name w:val="endnote reference"/>
    <w:basedOn w:val="DefaultParagraphFont"/>
    <w:rsid w:val="00481FBE"/>
    <w:rPr>
      <w:vertAlign w:val="superscript"/>
    </w:rPr>
  </w:style>
  <w:style w:type="character" w:customStyle="1" w:styleId="enumlev1Char">
    <w:name w:val="enumlev1 Char"/>
    <w:link w:val="enumlev1"/>
    <w:locked/>
    <w:rsid w:val="00481FBE"/>
    <w:rPr>
      <w:sz w:val="22"/>
      <w:szCs w:val="22"/>
      <w:lang w:val="en-US" w:eastAsia="en-US"/>
    </w:rPr>
  </w:style>
  <w:style w:type="paragraph" w:customStyle="1" w:styleId="QuestionNoBR">
    <w:name w:val="Question_No_BR"/>
    <w:basedOn w:val="RecNoBR"/>
    <w:next w:val="Questiontitle"/>
    <w:rsid w:val="00481FBE"/>
  </w:style>
  <w:style w:type="paragraph" w:customStyle="1" w:styleId="RepNoBR">
    <w:name w:val="Rep_No_BR"/>
    <w:basedOn w:val="RecNoBR"/>
    <w:next w:val="Reptitle"/>
    <w:rsid w:val="00481FBE"/>
  </w:style>
  <w:style w:type="paragraph" w:customStyle="1" w:styleId="ResNoBR">
    <w:name w:val="Res_No_BR"/>
    <w:basedOn w:val="RecNoBR"/>
    <w:next w:val="Restitle"/>
    <w:rsid w:val="00481FBE"/>
  </w:style>
  <w:style w:type="character" w:customStyle="1" w:styleId="NoteChar">
    <w:name w:val="Note Char"/>
    <w:link w:val="Note"/>
    <w:locked/>
    <w:rsid w:val="00481FBE"/>
    <w:rPr>
      <w:szCs w:val="22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481FBE"/>
    <w:rPr>
      <w:szCs w:val="22"/>
      <w:lang w:val="en-US" w:eastAsia="en-US"/>
    </w:rPr>
  </w:style>
  <w:style w:type="paragraph" w:customStyle="1" w:styleId="TableNotitle0">
    <w:name w:val="Table_No &amp; title"/>
    <w:basedOn w:val="Normal"/>
    <w:next w:val="Tablehead"/>
    <w:rsid w:val="00481FBE"/>
    <w:pPr>
      <w:keepNext/>
      <w:keepLines/>
      <w:snapToGrid w:val="0"/>
      <w:spacing w:before="360" w:after="120"/>
      <w:jc w:val="center"/>
    </w:pPr>
    <w:rPr>
      <w:rFonts w:ascii="Times New Roman" w:hAnsi="Times New Roman" w:cs="Times New Roman"/>
      <w:b/>
      <w:szCs w:val="20"/>
      <w:lang w:val="en-GB"/>
    </w:rPr>
  </w:style>
  <w:style w:type="paragraph" w:customStyle="1" w:styleId="TableNoBR">
    <w:name w:val="Table_No_BR"/>
    <w:basedOn w:val="Normal"/>
    <w:next w:val="TabletitleBR"/>
    <w:rsid w:val="00481FBE"/>
    <w:pPr>
      <w:keepNext/>
      <w:snapToGrid w:val="0"/>
      <w:spacing w:before="560" w:after="120"/>
      <w:jc w:val="center"/>
    </w:pPr>
    <w:rPr>
      <w:rFonts w:ascii="Times New Roman" w:hAnsi="Times New Roman" w:cs="Times New Roman"/>
      <w:caps/>
      <w:szCs w:val="20"/>
      <w:lang w:val="en-GB"/>
    </w:rPr>
  </w:style>
  <w:style w:type="character" w:customStyle="1" w:styleId="Recdef">
    <w:name w:val="Rec_def"/>
    <w:basedOn w:val="DefaultParagraphFont"/>
    <w:rsid w:val="00481FBE"/>
    <w:rPr>
      <w:b/>
    </w:rPr>
  </w:style>
  <w:style w:type="character" w:customStyle="1" w:styleId="Resdef">
    <w:name w:val="Res_def"/>
    <w:basedOn w:val="DefaultParagraphFont"/>
    <w:rsid w:val="00481FBE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481FBE"/>
    <w:rPr>
      <w:b/>
      <w:color w:val="auto"/>
    </w:rPr>
  </w:style>
  <w:style w:type="paragraph" w:customStyle="1" w:styleId="Tableref">
    <w:name w:val="Table_ref"/>
    <w:basedOn w:val="Normal"/>
    <w:next w:val="TabletitleBR"/>
    <w:rsid w:val="00481FBE"/>
    <w:pPr>
      <w:keepNext/>
      <w:snapToGrid w:val="0"/>
      <w:spacing w:before="0" w:after="120"/>
      <w:jc w:val="center"/>
    </w:pPr>
    <w:rPr>
      <w:rFonts w:ascii="Times New Roman" w:hAnsi="Times New Roman" w:cs="Times New Roman"/>
      <w:szCs w:val="20"/>
      <w:lang w:val="en-GB"/>
    </w:rPr>
  </w:style>
  <w:style w:type="character" w:customStyle="1" w:styleId="Title1Char">
    <w:name w:val="Title 1 Char"/>
    <w:basedOn w:val="DefaultParagraphFont"/>
    <w:link w:val="Title1"/>
    <w:locked/>
    <w:rsid w:val="00481FBE"/>
    <w:rPr>
      <w:caps/>
      <w:sz w:val="28"/>
      <w:szCs w:val="22"/>
      <w:lang w:val="en-US" w:eastAsia="en-US"/>
    </w:rPr>
  </w:style>
  <w:style w:type="paragraph" w:customStyle="1" w:styleId="FiguretitleBR">
    <w:name w:val="Figure_title_BR"/>
    <w:basedOn w:val="TabletitleBR"/>
    <w:next w:val="Figurewithouttitle"/>
    <w:rsid w:val="00481FBE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481FBE"/>
    <w:pPr>
      <w:keepNext/>
      <w:keepLines/>
      <w:snapToGrid w:val="0"/>
      <w:spacing w:before="480" w:after="120"/>
      <w:jc w:val="center"/>
    </w:pPr>
    <w:rPr>
      <w:rFonts w:ascii="Times New Roman" w:hAnsi="Times New Roman" w:cs="Times New Roman"/>
      <w:caps/>
      <w:szCs w:val="20"/>
      <w:lang w:val="en-GB"/>
    </w:rPr>
  </w:style>
  <w:style w:type="paragraph" w:customStyle="1" w:styleId="Bureau">
    <w:name w:val="Bureau"/>
    <w:basedOn w:val="Normal"/>
    <w:rsid w:val="00481FBE"/>
    <w:pPr>
      <w:tabs>
        <w:tab w:val="clear" w:pos="794"/>
        <w:tab w:val="clear" w:pos="1191"/>
        <w:tab w:val="clear" w:pos="1588"/>
        <w:tab w:val="clear" w:pos="1985"/>
        <w:tab w:val="right" w:pos="8732"/>
      </w:tabs>
      <w:overflowPunct/>
      <w:autoSpaceDE/>
      <w:autoSpaceDN/>
      <w:adjustRightInd/>
      <w:snapToGrid w:val="0"/>
      <w:textAlignment w:val="auto"/>
    </w:pPr>
    <w:rPr>
      <w:rFonts w:ascii="Futura Lt BT" w:hAnsi="Futura Lt BT" w:cs="Times New Roman"/>
      <w:i/>
      <w:sz w:val="28"/>
      <w:szCs w:val="20"/>
      <w:lang w:bidi="he-IL"/>
    </w:rPr>
  </w:style>
  <w:style w:type="paragraph" w:customStyle="1" w:styleId="Logo">
    <w:name w:val="Logo"/>
    <w:basedOn w:val="Normal"/>
    <w:rsid w:val="00481FB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 w:val="0"/>
      <w:spacing w:before="100"/>
      <w:jc w:val="right"/>
      <w:textAlignment w:val="auto"/>
    </w:pPr>
    <w:rPr>
      <w:rFonts w:ascii="Futura Lt BT" w:hAnsi="Futura Lt BT" w:cs="Times New Roman"/>
      <w:color w:val="FFFFFF"/>
      <w:sz w:val="20"/>
      <w:szCs w:val="20"/>
      <w:lang w:bidi="he-IL"/>
    </w:rPr>
  </w:style>
  <w:style w:type="paragraph" w:customStyle="1" w:styleId="ITURef">
    <w:name w:val="ITURef"/>
    <w:basedOn w:val="Normal"/>
    <w:rsid w:val="00481FBE"/>
    <w:pPr>
      <w:tabs>
        <w:tab w:val="clear" w:pos="794"/>
        <w:tab w:val="clear" w:pos="1191"/>
        <w:tab w:val="clear" w:pos="1588"/>
        <w:tab w:val="clear" w:pos="1985"/>
        <w:tab w:val="left" w:pos="7711"/>
        <w:tab w:val="left" w:pos="8448"/>
        <w:tab w:val="right" w:pos="10603"/>
      </w:tabs>
      <w:overflowPunct/>
      <w:autoSpaceDE/>
      <w:autoSpaceDN/>
      <w:adjustRightInd/>
      <w:snapToGrid w:val="0"/>
      <w:spacing w:before="0"/>
      <w:textAlignment w:val="auto"/>
    </w:pPr>
    <w:rPr>
      <w:rFonts w:ascii="Futura Lt BT" w:hAnsi="Futura Lt BT" w:cs="Times New Roman"/>
      <w:b/>
      <w:sz w:val="20"/>
      <w:szCs w:val="20"/>
      <w:lang w:bidi="he-IL"/>
    </w:rPr>
  </w:style>
  <w:style w:type="paragraph" w:customStyle="1" w:styleId="Item">
    <w:name w:val="Item"/>
    <w:basedOn w:val="Normal"/>
    <w:rsid w:val="00481FB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napToGrid w:val="0"/>
      <w:spacing w:before="0"/>
      <w:textAlignment w:val="auto"/>
    </w:pPr>
    <w:rPr>
      <w:rFonts w:ascii="Futura Lt BT" w:hAnsi="Futura Lt BT" w:cs="Times New Roman"/>
      <w:b/>
      <w:szCs w:val="20"/>
      <w:lang w:bidi="he-IL"/>
    </w:rPr>
  </w:style>
  <w:style w:type="paragraph" w:customStyle="1" w:styleId="Message">
    <w:name w:val="Message"/>
    <w:rsid w:val="00481FBE"/>
    <w:pPr>
      <w:spacing w:before="240" w:line="300" w:lineRule="exact"/>
      <w:ind w:left="794" w:right="794"/>
    </w:pPr>
    <w:rPr>
      <w:rFonts w:ascii="Arial" w:hAnsi="Arial" w:cs="Times New Roman"/>
      <w:sz w:val="22"/>
      <w:lang w:val="en-US" w:eastAsia="en-US" w:bidi="he-IL"/>
    </w:rPr>
  </w:style>
  <w:style w:type="paragraph" w:customStyle="1" w:styleId="Agendaitem">
    <w:name w:val="Agenda_item"/>
    <w:basedOn w:val="Normal"/>
    <w:next w:val="Normal"/>
    <w:qFormat/>
    <w:rsid w:val="00481FB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" w:eastAsiaTheme="minorEastAsia" w:hAnsi="Times New Roman" w:cs="Times New Roman"/>
      <w:sz w:val="28"/>
      <w:szCs w:val="20"/>
      <w:lang w:val="es-ES_tradnl"/>
    </w:rPr>
  </w:style>
  <w:style w:type="paragraph" w:customStyle="1" w:styleId="Annexref">
    <w:name w:val="Annex_ref"/>
    <w:basedOn w:val="Normal"/>
    <w:next w:val="Normal"/>
    <w:rsid w:val="00481FB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ascii="Times New Roman" w:eastAsiaTheme="minorEastAsia" w:hAnsi="Times New Roman" w:cs="Times New Roman"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link w:val="AnnextitleChar1"/>
    <w:rsid w:val="00481FB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Theme="minorEastAsia" w:hAnsi="Times New Roman Bold" w:cs="Times New Roman"/>
      <w:b/>
      <w:sz w:val="26"/>
      <w:szCs w:val="20"/>
      <w:lang w:val="en-GB"/>
    </w:rPr>
  </w:style>
  <w:style w:type="character" w:customStyle="1" w:styleId="AnnextitleChar1">
    <w:name w:val="Annex_title Char1"/>
    <w:basedOn w:val="DefaultParagraphFont"/>
    <w:link w:val="Annextitle"/>
    <w:locked/>
    <w:rsid w:val="00481FBE"/>
    <w:rPr>
      <w:rFonts w:ascii="Times New Roman Bold" w:eastAsiaTheme="minorEastAsia" w:hAnsi="Times New Roman Bold" w:cs="Times New Roman"/>
      <w:b/>
      <w:sz w:val="26"/>
      <w:lang w:val="en-GB" w:eastAsia="en-US"/>
    </w:rPr>
  </w:style>
  <w:style w:type="paragraph" w:customStyle="1" w:styleId="AppendixNo">
    <w:name w:val="Appendix_No"/>
    <w:basedOn w:val="AnnexNo"/>
    <w:next w:val="Annexref"/>
    <w:link w:val="AppendixNoCar"/>
    <w:rsid w:val="00481FBE"/>
    <w:rPr>
      <w:rFonts w:ascii="Times New Roman" w:eastAsiaTheme="minorEastAsia" w:hAnsi="Times New Roman"/>
      <w:sz w:val="28"/>
    </w:rPr>
  </w:style>
  <w:style w:type="character" w:customStyle="1" w:styleId="AppendixNoCar">
    <w:name w:val="Appendix_No Car"/>
    <w:basedOn w:val="DefaultParagraphFont"/>
    <w:link w:val="AppendixNo"/>
    <w:locked/>
    <w:rsid w:val="00481FBE"/>
    <w:rPr>
      <w:rFonts w:ascii="Times New Roman" w:eastAsiaTheme="minorEastAsia" w:hAnsi="Times New Roman" w:cs="Times New Roman"/>
      <w:caps/>
      <w:sz w:val="28"/>
      <w:lang w:val="en-GB" w:eastAsia="en-US"/>
    </w:rPr>
  </w:style>
  <w:style w:type="paragraph" w:customStyle="1" w:styleId="ApptoAnnex">
    <w:name w:val="App_to_Annex"/>
    <w:basedOn w:val="AppendixNo"/>
    <w:next w:val="Normal"/>
    <w:qFormat/>
    <w:rsid w:val="00481FBE"/>
  </w:style>
  <w:style w:type="paragraph" w:customStyle="1" w:styleId="Appendixref">
    <w:name w:val="Appendix_ref"/>
    <w:basedOn w:val="Annexref"/>
    <w:next w:val="Annextitle"/>
    <w:rsid w:val="00481FBE"/>
  </w:style>
  <w:style w:type="paragraph" w:customStyle="1" w:styleId="Appendixtitle">
    <w:name w:val="Appendix_title"/>
    <w:basedOn w:val="Annextitle"/>
    <w:next w:val="Normal"/>
    <w:link w:val="AppendixtitleChar"/>
    <w:rsid w:val="00481FBE"/>
  </w:style>
  <w:style w:type="character" w:customStyle="1" w:styleId="AppendixtitleChar">
    <w:name w:val="Appendix_title Char"/>
    <w:basedOn w:val="DefaultParagraphFont"/>
    <w:link w:val="Appendixtitle"/>
    <w:locked/>
    <w:rsid w:val="00481FBE"/>
    <w:rPr>
      <w:rFonts w:ascii="Times New Roman Bold" w:eastAsiaTheme="minorEastAsia" w:hAnsi="Times New Roman Bold" w:cs="Times New Roman"/>
      <w:b/>
      <w:sz w:val="26"/>
      <w:lang w:val="en-GB" w:eastAsia="en-US"/>
    </w:rPr>
  </w:style>
  <w:style w:type="paragraph" w:customStyle="1" w:styleId="Border">
    <w:name w:val="Border"/>
    <w:basedOn w:val="Normal"/>
    <w:rsid w:val="00481FBE"/>
    <w:pPr>
      <w:pBdr>
        <w:bottom w:val="single" w:sz="6" w:space="0" w:color="auto"/>
      </w:pBd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1871"/>
        <w:tab w:val="left" w:pos="2977"/>
        <w:tab w:val="left" w:pos="3266"/>
      </w:tabs>
      <w:spacing w:before="0" w:line="10" w:lineRule="exact"/>
      <w:ind w:left="28" w:right="28"/>
      <w:jc w:val="center"/>
    </w:pPr>
    <w:rPr>
      <w:rFonts w:ascii="Times New Roman" w:eastAsiaTheme="minorEastAsia" w:hAnsi="Times New Roman" w:cs="Times New Roman"/>
      <w:b/>
      <w:noProof/>
      <w:sz w:val="20"/>
      <w:szCs w:val="20"/>
      <w:lang w:val="en-GB"/>
    </w:rPr>
  </w:style>
  <w:style w:type="paragraph" w:styleId="NormalIndent0">
    <w:name w:val="Normal Indent"/>
    <w:basedOn w:val="Normal"/>
    <w:rsid w:val="00481FB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ascii="Times New Roman" w:eastAsiaTheme="minorEastAsia" w:hAnsi="Times New Roman" w:cs="Times New Roman"/>
      <w:sz w:val="24"/>
      <w:szCs w:val="20"/>
      <w:lang w:val="en-GB"/>
    </w:rPr>
  </w:style>
  <w:style w:type="paragraph" w:customStyle="1" w:styleId="FigureNo">
    <w:name w:val="Figure_No"/>
    <w:basedOn w:val="Normal"/>
    <w:next w:val="Normal"/>
    <w:link w:val="FigureNoChar"/>
    <w:rsid w:val="00481FB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120"/>
      <w:jc w:val="center"/>
    </w:pPr>
    <w:rPr>
      <w:rFonts w:ascii="Times New Roman" w:eastAsiaTheme="minorEastAsia" w:hAnsi="Times New Roman" w:cs="Times New Roman"/>
      <w:caps/>
      <w:sz w:val="20"/>
      <w:szCs w:val="20"/>
      <w:lang w:val="en-GB"/>
    </w:rPr>
  </w:style>
  <w:style w:type="character" w:customStyle="1" w:styleId="FigureNoChar">
    <w:name w:val="Figure_No Char"/>
    <w:basedOn w:val="DefaultParagraphFont"/>
    <w:link w:val="FigureNo"/>
    <w:locked/>
    <w:rsid w:val="00481FBE"/>
    <w:rPr>
      <w:rFonts w:ascii="Times New Roman" w:eastAsiaTheme="minorEastAsia" w:hAnsi="Times New Roman" w:cs="Times New Roman"/>
      <w:caps/>
      <w:lang w:val="en-GB" w:eastAsia="en-US"/>
    </w:rPr>
  </w:style>
  <w:style w:type="paragraph" w:customStyle="1" w:styleId="Figuretitle">
    <w:name w:val="Figure_title"/>
    <w:basedOn w:val="Normal"/>
    <w:next w:val="Normal"/>
    <w:link w:val="FiguretitleChar"/>
    <w:rsid w:val="00481FB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480"/>
      <w:jc w:val="center"/>
    </w:pPr>
    <w:rPr>
      <w:rFonts w:ascii="Times New Roman Bold" w:eastAsiaTheme="minorEastAsia" w:hAnsi="Times New Roman Bold" w:cs="Times New Roman"/>
      <w:b/>
      <w:sz w:val="20"/>
      <w:szCs w:val="20"/>
      <w:lang w:val="en-GB"/>
    </w:rPr>
  </w:style>
  <w:style w:type="character" w:customStyle="1" w:styleId="FiguretitleChar">
    <w:name w:val="Figure_title Char"/>
    <w:basedOn w:val="DefaultParagraphFont"/>
    <w:link w:val="Figuretitle"/>
    <w:locked/>
    <w:rsid w:val="00481FBE"/>
    <w:rPr>
      <w:rFonts w:ascii="Times New Roman Bold" w:eastAsiaTheme="minorEastAsia" w:hAnsi="Times New Roman Bold" w:cs="Times New Roman"/>
      <w:b/>
      <w:lang w:val="en-GB" w:eastAsia="en-US"/>
    </w:rPr>
  </w:style>
  <w:style w:type="paragraph" w:customStyle="1" w:styleId="Section3">
    <w:name w:val="Section_3"/>
    <w:basedOn w:val="Section1"/>
    <w:rsid w:val="00481FBE"/>
    <w:pPr>
      <w:tabs>
        <w:tab w:val="center" w:pos="4820"/>
      </w:tabs>
      <w:spacing w:before="360"/>
    </w:pPr>
    <w:rPr>
      <w:rFonts w:ascii="Times New Roman" w:eastAsiaTheme="minorEastAsia" w:hAnsi="Times New Roman" w:cs="Times New Roman"/>
      <w:b w:val="0"/>
      <w:sz w:val="24"/>
      <w:szCs w:val="20"/>
      <w:lang w:val="en-GB"/>
    </w:rPr>
  </w:style>
  <w:style w:type="paragraph" w:customStyle="1" w:styleId="Subsection1">
    <w:name w:val="Subsection_1"/>
    <w:basedOn w:val="Section1"/>
    <w:next w:val="Normalaftertitle0"/>
    <w:qFormat/>
    <w:rsid w:val="00481FBE"/>
    <w:pPr>
      <w:tabs>
        <w:tab w:val="center" w:pos="4820"/>
      </w:tabs>
      <w:spacing w:before="360"/>
    </w:pPr>
    <w:rPr>
      <w:rFonts w:ascii="Times New Roman" w:eastAsiaTheme="minorEastAsia" w:hAnsi="Times New Roman" w:cs="Times New Roman"/>
      <w:sz w:val="24"/>
      <w:szCs w:val="20"/>
      <w:lang w:val="en-GB"/>
    </w:rPr>
  </w:style>
  <w:style w:type="paragraph" w:customStyle="1" w:styleId="TableNo">
    <w:name w:val="Table_No"/>
    <w:basedOn w:val="Normal"/>
    <w:next w:val="Normal"/>
    <w:rsid w:val="00481FBE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rFonts w:ascii="Times New Roman" w:eastAsiaTheme="minorEastAsia" w:hAnsi="Times New Roman" w:cs="Times New Roman"/>
      <w:caps/>
      <w:sz w:val="20"/>
      <w:szCs w:val="20"/>
      <w:lang w:val="en-GB"/>
    </w:rPr>
  </w:style>
  <w:style w:type="paragraph" w:customStyle="1" w:styleId="Normalend">
    <w:name w:val="Normal_end"/>
    <w:basedOn w:val="Normal"/>
    <w:next w:val="Normal"/>
    <w:qFormat/>
    <w:rsid w:val="00481FB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ascii="Times New Roman" w:eastAsiaTheme="minorEastAsia" w:hAnsi="Times New Roman" w:cs="Times New Roman"/>
      <w:sz w:val="24"/>
      <w:szCs w:val="20"/>
    </w:rPr>
  </w:style>
  <w:style w:type="paragraph" w:customStyle="1" w:styleId="Proposal">
    <w:name w:val="Proposal"/>
    <w:basedOn w:val="Normal"/>
    <w:next w:val="Normal"/>
    <w:link w:val="ProposalChar"/>
    <w:rsid w:val="00481FBE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ascii="Times New Roman" w:eastAsiaTheme="minorEastAsia" w:hAnsi="Times New Roman Bold" w:cs="Times New Roman"/>
      <w:b/>
      <w:szCs w:val="20"/>
      <w:lang w:val="en-GB"/>
    </w:rPr>
  </w:style>
  <w:style w:type="character" w:customStyle="1" w:styleId="ProposalChar">
    <w:name w:val="Proposal Char"/>
    <w:basedOn w:val="DefaultParagraphFont"/>
    <w:link w:val="Proposal"/>
    <w:locked/>
    <w:rsid w:val="00481FBE"/>
    <w:rPr>
      <w:rFonts w:ascii="Times New Roman" w:eastAsiaTheme="minorEastAsia" w:hAnsi="Times New Roman Bold" w:cs="Times New Roman"/>
      <w:b/>
      <w:sz w:val="22"/>
      <w:lang w:val="en-GB" w:eastAsia="en-US"/>
    </w:rPr>
  </w:style>
  <w:style w:type="character" w:customStyle="1" w:styleId="ReasonsChar">
    <w:name w:val="Reasons Char"/>
    <w:basedOn w:val="DefaultParagraphFont"/>
    <w:link w:val="Reasons"/>
    <w:locked/>
    <w:rsid w:val="00481FBE"/>
    <w:rPr>
      <w:rFonts w:ascii="Times New Roman" w:hAnsi="Times New Roman" w:cs="Times New Roman"/>
      <w:sz w:val="24"/>
      <w:lang w:val="en-US" w:eastAsia="en-US"/>
    </w:rPr>
  </w:style>
  <w:style w:type="paragraph" w:customStyle="1" w:styleId="TableTextS5">
    <w:name w:val="Table_TextS5"/>
    <w:basedOn w:val="Normal"/>
    <w:rsid w:val="00481FBE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paragraph" w:customStyle="1" w:styleId="Tabletitle">
    <w:name w:val="Table_title"/>
    <w:basedOn w:val="Normal"/>
    <w:next w:val="Tabletext"/>
    <w:rsid w:val="00481FBE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after="120"/>
      <w:jc w:val="center"/>
    </w:pPr>
    <w:rPr>
      <w:rFonts w:ascii="Times New Roman Bold" w:eastAsiaTheme="minorEastAsia" w:hAnsi="Times New Roman Bold" w:cs="Times New Roman"/>
      <w:b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rsid w:val="00481FBE"/>
    <w:rPr>
      <w:rFonts w:ascii="Times New Roman" w:eastAsiaTheme="minorEastAsia" w:hAnsi="Times New Roman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81FBE"/>
    <w:rPr>
      <w:rFonts w:ascii="Times New Roman" w:eastAsiaTheme="minorEastAsia" w:hAnsi="Times New Roman" w:cs="Times New Roman"/>
      <w:b/>
      <w:bCs/>
      <w:szCs w:val="20"/>
      <w:lang w:val="en-GB"/>
    </w:rPr>
  </w:style>
  <w:style w:type="character" w:customStyle="1" w:styleId="CommentTextChar1">
    <w:name w:val="Comment Text Char1"/>
    <w:basedOn w:val="DefaultParagraphFont"/>
    <w:link w:val="CommentText"/>
    <w:rsid w:val="00481FBE"/>
    <w:rPr>
      <w:szCs w:val="22"/>
      <w:lang w:val="en-US"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481FBE"/>
    <w:rPr>
      <w:rFonts w:ascii="Times New Roman" w:eastAsiaTheme="minorEastAsia" w:hAnsi="Times New Roman" w:cs="Times New Roman"/>
      <w:b/>
      <w:bCs/>
      <w:szCs w:val="22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81FB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line="276" w:lineRule="auto"/>
      <w:ind w:left="0" w:firstLine="0"/>
      <w:textAlignment w:val="auto"/>
      <w:outlineLvl w:val="9"/>
    </w:pPr>
    <w:rPr>
      <w:rFonts w:ascii="Cambria" w:eastAsiaTheme="minorEastAsia" w:hAnsi="Cambria" w:cs="Times New Roman"/>
      <w:bCs/>
      <w:color w:val="365F91"/>
      <w:sz w:val="28"/>
      <w:szCs w:val="28"/>
    </w:rPr>
  </w:style>
  <w:style w:type="paragraph" w:customStyle="1" w:styleId="Res">
    <w:name w:val="Res"/>
    <w:basedOn w:val="Normal"/>
    <w:rsid w:val="00481FB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" w:eastAsiaTheme="minorEastAsia" w:hAnsi="Times New Roman" w:cs="Times New Roman"/>
      <w:b/>
      <w:sz w:val="24"/>
      <w:szCs w:val="24"/>
      <w:lang w:val="en-GB"/>
    </w:rPr>
  </w:style>
  <w:style w:type="character" w:customStyle="1" w:styleId="ApprefBold">
    <w:name w:val="App_ref + Bold"/>
    <w:basedOn w:val="Appref"/>
    <w:qFormat/>
    <w:rsid w:val="00481FBE"/>
    <w:rPr>
      <w:b/>
      <w:bCs/>
      <w:color w:val="000000"/>
    </w:rPr>
  </w:style>
  <w:style w:type="character" w:customStyle="1" w:styleId="ApprefBold0">
    <w:name w:val="App_ref +  Bold"/>
    <w:basedOn w:val="DefaultParagraphFont"/>
    <w:rsid w:val="00481FBE"/>
    <w:rPr>
      <w:b/>
      <w:color w:val="auto"/>
    </w:rPr>
  </w:style>
  <w:style w:type="character" w:customStyle="1" w:styleId="ArtrefBold">
    <w:name w:val="Art_ref +  Bold"/>
    <w:basedOn w:val="Artref"/>
    <w:rsid w:val="00481FBE"/>
    <w:rPr>
      <w:b/>
      <w:color w:val="auto"/>
    </w:rPr>
  </w:style>
  <w:style w:type="paragraph" w:customStyle="1" w:styleId="Part1">
    <w:name w:val="Part_1"/>
    <w:basedOn w:val="Section1"/>
    <w:next w:val="Section1"/>
    <w:qFormat/>
    <w:rsid w:val="00481FBE"/>
    <w:pPr>
      <w:tabs>
        <w:tab w:val="center" w:pos="4820"/>
      </w:tabs>
      <w:spacing w:before="360"/>
    </w:pPr>
    <w:rPr>
      <w:rFonts w:ascii="Times New Roman" w:eastAsiaTheme="minorEastAsia" w:hAnsi="Times New Roman" w:cs="Times New Roman"/>
      <w:sz w:val="24"/>
      <w:szCs w:val="20"/>
      <w:lang w:val="en-GB"/>
    </w:rPr>
  </w:style>
  <w:style w:type="paragraph" w:styleId="ListBullet">
    <w:name w:val="List Bullet"/>
    <w:basedOn w:val="Normal"/>
    <w:rsid w:val="00481FBE"/>
    <w:pPr>
      <w:numPr>
        <w:numId w:val="7"/>
      </w:num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contextualSpacing/>
    </w:pPr>
    <w:rPr>
      <w:rFonts w:ascii="Times New Roman" w:eastAsiaTheme="minorEastAsia" w:hAnsi="Times New Roman" w:cs="Times New Roman"/>
      <w:sz w:val="24"/>
      <w:szCs w:val="20"/>
      <w:lang w:val="en-GB"/>
    </w:rPr>
  </w:style>
  <w:style w:type="paragraph" w:styleId="NormalWeb">
    <w:name w:val="Normal (Web)"/>
    <w:basedOn w:val="Normal"/>
    <w:unhideWhenUsed/>
    <w:rsid w:val="00481FB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text0">
    <w:name w:val="tabletext"/>
    <w:basedOn w:val="Normal"/>
    <w:rsid w:val="00481FB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BodyText3Char"/>
    <w:rsid w:val="00481FB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Arial" w:eastAsia="Batang" w:hAnsi="Arial" w:cs="Times New Roman"/>
      <w:b/>
      <w:bCs/>
      <w:color w:val="0000FF"/>
      <w:lang w:val="en-GB"/>
    </w:rPr>
  </w:style>
  <w:style w:type="character" w:customStyle="1" w:styleId="BodyText3Char">
    <w:name w:val="Body Text 3 Char"/>
    <w:basedOn w:val="DefaultParagraphFont"/>
    <w:link w:val="BodyText3"/>
    <w:rsid w:val="00481FBE"/>
    <w:rPr>
      <w:rFonts w:ascii="Arial" w:eastAsia="Batang" w:hAnsi="Arial" w:cs="Times New Roman"/>
      <w:b/>
      <w:bCs/>
      <w:color w:val="0000FF"/>
      <w:sz w:val="22"/>
      <w:szCs w:val="22"/>
      <w:lang w:val="en-GB" w:eastAsia="en-US"/>
    </w:rPr>
  </w:style>
  <w:style w:type="character" w:customStyle="1" w:styleId="Resref0">
    <w:name w:val="Res#_ref"/>
    <w:rsid w:val="00481FBE"/>
    <w:rPr>
      <w:rFonts w:cs="Times New Roman"/>
    </w:rPr>
  </w:style>
  <w:style w:type="paragraph" w:styleId="TableofFigures">
    <w:name w:val="table of figures"/>
    <w:basedOn w:val="Normal"/>
    <w:next w:val="Normal"/>
    <w:rsid w:val="00481FBE"/>
    <w:pPr>
      <w:tabs>
        <w:tab w:val="clear" w:pos="794"/>
        <w:tab w:val="clear" w:pos="1191"/>
        <w:tab w:val="clear" w:pos="1588"/>
        <w:tab w:val="clear" w:pos="1985"/>
        <w:tab w:val="right" w:leader="dot" w:pos="10773"/>
      </w:tabs>
      <w:spacing w:before="0"/>
    </w:pPr>
    <w:rPr>
      <w:rFonts w:ascii="Arial" w:eastAsiaTheme="minorEastAsia" w:hAnsi="Arial" w:cs="Times New Roman"/>
      <w:sz w:val="16"/>
      <w:szCs w:val="20"/>
    </w:rPr>
  </w:style>
  <w:style w:type="paragraph" w:customStyle="1" w:styleId="HeaderRegProc">
    <w:name w:val="Header_RegProc"/>
    <w:basedOn w:val="Normal"/>
    <w:rsid w:val="00481FBE"/>
    <w:pPr>
      <w:tabs>
        <w:tab w:val="clear" w:pos="794"/>
        <w:tab w:val="clear" w:pos="1191"/>
        <w:tab w:val="clear" w:pos="1588"/>
        <w:tab w:val="clear" w:pos="1985"/>
        <w:tab w:val="center" w:pos="4678"/>
        <w:tab w:val="right" w:pos="9356"/>
      </w:tabs>
      <w:spacing w:before="4"/>
      <w:ind w:left="142"/>
    </w:pPr>
    <w:rPr>
      <w:rFonts w:ascii="Arial" w:eastAsiaTheme="minorEastAsia" w:hAnsi="Arial" w:cs="Arial"/>
      <w:bCs/>
      <w:sz w:val="20"/>
      <w:szCs w:val="20"/>
      <w:lang w:val="es-ES"/>
    </w:rPr>
  </w:style>
  <w:style w:type="paragraph" w:customStyle="1" w:styleId="headfoot">
    <w:name w:val="head_foot"/>
    <w:basedOn w:val="Normal"/>
    <w:next w:val="Normalaftertitle0"/>
    <w:rsid w:val="00481FB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Times New Roman" w:eastAsiaTheme="minorEastAsia" w:hAnsi="Times New Roman" w:cs="Times New Roman"/>
      <w:color w:val="0000FF"/>
      <w:sz w:val="20"/>
      <w:szCs w:val="20"/>
      <w:lang w:val="en-GB"/>
    </w:rPr>
  </w:style>
  <w:style w:type="paragraph" w:customStyle="1" w:styleId="TableLegend0">
    <w:name w:val="Table_Legend"/>
    <w:basedOn w:val="Tabletext"/>
    <w:next w:val="Normal"/>
    <w:rsid w:val="00481FBE"/>
    <w:pPr>
      <w:keepNext/>
      <w:tabs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spacing w:before="120" w:after="0"/>
    </w:pPr>
    <w:rPr>
      <w:rFonts w:ascii="Times New Roman" w:eastAsiaTheme="minorEastAsia" w:hAnsi="Times New Roman" w:cs="Times New Roman"/>
      <w:szCs w:val="20"/>
      <w:lang w:val="en-GB"/>
    </w:rPr>
  </w:style>
  <w:style w:type="paragraph" w:customStyle="1" w:styleId="tabletext00">
    <w:name w:val="tabletext0"/>
    <w:basedOn w:val="Normal"/>
    <w:uiPriority w:val="99"/>
    <w:rsid w:val="00481FBE"/>
    <w:pPr>
      <w:tabs>
        <w:tab w:val="clear" w:pos="794"/>
        <w:tab w:val="clear" w:pos="1191"/>
        <w:tab w:val="clear" w:pos="1588"/>
        <w:tab w:val="clear" w:pos="1985"/>
      </w:tabs>
      <w:adjustRightInd/>
      <w:spacing w:before="40" w:after="40"/>
      <w:textAlignment w:val="auto"/>
    </w:pPr>
    <w:rPr>
      <w:rFonts w:ascii="Times New Roman" w:eastAsia="SimSun" w:hAnsi="Times New Roman" w:cs="Times New Roman"/>
      <w:lang w:val="en-GB" w:eastAsia="zh-CN"/>
    </w:rPr>
  </w:style>
  <w:style w:type="character" w:customStyle="1" w:styleId="apple-style-span">
    <w:name w:val="apple-style-span"/>
    <w:basedOn w:val="DefaultParagraphFont"/>
    <w:rsid w:val="00481FBE"/>
  </w:style>
  <w:style w:type="paragraph" w:customStyle="1" w:styleId="ecxmsonormal">
    <w:name w:val="ecxmsonormal"/>
    <w:basedOn w:val="Normal"/>
    <w:rsid w:val="00481FB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 w:cs="Times New Roman"/>
      <w:sz w:val="24"/>
      <w:szCs w:val="24"/>
      <w:lang w:eastAsia="zh-CN"/>
    </w:rPr>
  </w:style>
  <w:style w:type="character" w:customStyle="1" w:styleId="href2">
    <w:name w:val="href2"/>
    <w:basedOn w:val="href"/>
    <w:rsid w:val="00481FBE"/>
    <w:rPr>
      <w:rFonts w:cs="Times New Roman"/>
    </w:rPr>
  </w:style>
  <w:style w:type="paragraph" w:customStyle="1" w:styleId="Headingi0">
    <w:name w:val="Heading i"/>
    <w:basedOn w:val="Headingb0"/>
    <w:rsid w:val="00481FBE"/>
    <w:rPr>
      <w:b w:val="0"/>
      <w:i/>
    </w:rPr>
  </w:style>
  <w:style w:type="paragraph" w:customStyle="1" w:styleId="Headingb0">
    <w:name w:val="Heading b"/>
    <w:basedOn w:val="Heading3"/>
    <w:rsid w:val="00481FB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</w:tabs>
      <w:spacing w:before="400" w:line="240" w:lineRule="auto"/>
      <w:ind w:left="0" w:firstLine="0"/>
      <w:outlineLvl w:val="9"/>
    </w:pPr>
    <w:rPr>
      <w:rFonts w:ascii="Times New Roman" w:eastAsiaTheme="minorEastAsia" w:hAnsi="Times New Roman" w:cs="Times New Roman"/>
      <w:sz w:val="24"/>
      <w:szCs w:val="20"/>
      <w:lang w:val="en-GB"/>
    </w:rPr>
  </w:style>
  <w:style w:type="paragraph" w:customStyle="1" w:styleId="Infodoc">
    <w:name w:val="Infodoc"/>
    <w:basedOn w:val="Normal"/>
    <w:rsid w:val="00481FBE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  <w:rPr>
      <w:rFonts w:ascii="Times New Roman" w:eastAsiaTheme="minorEastAsia" w:hAnsi="Times New Roman" w:cs="Times New Roman"/>
      <w:sz w:val="24"/>
      <w:szCs w:val="20"/>
      <w:lang w:val="en-GB"/>
    </w:rPr>
  </w:style>
  <w:style w:type="paragraph" w:customStyle="1" w:styleId="Address">
    <w:name w:val="Address"/>
    <w:basedOn w:val="Normal"/>
    <w:rsid w:val="00481FBE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  <w:rPr>
      <w:rFonts w:ascii="Times New Roman" w:eastAsiaTheme="minorEastAsia" w:hAnsi="Times New Roman" w:cs="Times New Roman"/>
      <w:sz w:val="24"/>
      <w:szCs w:val="20"/>
      <w:lang w:val="en-GB"/>
    </w:rPr>
  </w:style>
  <w:style w:type="paragraph" w:customStyle="1" w:styleId="itu">
    <w:name w:val="itu"/>
    <w:basedOn w:val="Normal"/>
    <w:rsid w:val="00481FBE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eastAsiaTheme="minorEastAsia" w:hAnsi="Futura Lt BT" w:cs="Times New Roman"/>
      <w:sz w:val="18"/>
      <w:szCs w:val="20"/>
      <w:lang w:val="en-GB"/>
    </w:rPr>
  </w:style>
  <w:style w:type="character" w:styleId="LineNumber">
    <w:name w:val="line number"/>
    <w:basedOn w:val="DefaultParagraphFont"/>
    <w:rsid w:val="00481FBE"/>
  </w:style>
  <w:style w:type="paragraph" w:customStyle="1" w:styleId="AnnexRef0">
    <w:name w:val="Annex_Ref"/>
    <w:basedOn w:val="Normal"/>
    <w:next w:val="Normal"/>
    <w:rsid w:val="00481FBE"/>
    <w:pPr>
      <w:keepNext/>
      <w:keepLines/>
      <w:jc w:val="center"/>
    </w:pPr>
    <w:rPr>
      <w:rFonts w:ascii="Times New Roman" w:eastAsiaTheme="minorEastAsia" w:hAnsi="Times New Roman" w:cs="Times New Roman"/>
      <w:sz w:val="24"/>
      <w:szCs w:val="20"/>
      <w:lang w:val="en-GB"/>
    </w:rPr>
  </w:style>
  <w:style w:type="paragraph" w:customStyle="1" w:styleId="headingi1">
    <w:name w:val="heading_i"/>
    <w:basedOn w:val="Heading3"/>
    <w:next w:val="Normal"/>
    <w:rsid w:val="00481FBE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160" w:line="240" w:lineRule="auto"/>
      <w:ind w:left="0" w:firstLine="0"/>
      <w:outlineLvl w:val="9"/>
    </w:pPr>
    <w:rPr>
      <w:rFonts w:ascii="CG Times" w:eastAsiaTheme="minorEastAsia" w:hAnsi="CG Times" w:cs="Times New Roman"/>
      <w:b w:val="0"/>
      <w:i/>
      <w:sz w:val="24"/>
      <w:szCs w:val="20"/>
      <w:lang w:val="en-GB"/>
    </w:rPr>
  </w:style>
  <w:style w:type="paragraph" w:customStyle="1" w:styleId="TableTitle0">
    <w:name w:val="Table_Title"/>
    <w:basedOn w:val="Table"/>
    <w:next w:val="TableText1"/>
    <w:rsid w:val="00481FBE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0"/>
    <w:rsid w:val="00481FBE"/>
    <w:pPr>
      <w:keepNext/>
      <w:spacing w:before="560" w:after="120"/>
      <w:jc w:val="center"/>
    </w:pPr>
    <w:rPr>
      <w:rFonts w:ascii="Times New Roman" w:eastAsiaTheme="minorEastAsia" w:hAnsi="Times New Roman" w:cs="Times New Roman"/>
      <w:caps/>
      <w:sz w:val="24"/>
      <w:szCs w:val="20"/>
      <w:lang w:val="en-GB"/>
    </w:rPr>
  </w:style>
  <w:style w:type="paragraph" w:customStyle="1" w:styleId="TableText1">
    <w:name w:val="Table_Text"/>
    <w:basedOn w:val="Normal"/>
    <w:rsid w:val="00481FBE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="Times New Roman" w:eastAsiaTheme="minorEastAsia" w:hAnsi="Times New Roman" w:cs="Times New Roman"/>
      <w:szCs w:val="20"/>
      <w:lang w:val="en-GB"/>
    </w:rPr>
  </w:style>
  <w:style w:type="paragraph" w:customStyle="1" w:styleId="TableHead0">
    <w:name w:val="Table_Head"/>
    <w:basedOn w:val="TableText1"/>
    <w:rsid w:val="00481FBE"/>
    <w:pPr>
      <w:keepNext/>
      <w:spacing w:before="80" w:after="80"/>
      <w:jc w:val="center"/>
    </w:pPr>
    <w:rPr>
      <w:b/>
    </w:rPr>
  </w:style>
  <w:style w:type="paragraph" w:customStyle="1" w:styleId="TableFin">
    <w:name w:val="Table_Fin"/>
    <w:basedOn w:val="Normal"/>
    <w:rsid w:val="00481FBE"/>
    <w:pPr>
      <w:tabs>
        <w:tab w:val="clear" w:pos="794"/>
        <w:tab w:val="clear" w:pos="1191"/>
        <w:tab w:val="clear" w:pos="1588"/>
        <w:tab w:val="clear" w:pos="1985"/>
        <w:tab w:val="left" w:pos="1871"/>
        <w:tab w:val="left" w:pos="2268"/>
      </w:tabs>
      <w:spacing w:before="0"/>
    </w:pPr>
    <w:rPr>
      <w:rFonts w:ascii="Times New Roman" w:eastAsiaTheme="minorEastAsia" w:hAnsi="Times New Roman" w:cs="Times New Roman"/>
      <w:sz w:val="12"/>
      <w:szCs w:val="20"/>
      <w:lang w:val="en-GB"/>
    </w:rPr>
  </w:style>
  <w:style w:type="paragraph" w:styleId="BodyText">
    <w:name w:val="Body Text"/>
    <w:basedOn w:val="Normal"/>
    <w:link w:val="BodyTextChar"/>
    <w:rsid w:val="00481FBE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/>
      <w:textAlignment w:val="auto"/>
    </w:pPr>
    <w:rPr>
      <w:rFonts w:ascii="CG Times" w:eastAsiaTheme="minorEastAsia" w:hAnsi="CG Times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481FBE"/>
    <w:rPr>
      <w:rFonts w:ascii="CG Times" w:eastAsiaTheme="minorEastAsia" w:hAnsi="CG Times" w:cs="Times New Roman"/>
      <w:sz w:val="24"/>
      <w:lang w:val="en-US" w:eastAsia="en-US"/>
    </w:rPr>
  </w:style>
  <w:style w:type="paragraph" w:styleId="BodyTextIndent3">
    <w:name w:val="Body Text Indent 3"/>
    <w:basedOn w:val="Normal"/>
    <w:link w:val="BodyTextIndent3Char"/>
    <w:rsid w:val="00481FBE"/>
    <w:pPr>
      <w:spacing w:after="120"/>
      <w:ind w:left="283"/>
    </w:pPr>
    <w:rPr>
      <w:rFonts w:ascii="CG Times" w:eastAsiaTheme="minorEastAsia" w:hAnsi="CG Times" w:cs="Times New Roman"/>
      <w:sz w:val="16"/>
      <w:szCs w:val="16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481FBE"/>
    <w:rPr>
      <w:rFonts w:ascii="CG Times" w:eastAsiaTheme="minorEastAsia" w:hAnsi="CG Times" w:cs="Times New Roman"/>
      <w:sz w:val="16"/>
      <w:szCs w:val="16"/>
      <w:lang w:val="en-GB" w:eastAsia="en-US"/>
    </w:rPr>
  </w:style>
  <w:style w:type="paragraph" w:styleId="BodyTextIndent2">
    <w:name w:val="Body Text Indent 2"/>
    <w:basedOn w:val="Normal"/>
    <w:link w:val="BodyTextIndent2Char"/>
    <w:rsid w:val="00481FB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00" w:after="120" w:line="480" w:lineRule="auto"/>
      <w:ind w:left="283"/>
    </w:pPr>
    <w:rPr>
      <w:rFonts w:ascii="CG Times" w:eastAsiaTheme="minorEastAsia" w:hAnsi="CG Times" w:cs="Times New Roman"/>
      <w:sz w:val="24"/>
      <w:szCs w:val="20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481FBE"/>
    <w:rPr>
      <w:rFonts w:ascii="CG Times" w:eastAsiaTheme="minorEastAsia" w:hAnsi="CG Times" w:cs="Times New Roman"/>
      <w:sz w:val="24"/>
      <w:lang w:val="en-GB" w:eastAsia="en-US"/>
    </w:rPr>
  </w:style>
  <w:style w:type="paragraph" w:customStyle="1" w:styleId="MEP">
    <w:name w:val="MEP"/>
    <w:basedOn w:val="Normal"/>
    <w:rsid w:val="00481FBE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00"/>
    </w:pPr>
    <w:rPr>
      <w:rFonts w:ascii="Times New Roman" w:eastAsiaTheme="minorEastAsia" w:hAnsi="Times New Roman" w:cs="Times New Roman"/>
      <w:sz w:val="24"/>
      <w:szCs w:val="20"/>
      <w:lang w:val="en-GB"/>
    </w:rPr>
  </w:style>
  <w:style w:type="character" w:styleId="Emphasis">
    <w:name w:val="Emphasis"/>
    <w:basedOn w:val="DefaultParagraphFont"/>
    <w:uiPriority w:val="20"/>
    <w:qFormat/>
    <w:rsid w:val="00481FBE"/>
    <w:rPr>
      <w:i/>
      <w:iCs/>
    </w:rPr>
  </w:style>
  <w:style w:type="character" w:customStyle="1" w:styleId="hps">
    <w:name w:val="hps"/>
    <w:basedOn w:val="DefaultParagraphFont"/>
    <w:rsid w:val="00481FBE"/>
  </w:style>
  <w:style w:type="character" w:customStyle="1" w:styleId="atn">
    <w:name w:val="atn"/>
    <w:basedOn w:val="DefaultParagraphFont"/>
    <w:rsid w:val="00481FBE"/>
  </w:style>
  <w:style w:type="table" w:customStyle="1" w:styleId="TableGrid1">
    <w:name w:val="Table Grid1"/>
    <w:basedOn w:val="TableNormal"/>
    <w:next w:val="TableGrid"/>
    <w:uiPriority w:val="59"/>
    <w:rsid w:val="00481FB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81FBE"/>
    <w:rPr>
      <w:color w:val="808080"/>
    </w:rPr>
  </w:style>
  <w:style w:type="character" w:customStyle="1" w:styleId="apple-converted-space">
    <w:name w:val="apple-converted-space"/>
    <w:basedOn w:val="DefaultParagraphFont"/>
    <w:rsid w:val="00481FBE"/>
  </w:style>
  <w:style w:type="paragraph" w:customStyle="1" w:styleId="Normal1">
    <w:name w:val="Normal1"/>
    <w:rsid w:val="00481FBE"/>
    <w:pPr>
      <w:tabs>
        <w:tab w:val="left" w:pos="1134"/>
        <w:tab w:val="left" w:pos="1871"/>
        <w:tab w:val="left" w:pos="2268"/>
      </w:tabs>
      <w:spacing w:before="200"/>
      <w:jc w:val="both"/>
    </w:pPr>
    <w:rPr>
      <w:rFonts w:ascii="Times New Roman" w:hAnsi="Times New Roman" w:cs="Times New Roman"/>
      <w:sz w:val="24"/>
      <w:lang w:val="en-GB" w:eastAsia="ru-RU"/>
    </w:rPr>
  </w:style>
  <w:style w:type="character" w:customStyle="1" w:styleId="SourceChar">
    <w:name w:val="Source Char"/>
    <w:link w:val="Source"/>
    <w:locked/>
    <w:rsid w:val="00481FBE"/>
    <w:rPr>
      <w:b/>
      <w:sz w:val="28"/>
      <w:szCs w:val="22"/>
      <w:lang w:val="en-US" w:eastAsia="en-US"/>
    </w:rPr>
  </w:style>
  <w:style w:type="character" w:customStyle="1" w:styleId="HeadingbChar">
    <w:name w:val="Heading_b Char"/>
    <w:basedOn w:val="DefaultParagraphFont"/>
    <w:link w:val="Headingb"/>
    <w:locked/>
    <w:rsid w:val="00827D38"/>
    <w:rPr>
      <w:b/>
      <w:sz w:val="22"/>
      <w:szCs w:val="22"/>
      <w:lang w:val="en-US" w:eastAsia="en-US"/>
    </w:rPr>
  </w:style>
  <w:style w:type="character" w:customStyle="1" w:styleId="enumlev2Char">
    <w:name w:val="enumlev2 Char"/>
    <w:basedOn w:val="DefaultParagraphFont"/>
    <w:link w:val="enumlev2"/>
    <w:locked/>
    <w:rsid w:val="00481FBE"/>
    <w:rPr>
      <w:sz w:val="22"/>
      <w:szCs w:val="22"/>
      <w:lang w:val="en-US" w:eastAsia="en-US"/>
    </w:rPr>
  </w:style>
  <w:style w:type="character" w:customStyle="1" w:styleId="bri1">
    <w:name w:val="bri1"/>
    <w:basedOn w:val="DefaultParagraphFont"/>
    <w:rsid w:val="00481FBE"/>
    <w:rPr>
      <w:b/>
      <w:bCs/>
      <w:color w:val="B10739"/>
    </w:rPr>
  </w:style>
  <w:style w:type="paragraph" w:styleId="EndnoteText">
    <w:name w:val="endnote text"/>
    <w:basedOn w:val="Normal"/>
    <w:link w:val="EndnoteTextChar"/>
    <w:rsid w:val="00481FB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rFonts w:ascii="Arial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81FBE"/>
    <w:rPr>
      <w:rFonts w:ascii="Arial" w:hAnsi="Arial" w:cs="Times New Roman"/>
      <w:lang w:val="en-US" w:eastAsia="en-US"/>
    </w:rPr>
  </w:style>
  <w:style w:type="paragraph" w:styleId="BodyText2">
    <w:name w:val="Body Text 2"/>
    <w:basedOn w:val="Normal"/>
    <w:link w:val="BodyText2Char"/>
    <w:unhideWhenUsed/>
    <w:rsid w:val="00481FBE"/>
    <w:pPr>
      <w:spacing w:before="160"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481FBE"/>
    <w:rPr>
      <w:sz w:val="22"/>
      <w:szCs w:val="22"/>
      <w:lang w:val="en-US" w:eastAsia="en-US"/>
    </w:rPr>
  </w:style>
  <w:style w:type="table" w:customStyle="1" w:styleId="TableGrid2">
    <w:name w:val="Table Grid2"/>
    <w:basedOn w:val="TableNormal"/>
    <w:next w:val="TableGrid"/>
    <w:rsid w:val="00481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481FB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G Times" w:eastAsia="SimSun" w:hAnsi="CG Times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2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R-CIR-0417/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tu.int/pub/R-REG-ROP/en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/pub/R-REG-ROP/en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loletk\Application%20Data\Microsoft\Templates\POOL%20R%20-%20ITU\PR_New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967BC-DC75-46CC-A242-994144559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PR_NewBRcirc.dotx</Template>
  <TotalTime>2</TotalTime>
  <Pages>1</Pages>
  <Words>136</Words>
  <Characters>1015</Characters>
  <Application>Microsoft Office Word</Application>
  <DocSecurity>0</DocSecurity>
  <Lines>8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ITU Letter-Fax (English)</vt:lpstr>
      <vt:lpstr>ITU Letter-Fax (English)</vt:lpstr>
      <vt:lpstr>ITU-T Rec. Book 1 Resolutions ITU-T Series A Recommendations:</vt:lpstr>
    </vt:vector>
  </TitlesOfParts>
  <Company>ITU</Company>
  <LinksUpToDate>false</LinksUpToDate>
  <CharactersWithSpaces>1149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Maloletkova, Svetlana</dc:creator>
  <cp:lastModifiedBy>Gozal, Karine</cp:lastModifiedBy>
  <cp:revision>5</cp:revision>
  <cp:lastPrinted>2019-11-29T09:54:00Z</cp:lastPrinted>
  <dcterms:created xsi:type="dcterms:W3CDTF">2020-07-21T08:57:00Z</dcterms:created>
  <dcterms:modified xsi:type="dcterms:W3CDTF">2020-07-30T09:51:00Z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