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5438"/>
        <w:gridCol w:w="2858"/>
      </w:tblGrid>
      <w:tr w:rsidR="0024202A" w:rsidRPr="00B90EAF" w:rsidTr="007074AF">
        <w:trPr>
          <w:trHeight w:val="1032"/>
        </w:trPr>
        <w:tc>
          <w:tcPr>
            <w:tcW w:w="9572" w:type="dxa"/>
            <w:gridSpan w:val="3"/>
            <w:shd w:val="clear" w:color="auto" w:fill="auto"/>
          </w:tcPr>
          <w:p w:rsidR="0024202A" w:rsidRPr="00D0085C" w:rsidRDefault="0024202A" w:rsidP="00D008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</w:pPr>
            <w:proofErr w:type="spellStart"/>
            <w:r w:rsidRPr="00B90EAF"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  <w:t>Radiocommunication</w:t>
            </w:r>
            <w:proofErr w:type="spellEnd"/>
            <w:r w:rsidRPr="00B90EAF"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  <w:t xml:space="preserve"> Bureau (BR)</w:t>
            </w:r>
          </w:p>
        </w:tc>
      </w:tr>
      <w:tr w:rsidR="0024202A" w:rsidRPr="00B90EAF" w:rsidTr="007074AF">
        <w:trPr>
          <w:trHeight w:val="592"/>
        </w:trPr>
        <w:tc>
          <w:tcPr>
            <w:tcW w:w="6714" w:type="dxa"/>
            <w:gridSpan w:val="2"/>
            <w:shd w:val="clear" w:color="auto" w:fill="auto"/>
          </w:tcPr>
          <w:p w:rsidR="0024202A" w:rsidRPr="00B90EAF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 w:rsidRPr="00B90EAF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Circular Letter</w:t>
            </w:r>
          </w:p>
          <w:p w:rsidR="0024202A" w:rsidRPr="00B90EAF" w:rsidRDefault="00595ACE" w:rsidP="00393A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  <w:r w:rsidRPr="00B90E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CR/</w:t>
            </w:r>
            <w:r w:rsid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435</w:t>
            </w:r>
          </w:p>
        </w:tc>
        <w:tc>
          <w:tcPr>
            <w:tcW w:w="2858" w:type="dxa"/>
            <w:shd w:val="clear" w:color="auto" w:fill="auto"/>
          </w:tcPr>
          <w:p w:rsidR="0024202A" w:rsidRPr="00B90EAF" w:rsidRDefault="000F4179" w:rsidP="003F57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28 August</w:t>
            </w:r>
            <w:bookmarkStart w:id="0" w:name="_GoBack"/>
            <w:bookmarkEnd w:id="0"/>
            <w:r w:rsidR="0024202A" w:rsidRPr="00CE5B29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 xml:space="preserve"> 201</w:t>
            </w:r>
            <w:r w:rsidR="00E9033B" w:rsidRPr="00CE5B29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8</w:t>
            </w:r>
          </w:p>
        </w:tc>
      </w:tr>
      <w:tr w:rsidR="0024202A" w:rsidRPr="00B90EAF" w:rsidTr="007074AF">
        <w:trPr>
          <w:trHeight w:val="303"/>
        </w:trPr>
        <w:tc>
          <w:tcPr>
            <w:tcW w:w="9572" w:type="dxa"/>
            <w:gridSpan w:val="3"/>
            <w:shd w:val="clear" w:color="auto" w:fill="auto"/>
          </w:tcPr>
          <w:p w:rsid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en-GB" w:eastAsia="en-US"/>
              </w:rPr>
            </w:pPr>
          </w:p>
          <w:p w:rsidR="00D0085C" w:rsidRPr="00B90EAF" w:rsidRDefault="00D0085C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24202A" w:rsidRPr="00B90EAF" w:rsidTr="007074AF">
        <w:trPr>
          <w:trHeight w:val="896"/>
        </w:trPr>
        <w:tc>
          <w:tcPr>
            <w:tcW w:w="9572" w:type="dxa"/>
            <w:gridSpan w:val="3"/>
            <w:shd w:val="clear" w:color="auto" w:fill="auto"/>
          </w:tcPr>
          <w:p w:rsidR="0024202A" w:rsidRPr="00B90EAF" w:rsidRDefault="00CE5B29" w:rsidP="00386891">
            <w:pPr>
              <w:tabs>
                <w:tab w:val="left" w:pos="794"/>
                <w:tab w:val="left" w:pos="1191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To </w:t>
            </w:r>
            <w:r w:rsidR="003868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the </w:t>
            </w:r>
            <w:r w:rsidR="0024202A" w:rsidRPr="00B90E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Administrations of </w:t>
            </w:r>
            <w:r w:rsidR="0038689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ITU Member States</w:t>
            </w:r>
          </w:p>
          <w:p w:rsidR="0024202A" w:rsidRPr="00B90EAF" w:rsidRDefault="00386891" w:rsidP="0097787C">
            <w:pPr>
              <w:tabs>
                <w:tab w:val="left" w:pos="794"/>
                <w:tab w:val="left" w:pos="1191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and </w:t>
            </w:r>
            <w:r w:rsidR="0024202A" w:rsidRPr="00B90E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ITU-R Sector Members</w:t>
            </w:r>
          </w:p>
          <w:p w:rsidR="0024202A" w:rsidRPr="00B90EAF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24202A" w:rsidRPr="00B90EAF" w:rsidTr="007074AF">
        <w:trPr>
          <w:trHeight w:val="303"/>
        </w:trPr>
        <w:tc>
          <w:tcPr>
            <w:tcW w:w="9572" w:type="dxa"/>
            <w:gridSpan w:val="3"/>
            <w:shd w:val="clear" w:color="auto" w:fill="auto"/>
          </w:tcPr>
          <w:p w:rsidR="0024202A" w:rsidRPr="00D0085C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24202A" w:rsidRPr="00B90EAF" w:rsidTr="006146A4">
        <w:trPr>
          <w:trHeight w:val="288"/>
        </w:trPr>
        <w:tc>
          <w:tcPr>
            <w:tcW w:w="1276" w:type="dxa"/>
            <w:shd w:val="clear" w:color="auto" w:fill="auto"/>
          </w:tcPr>
          <w:p w:rsidR="0024202A" w:rsidRPr="00D0085C" w:rsidRDefault="0024202A" w:rsidP="009778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 w:rsidRPr="00D0085C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Subject</w:t>
            </w:r>
            <w:r w:rsidR="0097787C" w:rsidRPr="00D0085C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8296" w:type="dxa"/>
            <w:gridSpan w:val="2"/>
            <w:vMerge w:val="restart"/>
            <w:shd w:val="clear" w:color="auto" w:fill="auto"/>
          </w:tcPr>
          <w:p w:rsidR="0024202A" w:rsidRPr="00D0085C" w:rsidRDefault="000C0817" w:rsidP="005C15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S</w:t>
            </w:r>
            <w:r w:rsidR="00A324A8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ubmission of interference report</w:t>
            </w:r>
            <w:r w:rsidR="00396762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s</w:t>
            </w:r>
            <w:r w:rsidR="00A324A8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 using </w:t>
            </w:r>
            <w:r w:rsidR="002D6FED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the </w:t>
            </w:r>
            <w:r w:rsidR="00396762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Web-based </w:t>
            </w:r>
            <w:r w:rsidR="002D6FED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application</w:t>
            </w:r>
            <w:r w:rsidR="0024202A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r w:rsidR="002D6FED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“</w:t>
            </w:r>
            <w:r w:rsidR="0024202A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Satellite Interference Reporting and Resolution System</w:t>
            </w:r>
            <w:r w:rsidR="002D6FED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”</w:t>
            </w:r>
            <w:r w:rsidR="0024202A" w:rsidRPr="00D008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 (SIRRS)</w:t>
            </w:r>
          </w:p>
          <w:p w:rsidR="00A324A8" w:rsidRPr="00D0085C" w:rsidRDefault="00A324A8" w:rsidP="00A324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24202A" w:rsidRPr="00B90EAF" w:rsidTr="006146A4">
        <w:trPr>
          <w:trHeight w:val="303"/>
        </w:trPr>
        <w:tc>
          <w:tcPr>
            <w:tcW w:w="1276" w:type="dxa"/>
            <w:shd w:val="clear" w:color="auto" w:fill="auto"/>
          </w:tcPr>
          <w:p w:rsidR="0024202A" w:rsidRPr="00B90EAF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8296" w:type="dxa"/>
            <w:gridSpan w:val="2"/>
            <w:vMerge/>
            <w:shd w:val="clear" w:color="auto" w:fill="auto"/>
          </w:tcPr>
          <w:p w:rsidR="0024202A" w:rsidRPr="00B90EAF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24202A" w:rsidRPr="00B90EAF" w:rsidTr="006146A4">
        <w:trPr>
          <w:trHeight w:val="80"/>
        </w:trPr>
        <w:tc>
          <w:tcPr>
            <w:tcW w:w="1276" w:type="dxa"/>
            <w:shd w:val="clear" w:color="auto" w:fill="auto"/>
          </w:tcPr>
          <w:p w:rsidR="0024202A" w:rsidRPr="00B90EAF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8296" w:type="dxa"/>
            <w:gridSpan w:val="2"/>
            <w:vMerge/>
            <w:shd w:val="clear" w:color="auto" w:fill="auto"/>
          </w:tcPr>
          <w:p w:rsidR="0024202A" w:rsidRPr="00B90EAF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A324A8" w:rsidRPr="00B90EAF" w:rsidTr="00A324A8">
        <w:trPr>
          <w:trHeight w:val="80"/>
        </w:trPr>
        <w:tc>
          <w:tcPr>
            <w:tcW w:w="1276" w:type="dxa"/>
            <w:shd w:val="clear" w:color="auto" w:fill="auto"/>
          </w:tcPr>
          <w:p w:rsidR="00A324A8" w:rsidRPr="00D0085C" w:rsidRDefault="00A324A8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 w:rsidRPr="00D0085C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Reference</w:t>
            </w:r>
            <w:r w:rsidR="00D0085C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8296" w:type="dxa"/>
            <w:gridSpan w:val="2"/>
            <w:shd w:val="clear" w:color="auto" w:fill="auto"/>
          </w:tcPr>
          <w:p w:rsidR="00A324A8" w:rsidRPr="00B90EAF" w:rsidRDefault="00A324A8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BR Circular Letter CR/428 dated 13 March 2018</w:t>
            </w:r>
          </w:p>
        </w:tc>
      </w:tr>
    </w:tbl>
    <w:p w:rsidR="005C1547" w:rsidRDefault="005C1547" w:rsidP="00D0085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:rsidR="0007332E" w:rsidRDefault="004F03CE" w:rsidP="00A71684">
      <w:pPr>
        <w:autoSpaceDE w:val="0"/>
        <w:autoSpaceDN w:val="0"/>
        <w:adjustRightInd w:val="0"/>
        <w:spacing w:before="160" w:after="240" w:line="240" w:lineRule="auto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Following 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</w:t>
      </w:r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successful testing of the trial version by administrations and the </w:t>
      </w:r>
      <w:proofErr w:type="spellStart"/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>Radiocommunication</w:t>
      </w:r>
      <w:proofErr w:type="spellEnd"/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Bureau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>, as indicated in Circular Letter CR/428</w:t>
      </w:r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>, t</w:t>
      </w:r>
      <w:r w:rsidR="0007332E">
        <w:rPr>
          <w:rFonts w:ascii="Calibri" w:eastAsia="Times New Roman" w:hAnsi="Calibri" w:cs="Calibri"/>
          <w:sz w:val="24"/>
          <w:szCs w:val="24"/>
          <w:lang w:val="en-GB" w:eastAsia="en-US"/>
        </w:rPr>
        <w:t>he Bu</w:t>
      </w:r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>r</w:t>
      </w:r>
      <w:r w:rsidR="0007332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eau is </w:t>
      </w:r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>pleased to provide administrations with the operational version of the application “Satellite Interference Reporting and Resolution System” (S</w:t>
      </w:r>
      <w:r w:rsidR="00C46536">
        <w:rPr>
          <w:rFonts w:ascii="Calibri" w:eastAsia="Times New Roman" w:hAnsi="Calibri" w:cs="Calibri"/>
          <w:sz w:val="24"/>
          <w:szCs w:val="24"/>
          <w:lang w:val="en-GB" w:eastAsia="en-US"/>
        </w:rPr>
        <w:t>IRR</w:t>
      </w:r>
      <w:r w:rsidR="00A324A8">
        <w:rPr>
          <w:rFonts w:ascii="Calibri" w:eastAsia="Times New Roman" w:hAnsi="Calibri" w:cs="Calibri"/>
          <w:sz w:val="24"/>
          <w:szCs w:val="24"/>
          <w:lang w:val="en-GB" w:eastAsia="en-US"/>
        </w:rPr>
        <w:t>S)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</w:t>
      </w:r>
      <w:r w:rsidR="00985F06">
        <w:rPr>
          <w:rFonts w:ascii="Calibri" w:eastAsia="Times New Roman" w:hAnsi="Calibri" w:cs="Calibri"/>
          <w:sz w:val="24"/>
          <w:szCs w:val="24"/>
          <w:lang w:val="en-GB" w:eastAsia="en-US"/>
        </w:rPr>
        <w:t>which enables administrations to report and exchange information concerning harmful interference affecting space services.</w:t>
      </w:r>
    </w:p>
    <w:p w:rsidR="009F0A44" w:rsidRDefault="004F03CE" w:rsidP="004C5A5E">
      <w:pPr>
        <w:autoSpaceDE w:val="0"/>
        <w:autoSpaceDN w:val="0"/>
        <w:adjustRightInd w:val="0"/>
        <w:spacing w:before="160" w:after="240" w:line="240" w:lineRule="auto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As </w:t>
      </w:r>
      <w:r w:rsidR="00985F06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from </w:t>
      </w:r>
      <w:r w:rsidR="003F57F5" w:rsidRPr="003076CC">
        <w:rPr>
          <w:rFonts w:ascii="Calibri" w:eastAsia="Times New Roman" w:hAnsi="Calibri" w:cs="Calibri"/>
          <w:sz w:val="24"/>
          <w:szCs w:val="24"/>
          <w:lang w:val="en-GB" w:eastAsia="en-US"/>
        </w:rPr>
        <w:t>1 September</w:t>
      </w:r>
      <w:r w:rsidRPr="003076C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2018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>,</w:t>
      </w:r>
      <w:r w:rsidR="003F57F5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985F06">
        <w:rPr>
          <w:rFonts w:ascii="Calibri" w:eastAsia="Times New Roman" w:hAnsi="Calibri" w:cs="Calibri"/>
          <w:sz w:val="24"/>
          <w:szCs w:val="24"/>
          <w:lang w:val="en-GB" w:eastAsia="en-US"/>
        </w:rPr>
        <w:t>formal</w:t>
      </w:r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submissions of reports and subsequent exchange of </w:t>
      </w:r>
      <w:proofErr w:type="gramStart"/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>information</w:t>
      </w:r>
      <w:proofErr w:type="gramEnd"/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concerning cases of harmful interference affecting space services </w:t>
      </w:r>
      <w:r w:rsidR="00985F06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can </w:t>
      </w:r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>be carried out through the SIRRS online application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>,</w:t>
      </w:r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which may be found in the Space Services </w:t>
      </w:r>
      <w:r w:rsidR="00C46536">
        <w:rPr>
          <w:rFonts w:ascii="Calibri" w:eastAsia="Times New Roman" w:hAnsi="Calibri" w:cs="Calibri"/>
          <w:sz w:val="24"/>
          <w:szCs w:val="24"/>
          <w:lang w:val="en-GB" w:eastAsia="en-US"/>
        </w:rPr>
        <w:t>Department</w:t>
      </w:r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Website or </w:t>
      </w:r>
      <w:r w:rsidR="004C5A5E">
        <w:rPr>
          <w:rFonts w:ascii="Calibri" w:eastAsia="Times New Roman" w:hAnsi="Calibri" w:cs="Calibri"/>
          <w:sz w:val="24"/>
          <w:szCs w:val="24"/>
          <w:lang w:val="en-GB" w:eastAsia="en-US"/>
        </w:rPr>
        <w:t>at</w:t>
      </w:r>
      <w:r w:rsidR="00D0085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0538A7">
        <w:rPr>
          <w:rFonts w:ascii="Calibri" w:eastAsia="Times New Roman" w:hAnsi="Calibri" w:cs="Calibri"/>
          <w:sz w:val="24"/>
          <w:szCs w:val="24"/>
          <w:lang w:val="en-GB" w:eastAsia="en-US"/>
        </w:rPr>
        <w:t>the following link:</w:t>
      </w:r>
    </w:p>
    <w:p w:rsidR="000538A7" w:rsidRDefault="000F4179" w:rsidP="00A71684">
      <w:pPr>
        <w:autoSpaceDE w:val="0"/>
        <w:autoSpaceDN w:val="0"/>
        <w:adjustRightInd w:val="0"/>
        <w:spacing w:before="160" w:after="240" w:line="240" w:lineRule="auto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hyperlink r:id="rId8" w:history="1">
        <w:r w:rsidR="005C1547" w:rsidRPr="003076CC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US"/>
          </w:rPr>
          <w:t>https://www.itu.int/en/ITU-R/space/SIRRS/Pages/default.aspx</w:t>
        </w:r>
      </w:hyperlink>
    </w:p>
    <w:p w:rsidR="009F0A44" w:rsidRDefault="000538A7" w:rsidP="00A71684">
      <w:pPr>
        <w:autoSpaceDE w:val="0"/>
        <w:autoSpaceDN w:val="0"/>
        <w:adjustRightInd w:val="0"/>
        <w:spacing w:before="160" w:after="240" w:line="240" w:lineRule="auto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>S</w:t>
      </w:r>
      <w:r w:rsidRPr="00CE5B29">
        <w:rPr>
          <w:rFonts w:ascii="Calibri" w:eastAsia="Times New Roman" w:hAnsi="Calibri" w:cs="Calibri"/>
          <w:sz w:val="24"/>
          <w:szCs w:val="24"/>
          <w:lang w:val="en-GB" w:eastAsia="en-US"/>
        </w:rPr>
        <w:t>ubmission of documents by email (</w:t>
      </w:r>
      <w:hyperlink r:id="rId9" w:history="1">
        <w:r w:rsidRPr="00CE5B29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US"/>
          </w:rPr>
          <w:t>brmail@itu.int</w:t>
        </w:r>
      </w:hyperlink>
      <w:r w:rsidRPr="00CE5B29">
        <w:rPr>
          <w:rFonts w:ascii="Calibri" w:eastAsia="Times New Roman" w:hAnsi="Calibri" w:cs="Calibri"/>
          <w:sz w:val="24"/>
          <w:szCs w:val="24"/>
          <w:lang w:val="en-GB" w:eastAsia="en-US"/>
        </w:rPr>
        <w:t>) or fax (+41 22 730 5785) will continue to be accepted in cases of difficulti</w:t>
      </w:r>
      <w:r w:rsidR="009F0A44">
        <w:rPr>
          <w:rFonts w:ascii="Calibri" w:eastAsia="Times New Roman" w:hAnsi="Calibri" w:cs="Calibri"/>
          <w:sz w:val="24"/>
          <w:szCs w:val="24"/>
          <w:lang w:val="en-GB" w:eastAsia="en-US"/>
        </w:rPr>
        <w:t>es to have access to the system, or if consideration by the Radio Regulat</w:t>
      </w:r>
      <w:r w:rsidR="007074AF">
        <w:rPr>
          <w:rFonts w:ascii="Calibri" w:eastAsia="Times New Roman" w:hAnsi="Calibri" w:cs="Calibri"/>
          <w:sz w:val="24"/>
          <w:szCs w:val="24"/>
          <w:lang w:val="en-GB" w:eastAsia="en-US"/>
        </w:rPr>
        <w:t>i</w:t>
      </w:r>
      <w:r w:rsidR="009F0A44">
        <w:rPr>
          <w:rFonts w:ascii="Calibri" w:eastAsia="Times New Roman" w:hAnsi="Calibri" w:cs="Calibri"/>
          <w:sz w:val="24"/>
          <w:szCs w:val="24"/>
          <w:lang w:val="en-GB" w:eastAsia="en-US"/>
        </w:rPr>
        <w:t>ons Board is requested.</w:t>
      </w:r>
    </w:p>
    <w:p w:rsidR="00442EE3" w:rsidRPr="006146A4" w:rsidRDefault="005C1547" w:rsidP="00A71684">
      <w:pPr>
        <w:autoSpaceDE w:val="0"/>
        <w:autoSpaceDN w:val="0"/>
        <w:adjustRightInd w:val="0"/>
        <w:spacing w:before="160" w:after="240" w:line="240" w:lineRule="auto"/>
        <w:ind w:right="284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>I</w:t>
      </w:r>
      <w:r w:rsidR="00442EE3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nformal submissions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sent </w:t>
      </w:r>
      <w:r w:rsidR="00442EE3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during the trial period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have </w:t>
      </w:r>
      <w:r w:rsidR="00442EE3">
        <w:rPr>
          <w:rFonts w:ascii="Calibri" w:eastAsia="Times New Roman" w:hAnsi="Calibri" w:cs="Calibri"/>
          <w:sz w:val="24"/>
          <w:szCs w:val="24"/>
          <w:lang w:val="en-GB" w:eastAsia="en-US"/>
        </w:rPr>
        <w:t>been discarded. T</w:t>
      </w:r>
      <w:r w:rsidR="00985F06">
        <w:rPr>
          <w:rFonts w:ascii="Calibri" w:eastAsia="Times New Roman" w:hAnsi="Calibri" w:cs="Calibri"/>
          <w:sz w:val="24"/>
          <w:szCs w:val="24"/>
          <w:lang w:val="en-GB" w:eastAsia="en-US"/>
        </w:rPr>
        <w:t>he Bureau wish</w:t>
      </w:r>
      <w:r w:rsidR="003F57F5">
        <w:rPr>
          <w:rFonts w:ascii="Calibri" w:eastAsia="Times New Roman" w:hAnsi="Calibri" w:cs="Calibri"/>
          <w:sz w:val="24"/>
          <w:szCs w:val="24"/>
          <w:lang w:val="en-GB" w:eastAsia="en-US"/>
        </w:rPr>
        <w:t>es</w:t>
      </w:r>
      <w:r w:rsidR="00985F06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to thank Administrations, Satellite Operators and Space Agencies that have registered in the system and participated in the tests.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Users from </w:t>
      </w:r>
      <w:r w:rsidR="00442EE3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Administrations, Satellite Operators and Space Agencies registered during the trial period are kept for official use as </w:t>
      </w:r>
      <w:r w:rsidR="00442EE3" w:rsidRPr="003076C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from </w:t>
      </w:r>
      <w:r w:rsidR="003F57F5" w:rsidRPr="003076CC">
        <w:rPr>
          <w:rFonts w:ascii="Calibri" w:eastAsia="Times New Roman" w:hAnsi="Calibri" w:cs="Calibri"/>
          <w:sz w:val="24"/>
          <w:szCs w:val="24"/>
          <w:lang w:val="en-GB" w:eastAsia="en-US"/>
        </w:rPr>
        <w:t>1 September 2018</w:t>
      </w:r>
      <w:r w:rsidR="00442EE3" w:rsidRPr="003076CC">
        <w:rPr>
          <w:rFonts w:ascii="Calibri" w:eastAsia="Times New Roman" w:hAnsi="Calibri" w:cs="Calibri"/>
          <w:sz w:val="24"/>
          <w:szCs w:val="24"/>
          <w:lang w:val="en-GB" w:eastAsia="en-US"/>
        </w:rPr>
        <w:t>.</w:t>
      </w:r>
    </w:p>
    <w:p w:rsidR="00D0085C" w:rsidRDefault="00442EE3" w:rsidP="00A71684">
      <w:pPr>
        <w:autoSpaceDE w:val="0"/>
        <w:autoSpaceDN w:val="0"/>
        <w:adjustRightInd w:val="0"/>
        <w:spacing w:before="160" w:line="240" w:lineRule="auto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  <w:sectPr w:rsidR="00D0085C" w:rsidSect="00D14A6D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5" w:right="1134" w:bottom="709" w:left="1134" w:header="850" w:footer="397" w:gutter="0"/>
          <w:cols w:space="720"/>
          <w:titlePg/>
          <w:docGrid w:linePitch="299"/>
        </w:sect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Bureau would like to invite those Administrations and operators that have not yet opened </w:t>
      </w:r>
      <w:r w:rsidR="003F57F5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their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account to proceed with the registration as indicated in the 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Circular Letter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CR/428 and SIRRS website.</w:t>
      </w:r>
    </w:p>
    <w:p w:rsidR="00442EE3" w:rsidRDefault="00442EE3" w:rsidP="00D0085C">
      <w:pPr>
        <w:autoSpaceDE w:val="0"/>
        <w:autoSpaceDN w:val="0"/>
        <w:adjustRightInd w:val="0"/>
        <w:spacing w:before="160" w:after="0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:rsidR="009F0A44" w:rsidRDefault="003F57F5" w:rsidP="00A71684">
      <w:pPr>
        <w:autoSpaceDE w:val="0"/>
        <w:autoSpaceDN w:val="0"/>
        <w:adjustRightInd w:val="0"/>
        <w:spacing w:before="160" w:after="240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>A dedicated email address (</w:t>
      </w:r>
      <w:hyperlink r:id="rId14" w:history="1">
        <w:r w:rsidR="009F0A44" w:rsidRPr="00B530E0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US"/>
          </w:rPr>
          <w:t>SIRRS@itu.int</w:t>
        </w:r>
      </w:hyperlink>
      <w:r w:rsidR="009F0A44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) </w:t>
      </w:r>
      <w:r w:rsidR="005C154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is also available for </w:t>
      </w:r>
      <w:r w:rsidR="009F0A44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questions, suggestions or any </w:t>
      </w:r>
      <w:r w:rsidR="006146A4">
        <w:rPr>
          <w:rFonts w:ascii="Calibri" w:eastAsia="Times New Roman" w:hAnsi="Calibri" w:cs="Calibri"/>
          <w:sz w:val="24"/>
          <w:szCs w:val="24"/>
          <w:lang w:val="en-GB" w:eastAsia="en-US"/>
        </w:rPr>
        <w:t>difficulty</w:t>
      </w:r>
      <w:r w:rsidR="009F0A44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to be resolved. </w:t>
      </w:r>
    </w:p>
    <w:p w:rsidR="0024202A" w:rsidRDefault="00393A7D" w:rsidP="00A71684">
      <w:pPr>
        <w:autoSpaceDE w:val="0"/>
        <w:autoSpaceDN w:val="0"/>
        <w:adjustRightInd w:val="0"/>
        <w:spacing w:before="160" w:after="240"/>
        <w:ind w:right="284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CE5B29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Bureau trusts that your Administration will take the maximum benefit of the use of this online application </w:t>
      </w:r>
      <w:r w:rsidR="0024202A" w:rsidRPr="00CE5B29">
        <w:rPr>
          <w:rFonts w:ascii="Calibri" w:eastAsia="Times New Roman" w:hAnsi="Calibri" w:cs="Calibri"/>
          <w:sz w:val="24"/>
          <w:szCs w:val="24"/>
          <w:lang w:val="en-GB" w:eastAsia="en-US"/>
        </w:rPr>
        <w:t>and remains at your disposal.</w:t>
      </w:r>
    </w:p>
    <w:p w:rsidR="007074AF" w:rsidRDefault="007074AF" w:rsidP="008E0A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D0085C" w:rsidRDefault="00D0085C" w:rsidP="008E0A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D0085C" w:rsidRDefault="00D0085C" w:rsidP="008E0A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D0085C" w:rsidRPr="00C71FE0" w:rsidRDefault="00D0085C" w:rsidP="008E0A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24202A" w:rsidRPr="00C71FE0" w:rsidRDefault="0024202A" w:rsidP="008E0A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  <w:r w:rsidRPr="00C71FE0">
        <w:rPr>
          <w:rFonts w:ascii="Calibri" w:eastAsia="Times New Roman" w:hAnsi="Calibri" w:cs="Calibri"/>
          <w:sz w:val="24"/>
          <w:szCs w:val="24"/>
          <w:lang w:eastAsia="en-US"/>
        </w:rPr>
        <w:t xml:space="preserve">François </w:t>
      </w:r>
      <w:proofErr w:type="spellStart"/>
      <w:r w:rsidRPr="00C71FE0">
        <w:rPr>
          <w:rFonts w:ascii="Calibri" w:eastAsia="Times New Roman" w:hAnsi="Calibri" w:cs="Calibri"/>
          <w:sz w:val="24"/>
          <w:szCs w:val="24"/>
          <w:lang w:eastAsia="en-US"/>
        </w:rPr>
        <w:t>Rancy</w:t>
      </w:r>
      <w:proofErr w:type="spellEnd"/>
    </w:p>
    <w:p w:rsidR="008E0ABF" w:rsidRPr="00C71FE0" w:rsidRDefault="008E0ABF" w:rsidP="008E0A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  <w:r w:rsidRPr="00C71FE0">
        <w:rPr>
          <w:rFonts w:ascii="Calibri" w:eastAsia="Times New Roman" w:hAnsi="Calibri" w:cs="Calibri"/>
          <w:sz w:val="24"/>
          <w:szCs w:val="24"/>
          <w:lang w:eastAsia="en-US"/>
        </w:rPr>
        <w:t>Director</w:t>
      </w: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  <w:bookmarkStart w:id="1" w:name="ddistribution"/>
      <w:bookmarkEnd w:id="1"/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D0085C" w:rsidRDefault="00D0085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</w:p>
    <w:p w:rsidR="0024202A" w:rsidRPr="00B90EAF" w:rsidRDefault="0024202A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</w:pPr>
      <w:r w:rsidRPr="00B90EAF">
        <w:rPr>
          <w:rFonts w:ascii="Calibri" w:eastAsia="Times New Roman" w:hAnsi="Calibri" w:cs="Calibri"/>
          <w:b/>
          <w:bCs/>
          <w:sz w:val="18"/>
          <w:szCs w:val="18"/>
          <w:u w:val="single"/>
          <w:lang w:val="en-GB" w:eastAsia="en-US"/>
        </w:rPr>
        <w:t>Distribution</w:t>
      </w:r>
      <w:r w:rsidRPr="00B90EAF">
        <w:rPr>
          <w:rFonts w:ascii="Calibri" w:eastAsia="Times New Roman" w:hAnsi="Calibri" w:cs="Calibri"/>
          <w:b/>
          <w:bCs/>
          <w:sz w:val="18"/>
          <w:szCs w:val="18"/>
          <w:lang w:val="en-GB" w:eastAsia="en-US"/>
        </w:rPr>
        <w:t>:</w:t>
      </w:r>
    </w:p>
    <w:p w:rsidR="0024202A" w:rsidRPr="008E0ABF" w:rsidRDefault="008E0ABF" w:rsidP="0024202A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n-GB" w:eastAsia="en-US"/>
        </w:rPr>
      </w:pPr>
      <w:r>
        <w:rPr>
          <w:rFonts w:ascii="Calibri" w:eastAsia="Times New Roman" w:hAnsi="Calibri" w:cs="Calibri"/>
          <w:sz w:val="18"/>
          <w:szCs w:val="18"/>
          <w:lang w:val="en-GB" w:eastAsia="en-US"/>
        </w:rPr>
        <w:t>-</w:t>
      </w:r>
      <w:r w:rsidR="0024202A" w:rsidRPr="008E0ABF">
        <w:rPr>
          <w:rFonts w:ascii="Calibri" w:eastAsia="Times New Roman" w:hAnsi="Calibri" w:cs="Calibri"/>
          <w:sz w:val="18"/>
          <w:szCs w:val="18"/>
          <w:lang w:val="en-GB" w:eastAsia="en-US"/>
        </w:rPr>
        <w:tab/>
        <w:t>Administrations of ITU Member States</w:t>
      </w:r>
    </w:p>
    <w:p w:rsidR="00B579FD" w:rsidRPr="008E0ABF" w:rsidRDefault="008E0ABF" w:rsidP="00B579FD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n-GB" w:eastAsia="en-US"/>
        </w:rPr>
      </w:pPr>
      <w:r>
        <w:rPr>
          <w:rFonts w:ascii="Calibri" w:eastAsia="Times New Roman" w:hAnsi="Calibri" w:cs="Calibri"/>
          <w:sz w:val="18"/>
          <w:szCs w:val="18"/>
          <w:lang w:val="en-GB" w:eastAsia="en-US"/>
        </w:rPr>
        <w:t>-</w:t>
      </w:r>
      <w:r w:rsidR="00B579FD" w:rsidRPr="008E0ABF">
        <w:rPr>
          <w:rFonts w:ascii="Calibri" w:eastAsia="Times New Roman" w:hAnsi="Calibri" w:cs="Calibri"/>
          <w:sz w:val="18"/>
          <w:szCs w:val="18"/>
          <w:lang w:val="en-GB" w:eastAsia="en-US"/>
        </w:rPr>
        <w:tab/>
        <w:t>ITU-R Sector Members</w:t>
      </w:r>
    </w:p>
    <w:p w:rsidR="0024202A" w:rsidRPr="008E0ABF" w:rsidRDefault="008E0ABF" w:rsidP="00595ACE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n-GB" w:eastAsia="en-US"/>
        </w:rPr>
      </w:pPr>
      <w:r>
        <w:rPr>
          <w:rFonts w:ascii="Calibri" w:eastAsia="Times New Roman" w:hAnsi="Calibri" w:cs="Calibri"/>
          <w:sz w:val="18"/>
          <w:szCs w:val="18"/>
          <w:lang w:val="en-GB" w:eastAsia="en-US"/>
        </w:rPr>
        <w:t>-</w:t>
      </w:r>
      <w:r w:rsidR="0024202A" w:rsidRPr="008E0ABF">
        <w:rPr>
          <w:rFonts w:ascii="Calibri" w:eastAsia="Times New Roman" w:hAnsi="Calibri" w:cs="Calibri"/>
          <w:sz w:val="18"/>
          <w:szCs w:val="18"/>
          <w:lang w:val="en-GB" w:eastAsia="en-US"/>
        </w:rPr>
        <w:tab/>
      </w:r>
      <w:r w:rsidR="00595ACE" w:rsidRPr="008E0ABF">
        <w:rPr>
          <w:sz w:val="18"/>
          <w:szCs w:val="18"/>
          <w:lang w:val="en-GB"/>
        </w:rPr>
        <w:t>Members of the Radio Regulations Board</w:t>
      </w:r>
    </w:p>
    <w:sectPr w:rsidR="0024202A" w:rsidRPr="008E0ABF" w:rsidSect="00D0085C">
      <w:pgSz w:w="11907" w:h="16834" w:code="9"/>
      <w:pgMar w:top="1135" w:right="1134" w:bottom="709" w:left="1134" w:header="85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60" w:rsidRDefault="00CE1E60" w:rsidP="0024202A">
      <w:pPr>
        <w:spacing w:after="0" w:line="240" w:lineRule="auto"/>
      </w:pPr>
      <w:r>
        <w:separator/>
      </w:r>
    </w:p>
  </w:endnote>
  <w:endnote w:type="continuationSeparator" w:id="0">
    <w:p w:rsidR="00CE1E60" w:rsidRDefault="00CE1E60" w:rsidP="0024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F7" w:rsidRPr="005E5EB3" w:rsidRDefault="00001AF7" w:rsidP="00001AF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7A2FC1" w:rsidRDefault="000F4179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60" w:rsidRDefault="00CE1E60" w:rsidP="0024202A">
      <w:pPr>
        <w:spacing w:after="0" w:line="240" w:lineRule="auto"/>
      </w:pPr>
      <w:r>
        <w:separator/>
      </w:r>
    </w:p>
  </w:footnote>
  <w:footnote w:type="continuationSeparator" w:id="0">
    <w:p w:rsidR="00CE1E60" w:rsidRDefault="00CE1E60" w:rsidP="0024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1" w:rsidRPr="00CB75BD" w:rsidRDefault="00F710DF" w:rsidP="00320B14">
    <w:pPr>
      <w:pStyle w:val="Header"/>
      <w:tabs>
        <w:tab w:val="clear" w:pos="4513"/>
        <w:tab w:val="center" w:pos="4678"/>
      </w:tabs>
      <w:jc w:val="center"/>
      <w:rPr>
        <w:sz w:val="18"/>
        <w:szCs w:val="18"/>
      </w:rPr>
    </w:pPr>
    <w:r w:rsidRPr="00CB75BD">
      <w:rPr>
        <w:sz w:val="18"/>
        <w:szCs w:val="18"/>
      </w:rPr>
      <w:t xml:space="preserve">-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0F4179">
      <w:rPr>
        <w:rStyle w:val="PageNumber"/>
        <w:noProof/>
        <w:sz w:val="18"/>
        <w:szCs w:val="18"/>
      </w:rPr>
      <w:t>2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A1" w:rsidRPr="00CB75BD" w:rsidRDefault="006712A1" w:rsidP="00320B14">
    <w:pPr>
      <w:pStyle w:val="Header"/>
      <w:jc w:val="center"/>
      <w:rPr>
        <w:sz w:val="18"/>
        <w:szCs w:val="18"/>
      </w:rPr>
    </w:pPr>
    <w:r w:rsidRPr="00CB75BD">
      <w:rPr>
        <w:sz w:val="18"/>
        <w:szCs w:val="18"/>
      </w:rPr>
      <w:t xml:space="preserve">-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9F0A44">
      <w:rPr>
        <w:rStyle w:val="PageNumber"/>
        <w:noProof/>
        <w:sz w:val="18"/>
        <w:szCs w:val="18"/>
      </w:rPr>
      <w:t>3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1" w:rsidRPr="00EA15B3" w:rsidRDefault="00F710DF" w:rsidP="0024202A">
    <w:pPr>
      <w:pStyle w:val="Header"/>
      <w:spacing w:line="360" w:lineRule="auto"/>
      <w:jc w:val="center"/>
    </w:pPr>
    <w:r>
      <w:rPr>
        <w:b/>
        <w:bCs/>
        <w:noProof/>
        <w:lang w:val="en-GB"/>
      </w:rPr>
      <w:drawing>
        <wp:inline distT="0" distB="0" distL="0" distR="0" wp14:anchorId="40CF2F65" wp14:editId="675A02A4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DC4"/>
    <w:multiLevelType w:val="hybridMultilevel"/>
    <w:tmpl w:val="0756EF66"/>
    <w:lvl w:ilvl="0" w:tplc="10ACEE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B3FB7"/>
    <w:multiLevelType w:val="hybridMultilevel"/>
    <w:tmpl w:val="F22AF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0D13"/>
    <w:multiLevelType w:val="hybridMultilevel"/>
    <w:tmpl w:val="58843716"/>
    <w:lvl w:ilvl="0" w:tplc="94840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7E8"/>
    <w:multiLevelType w:val="hybridMultilevel"/>
    <w:tmpl w:val="6F4AE872"/>
    <w:lvl w:ilvl="0" w:tplc="F10A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A68"/>
    <w:multiLevelType w:val="hybridMultilevel"/>
    <w:tmpl w:val="81006BCA"/>
    <w:lvl w:ilvl="0" w:tplc="8FC868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A8D"/>
    <w:multiLevelType w:val="hybridMultilevel"/>
    <w:tmpl w:val="FF447A6C"/>
    <w:lvl w:ilvl="0" w:tplc="E6C008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771F"/>
    <w:multiLevelType w:val="hybridMultilevel"/>
    <w:tmpl w:val="CBFC2DFE"/>
    <w:lvl w:ilvl="0" w:tplc="9A0E89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37A7"/>
    <w:multiLevelType w:val="hybridMultilevel"/>
    <w:tmpl w:val="A30CA632"/>
    <w:lvl w:ilvl="0" w:tplc="DE004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86D67"/>
    <w:multiLevelType w:val="hybridMultilevel"/>
    <w:tmpl w:val="BD8ACBBA"/>
    <w:lvl w:ilvl="0" w:tplc="6FE64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18D6"/>
    <w:multiLevelType w:val="hybridMultilevel"/>
    <w:tmpl w:val="D7267656"/>
    <w:lvl w:ilvl="0" w:tplc="BC8CCA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730F21"/>
    <w:multiLevelType w:val="hybridMultilevel"/>
    <w:tmpl w:val="729898EE"/>
    <w:lvl w:ilvl="0" w:tplc="899483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65EF"/>
    <w:multiLevelType w:val="hybridMultilevel"/>
    <w:tmpl w:val="09600A76"/>
    <w:lvl w:ilvl="0" w:tplc="F1223D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B1801"/>
    <w:multiLevelType w:val="hybridMultilevel"/>
    <w:tmpl w:val="AE4C2976"/>
    <w:lvl w:ilvl="0" w:tplc="FC086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6DEB"/>
    <w:multiLevelType w:val="hybridMultilevel"/>
    <w:tmpl w:val="6F8477CA"/>
    <w:lvl w:ilvl="0" w:tplc="118807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754F"/>
    <w:multiLevelType w:val="hybridMultilevel"/>
    <w:tmpl w:val="637CE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A"/>
    <w:rsid w:val="00001AF7"/>
    <w:rsid w:val="000051A1"/>
    <w:rsid w:val="00012B8B"/>
    <w:rsid w:val="00014A13"/>
    <w:rsid w:val="0002534E"/>
    <w:rsid w:val="000427AE"/>
    <w:rsid w:val="00047A6D"/>
    <w:rsid w:val="0005269A"/>
    <w:rsid w:val="000538A7"/>
    <w:rsid w:val="0007332E"/>
    <w:rsid w:val="00073636"/>
    <w:rsid w:val="00085A23"/>
    <w:rsid w:val="000B5994"/>
    <w:rsid w:val="000C0817"/>
    <w:rsid w:val="000E1A67"/>
    <w:rsid w:val="000E385B"/>
    <w:rsid w:val="000F39D8"/>
    <w:rsid w:val="000F4179"/>
    <w:rsid w:val="00113DF0"/>
    <w:rsid w:val="001156AE"/>
    <w:rsid w:val="00121FDD"/>
    <w:rsid w:val="00141BDA"/>
    <w:rsid w:val="001513D1"/>
    <w:rsid w:val="00153A5E"/>
    <w:rsid w:val="00172DBB"/>
    <w:rsid w:val="00182EB5"/>
    <w:rsid w:val="001842BB"/>
    <w:rsid w:val="001D45D6"/>
    <w:rsid w:val="001D70BD"/>
    <w:rsid w:val="001E2237"/>
    <w:rsid w:val="001E27F0"/>
    <w:rsid w:val="00211E21"/>
    <w:rsid w:val="002169B4"/>
    <w:rsid w:val="00221306"/>
    <w:rsid w:val="00240702"/>
    <w:rsid w:val="0024202A"/>
    <w:rsid w:val="002438FA"/>
    <w:rsid w:val="00243E89"/>
    <w:rsid w:val="00265ED6"/>
    <w:rsid w:val="00275DD5"/>
    <w:rsid w:val="00277522"/>
    <w:rsid w:val="00277D30"/>
    <w:rsid w:val="002860E1"/>
    <w:rsid w:val="002A3357"/>
    <w:rsid w:val="002C3D62"/>
    <w:rsid w:val="002C648B"/>
    <w:rsid w:val="002D6FED"/>
    <w:rsid w:val="00300F52"/>
    <w:rsid w:val="00303BD9"/>
    <w:rsid w:val="003076CC"/>
    <w:rsid w:val="00320B14"/>
    <w:rsid w:val="00322605"/>
    <w:rsid w:val="00350FB5"/>
    <w:rsid w:val="00352BD4"/>
    <w:rsid w:val="00355AC7"/>
    <w:rsid w:val="003663BF"/>
    <w:rsid w:val="00386891"/>
    <w:rsid w:val="00393A7D"/>
    <w:rsid w:val="00396762"/>
    <w:rsid w:val="003C284F"/>
    <w:rsid w:val="003C5197"/>
    <w:rsid w:val="003C6620"/>
    <w:rsid w:val="003D068C"/>
    <w:rsid w:val="003F57F5"/>
    <w:rsid w:val="00400A8D"/>
    <w:rsid w:val="00411FCC"/>
    <w:rsid w:val="00414188"/>
    <w:rsid w:val="0042435D"/>
    <w:rsid w:val="00433FA6"/>
    <w:rsid w:val="00442EE3"/>
    <w:rsid w:val="00442F45"/>
    <w:rsid w:val="00443F98"/>
    <w:rsid w:val="00450C82"/>
    <w:rsid w:val="00482037"/>
    <w:rsid w:val="0049449C"/>
    <w:rsid w:val="004B2F66"/>
    <w:rsid w:val="004B45D4"/>
    <w:rsid w:val="004B47C9"/>
    <w:rsid w:val="004B7C45"/>
    <w:rsid w:val="004C5A5E"/>
    <w:rsid w:val="004C68A7"/>
    <w:rsid w:val="004E54DD"/>
    <w:rsid w:val="004F03CE"/>
    <w:rsid w:val="005001AD"/>
    <w:rsid w:val="00517F67"/>
    <w:rsid w:val="005276A1"/>
    <w:rsid w:val="00527B2D"/>
    <w:rsid w:val="00535327"/>
    <w:rsid w:val="00595ACE"/>
    <w:rsid w:val="00597D85"/>
    <w:rsid w:val="005A6C0C"/>
    <w:rsid w:val="005B1920"/>
    <w:rsid w:val="005C1547"/>
    <w:rsid w:val="005D4867"/>
    <w:rsid w:val="005E3D9F"/>
    <w:rsid w:val="00600D2C"/>
    <w:rsid w:val="00603122"/>
    <w:rsid w:val="00603503"/>
    <w:rsid w:val="006146A4"/>
    <w:rsid w:val="00621F3C"/>
    <w:rsid w:val="00622FD2"/>
    <w:rsid w:val="006423EF"/>
    <w:rsid w:val="006546A6"/>
    <w:rsid w:val="006572D8"/>
    <w:rsid w:val="00670C06"/>
    <w:rsid w:val="006712A1"/>
    <w:rsid w:val="00682EDD"/>
    <w:rsid w:val="006857CA"/>
    <w:rsid w:val="006A3E24"/>
    <w:rsid w:val="006A7A5A"/>
    <w:rsid w:val="006B483A"/>
    <w:rsid w:val="006D15B3"/>
    <w:rsid w:val="006E030A"/>
    <w:rsid w:val="006E67A5"/>
    <w:rsid w:val="006E73ED"/>
    <w:rsid w:val="00702114"/>
    <w:rsid w:val="007074AF"/>
    <w:rsid w:val="0071077B"/>
    <w:rsid w:val="00711F75"/>
    <w:rsid w:val="00712038"/>
    <w:rsid w:val="00721BB0"/>
    <w:rsid w:val="0072602E"/>
    <w:rsid w:val="00747914"/>
    <w:rsid w:val="00772593"/>
    <w:rsid w:val="007815AB"/>
    <w:rsid w:val="007A1173"/>
    <w:rsid w:val="007C5AC6"/>
    <w:rsid w:val="007E3606"/>
    <w:rsid w:val="008141C7"/>
    <w:rsid w:val="008166E7"/>
    <w:rsid w:val="008221F7"/>
    <w:rsid w:val="00856571"/>
    <w:rsid w:val="00887E34"/>
    <w:rsid w:val="008B1D30"/>
    <w:rsid w:val="008B556C"/>
    <w:rsid w:val="008B572E"/>
    <w:rsid w:val="008E0ABF"/>
    <w:rsid w:val="008E2EDB"/>
    <w:rsid w:val="008E3E7B"/>
    <w:rsid w:val="008E4EF6"/>
    <w:rsid w:val="008F3AF1"/>
    <w:rsid w:val="009058E7"/>
    <w:rsid w:val="00915E46"/>
    <w:rsid w:val="00942BF4"/>
    <w:rsid w:val="00956041"/>
    <w:rsid w:val="00961809"/>
    <w:rsid w:val="00972D8F"/>
    <w:rsid w:val="00976A80"/>
    <w:rsid w:val="0097787C"/>
    <w:rsid w:val="00980E40"/>
    <w:rsid w:val="00985F06"/>
    <w:rsid w:val="009A22D3"/>
    <w:rsid w:val="009A518C"/>
    <w:rsid w:val="009B1233"/>
    <w:rsid w:val="009B31AD"/>
    <w:rsid w:val="009C27EC"/>
    <w:rsid w:val="009E47B2"/>
    <w:rsid w:val="009E5989"/>
    <w:rsid w:val="009F0A44"/>
    <w:rsid w:val="00A03611"/>
    <w:rsid w:val="00A03AEC"/>
    <w:rsid w:val="00A14681"/>
    <w:rsid w:val="00A17451"/>
    <w:rsid w:val="00A324A8"/>
    <w:rsid w:val="00A51F33"/>
    <w:rsid w:val="00A71684"/>
    <w:rsid w:val="00A74F21"/>
    <w:rsid w:val="00A74F5F"/>
    <w:rsid w:val="00A81EE6"/>
    <w:rsid w:val="00A8472B"/>
    <w:rsid w:val="00A87DBE"/>
    <w:rsid w:val="00AB2AF4"/>
    <w:rsid w:val="00AC7A2A"/>
    <w:rsid w:val="00AE6D61"/>
    <w:rsid w:val="00B11EA3"/>
    <w:rsid w:val="00B1512F"/>
    <w:rsid w:val="00B300E0"/>
    <w:rsid w:val="00B45AE8"/>
    <w:rsid w:val="00B55E03"/>
    <w:rsid w:val="00B574DC"/>
    <w:rsid w:val="00B579FD"/>
    <w:rsid w:val="00B6575E"/>
    <w:rsid w:val="00B90700"/>
    <w:rsid w:val="00B90EAF"/>
    <w:rsid w:val="00B92DD9"/>
    <w:rsid w:val="00B96025"/>
    <w:rsid w:val="00B973D8"/>
    <w:rsid w:val="00BA21E7"/>
    <w:rsid w:val="00BB532D"/>
    <w:rsid w:val="00BD6410"/>
    <w:rsid w:val="00BE77CF"/>
    <w:rsid w:val="00C16771"/>
    <w:rsid w:val="00C40F33"/>
    <w:rsid w:val="00C46536"/>
    <w:rsid w:val="00C5054E"/>
    <w:rsid w:val="00C71FE0"/>
    <w:rsid w:val="00C774E5"/>
    <w:rsid w:val="00CA07D1"/>
    <w:rsid w:val="00CA50D4"/>
    <w:rsid w:val="00CB29D3"/>
    <w:rsid w:val="00CB3EB9"/>
    <w:rsid w:val="00CC4219"/>
    <w:rsid w:val="00CC547B"/>
    <w:rsid w:val="00CC55A5"/>
    <w:rsid w:val="00CC5AD1"/>
    <w:rsid w:val="00CC7DCF"/>
    <w:rsid w:val="00CD2F27"/>
    <w:rsid w:val="00CD48B0"/>
    <w:rsid w:val="00CE102F"/>
    <w:rsid w:val="00CE1E60"/>
    <w:rsid w:val="00CE445B"/>
    <w:rsid w:val="00CE5B29"/>
    <w:rsid w:val="00D0085C"/>
    <w:rsid w:val="00D14A6D"/>
    <w:rsid w:val="00D159AC"/>
    <w:rsid w:val="00D401B1"/>
    <w:rsid w:val="00D46833"/>
    <w:rsid w:val="00D47D9C"/>
    <w:rsid w:val="00D546B3"/>
    <w:rsid w:val="00D54B95"/>
    <w:rsid w:val="00D6284D"/>
    <w:rsid w:val="00D66666"/>
    <w:rsid w:val="00D677AB"/>
    <w:rsid w:val="00D67DD5"/>
    <w:rsid w:val="00D92BD5"/>
    <w:rsid w:val="00D974E4"/>
    <w:rsid w:val="00DA51AF"/>
    <w:rsid w:val="00DD13F5"/>
    <w:rsid w:val="00DD2728"/>
    <w:rsid w:val="00DE1537"/>
    <w:rsid w:val="00DF06FF"/>
    <w:rsid w:val="00DF20F7"/>
    <w:rsid w:val="00E10F18"/>
    <w:rsid w:val="00E27252"/>
    <w:rsid w:val="00E40E1E"/>
    <w:rsid w:val="00E6495F"/>
    <w:rsid w:val="00E72CB3"/>
    <w:rsid w:val="00E759B1"/>
    <w:rsid w:val="00E77F26"/>
    <w:rsid w:val="00E9033B"/>
    <w:rsid w:val="00EA0191"/>
    <w:rsid w:val="00EB15A4"/>
    <w:rsid w:val="00EE2CEA"/>
    <w:rsid w:val="00F02A8C"/>
    <w:rsid w:val="00F169E2"/>
    <w:rsid w:val="00F21447"/>
    <w:rsid w:val="00F34190"/>
    <w:rsid w:val="00F4161C"/>
    <w:rsid w:val="00F46232"/>
    <w:rsid w:val="00F5282A"/>
    <w:rsid w:val="00F710DF"/>
    <w:rsid w:val="00F93051"/>
    <w:rsid w:val="00FA0CF9"/>
    <w:rsid w:val="00FB2AD8"/>
    <w:rsid w:val="00FB7B9B"/>
    <w:rsid w:val="00FC0311"/>
    <w:rsid w:val="00FC2C60"/>
    <w:rsid w:val="00FC3D11"/>
    <w:rsid w:val="00FE653B"/>
    <w:rsid w:val="00FF5A2F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A94C5919-C594-4060-BC97-0ADDC9E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2A"/>
    <w:rPr>
      <w:lang w:val="en-US"/>
    </w:rPr>
  </w:style>
  <w:style w:type="character" w:styleId="PageNumber">
    <w:name w:val="page number"/>
    <w:basedOn w:val="DefaultParagraphFont"/>
    <w:rsid w:val="0024202A"/>
  </w:style>
  <w:style w:type="paragraph" w:customStyle="1" w:styleId="FirstFooter">
    <w:name w:val="FirstFooter"/>
    <w:basedOn w:val="Normal"/>
    <w:rsid w:val="0024202A"/>
    <w:pPr>
      <w:spacing w:before="40" w:after="0" w:line="280" w:lineRule="exact"/>
    </w:pPr>
    <w:rPr>
      <w:rFonts w:ascii="Calibri" w:eastAsia="Times New Roman" w:hAnsi="Calibri" w:cs="Calibri"/>
      <w:sz w:val="16"/>
      <w:lang w:eastAsia="en-US"/>
    </w:rPr>
  </w:style>
  <w:style w:type="character" w:styleId="Hyperlink">
    <w:name w:val="Hyperlink"/>
    <w:basedOn w:val="DefaultParagraphFont"/>
    <w:uiPriority w:val="99"/>
    <w:rsid w:val="0024202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2A"/>
    <w:rPr>
      <w:lang w:val="en-US"/>
    </w:rPr>
  </w:style>
  <w:style w:type="paragraph" w:styleId="ListParagraph">
    <w:name w:val="List Paragraph"/>
    <w:basedOn w:val="Normal"/>
    <w:uiPriority w:val="34"/>
    <w:qFormat/>
    <w:rsid w:val="0032260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A6C0C"/>
    <w:pPr>
      <w:spacing w:after="0" w:line="240" w:lineRule="auto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ED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1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IRRS/Pages/default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SIRR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73B3-CBE1-45AA-9361-77469FF4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Ciccorossi, Jorge Alberto</dc:creator>
  <cp:keywords/>
  <dc:description/>
  <cp:lastModifiedBy>Anghelone, Christine</cp:lastModifiedBy>
  <cp:revision>3</cp:revision>
  <cp:lastPrinted>2018-08-07T07:49:00Z</cp:lastPrinted>
  <dcterms:created xsi:type="dcterms:W3CDTF">2018-08-07T09:50:00Z</dcterms:created>
  <dcterms:modified xsi:type="dcterms:W3CDTF">2018-08-08T10:54:00Z</dcterms:modified>
</cp:coreProperties>
</file>