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E45EC2" w:rsidRPr="00F36590" w:rsidTr="004270DC">
        <w:tc>
          <w:tcPr>
            <w:tcW w:w="5000" w:type="pct"/>
            <w:gridSpan w:val="3"/>
            <w:shd w:val="clear" w:color="auto" w:fill="auto"/>
          </w:tcPr>
          <w:p w:rsidR="00E45EC2" w:rsidRDefault="00E45EC2" w:rsidP="0062428B">
            <w:pPr>
              <w:spacing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5F1B7A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5F1B7A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5F1B7A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5F1B7A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5F1B7A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5F1B7A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5F1B7A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  <w:p w:rsidR="001F2ACA" w:rsidRDefault="001F2ACA" w:rsidP="0062428B">
            <w:pPr>
              <w:spacing w:before="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</w:p>
          <w:p w:rsidR="001F2ACA" w:rsidRPr="005F1B7A" w:rsidRDefault="001F2ACA" w:rsidP="0062428B">
            <w:pPr>
              <w:spacing w:before="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</w:p>
        </w:tc>
      </w:tr>
      <w:tr w:rsidR="00E45EC2" w:rsidRPr="00F36590" w:rsidTr="004270DC">
        <w:tc>
          <w:tcPr>
            <w:tcW w:w="2707" w:type="pct"/>
            <w:gridSpan w:val="2"/>
            <w:shd w:val="clear" w:color="auto" w:fill="auto"/>
          </w:tcPr>
          <w:p w:rsidR="00E45EC2" w:rsidRPr="00E45EC2" w:rsidRDefault="005F1B7A" w:rsidP="005F1B7A">
            <w:pPr>
              <w:spacing w:before="60" w:line="26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AE"/>
              </w:rPr>
              <w:t>التصويب </w:t>
            </w:r>
            <w:r>
              <w:rPr>
                <w:lang w:bidi="ar-AE"/>
              </w:rPr>
              <w:t>1</w:t>
            </w:r>
            <w:r w:rsidR="00E45EC2" w:rsidRPr="00256978">
              <w:rPr>
                <w:rFonts w:hint="cs"/>
                <w:rtl/>
                <w:lang w:bidi="ar-AE"/>
              </w:rPr>
              <w:t xml:space="preserve"> </w:t>
            </w:r>
            <w:r>
              <w:rPr>
                <w:rFonts w:hint="cs"/>
                <w:rtl/>
                <w:lang w:bidi="ar-AE"/>
              </w:rPr>
              <w:t>للرسالة المعممة</w:t>
            </w:r>
          </w:p>
          <w:p w:rsidR="00E45EC2" w:rsidRPr="00E45EC2" w:rsidRDefault="004066D9" w:rsidP="00F11FE7">
            <w:pPr>
              <w:spacing w:before="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CR</w:t>
            </w:r>
            <w:r w:rsidR="00E45EC2" w:rsidRPr="00E45EC2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418</w:t>
            </w:r>
          </w:p>
        </w:tc>
        <w:tc>
          <w:tcPr>
            <w:tcW w:w="2293" w:type="pct"/>
            <w:shd w:val="clear" w:color="auto" w:fill="auto"/>
          </w:tcPr>
          <w:p w:rsidR="00E45EC2" w:rsidRPr="00E45EC2" w:rsidRDefault="005F1B7A" w:rsidP="005F1B7A">
            <w:pPr>
              <w:spacing w:before="60" w:after="60" w:line="260" w:lineRule="exact"/>
              <w:jc w:val="right"/>
              <w:rPr>
                <w:rtl/>
                <w:lang w:bidi="ar-EG"/>
              </w:rPr>
            </w:pPr>
            <w:r>
              <w:rPr>
                <w:lang w:val="fr-FR" w:bidi="ar-SY"/>
              </w:rPr>
              <w:t>14</w:t>
            </w:r>
            <w:r w:rsidR="00E45EC2" w:rsidRPr="00E45EC2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أغسطس</w:t>
            </w:r>
            <w:r w:rsidR="00E45EC2" w:rsidRPr="00E45EC2">
              <w:rPr>
                <w:rFonts w:hint="cs"/>
                <w:rtl/>
                <w:lang w:bidi="ar-SY"/>
              </w:rPr>
              <w:t xml:space="preserve"> </w:t>
            </w:r>
            <w:r w:rsidR="00E45EC2" w:rsidRPr="00E45EC2">
              <w:rPr>
                <w:lang w:bidi="ar-SY"/>
              </w:rPr>
              <w:t>2017</w:t>
            </w:r>
          </w:p>
        </w:tc>
      </w:tr>
      <w:tr w:rsidR="00E45EC2" w:rsidRPr="00F36590" w:rsidTr="004270DC">
        <w:tc>
          <w:tcPr>
            <w:tcW w:w="5000" w:type="pct"/>
            <w:gridSpan w:val="3"/>
            <w:shd w:val="clear" w:color="auto" w:fill="auto"/>
          </w:tcPr>
          <w:p w:rsidR="00E45EC2" w:rsidRPr="00241274" w:rsidRDefault="00E45EC2" w:rsidP="0074798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E45EC2" w:rsidRPr="00F36590" w:rsidTr="004270DC">
        <w:tc>
          <w:tcPr>
            <w:tcW w:w="5000" w:type="pct"/>
            <w:gridSpan w:val="3"/>
            <w:shd w:val="clear" w:color="auto" w:fill="auto"/>
          </w:tcPr>
          <w:p w:rsidR="00E45EC2" w:rsidRPr="00241274" w:rsidRDefault="00E45EC2" w:rsidP="0074798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E45EC2" w:rsidRPr="00F36590" w:rsidTr="004270DC">
        <w:tc>
          <w:tcPr>
            <w:tcW w:w="5000" w:type="pct"/>
            <w:gridSpan w:val="3"/>
            <w:shd w:val="clear" w:color="auto" w:fill="auto"/>
          </w:tcPr>
          <w:p w:rsidR="00E45EC2" w:rsidRPr="00F36590" w:rsidRDefault="003D7813" w:rsidP="004270DC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  <w:lang w:bidi="ar-EG"/>
              </w:rPr>
              <w:t xml:space="preserve">إلى إدارات الدول الأعضاء في الاتحاد </w:t>
            </w:r>
            <w:r>
              <w:rPr>
                <w:rFonts w:hint="cs"/>
                <w:b/>
                <w:bCs/>
                <w:rtl/>
                <w:lang w:bidi="ar-EG"/>
              </w:rPr>
              <w:t>الدولي للاتصالات</w:t>
            </w:r>
          </w:p>
        </w:tc>
      </w:tr>
      <w:tr w:rsidR="00747983" w:rsidRPr="00241274" w:rsidTr="00F15BBA">
        <w:tc>
          <w:tcPr>
            <w:tcW w:w="5000" w:type="pct"/>
            <w:gridSpan w:val="3"/>
            <w:shd w:val="clear" w:color="auto" w:fill="auto"/>
          </w:tcPr>
          <w:p w:rsidR="00747983" w:rsidRPr="00241274" w:rsidRDefault="00747983" w:rsidP="0074798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747983" w:rsidRPr="00241274" w:rsidTr="00F15BBA">
        <w:tc>
          <w:tcPr>
            <w:tcW w:w="5000" w:type="pct"/>
            <w:gridSpan w:val="3"/>
            <w:shd w:val="clear" w:color="auto" w:fill="auto"/>
          </w:tcPr>
          <w:p w:rsidR="00747983" w:rsidRPr="00241274" w:rsidRDefault="00747983" w:rsidP="0074798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E45EC2" w:rsidRPr="00F36590" w:rsidTr="004270DC">
        <w:trPr>
          <w:trHeight w:val="452"/>
        </w:trPr>
        <w:tc>
          <w:tcPr>
            <w:tcW w:w="699" w:type="pct"/>
            <w:shd w:val="clear" w:color="auto" w:fill="auto"/>
          </w:tcPr>
          <w:p w:rsidR="00E45EC2" w:rsidRPr="00F36590" w:rsidRDefault="00E45EC2" w:rsidP="004270DC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E45EC2" w:rsidRPr="002506BA" w:rsidRDefault="003D7813" w:rsidP="002506BA">
            <w:pPr>
              <w:spacing w:before="60" w:after="60" w:line="34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محضر الاجتماع الرابع</w:t>
            </w:r>
            <w:r w:rsidRPr="005C56D0">
              <w:rPr>
                <w:rFonts w:hint="cs"/>
                <w:b/>
                <w:bCs/>
                <w:rtl/>
                <w:lang w:bidi="ar-EG"/>
              </w:rPr>
              <w:t xml:space="preserve"> والسبعين للجنة لوائح الراديو</w:t>
            </w:r>
          </w:p>
        </w:tc>
      </w:tr>
      <w:tr w:rsidR="002506BA" w:rsidRPr="00F36590" w:rsidTr="00343142">
        <w:trPr>
          <w:trHeight w:val="454"/>
        </w:trPr>
        <w:tc>
          <w:tcPr>
            <w:tcW w:w="699" w:type="pct"/>
            <w:shd w:val="clear" w:color="auto" w:fill="auto"/>
          </w:tcPr>
          <w:p w:rsidR="002506BA" w:rsidRPr="003403A3" w:rsidRDefault="002506BA" w:rsidP="00A01019">
            <w:pPr>
              <w:spacing w:before="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2506BA" w:rsidRPr="002506BA" w:rsidRDefault="002506BA" w:rsidP="00A01019">
            <w:pPr>
              <w:spacing w:before="0" w:line="340" w:lineRule="exact"/>
              <w:rPr>
                <w:b/>
                <w:bCs/>
                <w:rtl/>
                <w:lang w:bidi="ar-SY"/>
              </w:rPr>
            </w:pPr>
          </w:p>
        </w:tc>
      </w:tr>
      <w:tr w:rsidR="002506BA" w:rsidRPr="00F36590" w:rsidTr="00343142">
        <w:trPr>
          <w:trHeight w:val="454"/>
        </w:trPr>
        <w:tc>
          <w:tcPr>
            <w:tcW w:w="699" w:type="pct"/>
            <w:shd w:val="clear" w:color="auto" w:fill="auto"/>
          </w:tcPr>
          <w:p w:rsidR="002506BA" w:rsidRDefault="002506BA" w:rsidP="00A01019">
            <w:pPr>
              <w:spacing w:before="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2506BA" w:rsidRPr="002506BA" w:rsidRDefault="002506BA" w:rsidP="00A01019">
            <w:pPr>
              <w:spacing w:before="0" w:line="340" w:lineRule="exact"/>
              <w:rPr>
                <w:b/>
                <w:bCs/>
                <w:rtl/>
                <w:lang w:bidi="ar-SY"/>
              </w:rPr>
            </w:pPr>
          </w:p>
        </w:tc>
      </w:tr>
    </w:tbl>
    <w:p w:rsidR="00747983" w:rsidRDefault="00747983" w:rsidP="00A6655D">
      <w:pPr>
        <w:rPr>
          <w:rtl/>
        </w:rPr>
      </w:pPr>
    </w:p>
    <w:p w:rsidR="00E45EC2" w:rsidRPr="00D24D9D" w:rsidRDefault="00660EAB" w:rsidP="005F3B91">
      <w:pPr>
        <w:rPr>
          <w:rFonts w:hint="cs"/>
          <w:rtl/>
          <w:lang w:bidi="ar-EG"/>
        </w:rPr>
      </w:pPr>
      <w:r>
        <w:rPr>
          <w:rFonts w:hint="cs"/>
          <w:rtl/>
        </w:rPr>
        <w:t xml:space="preserve">لا ينطبق هذا التصويب على النسخة </w:t>
      </w:r>
      <w:r w:rsidR="005F3B91">
        <w:rPr>
          <w:rFonts w:hint="cs"/>
          <w:rtl/>
        </w:rPr>
        <w:t>العربية</w:t>
      </w:r>
      <w:r>
        <w:rPr>
          <w:rFonts w:hint="cs"/>
          <w:rtl/>
        </w:rPr>
        <w:t>.</w:t>
      </w:r>
    </w:p>
    <w:p w:rsidR="00E45EC2" w:rsidRPr="00D24D9D" w:rsidRDefault="00E45EC2" w:rsidP="00E45EC2">
      <w:pPr>
        <w:spacing w:before="1440"/>
        <w:jc w:val="left"/>
        <w:rPr>
          <w:rtl/>
        </w:rPr>
      </w:pPr>
      <w:r w:rsidRPr="00D24D9D">
        <w:rPr>
          <w:rFonts w:hint="cs"/>
          <w:rtl/>
        </w:rPr>
        <w:lastRenderedPageBreak/>
        <w:t>فرانسوا</w:t>
      </w:r>
      <w:r w:rsidRPr="00D24D9D">
        <w:rPr>
          <w:rtl/>
        </w:rPr>
        <w:t xml:space="preserve"> </w:t>
      </w:r>
      <w:r w:rsidRPr="00D24D9D">
        <w:rPr>
          <w:rFonts w:hint="cs"/>
          <w:rtl/>
        </w:rPr>
        <w:t>رانسي</w:t>
      </w:r>
      <w:r w:rsidRPr="00D24D9D">
        <w:rPr>
          <w:rtl/>
        </w:rPr>
        <w:br/>
      </w:r>
      <w:r w:rsidRPr="00D24D9D">
        <w:rPr>
          <w:rFonts w:hint="cs"/>
          <w:rtl/>
        </w:rPr>
        <w:t>المدير</w:t>
      </w:r>
    </w:p>
    <w:p w:rsidR="00E45EC2" w:rsidRPr="00E45EC2" w:rsidRDefault="00E45EC2" w:rsidP="00660EAB">
      <w:pPr>
        <w:tabs>
          <w:tab w:val="clear" w:pos="794"/>
          <w:tab w:val="left" w:pos="283"/>
        </w:tabs>
        <w:spacing w:before="3360"/>
        <w:jc w:val="left"/>
        <w:rPr>
          <w:rFonts w:ascii="Times New Roman" w:hAnsi="Times New Roman"/>
          <w:sz w:val="16"/>
          <w:szCs w:val="22"/>
          <w:rtl/>
          <w:lang w:bidi="ar-EG"/>
        </w:rPr>
      </w:pPr>
      <w:r w:rsidRPr="00E45EC2">
        <w:rPr>
          <w:rFonts w:ascii="Times New Roman" w:hAnsi="Times New Roman"/>
          <w:b/>
          <w:bCs/>
          <w:sz w:val="16"/>
          <w:szCs w:val="22"/>
          <w:rtl/>
          <w:lang w:bidi="ar-EG"/>
        </w:rPr>
        <w:t>التوزيع</w:t>
      </w:r>
      <w:r w:rsidRPr="00E45EC2">
        <w:rPr>
          <w:rFonts w:ascii="Times New Roman" w:hAnsi="Times New Roman"/>
          <w:sz w:val="16"/>
          <w:szCs w:val="22"/>
          <w:rtl/>
          <w:lang w:bidi="ar-EG"/>
        </w:rPr>
        <w:t>:</w:t>
      </w:r>
    </w:p>
    <w:p w:rsidR="00041F8B" w:rsidRPr="0068769F" w:rsidRDefault="002506BA" w:rsidP="00177F92">
      <w:pPr>
        <w:tabs>
          <w:tab w:val="clear" w:pos="794"/>
          <w:tab w:val="left" w:pos="283"/>
        </w:tabs>
        <w:spacing w:before="60"/>
        <w:jc w:val="left"/>
        <w:rPr>
          <w:rFonts w:ascii="Times New Roman" w:hAnsi="Times New Roman"/>
          <w:sz w:val="16"/>
          <w:szCs w:val="22"/>
          <w:rtl/>
          <w:lang w:bidi="ar-EG"/>
        </w:rPr>
      </w:pPr>
      <w:bookmarkStart w:id="0" w:name="_GoBack"/>
      <w:bookmarkEnd w:id="0"/>
      <w:r w:rsidRPr="0068769F">
        <w:rPr>
          <w:rFonts w:ascii="Times New Roman" w:hAnsi="Times New Roman" w:hint="cs"/>
          <w:sz w:val="16"/>
          <w:szCs w:val="22"/>
          <w:rtl/>
          <w:lang w:bidi="ar-EG"/>
        </w:rPr>
        <w:t>-</w:t>
      </w:r>
      <w:r w:rsidRPr="0068769F">
        <w:rPr>
          <w:rFonts w:ascii="Times New Roman" w:hAnsi="Times New Roman"/>
          <w:sz w:val="16"/>
          <w:szCs w:val="22"/>
          <w:rtl/>
          <w:lang w:bidi="ar-EG"/>
        </w:rPr>
        <w:tab/>
      </w:r>
      <w:r w:rsidR="0068769F" w:rsidRPr="0068769F">
        <w:rPr>
          <w:sz w:val="16"/>
          <w:szCs w:val="22"/>
          <w:rtl/>
          <w:lang w:bidi="ar-EG"/>
        </w:rPr>
        <w:t>إدارات الدول الأعضاء</w:t>
      </w:r>
      <w:r w:rsidR="0068769F" w:rsidRPr="0068769F">
        <w:rPr>
          <w:rFonts w:hint="cs"/>
          <w:sz w:val="16"/>
          <w:szCs w:val="22"/>
          <w:rtl/>
          <w:lang w:bidi="ar-EG"/>
        </w:rPr>
        <w:t xml:space="preserve"> في الاتحاد</w:t>
      </w:r>
    </w:p>
    <w:p w:rsidR="008C1DE0" w:rsidRPr="00DB0509" w:rsidRDefault="002506BA" w:rsidP="0032176C">
      <w:pPr>
        <w:tabs>
          <w:tab w:val="clear" w:pos="794"/>
          <w:tab w:val="left" w:pos="283"/>
        </w:tabs>
        <w:spacing w:before="0"/>
        <w:jc w:val="left"/>
        <w:rPr>
          <w:rFonts w:hint="cs"/>
          <w:rtl/>
          <w:lang w:bidi="ar-EG"/>
        </w:rPr>
      </w:pPr>
      <w:r w:rsidRPr="0068769F">
        <w:rPr>
          <w:rFonts w:ascii="Times New Roman" w:hAnsi="Times New Roman" w:hint="cs"/>
          <w:sz w:val="16"/>
          <w:szCs w:val="22"/>
          <w:rtl/>
          <w:lang w:bidi="ar-EG"/>
        </w:rPr>
        <w:t>-</w:t>
      </w:r>
      <w:r w:rsidRPr="0068769F">
        <w:rPr>
          <w:rFonts w:ascii="Times New Roman" w:hAnsi="Times New Roman" w:hint="cs"/>
          <w:sz w:val="16"/>
          <w:szCs w:val="22"/>
          <w:rtl/>
          <w:lang w:bidi="ar-EG"/>
        </w:rPr>
        <w:tab/>
      </w:r>
      <w:r w:rsidR="0068769F" w:rsidRPr="0068769F">
        <w:rPr>
          <w:sz w:val="16"/>
          <w:szCs w:val="22"/>
          <w:rtl/>
          <w:lang w:bidi="ar-EG"/>
        </w:rPr>
        <w:t>أعضاء</w:t>
      </w:r>
      <w:r w:rsidR="0068769F" w:rsidRPr="005C56D0">
        <w:rPr>
          <w:sz w:val="16"/>
          <w:szCs w:val="22"/>
          <w:rtl/>
          <w:lang w:bidi="ar-EG"/>
        </w:rPr>
        <w:t xml:space="preserve"> لجنة لوائح الراديو</w:t>
      </w:r>
    </w:p>
    <w:sectPr w:rsidR="008C1DE0" w:rsidRPr="00DB0509" w:rsidSect="008B5B5D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FAA" w:rsidRDefault="00807FAA" w:rsidP="00E07379">
      <w:pPr>
        <w:spacing w:before="0" w:line="240" w:lineRule="auto"/>
      </w:pPr>
      <w:r>
        <w:separator/>
      </w:r>
    </w:p>
  </w:endnote>
  <w:endnote w:type="continuationSeparator" w:id="0">
    <w:p w:rsidR="00807FAA" w:rsidRDefault="00807FA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EC2" w:rsidRPr="004066D9" w:rsidRDefault="00E45EC2" w:rsidP="00D85436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5103"/>
        <w:tab w:val="right" w:pos="9639"/>
      </w:tabs>
      <w:bidi w:val="0"/>
      <w:spacing w:before="0" w:line="240" w:lineRule="auto"/>
      <w:jc w:val="left"/>
      <w:rPr>
        <w:rFonts w:eastAsia="Times New Roman" w:cs="Calibri"/>
        <w:sz w:val="16"/>
        <w:szCs w:val="16"/>
        <w:lang w:val="es-ES" w:eastAsia="en-US"/>
      </w:rPr>
    </w:pPr>
    <w:r w:rsidRPr="00E45EC2">
      <w:rPr>
        <w:rFonts w:eastAsia="Times New Roman" w:cs="Calibri"/>
        <w:sz w:val="16"/>
        <w:szCs w:val="16"/>
        <w:lang w:eastAsia="en-US"/>
      </w:rPr>
      <w:fldChar w:fldCharType="begin"/>
    </w:r>
    <w:r w:rsidRPr="004066D9">
      <w:rPr>
        <w:rFonts w:eastAsia="Times New Roman" w:cs="Calibri"/>
        <w:sz w:val="16"/>
        <w:szCs w:val="16"/>
        <w:lang w:val="es-ES" w:eastAsia="en-US"/>
      </w:rPr>
      <w:instrText xml:space="preserve"> FILENAME \p \* MERGEFORMAT </w:instrText>
    </w:r>
    <w:r w:rsidRPr="00E45EC2">
      <w:rPr>
        <w:rFonts w:eastAsia="Times New Roman" w:cs="Calibri"/>
        <w:sz w:val="16"/>
        <w:szCs w:val="16"/>
        <w:lang w:eastAsia="en-US"/>
      </w:rPr>
      <w:fldChar w:fldCharType="separate"/>
    </w:r>
    <w:r w:rsidR="00735C65">
      <w:rPr>
        <w:rFonts w:eastAsia="Times New Roman" w:cs="Calibri"/>
        <w:noProof/>
        <w:sz w:val="16"/>
        <w:szCs w:val="16"/>
        <w:lang w:val="es-ES" w:eastAsia="en-US"/>
      </w:rPr>
      <w:t>P:\ARA\ITU-R\BR\DIR\CR\400\418COR1A.docx</w:t>
    </w:r>
    <w:r w:rsidRPr="00E45EC2">
      <w:rPr>
        <w:rFonts w:eastAsia="Times New Roman" w:cs="Calibri"/>
        <w:sz w:val="16"/>
        <w:szCs w:val="16"/>
        <w:lang w:eastAsia="en-US"/>
      </w:rPr>
      <w:fldChar w:fldCharType="end"/>
    </w:r>
    <w:r w:rsidR="00D85436">
      <w:rPr>
        <w:rFonts w:eastAsia="Times New Roman" w:cs="Calibri"/>
        <w:sz w:val="16"/>
        <w:szCs w:val="16"/>
        <w:lang w:val="es-ES" w:eastAsia="en-US"/>
      </w:rPr>
      <w:t>   </w:t>
    </w:r>
    <w:r w:rsidRPr="004066D9">
      <w:rPr>
        <w:rFonts w:eastAsia="Times New Roman" w:cs="Calibri"/>
        <w:sz w:val="16"/>
        <w:szCs w:val="16"/>
        <w:lang w:val="es-ES" w:eastAsia="en-US"/>
      </w:rPr>
      <w:t>(</w:t>
    </w:r>
    <w:r w:rsidR="00735C65">
      <w:rPr>
        <w:rFonts w:eastAsia="Times New Roman" w:cs="Calibri"/>
        <w:sz w:val="16"/>
        <w:szCs w:val="16"/>
        <w:lang w:val="es-ES" w:eastAsia="en-US"/>
      </w:rPr>
      <w:t>422252</w:t>
    </w:r>
    <w:r w:rsidRPr="004066D9">
      <w:rPr>
        <w:rFonts w:eastAsia="Times New Roman" w:cs="Calibri"/>
        <w:sz w:val="16"/>
        <w:szCs w:val="16"/>
        <w:lang w:val="es-ES" w:eastAsia="en-US"/>
      </w:rPr>
      <w:t>)</w:t>
    </w:r>
    <w:r w:rsidRPr="004066D9">
      <w:rPr>
        <w:rFonts w:eastAsia="Times New Roman" w:cs="Calibri"/>
        <w:sz w:val="16"/>
        <w:szCs w:val="16"/>
        <w:lang w:val="es-ES" w:eastAsia="en-US"/>
      </w:rPr>
      <w:tab/>
    </w:r>
    <w:r w:rsidRPr="00E45EC2">
      <w:rPr>
        <w:rFonts w:eastAsia="Times New Roman" w:cs="Calibri"/>
        <w:sz w:val="16"/>
        <w:szCs w:val="16"/>
        <w:lang w:eastAsia="en-US"/>
      </w:rPr>
      <w:fldChar w:fldCharType="begin"/>
    </w:r>
    <w:r w:rsidRPr="00E45EC2">
      <w:rPr>
        <w:rFonts w:eastAsia="Times New Roman" w:cs="Calibri"/>
        <w:sz w:val="16"/>
        <w:szCs w:val="16"/>
        <w:lang w:eastAsia="en-US"/>
      </w:rPr>
      <w:instrText xml:space="preserve"> savedate \@ dd.MM.yy </w:instrText>
    </w:r>
    <w:r w:rsidRPr="00E45EC2">
      <w:rPr>
        <w:rFonts w:eastAsia="Times New Roman" w:cs="Calibri"/>
        <w:sz w:val="16"/>
        <w:szCs w:val="16"/>
        <w:lang w:eastAsia="en-US"/>
      </w:rPr>
      <w:fldChar w:fldCharType="separate"/>
    </w:r>
    <w:r w:rsidR="00735C65">
      <w:rPr>
        <w:rFonts w:eastAsia="Times New Roman" w:cs="Calibri"/>
        <w:noProof/>
        <w:sz w:val="16"/>
        <w:szCs w:val="16"/>
        <w:lang w:eastAsia="en-US"/>
      </w:rPr>
      <w:t>08.08.17</w:t>
    </w:r>
    <w:r w:rsidRPr="00E45EC2">
      <w:rPr>
        <w:rFonts w:eastAsia="Times New Roman" w:cs="Calibri"/>
        <w:sz w:val="16"/>
        <w:szCs w:val="16"/>
        <w:lang w:eastAsia="en-US"/>
      </w:rPr>
      <w:fldChar w:fldCharType="end"/>
    </w:r>
    <w:r w:rsidRPr="004066D9">
      <w:rPr>
        <w:rFonts w:eastAsia="Times New Roman" w:cs="Calibri"/>
        <w:sz w:val="16"/>
        <w:szCs w:val="16"/>
        <w:lang w:val="es-ES" w:eastAsia="en-US"/>
      </w:rPr>
      <w:tab/>
    </w:r>
    <w:r w:rsidRPr="00E45EC2">
      <w:rPr>
        <w:rFonts w:eastAsia="Times New Roman" w:cs="Calibri"/>
        <w:sz w:val="16"/>
        <w:szCs w:val="16"/>
        <w:lang w:eastAsia="en-US"/>
      </w:rPr>
      <w:fldChar w:fldCharType="begin"/>
    </w:r>
    <w:r w:rsidRPr="00E45EC2">
      <w:rPr>
        <w:rFonts w:eastAsia="Times New Roman" w:cs="Calibri"/>
        <w:sz w:val="16"/>
        <w:szCs w:val="16"/>
        <w:lang w:eastAsia="en-US"/>
      </w:rPr>
      <w:instrText xml:space="preserve"> printdate \@ dd.MM.yy </w:instrText>
    </w:r>
    <w:r w:rsidRPr="00E45EC2">
      <w:rPr>
        <w:rFonts w:eastAsia="Times New Roman" w:cs="Calibri"/>
        <w:sz w:val="16"/>
        <w:szCs w:val="16"/>
        <w:lang w:eastAsia="en-US"/>
      </w:rPr>
      <w:fldChar w:fldCharType="separate"/>
    </w:r>
    <w:r w:rsidR="00735C65">
      <w:rPr>
        <w:rFonts w:eastAsia="Times New Roman" w:cs="Calibri"/>
        <w:noProof/>
        <w:sz w:val="16"/>
        <w:szCs w:val="16"/>
        <w:lang w:eastAsia="en-US"/>
      </w:rPr>
      <w:t>27.04.17</w:t>
    </w:r>
    <w:r w:rsidRPr="00E45EC2">
      <w:rPr>
        <w:rFonts w:eastAsia="Times New Roman" w:cs="Calibri"/>
        <w:sz w:val="16"/>
        <w:szCs w:val="16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3B1" w:rsidRPr="006273B1" w:rsidRDefault="006273B1" w:rsidP="006273B1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sz w:val="18"/>
        <w:szCs w:val="18"/>
        <w:lang w:eastAsia="en-US"/>
      </w:rPr>
    </w:pPr>
    <w:r w:rsidRPr="006273B1">
      <w:rPr>
        <w:rFonts w:eastAsia="Times New Roman" w:cs="Calibri"/>
        <w:sz w:val="18"/>
        <w:szCs w:val="18"/>
        <w:lang w:eastAsia="en-US"/>
      </w:rPr>
      <w:t>International Telecommunication Union • Place des Nations • CH</w:t>
    </w:r>
    <w:r w:rsidRPr="006273B1">
      <w:rPr>
        <w:rFonts w:eastAsia="Times New Roman" w:cs="Calibri"/>
        <w:sz w:val="18"/>
        <w:szCs w:val="18"/>
        <w:lang w:eastAsia="en-US"/>
      </w:rPr>
      <w:noBreakHyphen/>
      <w:t xml:space="preserve">1211 Geneva 20 • Switzerland </w:t>
    </w:r>
    <w:r w:rsidRPr="006273B1">
      <w:rPr>
        <w:rFonts w:eastAsia="Times New Roman" w:cs="Calibri"/>
        <w:sz w:val="18"/>
        <w:szCs w:val="18"/>
        <w:lang w:eastAsia="en-US"/>
      </w:rPr>
      <w:br/>
      <w:t xml:space="preserve">Tel: +41 22 730 5111 • Fax: +41 22 733 7256 • E-mail: </w:t>
    </w:r>
    <w:hyperlink r:id="rId1" w:history="1">
      <w:r w:rsidRPr="006273B1">
        <w:rPr>
          <w:rFonts w:eastAsia="Times New Roman" w:cs="Calibri"/>
          <w:color w:val="0000FF"/>
          <w:sz w:val="18"/>
          <w:szCs w:val="18"/>
          <w:u w:val="single"/>
          <w:lang w:eastAsia="en-US"/>
        </w:rPr>
        <w:t>itumail@itu.int</w:t>
      </w:r>
    </w:hyperlink>
    <w:r w:rsidRPr="006273B1">
      <w:rPr>
        <w:rFonts w:eastAsia="Times New Roman" w:cs="Calibri"/>
        <w:sz w:val="18"/>
        <w:szCs w:val="18"/>
        <w:lang w:eastAsia="en-US"/>
      </w:rPr>
      <w:t xml:space="preserve"> • </w:t>
    </w:r>
    <w:hyperlink r:id="rId2" w:history="1">
      <w:r w:rsidRPr="006273B1">
        <w:rPr>
          <w:rFonts w:eastAsia="Times New Roman" w:cs="Calibri"/>
          <w:color w:val="0000FF"/>
          <w:sz w:val="18"/>
          <w:szCs w:val="18"/>
          <w:u w:val="single"/>
          <w:lang w:eastAsia="en-US"/>
        </w:rPr>
        <w:t>www.itu.int</w:t>
      </w:r>
    </w:hyperlink>
    <w:r w:rsidRPr="006273B1">
      <w:rPr>
        <w:rFonts w:eastAsia="Times New Roman" w:cs="Calibri"/>
        <w:sz w:val="18"/>
        <w:szCs w:val="18"/>
        <w:lang w:eastAsia="en-US"/>
      </w:rPr>
      <w:t xml:space="preserve"> •</w:t>
    </w:r>
  </w:p>
  <w:p w:rsidR="002506BA" w:rsidRPr="002506BA" w:rsidRDefault="006273B1" w:rsidP="00140129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center"/>
      <w:rPr>
        <w:rFonts w:eastAsia="Times New Roman" w:cs="Calibri"/>
        <w:color w:val="2E74B5" w:themeColor="accent1" w:themeShade="BF"/>
        <w:sz w:val="18"/>
        <w:szCs w:val="18"/>
        <w:lang w:eastAsia="en-US"/>
      </w:rPr>
    </w:pPr>
    <w:r w:rsidRPr="006273B1">
      <w:rPr>
        <w:rFonts w:eastAsia="Times New Roman" w:cs="Calibri"/>
        <w:b/>
        <w:bCs/>
        <w:color w:val="1F497D"/>
        <w:sz w:val="18"/>
        <w:szCs w:val="18"/>
        <w:lang w:eastAsia="en-US"/>
      </w:rPr>
      <w:t>90</w:t>
    </w:r>
    <w:r w:rsidRPr="006273B1">
      <w:rPr>
        <w:rFonts w:eastAsia="Times New Roman" w:cs="Calibri"/>
        <w:b/>
        <w:bCs/>
        <w:color w:val="1F497D"/>
        <w:sz w:val="18"/>
        <w:szCs w:val="18"/>
        <w:vertAlign w:val="superscript"/>
        <w:lang w:eastAsia="en-US"/>
      </w:rPr>
      <w:t>th</w:t>
    </w:r>
    <w:r w:rsidRPr="006273B1">
      <w:rPr>
        <w:rFonts w:eastAsia="Times New Roman" w:cs="Calibri"/>
        <w:b/>
        <w:bCs/>
        <w:color w:val="1F497D"/>
        <w:sz w:val="18"/>
        <w:szCs w:val="18"/>
        <w:lang w:eastAsia="en-US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FAA" w:rsidRDefault="00807FAA" w:rsidP="00E07379">
      <w:pPr>
        <w:spacing w:before="0" w:line="240" w:lineRule="auto"/>
      </w:pPr>
      <w:r>
        <w:separator/>
      </w:r>
    </w:p>
  </w:footnote>
  <w:footnote w:type="continuationSeparator" w:id="0">
    <w:p w:rsidR="00807FAA" w:rsidRDefault="00807FA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E45EC2" w:rsidP="0030645D">
    <w:pPr>
      <w:bidi w:val="0"/>
      <w:spacing w:before="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983388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2506BA" w:rsidTr="00BA295F">
      <w:tc>
        <w:tcPr>
          <w:tcW w:w="4814" w:type="dxa"/>
        </w:tcPr>
        <w:p w:rsidR="002506BA" w:rsidRDefault="002506BA" w:rsidP="00BA295F">
          <w:pPr>
            <w:spacing w:before="0" w:line="240" w:lineRule="auto"/>
            <w:jc w:val="left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7A3C235A" wp14:editId="70252330">
                <wp:extent cx="539138" cy="608028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11-ITU-logo-offici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172" cy="620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2506BA" w:rsidRDefault="00BA295F" w:rsidP="00BA295F">
          <w:pPr>
            <w:spacing w:before="0" w:line="240" w:lineRule="auto"/>
            <w:jc w:val="right"/>
          </w:pPr>
          <w:r w:rsidRPr="00BA295F">
            <w:rPr>
              <w:noProof/>
              <w:rtl/>
            </w:rPr>
            <w:drawing>
              <wp:inline distT="0" distB="0" distL="0" distR="0">
                <wp:extent cx="1169812" cy="91465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083" cy="935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5EC2" w:rsidRPr="002506BA" w:rsidRDefault="00E45EC2" w:rsidP="002506BA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54EEF"/>
    <w:multiLevelType w:val="hybridMultilevel"/>
    <w:tmpl w:val="94423E02"/>
    <w:lvl w:ilvl="0" w:tplc="61546094">
      <w:start w:val="1"/>
      <w:numFmt w:val="arabicAlpha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AA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C1F9E"/>
    <w:rsid w:val="000F0B1C"/>
    <w:rsid w:val="000F1155"/>
    <w:rsid w:val="000F1D42"/>
    <w:rsid w:val="000F4D07"/>
    <w:rsid w:val="00102A03"/>
    <w:rsid w:val="001040A3"/>
    <w:rsid w:val="00140129"/>
    <w:rsid w:val="001544BB"/>
    <w:rsid w:val="00173915"/>
    <w:rsid w:val="00175D33"/>
    <w:rsid w:val="00177F92"/>
    <w:rsid w:val="001B4CC0"/>
    <w:rsid w:val="001B7857"/>
    <w:rsid w:val="001F2ACA"/>
    <w:rsid w:val="0022345D"/>
    <w:rsid w:val="00225854"/>
    <w:rsid w:val="0023283D"/>
    <w:rsid w:val="0023555D"/>
    <w:rsid w:val="002506BA"/>
    <w:rsid w:val="00252E0C"/>
    <w:rsid w:val="00256978"/>
    <w:rsid w:val="00261CBE"/>
    <w:rsid w:val="00276881"/>
    <w:rsid w:val="002916BE"/>
    <w:rsid w:val="00296950"/>
    <w:rsid w:val="002976B0"/>
    <w:rsid w:val="002978F4"/>
    <w:rsid w:val="002B028D"/>
    <w:rsid w:val="002B435E"/>
    <w:rsid w:val="002C4DAE"/>
    <w:rsid w:val="002D6669"/>
    <w:rsid w:val="002E6541"/>
    <w:rsid w:val="002F5560"/>
    <w:rsid w:val="0030486B"/>
    <w:rsid w:val="0030645D"/>
    <w:rsid w:val="0032176C"/>
    <w:rsid w:val="003231B9"/>
    <w:rsid w:val="003275AC"/>
    <w:rsid w:val="00333D29"/>
    <w:rsid w:val="003409F4"/>
    <w:rsid w:val="00343142"/>
    <w:rsid w:val="00357185"/>
    <w:rsid w:val="003C475F"/>
    <w:rsid w:val="003C50F6"/>
    <w:rsid w:val="003D7813"/>
    <w:rsid w:val="003E4132"/>
    <w:rsid w:val="003F678F"/>
    <w:rsid w:val="004066D9"/>
    <w:rsid w:val="0042686F"/>
    <w:rsid w:val="004367CE"/>
    <w:rsid w:val="00440083"/>
    <w:rsid w:val="00443869"/>
    <w:rsid w:val="004712C6"/>
    <w:rsid w:val="00497703"/>
    <w:rsid w:val="004F0F06"/>
    <w:rsid w:val="00501E0E"/>
    <w:rsid w:val="005204D7"/>
    <w:rsid w:val="00530420"/>
    <w:rsid w:val="00552BC5"/>
    <w:rsid w:val="0055516A"/>
    <w:rsid w:val="005577ED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1B7A"/>
    <w:rsid w:val="005F3B91"/>
    <w:rsid w:val="00606660"/>
    <w:rsid w:val="006157A3"/>
    <w:rsid w:val="00620E60"/>
    <w:rsid w:val="0062428B"/>
    <w:rsid w:val="006273B1"/>
    <w:rsid w:val="0063315A"/>
    <w:rsid w:val="00645419"/>
    <w:rsid w:val="0065591D"/>
    <w:rsid w:val="00660EAB"/>
    <w:rsid w:val="00662C5A"/>
    <w:rsid w:val="00670AF5"/>
    <w:rsid w:val="0068769F"/>
    <w:rsid w:val="006B2B42"/>
    <w:rsid w:val="006B6415"/>
    <w:rsid w:val="006C1556"/>
    <w:rsid w:val="006F267F"/>
    <w:rsid w:val="006F63F7"/>
    <w:rsid w:val="006F6F03"/>
    <w:rsid w:val="00706D7A"/>
    <w:rsid w:val="00726AEC"/>
    <w:rsid w:val="00735C65"/>
    <w:rsid w:val="00747983"/>
    <w:rsid w:val="007530CA"/>
    <w:rsid w:val="00774300"/>
    <w:rsid w:val="0079553D"/>
    <w:rsid w:val="007A7C41"/>
    <w:rsid w:val="007B01CC"/>
    <w:rsid w:val="007E7C6C"/>
    <w:rsid w:val="007F6238"/>
    <w:rsid w:val="007F646C"/>
    <w:rsid w:val="00801FCD"/>
    <w:rsid w:val="00803D7E"/>
    <w:rsid w:val="00803F08"/>
    <w:rsid w:val="00807FAA"/>
    <w:rsid w:val="00820D24"/>
    <w:rsid w:val="008235CD"/>
    <w:rsid w:val="00823A07"/>
    <w:rsid w:val="00835FEC"/>
    <w:rsid w:val="008513CB"/>
    <w:rsid w:val="00863494"/>
    <w:rsid w:val="00874D9C"/>
    <w:rsid w:val="0088178E"/>
    <w:rsid w:val="0089693D"/>
    <w:rsid w:val="008A1810"/>
    <w:rsid w:val="008B1AD5"/>
    <w:rsid w:val="008B5B5D"/>
    <w:rsid w:val="008C1DE0"/>
    <w:rsid w:val="00912354"/>
    <w:rsid w:val="00917694"/>
    <w:rsid w:val="009263CD"/>
    <w:rsid w:val="00930E6D"/>
    <w:rsid w:val="00940B99"/>
    <w:rsid w:val="00972CA2"/>
    <w:rsid w:val="00982B28"/>
    <w:rsid w:val="00983388"/>
    <w:rsid w:val="00984EA5"/>
    <w:rsid w:val="00992593"/>
    <w:rsid w:val="009C17E1"/>
    <w:rsid w:val="009C35ED"/>
    <w:rsid w:val="009F1C12"/>
    <w:rsid w:val="00A01019"/>
    <w:rsid w:val="00A124CB"/>
    <w:rsid w:val="00A2167A"/>
    <w:rsid w:val="00A25A43"/>
    <w:rsid w:val="00A3295B"/>
    <w:rsid w:val="00A42AE5"/>
    <w:rsid w:val="00A52B61"/>
    <w:rsid w:val="00A64820"/>
    <w:rsid w:val="00A6655D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649A4"/>
    <w:rsid w:val="00B66B9A"/>
    <w:rsid w:val="00B82089"/>
    <w:rsid w:val="00B970AE"/>
    <w:rsid w:val="00BA1427"/>
    <w:rsid w:val="00BA295F"/>
    <w:rsid w:val="00BE49D0"/>
    <w:rsid w:val="00BF2C38"/>
    <w:rsid w:val="00C21A3D"/>
    <w:rsid w:val="00C23331"/>
    <w:rsid w:val="00C265DA"/>
    <w:rsid w:val="00C442F2"/>
    <w:rsid w:val="00C674FE"/>
    <w:rsid w:val="00C7297D"/>
    <w:rsid w:val="00C75633"/>
    <w:rsid w:val="00C8242E"/>
    <w:rsid w:val="00C82615"/>
    <w:rsid w:val="00C82BA1"/>
    <w:rsid w:val="00C867DB"/>
    <w:rsid w:val="00CA2A38"/>
    <w:rsid w:val="00CA50FF"/>
    <w:rsid w:val="00CA5C36"/>
    <w:rsid w:val="00CA6940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4D9D"/>
    <w:rsid w:val="00D45542"/>
    <w:rsid w:val="00D77D0F"/>
    <w:rsid w:val="00D85436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4BD7"/>
    <w:rsid w:val="00E071BE"/>
    <w:rsid w:val="00E07379"/>
    <w:rsid w:val="00E14494"/>
    <w:rsid w:val="00E17033"/>
    <w:rsid w:val="00E22744"/>
    <w:rsid w:val="00E25CC2"/>
    <w:rsid w:val="00E32189"/>
    <w:rsid w:val="00E40F12"/>
    <w:rsid w:val="00E45211"/>
    <w:rsid w:val="00E45EC2"/>
    <w:rsid w:val="00E7380C"/>
    <w:rsid w:val="00E74BE7"/>
    <w:rsid w:val="00E86CC9"/>
    <w:rsid w:val="00E96624"/>
    <w:rsid w:val="00F11FE7"/>
    <w:rsid w:val="00F126F1"/>
    <w:rsid w:val="00F2106A"/>
    <w:rsid w:val="00F36D8B"/>
    <w:rsid w:val="00F401D0"/>
    <w:rsid w:val="00F45F2B"/>
    <w:rsid w:val="00F476ED"/>
    <w:rsid w:val="00F57AE4"/>
    <w:rsid w:val="00F67150"/>
    <w:rsid w:val="00F84366"/>
    <w:rsid w:val="00F85089"/>
    <w:rsid w:val="00F85564"/>
    <w:rsid w:val="00F86CFA"/>
    <w:rsid w:val="00FA26B9"/>
    <w:rsid w:val="00FA3A96"/>
    <w:rsid w:val="00FC5CA3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172D515-48B8-4231-9B73-B7E6C549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C41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qFormat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qFormat/>
    <w:rsid w:val="00DC5E81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qFormat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22744"/>
    <w:rPr>
      <w:w w:val="110"/>
    </w:rPr>
  </w:style>
  <w:style w:type="paragraph" w:customStyle="1" w:styleId="Title3">
    <w:name w:val="Title 3"/>
    <w:basedOn w:val="Title2"/>
    <w:next w:val="Normal"/>
    <w:qFormat/>
    <w:rsid w:val="00E22744"/>
    <w:rPr>
      <w:w w:val="100"/>
      <w:sz w:val="26"/>
      <w:szCs w:val="36"/>
    </w:rPr>
  </w:style>
  <w:style w:type="paragraph" w:styleId="TOC1">
    <w:name w:val="toc 1"/>
    <w:basedOn w:val="Normal"/>
    <w:uiPriority w:val="39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uiPriority w:val="39"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uiPriority w:val="39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uiPriority w:val="39"/>
    <w:rsid w:val="0022345D"/>
    <w:pPr>
      <w:spacing w:before="80"/>
    </w:pPr>
  </w:style>
  <w:style w:type="paragraph" w:styleId="TOC5">
    <w:name w:val="toc 5"/>
    <w:basedOn w:val="TOC4"/>
    <w:uiPriority w:val="39"/>
    <w:rsid w:val="0022345D"/>
  </w:style>
  <w:style w:type="paragraph" w:styleId="TOC6">
    <w:name w:val="toc 6"/>
    <w:basedOn w:val="TOC4"/>
    <w:uiPriority w:val="39"/>
    <w:rsid w:val="0022345D"/>
  </w:style>
  <w:style w:type="paragraph" w:styleId="TOC7">
    <w:name w:val="toc 7"/>
    <w:basedOn w:val="TOC4"/>
    <w:uiPriority w:val="39"/>
    <w:rsid w:val="0022345D"/>
  </w:style>
  <w:style w:type="paragraph" w:styleId="TOC8">
    <w:name w:val="toc 8"/>
    <w:basedOn w:val="TOC4"/>
    <w:uiPriority w:val="39"/>
    <w:rsid w:val="0022345D"/>
  </w:style>
  <w:style w:type="paragraph" w:styleId="TOC9">
    <w:name w:val="toc 9"/>
    <w:basedOn w:val="TOC4"/>
    <w:uiPriority w:val="39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qFormat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qFormat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2495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aliases w:val="Title right"/>
    <w:basedOn w:val="Normal"/>
    <w:next w:val="Normal"/>
    <w:link w:val="TitleChar"/>
    <w:uiPriority w:val="10"/>
    <w:qFormat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E4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3555D"/>
  </w:style>
  <w:style w:type="character" w:styleId="FollowedHyperlink">
    <w:name w:val="FollowedHyperlink"/>
    <w:basedOn w:val="DefaultParagraphFont"/>
    <w:uiPriority w:val="99"/>
    <w:semiHidden/>
    <w:unhideWhenUsed/>
    <w:rsid w:val="0023555D"/>
    <w:rPr>
      <w:color w:val="954F72" w:themeColor="followedHyperlink"/>
      <w:u w:val="single"/>
    </w:rPr>
  </w:style>
  <w:style w:type="paragraph" w:customStyle="1" w:styleId="AnnexNo0">
    <w:name w:val="Annex No"/>
    <w:basedOn w:val="Normal"/>
    <w:qFormat/>
    <w:rsid w:val="0023555D"/>
    <w:pPr>
      <w:spacing w:before="360" w:after="120"/>
      <w:jc w:val="center"/>
    </w:pPr>
    <w:rPr>
      <w:rFonts w:ascii="Times New Roman" w:hAnsi="Times New Roman"/>
      <w:sz w:val="26"/>
      <w:szCs w:val="36"/>
      <w:lang w:bidi="ar-SY"/>
    </w:rPr>
  </w:style>
  <w:style w:type="paragraph" w:customStyle="1" w:styleId="Annextitle0">
    <w:name w:val="Annex title"/>
    <w:basedOn w:val="AnnexNo0"/>
    <w:qFormat/>
    <w:rsid w:val="0023555D"/>
    <w:pPr>
      <w:keepNext/>
      <w:keepLines/>
      <w:spacing w:before="120" w:after="360"/>
    </w:pPr>
    <w:rPr>
      <w:b/>
      <w:bCs/>
      <w:sz w:val="28"/>
      <w:szCs w:val="40"/>
    </w:rPr>
  </w:style>
  <w:style w:type="numbering" w:customStyle="1" w:styleId="NoList11">
    <w:name w:val="No List11"/>
    <w:next w:val="NoList"/>
    <w:uiPriority w:val="99"/>
    <w:semiHidden/>
    <w:unhideWhenUsed/>
    <w:rsid w:val="0023555D"/>
  </w:style>
  <w:style w:type="paragraph" w:customStyle="1" w:styleId="Appendixref">
    <w:name w:val="Appendix_ref"/>
    <w:basedOn w:val="Annexref"/>
    <w:qFormat/>
    <w:rsid w:val="0023555D"/>
    <w:pPr>
      <w:keepNext/>
      <w:keepLines w:val="0"/>
      <w:spacing w:after="360"/>
      <w:jc w:val="center"/>
    </w:pPr>
    <w:rPr>
      <w:rFonts w:ascii="Times New Roman" w:hAnsi="Times New Roman"/>
      <w:b w:val="0"/>
      <w:bCs w:val="0"/>
    </w:rPr>
  </w:style>
  <w:style w:type="paragraph" w:customStyle="1" w:styleId="TopHeader">
    <w:name w:val="TopHeader"/>
    <w:basedOn w:val="Normal"/>
    <w:rsid w:val="0023555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jc w:val="left"/>
    </w:pPr>
    <w:rPr>
      <w:rFonts w:ascii="Verdana Bold" w:eastAsia="Times New Roman" w:hAnsi="Verdana Bold"/>
      <w:b/>
      <w:bCs/>
      <w:sz w:val="24"/>
      <w:szCs w:val="36"/>
      <w:lang w:eastAsia="en-US" w:bidi="ar-EG"/>
    </w:rPr>
  </w:style>
  <w:style w:type="paragraph" w:customStyle="1" w:styleId="TopHeader2">
    <w:name w:val="TopHeader2"/>
    <w:basedOn w:val="Normal"/>
    <w:rsid w:val="0023555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jc w:val="left"/>
    </w:pPr>
    <w:rPr>
      <w:rFonts w:ascii="Verdana Bold" w:eastAsia="Times New Roman" w:hAnsi="Verdana Bold"/>
      <w:b/>
      <w:bCs/>
      <w:sz w:val="20"/>
      <w:szCs w:val="32"/>
      <w:lang w:eastAsia="en-US" w:bidi="ar-EG"/>
    </w:rPr>
  </w:style>
  <w:style w:type="paragraph" w:customStyle="1" w:styleId="Docnumber">
    <w:name w:val="Docnumber"/>
    <w:basedOn w:val="Normal"/>
    <w:rsid w:val="0023555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0" w:line="400" w:lineRule="exact"/>
      <w:jc w:val="left"/>
    </w:pPr>
    <w:rPr>
      <w:rFonts w:ascii="Verdana Bold" w:eastAsia="Times New Roman" w:hAnsi="Verdana Bold"/>
      <w:b/>
      <w:bCs/>
      <w:sz w:val="19"/>
      <w:lang w:eastAsia="en-US" w:bidi="ar-EG"/>
    </w:rPr>
  </w:style>
  <w:style w:type="table" w:customStyle="1" w:styleId="TableGrid1">
    <w:name w:val="Table Grid1"/>
    <w:basedOn w:val="TableNormal"/>
    <w:next w:val="TableGrid"/>
    <w:uiPriority w:val="59"/>
    <w:rsid w:val="0023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555D"/>
    <w:pPr>
      <w:spacing w:after="0" w:line="240" w:lineRule="auto"/>
    </w:pPr>
    <w:rPr>
      <w:color w:val="FF0000"/>
    </w:rPr>
  </w:style>
  <w:style w:type="paragraph" w:customStyle="1" w:styleId="HeadingI0">
    <w:name w:val="Heading I"/>
    <w:basedOn w:val="Normal"/>
    <w:qFormat/>
    <w:rsid w:val="0023555D"/>
    <w:pPr>
      <w:keepNext/>
      <w:keepLines/>
      <w:spacing w:before="160"/>
    </w:pPr>
    <w:rPr>
      <w:rFonts w:ascii="Times New Roman" w:hAnsi="Times New Roman"/>
      <w:i/>
      <w:iCs/>
    </w:rPr>
  </w:style>
  <w:style w:type="paragraph" w:customStyle="1" w:styleId="AgendaItem0">
    <w:name w:val="Agenda Item"/>
    <w:basedOn w:val="Normal"/>
    <w:qFormat/>
    <w:rsid w:val="0023555D"/>
    <w:pPr>
      <w:spacing w:before="360" w:after="120"/>
      <w:jc w:val="center"/>
    </w:pPr>
    <w:rPr>
      <w:rFonts w:ascii="Times New Roman" w:hAnsi="Times New Roman"/>
      <w:sz w:val="26"/>
      <w:szCs w:val="36"/>
      <w:lang w:bidi="ar-SY"/>
    </w:rPr>
  </w:style>
  <w:style w:type="paragraph" w:customStyle="1" w:styleId="Referencetitle">
    <w:name w:val="Reference title"/>
    <w:basedOn w:val="Normal"/>
    <w:qFormat/>
    <w:rsid w:val="0023555D"/>
    <w:pPr>
      <w:keepNext/>
      <w:spacing w:after="360"/>
      <w:jc w:val="center"/>
    </w:pPr>
    <w:rPr>
      <w:rFonts w:ascii="Times New Roman" w:hAnsi="Times New Roman"/>
      <w:lang w:bidi="ar-SY"/>
    </w:rPr>
  </w:style>
  <w:style w:type="paragraph" w:customStyle="1" w:styleId="AppendixNo0">
    <w:name w:val="Appendix No"/>
    <w:basedOn w:val="Normal"/>
    <w:qFormat/>
    <w:rsid w:val="0023555D"/>
    <w:pPr>
      <w:keepNext/>
      <w:keepLines/>
      <w:spacing w:before="360" w:after="120"/>
      <w:jc w:val="center"/>
    </w:pPr>
    <w:rPr>
      <w:rFonts w:ascii="Times New Roman" w:hAnsi="Times New Roman"/>
      <w:sz w:val="26"/>
      <w:szCs w:val="36"/>
      <w:lang w:bidi="ar-SY"/>
    </w:rPr>
  </w:style>
  <w:style w:type="paragraph" w:customStyle="1" w:styleId="Appendixtitle0">
    <w:name w:val="Appendix title"/>
    <w:basedOn w:val="Normal"/>
    <w:qFormat/>
    <w:rsid w:val="0023555D"/>
    <w:pPr>
      <w:keepNext/>
      <w:keepLines/>
      <w:spacing w:after="360"/>
      <w:jc w:val="center"/>
    </w:pPr>
    <w:rPr>
      <w:rFonts w:ascii="Times New Roman" w:hAnsi="Times New Roman"/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23555D"/>
    <w:pPr>
      <w:keepNext/>
      <w:keepLines/>
      <w:spacing w:after="360"/>
      <w:jc w:val="center"/>
    </w:pPr>
    <w:rPr>
      <w:rFonts w:ascii="Times New Roman" w:hAnsi="Times New Roman"/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23555D"/>
    <w:rPr>
      <w:b/>
      <w:bCs/>
      <w:sz w:val="28"/>
      <w:szCs w:val="40"/>
    </w:rPr>
  </w:style>
  <w:style w:type="paragraph" w:customStyle="1" w:styleId="ChapterNo">
    <w:name w:val="Chapter No"/>
    <w:basedOn w:val="Normal"/>
    <w:qFormat/>
    <w:rsid w:val="0023555D"/>
    <w:pPr>
      <w:keepNext/>
      <w:keepLines/>
      <w:spacing w:before="600" w:after="120"/>
      <w:jc w:val="center"/>
    </w:pPr>
    <w:rPr>
      <w:rFonts w:ascii="Times New Roman" w:hAnsi="Times New Roman"/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23555D"/>
    <w:pPr>
      <w:spacing w:before="120" w:after="600"/>
    </w:pPr>
    <w:rPr>
      <w:b/>
      <w:bCs/>
      <w:sz w:val="32"/>
      <w:szCs w:val="44"/>
    </w:rPr>
  </w:style>
  <w:style w:type="paragraph" w:customStyle="1" w:styleId="DecisionNo">
    <w:name w:val="Decision No"/>
    <w:basedOn w:val="Normal"/>
    <w:qFormat/>
    <w:rsid w:val="0023555D"/>
    <w:pPr>
      <w:keepNext/>
      <w:keepLines/>
      <w:spacing w:before="360" w:after="120"/>
      <w:jc w:val="center"/>
    </w:pPr>
    <w:rPr>
      <w:rFonts w:ascii="Times New Roman" w:hAnsi="Times New Roman"/>
      <w:sz w:val="26"/>
      <w:szCs w:val="36"/>
    </w:rPr>
  </w:style>
  <w:style w:type="paragraph" w:customStyle="1" w:styleId="Decisiontitle">
    <w:name w:val="Decision title"/>
    <w:basedOn w:val="DecisionNo"/>
    <w:qFormat/>
    <w:rsid w:val="0023555D"/>
    <w:pPr>
      <w:spacing w:before="120" w:after="360"/>
    </w:pPr>
    <w:rPr>
      <w:b/>
      <w:bCs/>
      <w:sz w:val="28"/>
      <w:szCs w:val="40"/>
    </w:rPr>
  </w:style>
  <w:style w:type="paragraph" w:customStyle="1" w:styleId="enumlev10">
    <w:name w:val="enumlev 1"/>
    <w:basedOn w:val="Normal"/>
    <w:qFormat/>
    <w:rsid w:val="0023555D"/>
    <w:pPr>
      <w:spacing w:before="80"/>
      <w:ind w:left="794" w:hanging="794"/>
      <w:outlineLvl w:val="0"/>
    </w:pPr>
    <w:rPr>
      <w:rFonts w:ascii="Times New Roman" w:hAnsi="Times New Roman"/>
      <w:lang w:bidi="ar-SY"/>
    </w:rPr>
  </w:style>
  <w:style w:type="paragraph" w:customStyle="1" w:styleId="enumlev20">
    <w:name w:val="enumlev 2"/>
    <w:basedOn w:val="Normal"/>
    <w:qFormat/>
    <w:rsid w:val="0023555D"/>
    <w:pPr>
      <w:tabs>
        <w:tab w:val="clear" w:pos="1361"/>
      </w:tabs>
      <w:spacing w:before="80"/>
      <w:ind w:left="1588" w:hanging="794"/>
      <w:outlineLvl w:val="1"/>
    </w:pPr>
    <w:rPr>
      <w:rFonts w:ascii="Times New Roman" w:hAnsi="Times New Roman"/>
    </w:rPr>
  </w:style>
  <w:style w:type="paragraph" w:customStyle="1" w:styleId="enumlev30">
    <w:name w:val="enumlev 3"/>
    <w:basedOn w:val="Normal"/>
    <w:qFormat/>
    <w:rsid w:val="0023555D"/>
    <w:pPr>
      <w:tabs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rFonts w:ascii="Times New Roman" w:hAnsi="Times New Roman"/>
      <w:lang w:bidi="ar-SY"/>
    </w:rPr>
  </w:style>
  <w:style w:type="paragraph" w:customStyle="1" w:styleId="Referencetexte">
    <w:name w:val="Reference texte"/>
    <w:basedOn w:val="Normal"/>
    <w:qFormat/>
    <w:rsid w:val="0023555D"/>
    <w:rPr>
      <w:rFonts w:ascii="Times New Roman" w:hAnsi="Times New Roman"/>
    </w:rPr>
  </w:style>
  <w:style w:type="paragraph" w:customStyle="1" w:styleId="PartNo0">
    <w:name w:val="Part No"/>
    <w:basedOn w:val="Normal"/>
    <w:qFormat/>
    <w:rsid w:val="0023555D"/>
    <w:pPr>
      <w:keepNext/>
      <w:keepLines/>
      <w:spacing w:before="360" w:after="120"/>
      <w:jc w:val="center"/>
    </w:pPr>
    <w:rPr>
      <w:rFonts w:ascii="Times New Roman" w:hAnsi="Times New Roman"/>
      <w:sz w:val="26"/>
      <w:szCs w:val="36"/>
    </w:rPr>
  </w:style>
  <w:style w:type="paragraph" w:customStyle="1" w:styleId="Parttitle0">
    <w:name w:val="Part title"/>
    <w:basedOn w:val="PartNo0"/>
    <w:qFormat/>
    <w:rsid w:val="0023555D"/>
    <w:pPr>
      <w:spacing w:before="120" w:after="360"/>
    </w:pPr>
    <w:rPr>
      <w:b/>
      <w:bCs/>
      <w:sz w:val="28"/>
      <w:szCs w:val="40"/>
    </w:rPr>
  </w:style>
  <w:style w:type="paragraph" w:customStyle="1" w:styleId="Section10">
    <w:name w:val="Section 1"/>
    <w:basedOn w:val="Normal"/>
    <w:qFormat/>
    <w:rsid w:val="0023555D"/>
    <w:pPr>
      <w:keepNext/>
      <w:spacing w:before="360" w:after="240"/>
      <w:jc w:val="center"/>
    </w:pPr>
    <w:rPr>
      <w:rFonts w:ascii="Times New Roman" w:hAnsi="Times New Roman"/>
      <w:b/>
      <w:bCs/>
      <w:sz w:val="26"/>
      <w:szCs w:val="36"/>
      <w:lang w:bidi="ar-SY"/>
    </w:rPr>
  </w:style>
  <w:style w:type="paragraph" w:customStyle="1" w:styleId="Section20">
    <w:name w:val="Section 2"/>
    <w:basedOn w:val="Section10"/>
    <w:qFormat/>
    <w:rsid w:val="0023555D"/>
    <w:pPr>
      <w:spacing w:before="240"/>
    </w:pPr>
    <w:rPr>
      <w:b w:val="0"/>
      <w:bCs w:val="0"/>
    </w:rPr>
  </w:style>
  <w:style w:type="paragraph" w:customStyle="1" w:styleId="SectionNo0">
    <w:name w:val="Section No"/>
    <w:basedOn w:val="Normal"/>
    <w:qFormat/>
    <w:rsid w:val="0023555D"/>
    <w:pPr>
      <w:keepNext/>
      <w:keepLines/>
      <w:spacing w:before="360" w:after="120"/>
      <w:jc w:val="center"/>
    </w:pPr>
    <w:rPr>
      <w:rFonts w:ascii="Times New Roman" w:hAnsi="Times New Roman"/>
      <w:sz w:val="26"/>
      <w:szCs w:val="36"/>
    </w:rPr>
  </w:style>
  <w:style w:type="paragraph" w:customStyle="1" w:styleId="Sectiontitle0">
    <w:name w:val="Section title"/>
    <w:basedOn w:val="Normal"/>
    <w:qFormat/>
    <w:rsid w:val="0023555D"/>
    <w:pPr>
      <w:keepNext/>
      <w:keepLines/>
      <w:spacing w:after="360"/>
      <w:jc w:val="center"/>
    </w:pPr>
    <w:rPr>
      <w:rFonts w:ascii="Times New Roman" w:hAnsi="Times New Roman"/>
      <w:b/>
      <w:bCs/>
      <w:sz w:val="28"/>
      <w:szCs w:val="40"/>
      <w:lang w:bidi="ar-SY"/>
    </w:rPr>
  </w:style>
  <w:style w:type="paragraph" w:customStyle="1" w:styleId="FigureNo0">
    <w:name w:val="Figure No"/>
    <w:basedOn w:val="Normal"/>
    <w:qFormat/>
    <w:rsid w:val="0023555D"/>
    <w:pPr>
      <w:keepNext/>
      <w:spacing w:before="240" w:after="120"/>
      <w:jc w:val="center"/>
    </w:pPr>
    <w:rPr>
      <w:rFonts w:ascii="Times New Roman" w:hAnsi="Times New Roman"/>
      <w:lang w:bidi="ar-SY"/>
    </w:rPr>
  </w:style>
  <w:style w:type="paragraph" w:customStyle="1" w:styleId="Figuretitle0">
    <w:name w:val="Figure title"/>
    <w:basedOn w:val="Normal"/>
    <w:qFormat/>
    <w:rsid w:val="0023555D"/>
    <w:pPr>
      <w:keepNext/>
      <w:spacing w:after="120"/>
      <w:jc w:val="center"/>
    </w:pPr>
    <w:rPr>
      <w:rFonts w:ascii="Times New Roman" w:hAnsi="Times New Roman"/>
      <w:b/>
      <w:bCs/>
    </w:rPr>
  </w:style>
  <w:style w:type="paragraph" w:customStyle="1" w:styleId="TableNo0">
    <w:name w:val="Table No"/>
    <w:basedOn w:val="Normal"/>
    <w:qFormat/>
    <w:rsid w:val="0023555D"/>
    <w:pPr>
      <w:keepNext/>
      <w:spacing w:before="240" w:after="120"/>
      <w:jc w:val="center"/>
    </w:pPr>
    <w:rPr>
      <w:rFonts w:ascii="Times New Roman" w:hAnsi="Times New Roman"/>
      <w:lang w:bidi="ar-SY"/>
    </w:rPr>
  </w:style>
  <w:style w:type="paragraph" w:customStyle="1" w:styleId="Tabletitle0">
    <w:name w:val="Table title"/>
    <w:basedOn w:val="TableNo0"/>
    <w:qFormat/>
    <w:rsid w:val="0023555D"/>
    <w:pPr>
      <w:spacing w:before="120"/>
    </w:pPr>
    <w:rPr>
      <w:b/>
      <w:bCs/>
    </w:rPr>
  </w:style>
  <w:style w:type="paragraph" w:customStyle="1" w:styleId="TableHead0">
    <w:name w:val="Table Head"/>
    <w:basedOn w:val="Normal"/>
    <w:qFormat/>
    <w:rsid w:val="0023555D"/>
    <w:pPr>
      <w:keepNext/>
      <w:spacing w:before="60" w:after="60" w:line="260" w:lineRule="exact"/>
      <w:jc w:val="center"/>
    </w:pPr>
    <w:rPr>
      <w:rFonts w:ascii="Times New Roman" w:hAnsi="Times New Roman"/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3555D"/>
    <w:pPr>
      <w:spacing w:before="60" w:after="60" w:line="260" w:lineRule="exact"/>
      <w:jc w:val="center"/>
    </w:pPr>
    <w:rPr>
      <w:rFonts w:ascii="Times New Roman" w:hAnsi="Times New Roman"/>
      <w:sz w:val="20"/>
      <w:szCs w:val="26"/>
      <w:lang w:bidi="ar-SY"/>
    </w:rPr>
  </w:style>
  <w:style w:type="paragraph" w:customStyle="1" w:styleId="VolumeNo">
    <w:name w:val="Volume No"/>
    <w:basedOn w:val="Normal"/>
    <w:qFormat/>
    <w:rsid w:val="0023555D"/>
    <w:pPr>
      <w:keepNext/>
      <w:spacing w:before="360" w:after="120"/>
      <w:jc w:val="center"/>
    </w:pPr>
    <w:rPr>
      <w:rFonts w:ascii="Times New Roman" w:hAnsi="Times New Roman"/>
      <w:sz w:val="26"/>
      <w:szCs w:val="36"/>
      <w:lang w:bidi="ar-SY"/>
    </w:rPr>
  </w:style>
  <w:style w:type="paragraph" w:customStyle="1" w:styleId="Volumetitle0">
    <w:name w:val="Volume title"/>
    <w:basedOn w:val="VolumeNo"/>
    <w:qFormat/>
    <w:rsid w:val="0023555D"/>
    <w:pPr>
      <w:spacing w:before="120" w:after="360"/>
    </w:pPr>
    <w:rPr>
      <w:sz w:val="28"/>
      <w:szCs w:val="40"/>
    </w:rPr>
  </w:style>
  <w:style w:type="paragraph" w:customStyle="1" w:styleId="ResolutionNo">
    <w:name w:val="Resolution No"/>
    <w:basedOn w:val="Normal"/>
    <w:qFormat/>
    <w:rsid w:val="0023555D"/>
    <w:pPr>
      <w:keepNext/>
      <w:keepLines/>
      <w:spacing w:before="360" w:after="120"/>
      <w:jc w:val="center"/>
    </w:pPr>
    <w:rPr>
      <w:rFonts w:ascii="Times New Roman" w:hAnsi="Times New Roman"/>
      <w:sz w:val="26"/>
      <w:szCs w:val="36"/>
    </w:rPr>
  </w:style>
  <w:style w:type="paragraph" w:customStyle="1" w:styleId="Resolutiontitle">
    <w:name w:val="Resolution title"/>
    <w:basedOn w:val="Normal"/>
    <w:qFormat/>
    <w:rsid w:val="0023555D"/>
    <w:pPr>
      <w:keepNext/>
      <w:keepLines/>
      <w:spacing w:after="360"/>
      <w:jc w:val="center"/>
    </w:pPr>
    <w:rPr>
      <w:rFonts w:ascii="Times New Roman" w:hAnsi="Times New Roman"/>
      <w:b/>
      <w:bCs/>
      <w:sz w:val="28"/>
      <w:szCs w:val="40"/>
      <w:lang w:bidi="ar-SY"/>
    </w:rPr>
  </w:style>
  <w:style w:type="paragraph" w:customStyle="1" w:styleId="OpinionNo0">
    <w:name w:val="Opinion No"/>
    <w:basedOn w:val="Normal"/>
    <w:qFormat/>
    <w:rsid w:val="0023555D"/>
    <w:pPr>
      <w:keepNext/>
      <w:keepLines/>
      <w:spacing w:before="360" w:after="120"/>
      <w:jc w:val="center"/>
    </w:pPr>
    <w:rPr>
      <w:rFonts w:ascii="Times New Roman" w:hAnsi="Times New Roman"/>
      <w:sz w:val="26"/>
      <w:szCs w:val="36"/>
    </w:rPr>
  </w:style>
  <w:style w:type="paragraph" w:customStyle="1" w:styleId="Opiniontitle0">
    <w:name w:val="Opinion title"/>
    <w:basedOn w:val="Normal"/>
    <w:qFormat/>
    <w:rsid w:val="0023555D"/>
    <w:pPr>
      <w:keepNext/>
      <w:keepLines/>
      <w:spacing w:after="360"/>
      <w:jc w:val="center"/>
    </w:pPr>
    <w:rPr>
      <w:rFonts w:ascii="Times New Roman" w:hAnsi="Times New Roman"/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23555D"/>
    <w:pPr>
      <w:spacing w:before="1440"/>
      <w:jc w:val="left"/>
    </w:pPr>
    <w:rPr>
      <w:rFonts w:ascii="Times New Roman" w:hAnsi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3555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qFormat/>
    <w:rsid w:val="0023555D"/>
    <w:rPr>
      <w:b/>
      <w:bCs/>
      <w:i/>
      <w:iCs/>
      <w:color w:val="FF0000"/>
      <w:spacing w:val="5"/>
    </w:rPr>
  </w:style>
  <w:style w:type="character" w:styleId="IntenseEmphasis">
    <w:name w:val="Intense Emphasis"/>
    <w:basedOn w:val="DefaultParagraphFont"/>
    <w:uiPriority w:val="21"/>
    <w:qFormat/>
    <w:rsid w:val="0023555D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55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55D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qFormat/>
    <w:rsid w:val="0023555D"/>
    <w:rPr>
      <w:b/>
      <w:bCs/>
      <w:smallCaps/>
      <w:color w:val="FF0000"/>
      <w:spacing w:val="5"/>
    </w:rPr>
  </w:style>
  <w:style w:type="character" w:styleId="Strong">
    <w:name w:val="Strong"/>
    <w:basedOn w:val="DefaultParagraphFont"/>
    <w:uiPriority w:val="22"/>
    <w:qFormat/>
    <w:rsid w:val="0023555D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55D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555D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qFormat/>
    <w:rsid w:val="0023555D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qFormat/>
    <w:rsid w:val="0023555D"/>
    <w:rPr>
      <w:smallCaps/>
      <w:color w:val="FF0000"/>
    </w:rPr>
  </w:style>
  <w:style w:type="paragraph" w:customStyle="1" w:styleId="Footnotetexte">
    <w:name w:val="Footnote texte"/>
    <w:basedOn w:val="Normal"/>
    <w:qFormat/>
    <w:rsid w:val="0023555D"/>
    <w:pPr>
      <w:tabs>
        <w:tab w:val="left" w:pos="397"/>
        <w:tab w:val="left" w:pos="567"/>
      </w:tabs>
      <w:spacing w:before="60" w:line="168" w:lineRule="auto"/>
    </w:pPr>
    <w:rPr>
      <w:rFonts w:ascii="Times New Roman" w:hAnsi="Times New Roman"/>
      <w:sz w:val="20"/>
      <w:szCs w:val="26"/>
      <w:lang w:bidi="ar-SY"/>
    </w:rPr>
  </w:style>
  <w:style w:type="paragraph" w:customStyle="1" w:styleId="Headingb0">
    <w:name w:val="Heading b"/>
    <w:basedOn w:val="Normal"/>
    <w:qFormat/>
    <w:rsid w:val="0023555D"/>
    <w:pPr>
      <w:keepNext/>
      <w:spacing w:before="240"/>
    </w:pPr>
    <w:rPr>
      <w:rFonts w:ascii="Times New Roman Bold" w:hAnsi="Times New Roman Bold"/>
      <w:b/>
      <w:bCs/>
    </w:rPr>
  </w:style>
  <w:style w:type="character" w:customStyle="1" w:styleId="shorttext">
    <w:name w:val="short_text"/>
    <w:rsid w:val="0023555D"/>
    <w:rPr>
      <w:rFonts w:cs="Times New Roman"/>
    </w:rPr>
  </w:style>
  <w:style w:type="character" w:customStyle="1" w:styleId="hps">
    <w:name w:val="hps"/>
    <w:rsid w:val="0023555D"/>
    <w:rPr>
      <w:rFonts w:cs="Times New Roman"/>
    </w:rPr>
  </w:style>
  <w:style w:type="character" w:customStyle="1" w:styleId="hpsalt-edited">
    <w:name w:val="hps alt-edited"/>
    <w:basedOn w:val="DefaultParagraphFont"/>
    <w:rsid w:val="0023555D"/>
  </w:style>
  <w:style w:type="character" w:customStyle="1" w:styleId="hpsatn">
    <w:name w:val="hps atn"/>
    <w:basedOn w:val="DefaultParagraphFont"/>
    <w:rsid w:val="0023555D"/>
  </w:style>
  <w:style w:type="paragraph" w:styleId="ListParagraph">
    <w:name w:val="List Paragraph"/>
    <w:basedOn w:val="Normal"/>
    <w:uiPriority w:val="34"/>
    <w:qFormat/>
    <w:rsid w:val="0023555D"/>
    <w:pPr>
      <w:ind w:left="720"/>
      <w:contextualSpacing/>
    </w:pPr>
    <w:rPr>
      <w:rFonts w:ascii="Times New Roman" w:hAnsi="Times New Roman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23555D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1">
    <w:name w:val="Grid Table 4 Accent 1"/>
    <w:basedOn w:val="TableNormal"/>
    <w:uiPriority w:val="49"/>
    <w:rsid w:val="0023555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2">
    <w:name w:val="Grid Table 4 - Accent 12"/>
    <w:basedOn w:val="TableNormal"/>
    <w:next w:val="GridTable4-Accent1"/>
    <w:uiPriority w:val="49"/>
    <w:rsid w:val="0023555D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">
    <w:name w:val="No List2"/>
    <w:next w:val="NoList"/>
    <w:uiPriority w:val="99"/>
    <w:semiHidden/>
    <w:unhideWhenUsed/>
    <w:rsid w:val="0023555D"/>
  </w:style>
  <w:style w:type="table" w:customStyle="1" w:styleId="TableGrid2">
    <w:name w:val="Table Grid2"/>
    <w:basedOn w:val="TableNormal"/>
    <w:next w:val="TableGrid"/>
    <w:uiPriority w:val="39"/>
    <w:rsid w:val="0023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3555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555D"/>
    <w:rPr>
      <w:rFonts w:ascii="Times New Roman" w:eastAsia="Times New Roman" w:hAnsi="Times New Roman" w:cs="Traditional Arabic"/>
      <w:sz w:val="20"/>
      <w:szCs w:val="20"/>
      <w:lang w:eastAsia="en-US"/>
    </w:rPr>
  </w:style>
  <w:style w:type="character" w:customStyle="1" w:styleId="Artref">
    <w:name w:val="Art_ref"/>
    <w:rsid w:val="0023555D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BR%20Letter_TS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e10a323-94a9-4e93-88b4-ea964576960d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9DB4E-0FBD-4844-A0EF-008F77BC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 Letter_TSD.dotx</Template>
  <TotalTime>17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Awad, Samy</cp:lastModifiedBy>
  <cp:revision>19</cp:revision>
  <cp:lastPrinted>2017-04-27T13:00:00Z</cp:lastPrinted>
  <dcterms:created xsi:type="dcterms:W3CDTF">2017-08-08T12:41:00Z</dcterms:created>
  <dcterms:modified xsi:type="dcterms:W3CDTF">2017-08-08T13:28:00Z</dcterms:modified>
  <cp:category>Conference document</cp:category>
</cp:coreProperties>
</file>