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23C3D" w:rsidTr="004228FA">
        <w:trPr>
          <w:jc w:val="center"/>
        </w:trPr>
        <w:tc>
          <w:tcPr>
            <w:tcW w:w="9889" w:type="dxa"/>
            <w:gridSpan w:val="3"/>
            <w:shd w:val="clear" w:color="auto" w:fill="auto"/>
          </w:tcPr>
          <w:p w:rsidR="00E53DCE" w:rsidRPr="00C23C3D" w:rsidRDefault="00E53DCE" w:rsidP="006160CB">
            <w:pPr>
              <w:spacing w:before="0"/>
              <w:jc w:val="left"/>
              <w:rPr>
                <w:rFonts w:cstheme="minorHAnsi"/>
                <w:b/>
                <w:bCs/>
                <w:color w:val="808080"/>
                <w:sz w:val="28"/>
                <w:szCs w:val="28"/>
                <w:lang w:val="fr-FR"/>
              </w:rPr>
            </w:pPr>
            <w:r w:rsidRPr="00C23C3D">
              <w:rPr>
                <w:rFonts w:cstheme="minorHAnsi"/>
                <w:b/>
                <w:bCs/>
                <w:color w:val="808080"/>
                <w:sz w:val="28"/>
                <w:szCs w:val="28"/>
                <w:lang w:val="fr-FR"/>
              </w:rPr>
              <w:t>Bureau des radiocommunications (BR)</w:t>
            </w:r>
          </w:p>
          <w:p w:rsidR="00E53DCE" w:rsidRPr="00C23C3D" w:rsidRDefault="00E53DCE" w:rsidP="006160CB">
            <w:pPr>
              <w:spacing w:before="0"/>
              <w:jc w:val="left"/>
              <w:rPr>
                <w:rFonts w:cstheme="minorHAnsi"/>
                <w:b/>
                <w:bCs/>
                <w:color w:val="808080"/>
                <w:sz w:val="28"/>
                <w:szCs w:val="28"/>
                <w:lang w:val="fr-FR"/>
              </w:rPr>
            </w:pPr>
          </w:p>
          <w:p w:rsidR="00E53DCE" w:rsidRPr="00C23C3D" w:rsidRDefault="00E53DCE" w:rsidP="006160CB">
            <w:pPr>
              <w:spacing w:before="0"/>
              <w:jc w:val="left"/>
              <w:rPr>
                <w:rFonts w:cs="Times New Roman Bold"/>
                <w:b/>
                <w:bCs/>
                <w:color w:val="808080"/>
                <w:sz w:val="28"/>
                <w:szCs w:val="28"/>
                <w:lang w:val="fr-FR"/>
              </w:rPr>
            </w:pPr>
          </w:p>
        </w:tc>
      </w:tr>
      <w:tr w:rsidR="00E53DCE" w:rsidRPr="00C23C3D" w:rsidTr="004228FA">
        <w:trPr>
          <w:jc w:val="center"/>
        </w:trPr>
        <w:tc>
          <w:tcPr>
            <w:tcW w:w="7054" w:type="dxa"/>
            <w:gridSpan w:val="2"/>
            <w:shd w:val="clear" w:color="auto" w:fill="auto"/>
          </w:tcPr>
          <w:p w:rsidR="00E53DCE" w:rsidRPr="00C23C3D" w:rsidRDefault="009C140C" w:rsidP="009C140C">
            <w:pPr>
              <w:spacing w:before="0"/>
              <w:jc w:val="left"/>
              <w:rPr>
                <w:sz w:val="28"/>
                <w:szCs w:val="28"/>
                <w:lang w:val="fr-FR"/>
              </w:rPr>
            </w:pPr>
            <w:r>
              <w:rPr>
                <w:szCs w:val="24"/>
                <w:lang w:val="fr-FR"/>
              </w:rPr>
              <w:t>Lettre c</w:t>
            </w:r>
            <w:r w:rsidR="00E53DCE" w:rsidRPr="00C23C3D">
              <w:rPr>
                <w:szCs w:val="24"/>
                <w:lang w:val="fr-FR"/>
              </w:rPr>
              <w:t>irculaire</w:t>
            </w:r>
          </w:p>
          <w:p w:rsidR="00E53DCE" w:rsidRPr="00C23C3D" w:rsidRDefault="00A364A3" w:rsidP="006160CB">
            <w:pPr>
              <w:spacing w:before="0"/>
              <w:jc w:val="left"/>
              <w:rPr>
                <w:b/>
                <w:bCs/>
                <w:sz w:val="28"/>
                <w:szCs w:val="28"/>
                <w:lang w:val="fr-FR"/>
              </w:rPr>
            </w:pPr>
            <w:r w:rsidRPr="00C23C3D">
              <w:rPr>
                <w:b/>
                <w:bCs/>
                <w:szCs w:val="24"/>
                <w:lang w:val="fr-FR"/>
              </w:rPr>
              <w:t>CR</w:t>
            </w:r>
            <w:r w:rsidR="00E53DCE" w:rsidRPr="00C23C3D">
              <w:rPr>
                <w:b/>
                <w:bCs/>
                <w:szCs w:val="24"/>
                <w:lang w:val="fr-FR"/>
              </w:rPr>
              <w:t>/</w:t>
            </w:r>
            <w:r w:rsidRPr="00C23C3D">
              <w:rPr>
                <w:b/>
                <w:bCs/>
                <w:szCs w:val="24"/>
                <w:lang w:val="fr-FR"/>
              </w:rPr>
              <w:t>394</w:t>
            </w:r>
          </w:p>
        </w:tc>
        <w:tc>
          <w:tcPr>
            <w:tcW w:w="2835" w:type="dxa"/>
            <w:shd w:val="clear" w:color="auto" w:fill="auto"/>
          </w:tcPr>
          <w:p w:rsidR="00E53DCE" w:rsidRPr="00C23C3D" w:rsidRDefault="009C140C" w:rsidP="00A364A3">
            <w:pPr>
              <w:spacing w:before="0"/>
              <w:jc w:val="right"/>
              <w:rPr>
                <w:sz w:val="28"/>
                <w:szCs w:val="28"/>
                <w:lang w:val="fr-FR"/>
              </w:rPr>
            </w:pPr>
            <w:r>
              <w:rPr>
                <w:szCs w:val="24"/>
                <w:lang w:val="fr-FR"/>
              </w:rPr>
              <w:t>L</w:t>
            </w:r>
            <w:r w:rsidR="00E53DCE" w:rsidRPr="00C23C3D">
              <w:rPr>
                <w:szCs w:val="24"/>
                <w:lang w:val="fr-FR"/>
              </w:rPr>
              <w:t xml:space="preserve">e </w:t>
            </w:r>
            <w:sdt>
              <w:sdtPr>
                <w:rPr>
                  <w:rFonts w:cs="Arial"/>
                  <w:szCs w:val="24"/>
                  <w:lang w:val="fr-FR"/>
                </w:rPr>
                <w:alias w:val="Date"/>
                <w:tag w:val="Date"/>
                <w:id w:val="444659277"/>
                <w:placeholder>
                  <w:docPart w:val="E9E5BFCF15864FF8A3F72509879DCC5D"/>
                </w:placeholder>
                <w:date w:fullDate="2016-03-18T00:00:00Z">
                  <w:dateFormat w:val="d MMMM yyyy"/>
                  <w:lid w:val="fr-FR"/>
                  <w:storeMappedDataAs w:val="date"/>
                  <w:calendar w:val="gregorian"/>
                </w:date>
              </w:sdtPr>
              <w:sdtEndPr/>
              <w:sdtContent>
                <w:r w:rsidR="00177023">
                  <w:rPr>
                    <w:rFonts w:cs="Arial"/>
                    <w:szCs w:val="24"/>
                    <w:lang w:val="fr-FR"/>
                  </w:rPr>
                  <w:t>18 mars 2016</w:t>
                </w:r>
              </w:sdtContent>
            </w:sdt>
          </w:p>
        </w:tc>
      </w:tr>
      <w:tr w:rsidR="00E53DCE" w:rsidRPr="00C23C3D" w:rsidTr="004228FA">
        <w:trPr>
          <w:jc w:val="center"/>
        </w:trPr>
        <w:tc>
          <w:tcPr>
            <w:tcW w:w="9889" w:type="dxa"/>
            <w:gridSpan w:val="3"/>
            <w:shd w:val="clear" w:color="auto" w:fill="auto"/>
          </w:tcPr>
          <w:p w:rsidR="00E53DCE" w:rsidRPr="00C23C3D" w:rsidRDefault="00E53DCE" w:rsidP="006160CB">
            <w:pPr>
              <w:spacing w:before="0"/>
              <w:jc w:val="left"/>
              <w:rPr>
                <w:rFonts w:cs="Arial"/>
                <w:szCs w:val="24"/>
                <w:lang w:val="fr-FR"/>
              </w:rPr>
            </w:pPr>
          </w:p>
        </w:tc>
      </w:tr>
      <w:tr w:rsidR="00E53DCE" w:rsidRPr="00C23C3D" w:rsidTr="004228FA">
        <w:trPr>
          <w:jc w:val="center"/>
        </w:trPr>
        <w:tc>
          <w:tcPr>
            <w:tcW w:w="9889" w:type="dxa"/>
            <w:gridSpan w:val="3"/>
            <w:shd w:val="clear" w:color="auto" w:fill="auto"/>
          </w:tcPr>
          <w:p w:rsidR="00E53DCE" w:rsidRPr="00C23C3D" w:rsidRDefault="00E53DCE" w:rsidP="006160CB">
            <w:pPr>
              <w:spacing w:before="0"/>
              <w:jc w:val="left"/>
              <w:rPr>
                <w:szCs w:val="24"/>
                <w:lang w:val="fr-FR"/>
              </w:rPr>
            </w:pPr>
          </w:p>
        </w:tc>
      </w:tr>
      <w:tr w:rsidR="00E53DCE" w:rsidRPr="00B21D13" w:rsidTr="004228FA">
        <w:trPr>
          <w:jc w:val="center"/>
        </w:trPr>
        <w:tc>
          <w:tcPr>
            <w:tcW w:w="9889" w:type="dxa"/>
            <w:gridSpan w:val="3"/>
            <w:shd w:val="clear" w:color="auto" w:fill="auto"/>
          </w:tcPr>
          <w:p w:rsidR="00E53DCE" w:rsidRPr="00C23C3D" w:rsidRDefault="00EE1A57" w:rsidP="006160CB">
            <w:pPr>
              <w:spacing w:before="0"/>
              <w:jc w:val="left"/>
              <w:rPr>
                <w:b/>
                <w:bCs/>
                <w:szCs w:val="24"/>
                <w:lang w:val="fr-FR"/>
              </w:rPr>
            </w:pPr>
            <w:r w:rsidRPr="00C23C3D">
              <w:rPr>
                <w:b/>
                <w:bCs/>
                <w:szCs w:val="24"/>
                <w:lang w:val="fr-FR"/>
              </w:rPr>
              <w:t>Aux Administrations des Etats Membres de l'UIT</w:t>
            </w:r>
          </w:p>
          <w:p w:rsidR="00E53DCE" w:rsidRPr="00C23C3D" w:rsidRDefault="00E53DCE" w:rsidP="006160CB">
            <w:pPr>
              <w:spacing w:before="0"/>
              <w:jc w:val="left"/>
              <w:rPr>
                <w:b/>
                <w:bCs/>
                <w:szCs w:val="24"/>
                <w:lang w:val="fr-FR"/>
              </w:rPr>
            </w:pPr>
          </w:p>
        </w:tc>
      </w:tr>
      <w:tr w:rsidR="00E53DCE" w:rsidRPr="00B21D13" w:rsidTr="004228FA">
        <w:trPr>
          <w:jc w:val="center"/>
        </w:trPr>
        <w:tc>
          <w:tcPr>
            <w:tcW w:w="9889" w:type="dxa"/>
            <w:gridSpan w:val="3"/>
            <w:shd w:val="clear" w:color="auto" w:fill="auto"/>
          </w:tcPr>
          <w:p w:rsidR="00E53DCE" w:rsidRPr="00C23C3D" w:rsidRDefault="00E53DCE" w:rsidP="006160CB">
            <w:pPr>
              <w:spacing w:before="0"/>
              <w:jc w:val="left"/>
              <w:rPr>
                <w:szCs w:val="24"/>
                <w:lang w:val="fr-FR"/>
              </w:rPr>
            </w:pPr>
          </w:p>
        </w:tc>
      </w:tr>
      <w:tr w:rsidR="00E53DCE" w:rsidRPr="00B21D13" w:rsidTr="004228FA">
        <w:trPr>
          <w:jc w:val="center"/>
        </w:trPr>
        <w:tc>
          <w:tcPr>
            <w:tcW w:w="9889" w:type="dxa"/>
            <w:gridSpan w:val="3"/>
            <w:shd w:val="clear" w:color="auto" w:fill="auto"/>
          </w:tcPr>
          <w:p w:rsidR="00E53DCE" w:rsidRPr="00C23C3D" w:rsidRDefault="00E53DCE" w:rsidP="006160CB">
            <w:pPr>
              <w:spacing w:before="0"/>
              <w:jc w:val="left"/>
              <w:rPr>
                <w:szCs w:val="24"/>
                <w:lang w:val="fr-FR"/>
              </w:rPr>
            </w:pPr>
          </w:p>
        </w:tc>
      </w:tr>
      <w:tr w:rsidR="00E53DCE" w:rsidRPr="00B21D13" w:rsidTr="004228FA">
        <w:trPr>
          <w:jc w:val="center"/>
        </w:trPr>
        <w:tc>
          <w:tcPr>
            <w:tcW w:w="1526" w:type="dxa"/>
            <w:shd w:val="clear" w:color="auto" w:fill="auto"/>
          </w:tcPr>
          <w:p w:rsidR="00E53DCE" w:rsidRPr="00C23C3D" w:rsidRDefault="003471C9" w:rsidP="006160CB">
            <w:pPr>
              <w:tabs>
                <w:tab w:val="clear" w:pos="1588"/>
                <w:tab w:val="left" w:pos="1560"/>
              </w:tabs>
              <w:spacing w:before="0"/>
              <w:jc w:val="left"/>
              <w:rPr>
                <w:szCs w:val="24"/>
                <w:lang w:val="fr-FR"/>
              </w:rPr>
            </w:pPr>
            <w:r w:rsidRPr="00C23C3D">
              <w:rPr>
                <w:lang w:val="fr-FR"/>
              </w:rPr>
              <w:t>Objet</w:t>
            </w:r>
            <w:r w:rsidR="00E53DCE" w:rsidRPr="00C23C3D">
              <w:rPr>
                <w:szCs w:val="24"/>
                <w:lang w:val="fr-FR"/>
              </w:rPr>
              <w:t>:</w:t>
            </w:r>
          </w:p>
        </w:tc>
        <w:tc>
          <w:tcPr>
            <w:tcW w:w="8363" w:type="dxa"/>
            <w:gridSpan w:val="2"/>
            <w:vMerge w:val="restart"/>
            <w:shd w:val="clear" w:color="auto" w:fill="auto"/>
          </w:tcPr>
          <w:p w:rsidR="00E53DCE" w:rsidRPr="00C23C3D" w:rsidRDefault="00A364A3" w:rsidP="006160CB">
            <w:pPr>
              <w:tabs>
                <w:tab w:val="clear" w:pos="1588"/>
                <w:tab w:val="left" w:pos="1560"/>
              </w:tabs>
              <w:spacing w:before="0"/>
              <w:rPr>
                <w:b/>
                <w:bCs/>
                <w:szCs w:val="24"/>
                <w:lang w:val="fr-FR"/>
              </w:rPr>
            </w:pPr>
            <w:r w:rsidRPr="00C23C3D">
              <w:rPr>
                <w:b/>
                <w:bCs/>
                <w:szCs w:val="24"/>
                <w:lang w:val="fr-FR"/>
              </w:rPr>
              <w:t>Introduction de nouveaux symboles de classe de station pour les stations du service mobile aéronautique (R) par satellite (SMA(R</w:t>
            </w:r>
            <w:proofErr w:type="gramStart"/>
            <w:r w:rsidRPr="00C23C3D">
              <w:rPr>
                <w:b/>
                <w:bCs/>
                <w:szCs w:val="24"/>
                <w:lang w:val="fr-FR"/>
              </w:rPr>
              <w:t>)</w:t>
            </w:r>
            <w:r w:rsidR="006B2EDF" w:rsidRPr="00C23C3D">
              <w:rPr>
                <w:b/>
                <w:bCs/>
                <w:szCs w:val="24"/>
                <w:lang w:val="fr-FR"/>
              </w:rPr>
              <w:t>S</w:t>
            </w:r>
            <w:proofErr w:type="gramEnd"/>
            <w:r w:rsidRPr="00C23C3D">
              <w:rPr>
                <w:b/>
                <w:bCs/>
                <w:szCs w:val="24"/>
                <w:lang w:val="fr-FR"/>
              </w:rPr>
              <w:t xml:space="preserve">) et du service mobile aéronautique </w:t>
            </w:r>
            <w:r w:rsidR="00B21D13">
              <w:rPr>
                <w:rFonts w:asciiTheme="minorHAnsi" w:hAnsiTheme="minorHAnsi"/>
                <w:b/>
                <w:bCs/>
                <w:szCs w:val="24"/>
                <w:lang w:val="fr-FR"/>
              </w:rPr>
              <w:t>(OR) par</w:t>
            </w:r>
            <w:bookmarkStart w:id="0" w:name="_GoBack"/>
            <w:bookmarkEnd w:id="0"/>
            <w:r w:rsidRPr="00C23C3D">
              <w:rPr>
                <w:rFonts w:asciiTheme="minorHAnsi" w:hAnsiTheme="minorHAnsi"/>
                <w:b/>
                <w:bCs/>
                <w:szCs w:val="24"/>
                <w:lang w:val="fr-FR"/>
              </w:rPr>
              <w:t xml:space="preserve"> satellite (SMA(OR)S)</w:t>
            </w:r>
          </w:p>
        </w:tc>
      </w:tr>
      <w:tr w:rsidR="00E53DCE" w:rsidRPr="00B21D13" w:rsidTr="004228FA">
        <w:trPr>
          <w:jc w:val="center"/>
        </w:trPr>
        <w:tc>
          <w:tcPr>
            <w:tcW w:w="1526" w:type="dxa"/>
            <w:shd w:val="clear" w:color="auto" w:fill="auto"/>
          </w:tcPr>
          <w:p w:rsidR="00E53DCE" w:rsidRPr="00C23C3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23C3D" w:rsidRDefault="00E53DCE" w:rsidP="006160CB">
            <w:pPr>
              <w:tabs>
                <w:tab w:val="clear" w:pos="1588"/>
                <w:tab w:val="left" w:pos="1560"/>
              </w:tabs>
              <w:spacing w:before="0"/>
              <w:rPr>
                <w:b/>
                <w:bCs/>
                <w:szCs w:val="24"/>
                <w:lang w:val="fr-FR"/>
              </w:rPr>
            </w:pPr>
          </w:p>
        </w:tc>
      </w:tr>
      <w:tr w:rsidR="00E53DCE" w:rsidRPr="00B21D13" w:rsidTr="004228FA">
        <w:trPr>
          <w:jc w:val="center"/>
        </w:trPr>
        <w:tc>
          <w:tcPr>
            <w:tcW w:w="1526" w:type="dxa"/>
            <w:shd w:val="clear" w:color="auto" w:fill="auto"/>
          </w:tcPr>
          <w:p w:rsidR="00E53DCE" w:rsidRPr="00C23C3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23C3D" w:rsidRDefault="00E53DCE" w:rsidP="006160CB">
            <w:pPr>
              <w:tabs>
                <w:tab w:val="clear" w:pos="1588"/>
                <w:tab w:val="left" w:pos="1560"/>
              </w:tabs>
              <w:spacing w:before="0"/>
              <w:rPr>
                <w:b/>
                <w:bCs/>
                <w:szCs w:val="24"/>
                <w:lang w:val="fr-FR"/>
              </w:rPr>
            </w:pPr>
          </w:p>
        </w:tc>
      </w:tr>
      <w:tr w:rsidR="00E53DCE" w:rsidRPr="00B21D13" w:rsidTr="004228FA">
        <w:trPr>
          <w:jc w:val="center"/>
        </w:trPr>
        <w:tc>
          <w:tcPr>
            <w:tcW w:w="9889" w:type="dxa"/>
            <w:gridSpan w:val="3"/>
            <w:shd w:val="clear" w:color="auto" w:fill="auto"/>
          </w:tcPr>
          <w:p w:rsidR="00E53DCE" w:rsidRPr="00C23C3D" w:rsidRDefault="00E53DCE" w:rsidP="00E53DCE">
            <w:pPr>
              <w:tabs>
                <w:tab w:val="clear" w:pos="1588"/>
                <w:tab w:val="left" w:pos="1560"/>
              </w:tabs>
              <w:spacing w:before="0"/>
              <w:jc w:val="left"/>
              <w:rPr>
                <w:szCs w:val="24"/>
                <w:lang w:val="fr-FR"/>
              </w:rPr>
            </w:pPr>
          </w:p>
        </w:tc>
      </w:tr>
      <w:tr w:rsidR="00E53DCE" w:rsidRPr="00B21D13" w:rsidTr="004228FA">
        <w:trPr>
          <w:jc w:val="center"/>
        </w:trPr>
        <w:tc>
          <w:tcPr>
            <w:tcW w:w="9889" w:type="dxa"/>
            <w:gridSpan w:val="3"/>
            <w:shd w:val="clear" w:color="auto" w:fill="auto"/>
          </w:tcPr>
          <w:p w:rsidR="00E53DCE" w:rsidRPr="00C23C3D" w:rsidRDefault="00E53DCE" w:rsidP="006160CB">
            <w:pPr>
              <w:spacing w:before="0"/>
              <w:jc w:val="left"/>
              <w:rPr>
                <w:b/>
                <w:bCs/>
                <w:szCs w:val="24"/>
                <w:lang w:val="fr-FR"/>
              </w:rPr>
            </w:pPr>
          </w:p>
        </w:tc>
      </w:tr>
    </w:tbl>
    <w:p w:rsidR="00E53DCE" w:rsidRPr="00C23C3D" w:rsidRDefault="00E53DCE" w:rsidP="00E53DCE">
      <w:pPr>
        <w:rPr>
          <w:szCs w:val="24"/>
          <w:lang w:val="fr-FR"/>
        </w:rPr>
      </w:pPr>
    </w:p>
    <w:p w:rsidR="00A364A3" w:rsidRPr="00C23C3D" w:rsidRDefault="00A364A3" w:rsidP="00A364A3">
      <w:pPr>
        <w:rPr>
          <w:lang w:val="fr-FR"/>
        </w:rPr>
      </w:pPr>
      <w:r w:rsidRPr="00C23C3D">
        <w:rPr>
          <w:szCs w:val="24"/>
          <w:lang w:val="fr-FR"/>
        </w:rPr>
        <w:t xml:space="preserve">La présente Lettre circulaire a pour objet de fournir aux administrations des informations et des indications concernant les nouveaux symboles de classe de station qui seront utilisés pour les stations spatiales du service mobile aéronautique (R) par satellite </w:t>
      </w:r>
      <w:r w:rsidRPr="00C23C3D">
        <w:rPr>
          <w:lang w:val="fr-FR"/>
        </w:rPr>
        <w:t xml:space="preserve">(voir le numéro </w:t>
      </w:r>
      <w:r w:rsidRPr="00C23C3D">
        <w:rPr>
          <w:b/>
          <w:bCs/>
          <w:lang w:val="fr-FR"/>
        </w:rPr>
        <w:t>1.36</w:t>
      </w:r>
      <w:r w:rsidRPr="00C23C3D">
        <w:rPr>
          <w:lang w:val="fr-FR"/>
        </w:rPr>
        <w:t xml:space="preserve">) et du service mobile aéronautique (OR) par satellite (voir le numéro </w:t>
      </w:r>
      <w:r w:rsidRPr="00C23C3D">
        <w:rPr>
          <w:b/>
          <w:bCs/>
          <w:lang w:val="fr-FR"/>
        </w:rPr>
        <w:t>1.37</w:t>
      </w:r>
      <w:r w:rsidRPr="00C23C3D">
        <w:rPr>
          <w:lang w:val="fr-FR"/>
        </w:rPr>
        <w:t>).</w:t>
      </w:r>
    </w:p>
    <w:p w:rsidR="00A364A3" w:rsidRPr="00C23C3D" w:rsidRDefault="00A364A3" w:rsidP="00C23C3D">
      <w:pPr>
        <w:rPr>
          <w:lang w:val="fr-FR"/>
        </w:rPr>
      </w:pPr>
      <w:r w:rsidRPr="00C23C3D">
        <w:rPr>
          <w:lang w:val="fr-FR"/>
        </w:rPr>
        <w:t>Pour faire la distinction entre</w:t>
      </w:r>
      <w:r w:rsidR="009C140C">
        <w:rPr>
          <w:lang w:val="fr-FR"/>
        </w:rPr>
        <w:t>,</w:t>
      </w:r>
      <w:r w:rsidR="006B2EDF" w:rsidRPr="00C23C3D">
        <w:rPr>
          <w:lang w:val="fr-FR"/>
        </w:rPr>
        <w:t xml:space="preserve"> d'une part</w:t>
      </w:r>
      <w:r w:rsidR="009C140C">
        <w:rPr>
          <w:lang w:val="fr-FR"/>
        </w:rPr>
        <w:t>,</w:t>
      </w:r>
      <w:r w:rsidRPr="00C23C3D">
        <w:rPr>
          <w:lang w:val="fr-FR"/>
        </w:rPr>
        <w:t xml:space="preserve"> les assignations de fréquence à une station spatiale du SMA(R)S </w:t>
      </w:r>
      <w:r w:rsidR="006B2EDF" w:rsidRPr="00C23C3D">
        <w:rPr>
          <w:lang w:val="fr-FR"/>
        </w:rPr>
        <w:t>et</w:t>
      </w:r>
      <w:r w:rsidRPr="00C23C3D">
        <w:rPr>
          <w:lang w:val="fr-FR"/>
        </w:rPr>
        <w:t xml:space="preserve"> du SMA(OR)S et</w:t>
      </w:r>
      <w:r w:rsidR="009C140C">
        <w:rPr>
          <w:lang w:val="fr-FR"/>
        </w:rPr>
        <w:t>,</w:t>
      </w:r>
      <w:r w:rsidR="00C23C3D">
        <w:rPr>
          <w:lang w:val="fr-FR"/>
        </w:rPr>
        <w:t xml:space="preserve"> d'autre</w:t>
      </w:r>
      <w:r w:rsidR="006B2EDF" w:rsidRPr="00C23C3D">
        <w:rPr>
          <w:lang w:val="fr-FR"/>
        </w:rPr>
        <w:t xml:space="preserve"> part</w:t>
      </w:r>
      <w:r w:rsidR="009C140C">
        <w:rPr>
          <w:lang w:val="fr-FR"/>
        </w:rPr>
        <w:t>,</w:t>
      </w:r>
      <w:r w:rsidRPr="00C23C3D">
        <w:rPr>
          <w:lang w:val="fr-FR"/>
        </w:rPr>
        <w:t xml:space="preserve"> les assignations </w:t>
      </w:r>
      <w:r w:rsidR="006B2EDF" w:rsidRPr="00C23C3D">
        <w:rPr>
          <w:lang w:val="fr-FR"/>
        </w:rPr>
        <w:t xml:space="preserve">à </w:t>
      </w:r>
      <w:r w:rsidRPr="00C23C3D">
        <w:rPr>
          <w:lang w:val="fr-FR"/>
        </w:rPr>
        <w:t xml:space="preserve">une station spatiale du SMA </w:t>
      </w:r>
      <w:r w:rsidRPr="00C23C3D">
        <w:rPr>
          <w:rFonts w:eastAsia="TT628o00" w:cs="TT628o00"/>
          <w:lang w:val="fr-FR" w:eastAsia="zh-CN"/>
        </w:rPr>
        <w:t xml:space="preserve">(symbole de classe de station </w:t>
      </w:r>
      <w:r w:rsidRPr="00C23C3D">
        <w:rPr>
          <w:rFonts w:eastAsia="TT628o00" w:cs="TT628o00"/>
          <w:b/>
          <w:bCs/>
          <w:lang w:val="fr-FR" w:eastAsia="zh-CN"/>
        </w:rPr>
        <w:t>EJ</w:t>
      </w:r>
      <w:r w:rsidRPr="00C23C3D">
        <w:rPr>
          <w:rFonts w:eastAsia="TT628o00" w:cs="TT628o00"/>
          <w:lang w:val="fr-FR" w:eastAsia="zh-CN"/>
        </w:rPr>
        <w:t>)</w:t>
      </w:r>
      <w:r w:rsidRPr="00C23C3D">
        <w:rPr>
          <w:lang w:val="fr-FR"/>
        </w:rPr>
        <w:t xml:space="preserve"> et pour pouvoir </w:t>
      </w:r>
      <w:r w:rsidR="00C23C3D">
        <w:rPr>
          <w:lang w:val="fr-FR"/>
        </w:rPr>
        <w:t>procéder à l'</w:t>
      </w:r>
      <w:r w:rsidRPr="00C23C3D">
        <w:rPr>
          <w:lang w:val="fr-FR"/>
        </w:rPr>
        <w:t xml:space="preserve">examen approprié </w:t>
      </w:r>
      <w:r w:rsidR="00C23C3D">
        <w:rPr>
          <w:lang w:val="fr-FR"/>
        </w:rPr>
        <w:t xml:space="preserve">concernant le </w:t>
      </w:r>
      <w:r w:rsidRPr="00C23C3D">
        <w:rPr>
          <w:lang w:val="fr-FR"/>
        </w:rPr>
        <w:t>Tableau d</w:t>
      </w:r>
      <w:r w:rsidR="00C23C3D">
        <w:rPr>
          <w:lang w:val="fr-FR"/>
        </w:rPr>
        <w:t>'</w:t>
      </w:r>
      <w:r w:rsidRPr="00C23C3D">
        <w:rPr>
          <w:lang w:val="fr-FR"/>
        </w:rPr>
        <w:t xml:space="preserve">attribution des bandes de fréquences, le Bureau a défini les nouveaux symboles de classe de station suivants pour le </w:t>
      </w:r>
      <w:r w:rsidRPr="00C23C3D">
        <w:rPr>
          <w:b/>
          <w:bCs/>
          <w:lang w:val="fr-FR"/>
        </w:rPr>
        <w:t>Tableau 3</w:t>
      </w:r>
      <w:r w:rsidRPr="00C23C3D">
        <w:rPr>
          <w:lang w:val="fr-FR"/>
        </w:rPr>
        <w:t xml:space="preserve"> de la Préface de la BR IFIC (</w:t>
      </w:r>
      <w:r w:rsidR="009C140C" w:rsidRPr="00C23C3D">
        <w:rPr>
          <w:lang w:val="fr-FR"/>
        </w:rPr>
        <w:t>S</w:t>
      </w:r>
      <w:r w:rsidRPr="00C23C3D">
        <w:rPr>
          <w:lang w:val="fr-FR"/>
        </w:rPr>
        <w:t xml:space="preserve">ervices spatiaux): </w:t>
      </w:r>
    </w:p>
    <w:p w:rsidR="00A364A3" w:rsidRPr="00C23C3D" w:rsidRDefault="00A364A3" w:rsidP="00A364A3">
      <w:pPr>
        <w:rPr>
          <w:b/>
          <w:bCs/>
          <w:lang w:val="fr-FR"/>
        </w:rPr>
      </w:pPr>
      <w:r w:rsidRPr="00C23C3D">
        <w:rPr>
          <w:b/>
          <w:lang w:val="fr-FR"/>
        </w:rPr>
        <w:tab/>
        <w:t>E5</w:t>
      </w:r>
      <w:r w:rsidRPr="00C23C3D">
        <w:rPr>
          <w:lang w:val="fr-FR"/>
        </w:rPr>
        <w:t xml:space="preserve"> </w:t>
      </w:r>
      <w:r w:rsidR="00A70060" w:rsidRPr="00A70060">
        <w:rPr>
          <w:lang w:val="fr-FR"/>
        </w:rPr>
        <w:t>–</w:t>
      </w:r>
      <w:r w:rsidRPr="00C23C3D">
        <w:rPr>
          <w:lang w:val="fr-FR"/>
        </w:rPr>
        <w:t xml:space="preserve"> station spatiale du service mobile aéronautique </w:t>
      </w:r>
      <w:r w:rsidRPr="00C23C3D">
        <w:rPr>
          <w:rFonts w:eastAsia="TT628o00"/>
          <w:lang w:val="fr-FR" w:eastAsia="zh-CN"/>
        </w:rPr>
        <w:t>(R) par satellite</w:t>
      </w:r>
    </w:p>
    <w:p w:rsidR="00A364A3" w:rsidRPr="00C23C3D" w:rsidRDefault="00A364A3" w:rsidP="00A364A3">
      <w:pPr>
        <w:rPr>
          <w:rFonts w:eastAsia="TT628o00"/>
          <w:lang w:val="fr-FR" w:eastAsia="zh-CN"/>
        </w:rPr>
      </w:pPr>
      <w:r w:rsidRPr="00C23C3D">
        <w:rPr>
          <w:b/>
          <w:lang w:val="fr-FR"/>
        </w:rPr>
        <w:tab/>
        <w:t>E6</w:t>
      </w:r>
      <w:r w:rsidRPr="00C23C3D">
        <w:rPr>
          <w:lang w:val="fr-FR"/>
        </w:rPr>
        <w:t xml:space="preserve"> </w:t>
      </w:r>
      <w:r w:rsidR="00A70060" w:rsidRPr="00A70060">
        <w:rPr>
          <w:lang w:val="fr-FR"/>
        </w:rPr>
        <w:t>–</w:t>
      </w:r>
      <w:r w:rsidRPr="00C23C3D">
        <w:rPr>
          <w:lang w:val="fr-FR"/>
        </w:rPr>
        <w:t xml:space="preserve"> station spatiale du service mobile aéronautique </w:t>
      </w:r>
      <w:r w:rsidRPr="00C23C3D">
        <w:rPr>
          <w:rFonts w:eastAsia="TT628o00"/>
          <w:lang w:val="fr-FR" w:eastAsia="zh-CN"/>
        </w:rPr>
        <w:t>(OR) par satellite</w:t>
      </w:r>
    </w:p>
    <w:p w:rsidR="00A364A3" w:rsidRPr="00C23C3D" w:rsidRDefault="00A364A3" w:rsidP="00A364A3">
      <w:pPr>
        <w:rPr>
          <w:lang w:val="fr-FR"/>
        </w:rPr>
      </w:pPr>
      <w:r w:rsidRPr="00C23C3D">
        <w:rPr>
          <w:b/>
          <w:lang w:val="fr-FR"/>
        </w:rPr>
        <w:tab/>
        <w:t>T5</w:t>
      </w:r>
      <w:r w:rsidRPr="00C23C3D">
        <w:rPr>
          <w:lang w:val="fr-FR"/>
        </w:rPr>
        <w:t xml:space="preserve"> – station terrienne d</w:t>
      </w:r>
      <w:r w:rsidR="00C23C3D">
        <w:rPr>
          <w:lang w:val="fr-FR"/>
        </w:rPr>
        <w:t>'</w:t>
      </w:r>
      <w:r w:rsidRPr="00C23C3D">
        <w:rPr>
          <w:lang w:val="fr-FR"/>
        </w:rPr>
        <w:t xml:space="preserve">aéronef du service mobile aéronautique </w:t>
      </w:r>
      <w:r w:rsidRPr="00C23C3D">
        <w:rPr>
          <w:rFonts w:eastAsia="TT628o00"/>
          <w:lang w:val="fr-FR" w:eastAsia="zh-CN"/>
        </w:rPr>
        <w:t>(R) par satellite</w:t>
      </w:r>
    </w:p>
    <w:p w:rsidR="00A364A3" w:rsidRPr="00C23C3D" w:rsidRDefault="00A364A3" w:rsidP="00A364A3">
      <w:pPr>
        <w:rPr>
          <w:lang w:val="fr-FR"/>
        </w:rPr>
      </w:pPr>
      <w:r w:rsidRPr="00C23C3D">
        <w:rPr>
          <w:b/>
          <w:lang w:val="fr-FR"/>
        </w:rPr>
        <w:tab/>
        <w:t>T6</w:t>
      </w:r>
      <w:r w:rsidRPr="00C23C3D">
        <w:rPr>
          <w:lang w:val="fr-FR"/>
        </w:rPr>
        <w:t xml:space="preserve"> – station terrienne d</w:t>
      </w:r>
      <w:r w:rsidR="00C23C3D">
        <w:rPr>
          <w:lang w:val="fr-FR"/>
        </w:rPr>
        <w:t>'</w:t>
      </w:r>
      <w:r w:rsidRPr="00C23C3D">
        <w:rPr>
          <w:lang w:val="fr-FR"/>
        </w:rPr>
        <w:t xml:space="preserve">aéronef du service mobile aéronautique </w:t>
      </w:r>
      <w:r w:rsidRPr="00C23C3D">
        <w:rPr>
          <w:rFonts w:eastAsia="TT628o00"/>
          <w:lang w:val="fr-FR" w:eastAsia="zh-CN"/>
        </w:rPr>
        <w:t>(OR) par satellite</w:t>
      </w:r>
    </w:p>
    <w:p w:rsidR="00A364A3" w:rsidRPr="00C23C3D" w:rsidRDefault="00A364A3" w:rsidP="00A364A3">
      <w:pPr>
        <w:rPr>
          <w:lang w:val="fr-FR"/>
        </w:rPr>
      </w:pPr>
      <w:r w:rsidRPr="00C23C3D">
        <w:rPr>
          <w:lang w:val="fr-FR"/>
        </w:rPr>
        <w:t>Les Administrations sont invitées à utiliser les nouveaux symboles de classe de station pour soumettre au Bureau des fiches de notification relatives aux stations spatiales des services concernés.</w:t>
      </w:r>
    </w:p>
    <w:p w:rsidR="00A364A3" w:rsidRPr="00C23C3D" w:rsidRDefault="00A364A3" w:rsidP="00C23C3D">
      <w:pPr>
        <w:rPr>
          <w:lang w:val="fr-FR"/>
        </w:rPr>
      </w:pPr>
      <w:r w:rsidRPr="00C23C3D">
        <w:rPr>
          <w:lang w:val="fr-FR"/>
        </w:rPr>
        <w:t>Les nouveaux symboles seront utilisés pour les soumissions concernant le SMA(R</w:t>
      </w:r>
      <w:proofErr w:type="gramStart"/>
      <w:r w:rsidRPr="00C23C3D">
        <w:rPr>
          <w:lang w:val="fr-FR"/>
        </w:rPr>
        <w:t>)S</w:t>
      </w:r>
      <w:proofErr w:type="gramEnd"/>
      <w:r w:rsidRPr="00C23C3D">
        <w:rPr>
          <w:lang w:val="fr-FR"/>
        </w:rPr>
        <w:t xml:space="preserve"> (Terre vers espace) dans la bande de fréquences 1 087,7-1 092,3 MHz, conformément aux dispositions du numéro </w:t>
      </w:r>
      <w:r w:rsidRPr="00C23C3D">
        <w:rPr>
          <w:b/>
          <w:bCs/>
          <w:lang w:val="fr-FR"/>
        </w:rPr>
        <w:t>5.328AA [5.A25]</w:t>
      </w:r>
      <w:r w:rsidR="006B2EDF" w:rsidRPr="00C23C3D">
        <w:rPr>
          <w:lang w:val="fr-FR"/>
        </w:rPr>
        <w:t>,</w:t>
      </w:r>
      <w:r w:rsidRPr="00C23C3D">
        <w:rPr>
          <w:lang w:val="fr-FR"/>
        </w:rPr>
        <w:t xml:space="preserve"> et reçues par le Bureau </w:t>
      </w:r>
      <w:r w:rsidR="006B2EDF" w:rsidRPr="00C23C3D">
        <w:rPr>
          <w:lang w:val="fr-FR"/>
        </w:rPr>
        <w:t xml:space="preserve">à compter du </w:t>
      </w:r>
      <w:r w:rsidRPr="00C23C3D">
        <w:rPr>
          <w:b/>
          <w:bCs/>
          <w:lang w:val="fr-FR"/>
        </w:rPr>
        <w:t>28 novembre 2015</w:t>
      </w:r>
      <w:r w:rsidRPr="00C23C3D">
        <w:rPr>
          <w:lang w:val="fr-FR"/>
        </w:rPr>
        <w:t>.</w:t>
      </w:r>
    </w:p>
    <w:p w:rsidR="00A364A3" w:rsidRPr="00C23C3D" w:rsidRDefault="00A364A3" w:rsidP="00A364A3">
      <w:pPr>
        <w:rPr>
          <w:lang w:val="fr-FR"/>
        </w:rPr>
      </w:pPr>
      <w:r w:rsidRPr="00C23C3D">
        <w:rPr>
          <w:lang w:val="fr-FR"/>
        </w:rPr>
        <w:t>En outre, pour les assignations de fréquence assorties du symbole de classe de station EJ dans les bandes de fréquences 1 610-1 626,5 MHz et 5 000-5 150</w:t>
      </w:r>
      <w:r w:rsidR="009C140C">
        <w:rPr>
          <w:lang w:val="fr-FR"/>
        </w:rPr>
        <w:t> </w:t>
      </w:r>
      <w:r w:rsidRPr="00C23C3D">
        <w:rPr>
          <w:lang w:val="fr-FR"/>
        </w:rPr>
        <w:t xml:space="preserve">MHz, qui figurent dans la base de données SRS_ALL, ce symbole sera remplacé par le symbole de classe de station E5 ouT5, selon le cas. </w:t>
      </w:r>
    </w:p>
    <w:p w:rsidR="00A364A3" w:rsidRPr="00C23C3D" w:rsidRDefault="00A364A3" w:rsidP="00EB3C5F">
      <w:pPr>
        <w:rPr>
          <w:lang w:val="fr-FR"/>
        </w:rPr>
      </w:pPr>
      <w:r w:rsidRPr="00C23C3D">
        <w:rPr>
          <w:szCs w:val="24"/>
          <w:lang w:val="fr-FR"/>
        </w:rPr>
        <w:lastRenderedPageBreak/>
        <w:t xml:space="preserve">La version actualisée du </w:t>
      </w:r>
      <w:r w:rsidRPr="00C23C3D">
        <w:rPr>
          <w:b/>
          <w:bCs/>
          <w:szCs w:val="24"/>
          <w:lang w:val="fr-FR"/>
        </w:rPr>
        <w:t>Tableau 3</w:t>
      </w:r>
      <w:r w:rsidRPr="00C23C3D">
        <w:rPr>
          <w:szCs w:val="24"/>
          <w:lang w:val="fr-FR"/>
        </w:rPr>
        <w:t xml:space="preserve"> de la Préface pourra être consultée en ligne, à l'adresse: </w:t>
      </w:r>
      <w:r w:rsidRPr="00C23C3D">
        <w:rPr>
          <w:rFonts w:cs="Times New Roman"/>
          <w:color w:val="0000FF"/>
          <w:szCs w:val="24"/>
          <w:u w:val="single"/>
          <w:lang w:val="fr-FR" w:eastAsia="zh-CN"/>
        </w:rPr>
        <w:t>http://www.itu.int/ITU-R/space/preface/index.html</w:t>
      </w:r>
      <w:r w:rsidRPr="00C23C3D">
        <w:rPr>
          <w:rFonts w:asciiTheme="minorHAnsi" w:hAnsiTheme="minorHAnsi" w:cs="Times New Roman"/>
          <w:szCs w:val="24"/>
          <w:lang w:val="fr-FR" w:eastAsia="zh-CN"/>
        </w:rPr>
        <w:t>,</w:t>
      </w:r>
      <w:r w:rsidRPr="00C23C3D">
        <w:rPr>
          <w:rFonts w:ascii="Times New Roman" w:hAnsi="Times New Roman" w:cs="Times New Roman"/>
          <w:color w:val="000000"/>
          <w:szCs w:val="24"/>
          <w:lang w:val="fr-FR" w:eastAsia="zh-CN"/>
        </w:rPr>
        <w:t xml:space="preserve"> </w:t>
      </w:r>
      <w:r w:rsidRPr="00C23C3D">
        <w:rPr>
          <w:szCs w:val="24"/>
          <w:lang w:val="fr-FR"/>
        </w:rPr>
        <w:t>ainsi que dans la BR IFIC (</w:t>
      </w:r>
      <w:r w:rsidR="009C140C" w:rsidRPr="00C23C3D">
        <w:rPr>
          <w:szCs w:val="24"/>
          <w:lang w:val="fr-FR"/>
        </w:rPr>
        <w:t>S</w:t>
      </w:r>
      <w:r w:rsidRPr="00C23C3D">
        <w:rPr>
          <w:szCs w:val="24"/>
          <w:lang w:val="fr-FR"/>
        </w:rPr>
        <w:t>ervices spatiaux) (</w:t>
      </w:r>
      <w:r w:rsidR="00EB3C5F">
        <w:rPr>
          <w:rStyle w:val="Strong"/>
          <w:rFonts w:asciiTheme="minorHAnsi" w:hAnsiTheme="minorHAnsi"/>
          <w:b w:val="0"/>
          <w:bCs w:val="0"/>
          <w:szCs w:val="24"/>
          <w:lang w:val="fr-FR"/>
        </w:rPr>
        <w:t>2816</w:t>
      </w:r>
      <w:r w:rsidRPr="00C23C3D">
        <w:rPr>
          <w:rStyle w:val="Strong"/>
          <w:rFonts w:asciiTheme="minorHAnsi" w:hAnsiTheme="minorHAnsi"/>
          <w:b w:val="0"/>
          <w:bCs w:val="0"/>
          <w:szCs w:val="24"/>
          <w:lang w:val="fr-FR"/>
        </w:rPr>
        <w:t>/</w:t>
      </w:r>
      <w:r w:rsidR="00EB3C5F">
        <w:rPr>
          <w:rStyle w:val="Strong"/>
          <w:rFonts w:asciiTheme="minorHAnsi" w:hAnsiTheme="minorHAnsi"/>
          <w:b w:val="0"/>
          <w:bCs w:val="0"/>
          <w:szCs w:val="24"/>
          <w:lang w:val="fr-FR"/>
        </w:rPr>
        <w:t>29</w:t>
      </w:r>
      <w:r w:rsidRPr="00C23C3D">
        <w:rPr>
          <w:rStyle w:val="Strong"/>
          <w:rFonts w:asciiTheme="minorHAnsi" w:hAnsiTheme="minorHAnsi"/>
          <w:b w:val="0"/>
          <w:bCs w:val="0"/>
          <w:szCs w:val="24"/>
          <w:lang w:val="fr-FR"/>
        </w:rPr>
        <w:t>.</w:t>
      </w:r>
      <w:r w:rsidR="00EB3C5F">
        <w:rPr>
          <w:rStyle w:val="Strong"/>
          <w:rFonts w:asciiTheme="minorHAnsi" w:hAnsiTheme="minorHAnsi"/>
          <w:b w:val="0"/>
          <w:bCs w:val="0"/>
          <w:szCs w:val="24"/>
          <w:lang w:val="fr-FR"/>
        </w:rPr>
        <w:t>03</w:t>
      </w:r>
      <w:r w:rsidRPr="00C23C3D">
        <w:rPr>
          <w:rStyle w:val="Strong"/>
          <w:rFonts w:asciiTheme="minorHAnsi" w:hAnsiTheme="minorHAnsi"/>
          <w:b w:val="0"/>
          <w:bCs w:val="0"/>
          <w:szCs w:val="24"/>
          <w:lang w:val="fr-FR"/>
        </w:rPr>
        <w:t>.2016</w:t>
      </w:r>
      <w:r w:rsidRPr="00C23C3D">
        <w:rPr>
          <w:b/>
          <w:bCs/>
          <w:lang w:val="fr-FR"/>
        </w:rPr>
        <w:t xml:space="preserve"> </w:t>
      </w:r>
      <w:r w:rsidRPr="00C23C3D">
        <w:rPr>
          <w:lang w:val="fr-FR"/>
        </w:rPr>
        <w:t xml:space="preserve">et publications ultérieures). </w:t>
      </w:r>
    </w:p>
    <w:p w:rsidR="00A364A3" w:rsidRPr="00C23C3D" w:rsidRDefault="00A364A3" w:rsidP="00EB3C5F">
      <w:pPr>
        <w:rPr>
          <w:lang w:val="fr-FR"/>
        </w:rPr>
      </w:pPr>
      <w:r w:rsidRPr="00C23C3D">
        <w:rPr>
          <w:szCs w:val="24"/>
          <w:lang w:val="fr-FR"/>
        </w:rPr>
        <w:t>La version actualisée du progiciel du BR utilisé pour la soumission par voie électronique des fiches de notification des réseaux à satellite, la validation et l'interrogation</w:t>
      </w:r>
      <w:r w:rsidR="00C23C3D" w:rsidRPr="00C23C3D">
        <w:rPr>
          <w:szCs w:val="24"/>
          <w:lang w:val="fr-FR"/>
        </w:rPr>
        <w:t xml:space="preserve"> (</w:t>
      </w:r>
      <w:proofErr w:type="spellStart"/>
      <w:r w:rsidR="00C23C3D" w:rsidRPr="00C23C3D">
        <w:rPr>
          <w:szCs w:val="24"/>
          <w:lang w:val="fr-FR"/>
        </w:rPr>
        <w:t>SpaceCap</w:t>
      </w:r>
      <w:proofErr w:type="spellEnd"/>
      <w:r w:rsidR="00C23C3D" w:rsidRPr="00C23C3D">
        <w:rPr>
          <w:szCs w:val="24"/>
          <w:lang w:val="fr-FR"/>
        </w:rPr>
        <w:t xml:space="preserve">, </w:t>
      </w:r>
      <w:proofErr w:type="spellStart"/>
      <w:r w:rsidR="00C23C3D" w:rsidRPr="00C23C3D">
        <w:rPr>
          <w:szCs w:val="24"/>
          <w:lang w:val="fr-FR"/>
        </w:rPr>
        <w:t>SpaceVal</w:t>
      </w:r>
      <w:proofErr w:type="spellEnd"/>
      <w:r w:rsidR="00C23C3D" w:rsidRPr="00C23C3D">
        <w:rPr>
          <w:szCs w:val="24"/>
          <w:lang w:val="fr-FR"/>
        </w:rPr>
        <w:t xml:space="preserve"> et </w:t>
      </w:r>
      <w:proofErr w:type="spellStart"/>
      <w:r w:rsidRPr="00C23C3D">
        <w:rPr>
          <w:szCs w:val="24"/>
          <w:lang w:val="fr-FR"/>
        </w:rPr>
        <w:t>SpaceQry</w:t>
      </w:r>
      <w:proofErr w:type="spellEnd"/>
      <w:r w:rsidRPr="00C23C3D">
        <w:rPr>
          <w:szCs w:val="24"/>
          <w:lang w:val="fr-FR"/>
        </w:rPr>
        <w:t xml:space="preserve">), </w:t>
      </w:r>
      <w:r w:rsidR="006B2EDF" w:rsidRPr="00C23C3D">
        <w:rPr>
          <w:szCs w:val="24"/>
          <w:lang w:val="fr-FR"/>
        </w:rPr>
        <w:t xml:space="preserve">incluant </w:t>
      </w:r>
      <w:r w:rsidRPr="00C23C3D">
        <w:rPr>
          <w:szCs w:val="24"/>
          <w:lang w:val="fr-FR"/>
        </w:rPr>
        <w:t>le</w:t>
      </w:r>
      <w:r w:rsidR="00C23C3D" w:rsidRPr="00C23C3D">
        <w:rPr>
          <w:szCs w:val="24"/>
          <w:lang w:val="fr-FR"/>
        </w:rPr>
        <w:t>s nouveaux symboles</w:t>
      </w:r>
      <w:r w:rsidRPr="00C23C3D">
        <w:rPr>
          <w:szCs w:val="24"/>
          <w:lang w:val="fr-FR"/>
        </w:rPr>
        <w:t xml:space="preserve">, pourra être téléchargée à l'adresse: </w:t>
      </w:r>
      <w:hyperlink r:id="rId8" w:history="1">
        <w:r w:rsidRPr="00C23C3D">
          <w:rPr>
            <w:rStyle w:val="Hyperlink"/>
            <w:szCs w:val="24"/>
            <w:lang w:val="fr-FR"/>
          </w:rPr>
          <w:t>http://www.itu.int/ITU-R/go/space-software/en</w:t>
        </w:r>
      </w:hyperlink>
      <w:r w:rsidRPr="00C23C3D">
        <w:rPr>
          <w:szCs w:val="24"/>
          <w:lang w:val="fr-FR"/>
        </w:rPr>
        <w:t>, ainsi que dans la BR IFIC (</w:t>
      </w:r>
      <w:r w:rsidR="009C140C" w:rsidRPr="00C23C3D">
        <w:rPr>
          <w:szCs w:val="24"/>
          <w:lang w:val="fr-FR"/>
        </w:rPr>
        <w:t>S</w:t>
      </w:r>
      <w:r w:rsidRPr="00C23C3D">
        <w:rPr>
          <w:szCs w:val="24"/>
          <w:lang w:val="fr-FR"/>
        </w:rPr>
        <w:t>ervices spatiaux)</w:t>
      </w:r>
      <w:r w:rsidRPr="00C23C3D">
        <w:rPr>
          <w:rStyle w:val="Strong"/>
          <w:rFonts w:asciiTheme="minorHAnsi" w:hAnsiTheme="minorHAnsi"/>
          <w:b w:val="0"/>
          <w:bCs w:val="0"/>
          <w:szCs w:val="24"/>
          <w:lang w:val="fr-FR"/>
        </w:rPr>
        <w:t xml:space="preserve"> (</w:t>
      </w:r>
      <w:r w:rsidR="00EB3C5F">
        <w:rPr>
          <w:rStyle w:val="Strong"/>
          <w:rFonts w:asciiTheme="minorHAnsi" w:hAnsiTheme="minorHAnsi"/>
          <w:b w:val="0"/>
          <w:bCs w:val="0"/>
          <w:szCs w:val="24"/>
          <w:lang w:val="fr-FR"/>
        </w:rPr>
        <w:t>2816</w:t>
      </w:r>
      <w:r w:rsidRPr="00C23C3D">
        <w:rPr>
          <w:rStyle w:val="Strong"/>
          <w:rFonts w:asciiTheme="minorHAnsi" w:hAnsiTheme="minorHAnsi"/>
          <w:b w:val="0"/>
          <w:bCs w:val="0"/>
          <w:szCs w:val="24"/>
          <w:lang w:val="fr-FR"/>
        </w:rPr>
        <w:t>/</w:t>
      </w:r>
      <w:r w:rsidR="00EB3C5F">
        <w:rPr>
          <w:rStyle w:val="Strong"/>
          <w:rFonts w:asciiTheme="minorHAnsi" w:hAnsiTheme="minorHAnsi"/>
          <w:b w:val="0"/>
          <w:bCs w:val="0"/>
          <w:szCs w:val="24"/>
          <w:lang w:val="fr-FR"/>
        </w:rPr>
        <w:t>29</w:t>
      </w:r>
      <w:r w:rsidRPr="00C23C3D">
        <w:rPr>
          <w:rStyle w:val="Strong"/>
          <w:rFonts w:asciiTheme="minorHAnsi" w:hAnsiTheme="minorHAnsi"/>
          <w:b w:val="0"/>
          <w:bCs w:val="0"/>
          <w:szCs w:val="24"/>
          <w:lang w:val="fr-FR"/>
        </w:rPr>
        <w:t>.</w:t>
      </w:r>
      <w:r w:rsidR="00EB3C5F">
        <w:rPr>
          <w:rStyle w:val="Strong"/>
          <w:rFonts w:asciiTheme="minorHAnsi" w:hAnsiTheme="minorHAnsi"/>
          <w:b w:val="0"/>
          <w:bCs w:val="0"/>
          <w:szCs w:val="24"/>
          <w:lang w:val="fr-FR"/>
        </w:rPr>
        <w:t>03</w:t>
      </w:r>
      <w:r w:rsidRPr="00C23C3D">
        <w:rPr>
          <w:rStyle w:val="Strong"/>
          <w:rFonts w:asciiTheme="minorHAnsi" w:hAnsiTheme="minorHAnsi"/>
          <w:b w:val="0"/>
          <w:bCs w:val="0"/>
          <w:szCs w:val="24"/>
          <w:lang w:val="fr-FR"/>
        </w:rPr>
        <w:t>.2016</w:t>
      </w:r>
      <w:r w:rsidRPr="00C23C3D">
        <w:rPr>
          <w:b/>
          <w:bCs/>
          <w:lang w:val="fr-FR"/>
        </w:rPr>
        <w:t xml:space="preserve"> </w:t>
      </w:r>
      <w:r w:rsidRPr="00C23C3D">
        <w:rPr>
          <w:lang w:val="fr-FR"/>
        </w:rPr>
        <w:t xml:space="preserve">et publications ultérieures). </w:t>
      </w:r>
    </w:p>
    <w:p w:rsidR="00A364A3" w:rsidRPr="00C23C3D" w:rsidRDefault="00A364A3" w:rsidP="00A364A3">
      <w:pPr>
        <w:rPr>
          <w:lang w:val="fr-FR"/>
        </w:rPr>
      </w:pPr>
      <w:r w:rsidRPr="00C23C3D">
        <w:rPr>
          <w:szCs w:val="24"/>
          <w:lang w:val="fr-FR"/>
        </w:rPr>
        <w:t xml:space="preserve">Le Bureau reste à la disposition de votre </w:t>
      </w:r>
      <w:r w:rsidR="006B2EDF" w:rsidRPr="00C23C3D">
        <w:rPr>
          <w:szCs w:val="24"/>
          <w:lang w:val="fr-FR"/>
        </w:rPr>
        <w:t>A</w:t>
      </w:r>
      <w:r w:rsidRPr="00C23C3D">
        <w:rPr>
          <w:szCs w:val="24"/>
          <w:lang w:val="fr-FR"/>
        </w:rPr>
        <w:t xml:space="preserve">dministration pour toute demande de précisions au sujet des questions traitées dans la présente Lettre circulaire (écrire à l'adresse: </w:t>
      </w:r>
      <w:hyperlink r:id="rId9" w:history="1">
        <w:r w:rsidRPr="00C23C3D">
          <w:rPr>
            <w:rStyle w:val="Hyperlink"/>
            <w:szCs w:val="24"/>
            <w:lang w:val="fr-FR"/>
          </w:rPr>
          <w:t>brmail@itu.int</w:t>
        </w:r>
      </w:hyperlink>
      <w:r w:rsidRPr="00C23C3D">
        <w:rPr>
          <w:szCs w:val="24"/>
          <w:lang w:val="fr-FR"/>
        </w:rPr>
        <w:t>).</w:t>
      </w:r>
    </w:p>
    <w:p w:rsidR="002569F7" w:rsidRPr="00C23C3D" w:rsidRDefault="00E53DCE" w:rsidP="00A364A3">
      <w:pPr>
        <w:spacing w:before="840" w:line="240" w:lineRule="auto"/>
        <w:jc w:val="left"/>
        <w:rPr>
          <w:szCs w:val="24"/>
          <w:lang w:val="fr-FR"/>
        </w:rPr>
      </w:pPr>
      <w:r w:rsidRPr="00C23C3D">
        <w:rPr>
          <w:szCs w:val="24"/>
          <w:lang w:val="fr-FR"/>
        </w:rPr>
        <w:t>François Rancy</w:t>
      </w:r>
      <w:r w:rsidRPr="00C23C3D">
        <w:rPr>
          <w:szCs w:val="24"/>
          <w:lang w:val="fr-FR"/>
        </w:rPr>
        <w:br/>
        <w:t xml:space="preserve">Directeur </w:t>
      </w:r>
    </w:p>
    <w:p w:rsidR="00A364A3" w:rsidRPr="00C23C3D" w:rsidRDefault="00A364A3" w:rsidP="005D7D28">
      <w:pPr>
        <w:rPr>
          <w:lang w:val="fr-FR"/>
        </w:rPr>
      </w:pPr>
    </w:p>
    <w:p w:rsidR="00A364A3" w:rsidRPr="00C23C3D" w:rsidRDefault="00A364A3" w:rsidP="005D7D28">
      <w:pPr>
        <w:rPr>
          <w:lang w:val="fr-FR"/>
        </w:rPr>
      </w:pPr>
    </w:p>
    <w:p w:rsidR="00A364A3" w:rsidRPr="00C23C3D" w:rsidRDefault="00A364A3" w:rsidP="005D7D28">
      <w:pPr>
        <w:rPr>
          <w:lang w:val="fr-FR"/>
        </w:rPr>
      </w:pPr>
    </w:p>
    <w:p w:rsidR="00A364A3" w:rsidRPr="00C23C3D" w:rsidRDefault="00A364A3" w:rsidP="005D7D28">
      <w:pPr>
        <w:rPr>
          <w:lang w:val="fr-FR"/>
        </w:rPr>
      </w:pPr>
    </w:p>
    <w:p w:rsidR="00A364A3" w:rsidRPr="00C23C3D" w:rsidRDefault="00A364A3" w:rsidP="005D7D28">
      <w:pPr>
        <w:rPr>
          <w:lang w:val="fr-FR"/>
        </w:rPr>
      </w:pPr>
    </w:p>
    <w:p w:rsidR="00A364A3" w:rsidRPr="005D7D28" w:rsidRDefault="00A364A3" w:rsidP="005D7D28">
      <w:pPr>
        <w:pStyle w:val="toc0"/>
        <w:tabs>
          <w:tab w:val="left" w:pos="794"/>
          <w:tab w:val="left" w:pos="1191"/>
          <w:tab w:val="left" w:pos="1588"/>
          <w:tab w:val="left" w:pos="1985"/>
        </w:tabs>
        <w:spacing w:before="1480"/>
        <w:jc w:val="both"/>
        <w:rPr>
          <w:bCs/>
          <w:sz w:val="18"/>
          <w:szCs w:val="18"/>
          <w:lang w:val="fr-FR"/>
        </w:rPr>
      </w:pPr>
      <w:bookmarkStart w:id="1" w:name="ddistribution"/>
      <w:bookmarkEnd w:id="1"/>
      <w:r w:rsidRPr="005D7D28">
        <w:rPr>
          <w:bCs/>
          <w:sz w:val="18"/>
          <w:szCs w:val="18"/>
          <w:lang w:val="fr-FR"/>
        </w:rPr>
        <w:t>Distribution:</w:t>
      </w:r>
    </w:p>
    <w:p w:rsidR="00A364A3" w:rsidRPr="00C23C3D" w:rsidRDefault="00A364A3" w:rsidP="005D7D28">
      <w:pPr>
        <w:pStyle w:val="enumlev1"/>
        <w:tabs>
          <w:tab w:val="clear" w:pos="794"/>
          <w:tab w:val="left" w:pos="284"/>
        </w:tabs>
        <w:spacing w:before="0" w:line="240" w:lineRule="auto"/>
        <w:rPr>
          <w:sz w:val="18"/>
          <w:szCs w:val="18"/>
          <w:lang w:val="fr-FR"/>
        </w:rPr>
      </w:pPr>
      <w:r w:rsidRPr="00C23C3D">
        <w:rPr>
          <w:sz w:val="18"/>
          <w:szCs w:val="18"/>
          <w:lang w:val="fr-FR"/>
        </w:rPr>
        <w:t>–</w:t>
      </w:r>
      <w:r w:rsidRPr="00C23C3D">
        <w:rPr>
          <w:sz w:val="18"/>
          <w:szCs w:val="18"/>
          <w:lang w:val="fr-FR"/>
        </w:rPr>
        <w:tab/>
        <w:t xml:space="preserve">Administrations des </w:t>
      </w:r>
      <w:r w:rsidR="00C23C3D" w:rsidRPr="00C23C3D">
        <w:rPr>
          <w:sz w:val="18"/>
          <w:szCs w:val="18"/>
          <w:lang w:val="fr-FR"/>
        </w:rPr>
        <w:t>E</w:t>
      </w:r>
      <w:r w:rsidRPr="00C23C3D">
        <w:rPr>
          <w:sz w:val="18"/>
          <w:szCs w:val="18"/>
          <w:lang w:val="fr-FR"/>
        </w:rPr>
        <w:t>tats Membres de l</w:t>
      </w:r>
      <w:r w:rsidR="00C23C3D">
        <w:rPr>
          <w:sz w:val="18"/>
          <w:szCs w:val="18"/>
          <w:lang w:val="fr-FR"/>
        </w:rPr>
        <w:t>'</w:t>
      </w:r>
      <w:r w:rsidRPr="00C23C3D">
        <w:rPr>
          <w:sz w:val="18"/>
          <w:szCs w:val="18"/>
          <w:lang w:val="fr-FR"/>
        </w:rPr>
        <w:t xml:space="preserve">UIT </w:t>
      </w:r>
    </w:p>
    <w:p w:rsidR="00C3556B" w:rsidRPr="005D7D28" w:rsidRDefault="00A364A3" w:rsidP="005D7D28">
      <w:pPr>
        <w:pStyle w:val="enumlev1"/>
        <w:tabs>
          <w:tab w:val="clear" w:pos="794"/>
          <w:tab w:val="left" w:pos="284"/>
        </w:tabs>
        <w:spacing w:before="0" w:line="240" w:lineRule="auto"/>
        <w:rPr>
          <w:sz w:val="18"/>
          <w:szCs w:val="18"/>
          <w:lang w:val="fr-FR"/>
        </w:rPr>
      </w:pPr>
      <w:r w:rsidRPr="00C23C3D">
        <w:rPr>
          <w:sz w:val="18"/>
          <w:szCs w:val="18"/>
          <w:lang w:val="fr-FR"/>
        </w:rPr>
        <w:t>–</w:t>
      </w:r>
      <w:r w:rsidRPr="00C23C3D">
        <w:rPr>
          <w:sz w:val="18"/>
          <w:szCs w:val="18"/>
          <w:lang w:val="fr-FR"/>
        </w:rPr>
        <w:tab/>
        <w:t>Membres du Comité du Règlement des radiocommunications</w:t>
      </w:r>
    </w:p>
    <w:sectPr w:rsidR="00C3556B" w:rsidRPr="005D7D28"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4A3" w:rsidRDefault="00A364A3">
      <w:r>
        <w:separator/>
      </w:r>
    </w:p>
  </w:endnote>
  <w:endnote w:type="continuationSeparator" w:id="0">
    <w:p w:rsidR="00A364A3" w:rsidRDefault="00A3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T628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FB44D7" w:rsidRDefault="00C236AF" w:rsidP="00FB4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4D7" w:rsidRDefault="00FB4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A364A3">
      <w:rPr>
        <w:color w:val="3E8EDE"/>
        <w:sz w:val="18"/>
        <w:szCs w:val="18"/>
        <w:lang w:val="fr-CH"/>
      </w:rPr>
      <w:t>Union internationale des télécommunications • Place des Nations • CH</w:t>
    </w:r>
    <w:r w:rsidRPr="00A364A3">
      <w:rPr>
        <w:color w:val="3E8EDE"/>
        <w:sz w:val="18"/>
        <w:szCs w:val="18"/>
        <w:lang w:val="fr-CH"/>
      </w:rPr>
      <w:noBreakHyphen/>
      <w:t xml:space="preserve">1211 Genève 20 • Suisse </w:t>
    </w:r>
    <w:r w:rsidRPr="00A364A3">
      <w:rPr>
        <w:color w:val="3E8EDE"/>
        <w:sz w:val="18"/>
        <w:szCs w:val="18"/>
        <w:lang w:val="fr-CH"/>
      </w:rPr>
      <w:br/>
      <w:t>Tél</w:t>
    </w:r>
    <w:r w:rsidR="009C140C">
      <w:rPr>
        <w:color w:val="3E8EDE"/>
        <w:sz w:val="18"/>
        <w:szCs w:val="18"/>
        <w:lang w:val="fr-CH"/>
      </w:rPr>
      <w:t>.</w:t>
    </w:r>
    <w:r w:rsidRPr="00A364A3">
      <w:rPr>
        <w:color w:val="3E8EDE"/>
        <w:sz w:val="18"/>
        <w:szCs w:val="18"/>
        <w:lang w:val="fr-CH"/>
      </w:rPr>
      <w:t xml:space="preserve">: +41 22 730 5111 • Fax: +41 22 733 7256 • </w:t>
    </w:r>
    <w:r w:rsidR="0088443B" w:rsidRPr="00A364A3">
      <w:rPr>
        <w:color w:val="3E8EDE"/>
        <w:sz w:val="18"/>
        <w:szCs w:val="18"/>
        <w:lang w:val="fr-CH"/>
      </w:rPr>
      <w:br/>
    </w:r>
    <w:r w:rsidRPr="00A364A3">
      <w:rPr>
        <w:color w:val="3E8EDE"/>
        <w:sz w:val="18"/>
        <w:szCs w:val="18"/>
        <w:lang w:val="fr-CH"/>
      </w:rPr>
      <w:t>Courriel:</w:t>
    </w:r>
    <w:r w:rsidRPr="00E53DCE">
      <w:rPr>
        <w:sz w:val="18"/>
        <w:szCs w:val="18"/>
        <w:lang w:val="fr-FR"/>
      </w:rPr>
      <w:t xml:space="preserve"> </w:t>
    </w:r>
    <w:hyperlink r:id="rId1" w:history="1">
      <w:r w:rsidR="00C236AF" w:rsidRPr="00A364A3">
        <w:rPr>
          <w:rStyle w:val="Hyperlink"/>
          <w:color w:val="3E8EDE"/>
          <w:sz w:val="18"/>
          <w:szCs w:val="18"/>
          <w:lang w:val="fr-CH"/>
        </w:rPr>
        <w:t>itumail@itu.int</w:t>
      </w:r>
    </w:hyperlink>
    <w:r w:rsidR="00C236AF" w:rsidRPr="00A364A3">
      <w:rPr>
        <w:color w:val="3E8EDE"/>
        <w:sz w:val="18"/>
        <w:szCs w:val="18"/>
        <w:lang w:val="fr-CH"/>
      </w:rPr>
      <w:t xml:space="preserve"> • </w:t>
    </w:r>
    <w:hyperlink r:id="rId2" w:history="1">
      <w:r w:rsidR="00C236AF" w:rsidRPr="00A364A3">
        <w:rPr>
          <w:rStyle w:val="Hyperlink"/>
          <w:color w:val="3E8EDE"/>
          <w:sz w:val="18"/>
          <w:szCs w:val="18"/>
          <w:lang w:val="fr-CH"/>
        </w:rPr>
        <w:t>www.itu.int</w:t>
      </w:r>
    </w:hyperlink>
    <w:r w:rsidR="00C236AF" w:rsidRPr="00A364A3">
      <w:rPr>
        <w:color w:val="3E8EDE"/>
        <w:sz w:val="18"/>
        <w:szCs w:val="18"/>
        <w:lang w:val="fr-CH"/>
      </w:rPr>
      <w:t xml:space="preserve"> • </w:t>
    </w:r>
    <w:hyperlink r:id="rId3" w:history="1">
      <w:r w:rsidR="00C236AF" w:rsidRPr="00A364A3">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4A3" w:rsidRDefault="00A364A3">
      <w:r>
        <w:t>____________________</w:t>
      </w:r>
    </w:p>
  </w:footnote>
  <w:footnote w:type="continuationSeparator" w:id="0">
    <w:p w:rsidR="00A364A3" w:rsidRDefault="00A3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B21D13">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2569F7">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364A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7023"/>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36268"/>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D7D2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2EDF"/>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84AEC"/>
    <w:rsid w:val="008960FE"/>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40C"/>
    <w:rsid w:val="009C161F"/>
    <w:rsid w:val="009C56B4"/>
    <w:rsid w:val="009D51A2"/>
    <w:rsid w:val="009E04A8"/>
    <w:rsid w:val="009E4AEC"/>
    <w:rsid w:val="009E5BD8"/>
    <w:rsid w:val="009E681E"/>
    <w:rsid w:val="00A119E6"/>
    <w:rsid w:val="00A20FBC"/>
    <w:rsid w:val="00A231BC"/>
    <w:rsid w:val="00A31370"/>
    <w:rsid w:val="00A34D6F"/>
    <w:rsid w:val="00A364A3"/>
    <w:rsid w:val="00A41F91"/>
    <w:rsid w:val="00A63355"/>
    <w:rsid w:val="00A70060"/>
    <w:rsid w:val="00A7596D"/>
    <w:rsid w:val="00A963DF"/>
    <w:rsid w:val="00AA211B"/>
    <w:rsid w:val="00AC0C22"/>
    <w:rsid w:val="00AC3896"/>
    <w:rsid w:val="00AD2CF2"/>
    <w:rsid w:val="00AE2D88"/>
    <w:rsid w:val="00AE6F6F"/>
    <w:rsid w:val="00AF3325"/>
    <w:rsid w:val="00AF34D9"/>
    <w:rsid w:val="00AF70DA"/>
    <w:rsid w:val="00B019D3"/>
    <w:rsid w:val="00B10F05"/>
    <w:rsid w:val="00B21D1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23C3D"/>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C5F"/>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44D7"/>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FBA1697-933D-4EED-B0A5-7223FDF1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software/e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E5BFCF15864FF8A3F72509879DCC5D"/>
        <w:category>
          <w:name w:val="General"/>
          <w:gallery w:val="placeholder"/>
        </w:category>
        <w:types>
          <w:type w:val="bbPlcHdr"/>
        </w:types>
        <w:behaviors>
          <w:behavior w:val="content"/>
        </w:behaviors>
        <w:guid w:val="{F1F2F23D-BCE8-4FBA-B53C-A4F7477C65EC}"/>
      </w:docPartPr>
      <w:docPartBody>
        <w:p w:rsidR="005C300F" w:rsidRDefault="005C300F">
          <w:pPr>
            <w:pStyle w:val="E9E5BFCF15864FF8A3F72509879DCC5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T628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0F"/>
    <w:rsid w:val="005C3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E5BFCF15864FF8A3F72509879DCC5D">
    <w:name w:val="E9E5BFCF15864FF8A3F72509879DC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4C5E-D963-4EF2-B42D-15754785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2</Pages>
  <Words>468</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Marchetti, Caroline</cp:lastModifiedBy>
  <cp:revision>3</cp:revision>
  <cp:lastPrinted>2016-03-09T14:30:00Z</cp:lastPrinted>
  <dcterms:created xsi:type="dcterms:W3CDTF">2016-03-17T13:51:00Z</dcterms:created>
  <dcterms:modified xsi:type="dcterms:W3CDTF">2016-03-17T13:51:00Z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