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5000" w:type="pct"/>
        <w:tblLook w:val="04A0" w:firstRow="1" w:lastRow="0" w:firstColumn="1" w:lastColumn="0" w:noHBand="0" w:noVBand="1"/>
      </w:tblPr>
      <w:tblGrid>
        <w:gridCol w:w="1378"/>
        <w:gridCol w:w="5511"/>
        <w:gridCol w:w="2966"/>
      </w:tblGrid>
      <w:tr w:rsidR="00B83DAF" w:rsidRPr="008E27BB" w:rsidTr="00767B6F">
        <w:tc>
          <w:tcPr>
            <w:tcW w:w="5000" w:type="pct"/>
            <w:gridSpan w:val="3"/>
            <w:shd w:val="clear" w:color="auto" w:fill="auto"/>
          </w:tcPr>
          <w:p w:rsidR="00154A1B" w:rsidRPr="00E673B8" w:rsidRDefault="00B83DAF" w:rsidP="00E673B8">
            <w:pPr>
              <w:rPr>
                <w:b/>
                <w:bCs/>
                <w:color w:val="808080"/>
                <w:sz w:val="28"/>
                <w:szCs w:val="36"/>
                <w:rtl/>
                <w:lang w:eastAsia="fr-CH" w:bidi="ar-SA"/>
              </w:rPr>
            </w:pPr>
            <w:r w:rsidRPr="0040641C">
              <w:rPr>
                <w:b/>
                <w:bCs/>
                <w:color w:val="808080"/>
                <w:sz w:val="28"/>
                <w:szCs w:val="36"/>
                <w:rtl/>
                <w:lang w:val="ru-RU" w:eastAsia="fr-CH" w:bidi="ar-SA"/>
              </w:rPr>
              <w:t>مكتب</w:t>
            </w:r>
            <w:r w:rsidRPr="0040641C">
              <w:rPr>
                <w:rFonts w:hint="cs"/>
                <w:b/>
                <w:bCs/>
                <w:color w:val="808080"/>
                <w:sz w:val="28"/>
                <w:szCs w:val="36"/>
                <w:rtl/>
                <w:lang w:val="ru-RU" w:eastAsia="fr-CH" w:bidi="ar-SA"/>
              </w:rPr>
              <w:t xml:space="preserve"> </w:t>
            </w:r>
            <w:r w:rsidRPr="0040641C">
              <w:rPr>
                <w:b/>
                <w:bCs/>
                <w:color w:val="808080"/>
                <w:sz w:val="28"/>
                <w:szCs w:val="36"/>
                <w:rtl/>
                <w:lang w:val="ru-RU" w:eastAsia="fr-CH" w:bidi="ar-SA"/>
              </w:rPr>
              <w:t>الاتصالات</w:t>
            </w:r>
            <w:r w:rsidRPr="0040641C">
              <w:rPr>
                <w:rFonts w:hint="cs"/>
                <w:b/>
                <w:bCs/>
                <w:color w:val="808080"/>
                <w:sz w:val="28"/>
                <w:szCs w:val="36"/>
                <w:rtl/>
                <w:lang w:val="ru-RU" w:eastAsia="fr-CH" w:bidi="ar-SA"/>
              </w:rPr>
              <w:t xml:space="preserve"> </w:t>
            </w:r>
            <w:r w:rsidRPr="0040641C">
              <w:rPr>
                <w:b/>
                <w:bCs/>
                <w:color w:val="808080"/>
                <w:sz w:val="28"/>
                <w:szCs w:val="36"/>
                <w:rtl/>
                <w:lang w:val="ru-RU" w:eastAsia="fr-CH" w:bidi="ar-SA"/>
              </w:rPr>
              <w:t>الراديوية</w:t>
            </w:r>
            <w:r w:rsidR="00A974D1" w:rsidRPr="0040641C">
              <w:rPr>
                <w:rFonts w:hint="eastAsia"/>
                <w:b/>
                <w:bCs/>
                <w:color w:val="808080"/>
                <w:sz w:val="28"/>
                <w:szCs w:val="36"/>
                <w:rtl/>
                <w:lang w:val="ru-RU" w:eastAsia="fr-CH" w:bidi="ar-SA"/>
              </w:rPr>
              <w:t> </w:t>
            </w:r>
            <w:r w:rsidRPr="0040641C">
              <w:rPr>
                <w:b/>
                <w:bCs/>
                <w:color w:val="808080"/>
                <w:sz w:val="28"/>
                <w:szCs w:val="36"/>
                <w:lang w:val="ru-RU" w:eastAsia="fr-CH" w:bidi="ar-SA"/>
              </w:rPr>
              <w:t>(BR)</w:t>
            </w:r>
          </w:p>
          <w:p w:rsidR="00E673B8" w:rsidRPr="0040641C" w:rsidRDefault="00E673B8" w:rsidP="00E673B8">
            <w:pPr>
              <w:spacing w:before="0"/>
              <w:rPr>
                <w:b/>
                <w:bCs/>
                <w:color w:val="808080"/>
                <w:sz w:val="28"/>
                <w:szCs w:val="36"/>
                <w:lang w:val="ru-RU" w:eastAsia="fr-CH"/>
              </w:rPr>
            </w:pPr>
          </w:p>
        </w:tc>
      </w:tr>
      <w:tr w:rsidR="00B83DAF" w:rsidRPr="008E27BB" w:rsidTr="00767B6F">
        <w:tc>
          <w:tcPr>
            <w:tcW w:w="5000" w:type="pct"/>
            <w:gridSpan w:val="3"/>
            <w:shd w:val="clear" w:color="auto" w:fill="auto"/>
          </w:tcPr>
          <w:p w:rsidR="00B83DAF" w:rsidRPr="008E27BB" w:rsidRDefault="00B83DAF" w:rsidP="00E673B8">
            <w:pPr>
              <w:spacing w:before="0"/>
              <w:rPr>
                <w:lang w:val="fr-FR"/>
              </w:rPr>
            </w:pPr>
          </w:p>
        </w:tc>
      </w:tr>
      <w:tr w:rsidR="00B83DAF" w:rsidRPr="008E27BB" w:rsidTr="00767B6F">
        <w:tc>
          <w:tcPr>
            <w:tcW w:w="3495" w:type="pct"/>
            <w:gridSpan w:val="2"/>
            <w:shd w:val="clear" w:color="auto" w:fill="auto"/>
          </w:tcPr>
          <w:p w:rsidR="00B77485" w:rsidRPr="00FB05F7" w:rsidRDefault="00B77485" w:rsidP="00EB2453">
            <w:pPr>
              <w:rPr>
                <w:rtl/>
                <w:lang w:bidi="ar-SY"/>
              </w:rPr>
            </w:pPr>
            <w:r w:rsidRPr="008E27BB">
              <w:rPr>
                <w:rFonts w:hint="cs"/>
                <w:rtl/>
                <w:lang w:bidi="ar-AE"/>
              </w:rPr>
              <w:t>الرسالة ال</w:t>
            </w:r>
            <w:r w:rsidR="003F47F3" w:rsidRPr="008E27BB">
              <w:rPr>
                <w:rFonts w:hint="cs"/>
                <w:rtl/>
                <w:lang w:bidi="ar-AE"/>
              </w:rPr>
              <w:t>‍</w:t>
            </w:r>
            <w:r w:rsidRPr="008E27BB">
              <w:rPr>
                <w:rFonts w:hint="cs"/>
                <w:rtl/>
                <w:lang w:bidi="ar-AE"/>
              </w:rPr>
              <w:t>معممة</w:t>
            </w:r>
            <w:r w:rsidR="0040641C">
              <w:rPr>
                <w:rtl/>
                <w:lang w:bidi="ar-AE"/>
              </w:rPr>
              <w:tab/>
            </w:r>
            <w:r w:rsidR="0040641C">
              <w:rPr>
                <w:rFonts w:hint="cs"/>
                <w:rtl/>
                <w:lang w:bidi="ar-AE"/>
              </w:rPr>
              <w:br/>
            </w:r>
            <w:r w:rsidR="00FB2217">
              <w:rPr>
                <w:b/>
                <w:bCs/>
              </w:rPr>
              <w:t>CR</w:t>
            </w:r>
            <w:r w:rsidRPr="0040641C">
              <w:rPr>
                <w:b/>
                <w:bCs/>
              </w:rPr>
              <w:t>/</w:t>
            </w:r>
            <w:r w:rsidR="00EB2453">
              <w:rPr>
                <w:b/>
                <w:bCs/>
              </w:rPr>
              <w:t>370</w:t>
            </w:r>
          </w:p>
        </w:tc>
        <w:tc>
          <w:tcPr>
            <w:tcW w:w="1505" w:type="pct"/>
            <w:shd w:val="clear" w:color="auto" w:fill="auto"/>
          </w:tcPr>
          <w:p w:rsidR="00B83DAF" w:rsidRPr="008E27BB" w:rsidRDefault="00EB2453" w:rsidP="00E343B0">
            <w:pPr>
              <w:jc w:val="right"/>
              <w:rPr>
                <w:rtl/>
                <w:lang w:bidi="ar-SY"/>
              </w:rPr>
            </w:pPr>
            <w:r>
              <w:t>1</w:t>
            </w:r>
            <w:r w:rsidR="00E343B0">
              <w:t>7</w:t>
            </w:r>
            <w:bookmarkStart w:id="0" w:name="_GoBack"/>
            <w:bookmarkEnd w:id="0"/>
            <w:r w:rsidR="00125B91" w:rsidRPr="008E27BB">
              <w:rPr>
                <w:rFonts w:hint="cs"/>
                <w:rtl/>
              </w:rPr>
              <w:t xml:space="preserve"> </w:t>
            </w:r>
            <w:r w:rsidR="00567148">
              <w:rPr>
                <w:rFonts w:hint="cs"/>
                <w:rtl/>
              </w:rPr>
              <w:t>أكتوبر</w:t>
            </w:r>
            <w:r w:rsidR="00B32AA8">
              <w:rPr>
                <w:rFonts w:hint="cs"/>
                <w:rtl/>
              </w:rPr>
              <w:t xml:space="preserve"> </w:t>
            </w:r>
            <w:r w:rsidR="00B32AA8">
              <w:t>2014</w:t>
            </w:r>
          </w:p>
        </w:tc>
      </w:tr>
      <w:tr w:rsidR="00B77485" w:rsidRPr="008E27BB" w:rsidTr="00767B6F">
        <w:tc>
          <w:tcPr>
            <w:tcW w:w="5000" w:type="pct"/>
            <w:gridSpan w:val="3"/>
            <w:shd w:val="clear" w:color="auto" w:fill="auto"/>
          </w:tcPr>
          <w:p w:rsidR="00B77485" w:rsidRPr="008E27BB" w:rsidRDefault="00B77485" w:rsidP="0040641C"/>
        </w:tc>
      </w:tr>
      <w:tr w:rsidR="00B77485" w:rsidRPr="008E27BB" w:rsidTr="00767B6F">
        <w:tc>
          <w:tcPr>
            <w:tcW w:w="5000" w:type="pct"/>
            <w:gridSpan w:val="3"/>
            <w:shd w:val="clear" w:color="auto" w:fill="auto"/>
          </w:tcPr>
          <w:p w:rsidR="00B77485" w:rsidRPr="008E27BB" w:rsidRDefault="00B77485" w:rsidP="0040641C"/>
        </w:tc>
      </w:tr>
      <w:tr w:rsidR="00B77485" w:rsidRPr="008E27BB" w:rsidTr="00767B6F">
        <w:tc>
          <w:tcPr>
            <w:tcW w:w="5000" w:type="pct"/>
            <w:gridSpan w:val="3"/>
            <w:shd w:val="clear" w:color="auto" w:fill="auto"/>
          </w:tcPr>
          <w:p w:rsidR="00B77485" w:rsidRPr="0040641C" w:rsidRDefault="00FB05F7" w:rsidP="00EB2453">
            <w:pPr>
              <w:jc w:val="left"/>
              <w:rPr>
                <w:b/>
                <w:bCs/>
                <w:rtl/>
              </w:rPr>
            </w:pPr>
            <w:r w:rsidRPr="0040641C">
              <w:rPr>
                <w:b/>
                <w:bCs/>
                <w:rtl/>
              </w:rPr>
              <w:t>إلى إدارات الدول الأعضاء</w:t>
            </w:r>
            <w:r w:rsidR="008C52F8">
              <w:rPr>
                <w:b/>
                <w:bCs/>
                <w:rtl/>
              </w:rPr>
              <w:t xml:space="preserve"> في </w:t>
            </w:r>
            <w:r w:rsidRPr="0040641C">
              <w:rPr>
                <w:b/>
                <w:bCs/>
                <w:rtl/>
              </w:rPr>
              <w:t>الات</w:t>
            </w:r>
            <w:r w:rsidRPr="0040641C">
              <w:rPr>
                <w:rFonts w:hint="cs"/>
                <w:b/>
                <w:bCs/>
                <w:rtl/>
              </w:rPr>
              <w:t>‍</w:t>
            </w:r>
            <w:r w:rsidRPr="0040641C">
              <w:rPr>
                <w:b/>
                <w:bCs/>
                <w:rtl/>
              </w:rPr>
              <w:t>حاد</w:t>
            </w:r>
            <w:r w:rsidR="00EB2453">
              <w:rPr>
                <w:rFonts w:hint="cs"/>
                <w:b/>
                <w:bCs/>
                <w:rtl/>
              </w:rPr>
              <w:t xml:space="preserve"> الدولي للاتصالات</w:t>
            </w:r>
          </w:p>
        </w:tc>
      </w:tr>
      <w:tr w:rsidR="00FB05F7" w:rsidRPr="008E27BB" w:rsidTr="00767B6F">
        <w:tc>
          <w:tcPr>
            <w:tcW w:w="5000" w:type="pct"/>
            <w:gridSpan w:val="3"/>
            <w:shd w:val="clear" w:color="auto" w:fill="auto"/>
          </w:tcPr>
          <w:p w:rsidR="00FB05F7" w:rsidRPr="008E27BB" w:rsidRDefault="00FB05F7" w:rsidP="00B14E56">
            <w:pPr>
              <w:spacing w:before="0"/>
            </w:pPr>
          </w:p>
        </w:tc>
      </w:tr>
      <w:tr w:rsidR="00B77485" w:rsidRPr="008E27BB" w:rsidTr="00767B6F">
        <w:tc>
          <w:tcPr>
            <w:tcW w:w="5000" w:type="pct"/>
            <w:gridSpan w:val="3"/>
            <w:shd w:val="clear" w:color="auto" w:fill="auto"/>
          </w:tcPr>
          <w:p w:rsidR="00B77485" w:rsidRPr="008E27BB" w:rsidRDefault="00B77485" w:rsidP="00B14E56">
            <w:pPr>
              <w:spacing w:before="0"/>
            </w:pPr>
          </w:p>
        </w:tc>
      </w:tr>
      <w:tr w:rsidR="00B77485" w:rsidRPr="008E27BB" w:rsidTr="00767B6F">
        <w:tc>
          <w:tcPr>
            <w:tcW w:w="699" w:type="pct"/>
            <w:shd w:val="clear" w:color="auto" w:fill="auto"/>
          </w:tcPr>
          <w:p w:rsidR="00B77485" w:rsidRPr="008E27BB" w:rsidRDefault="00B77485" w:rsidP="0040641C">
            <w:pPr>
              <w:rPr>
                <w:lang w:val="fr-FR"/>
              </w:rPr>
            </w:pPr>
            <w:r w:rsidRPr="008E27BB">
              <w:rPr>
                <w:rtl/>
              </w:rPr>
              <w:t>ال</w:t>
            </w:r>
            <w:r w:rsidR="00125B91" w:rsidRPr="008E27BB">
              <w:rPr>
                <w:rFonts w:hint="cs"/>
                <w:rtl/>
              </w:rPr>
              <w:t>‍</w:t>
            </w:r>
            <w:r w:rsidRPr="008E27BB">
              <w:rPr>
                <w:rtl/>
              </w:rPr>
              <w:t>موضوع</w:t>
            </w:r>
            <w:r w:rsidRPr="008E27BB">
              <w:t>:</w:t>
            </w:r>
          </w:p>
        </w:tc>
        <w:tc>
          <w:tcPr>
            <w:tcW w:w="4301" w:type="pct"/>
            <w:gridSpan w:val="2"/>
            <w:vMerge w:val="restart"/>
            <w:shd w:val="clear" w:color="auto" w:fill="auto"/>
          </w:tcPr>
          <w:p w:rsidR="00195371" w:rsidRPr="00567148" w:rsidRDefault="00EB2453" w:rsidP="00567148">
            <w:pPr>
              <w:spacing w:before="60"/>
              <w:rPr>
                <w:b/>
                <w:bCs/>
              </w:rPr>
            </w:pPr>
            <w:r>
              <w:rPr>
                <w:rFonts w:hint="cs"/>
                <w:b/>
                <w:bCs/>
                <w:spacing w:val="-2"/>
                <w:rtl/>
              </w:rPr>
              <w:t>محضر الاجتماع السادس والستين للجنة لوائح الراديو</w:t>
            </w:r>
          </w:p>
        </w:tc>
      </w:tr>
      <w:tr w:rsidR="00B77485" w:rsidRPr="008E27BB" w:rsidTr="00767B6F">
        <w:tc>
          <w:tcPr>
            <w:tcW w:w="699" w:type="pct"/>
            <w:shd w:val="clear" w:color="auto" w:fill="auto"/>
          </w:tcPr>
          <w:p w:rsidR="00B77485" w:rsidRPr="008E27BB" w:rsidRDefault="00B77485" w:rsidP="0040641C">
            <w:pPr>
              <w:rPr>
                <w:lang w:val="fr-FR"/>
              </w:rPr>
            </w:pPr>
          </w:p>
        </w:tc>
        <w:tc>
          <w:tcPr>
            <w:tcW w:w="4301" w:type="pct"/>
            <w:gridSpan w:val="2"/>
            <w:vMerge/>
            <w:shd w:val="clear" w:color="auto" w:fill="auto"/>
          </w:tcPr>
          <w:p w:rsidR="00B77485" w:rsidRPr="008E27BB" w:rsidRDefault="00B77485" w:rsidP="0040641C">
            <w:pPr>
              <w:rPr>
                <w:lang w:val="fr-FR"/>
              </w:rPr>
            </w:pPr>
          </w:p>
        </w:tc>
      </w:tr>
      <w:tr w:rsidR="00B77485" w:rsidRPr="008E27BB" w:rsidTr="00767B6F">
        <w:tc>
          <w:tcPr>
            <w:tcW w:w="699" w:type="pct"/>
            <w:shd w:val="clear" w:color="auto" w:fill="auto"/>
          </w:tcPr>
          <w:p w:rsidR="00B77485" w:rsidRPr="008E27BB" w:rsidRDefault="00B77485" w:rsidP="00B14E56">
            <w:pPr>
              <w:spacing w:before="0"/>
              <w:rPr>
                <w:lang w:val="fr-FR"/>
              </w:rPr>
            </w:pPr>
          </w:p>
        </w:tc>
        <w:tc>
          <w:tcPr>
            <w:tcW w:w="4301" w:type="pct"/>
            <w:gridSpan w:val="2"/>
            <w:vMerge/>
            <w:shd w:val="clear" w:color="auto" w:fill="auto"/>
          </w:tcPr>
          <w:p w:rsidR="00B77485" w:rsidRPr="008E27BB" w:rsidRDefault="00B77485" w:rsidP="0040641C">
            <w:pPr>
              <w:rPr>
                <w:lang w:val="fr-FR"/>
              </w:rPr>
            </w:pPr>
          </w:p>
        </w:tc>
      </w:tr>
      <w:tr w:rsidR="00FD6093" w:rsidRPr="008E27BB" w:rsidTr="00767B6F">
        <w:tc>
          <w:tcPr>
            <w:tcW w:w="699" w:type="pct"/>
            <w:shd w:val="clear" w:color="auto" w:fill="auto"/>
          </w:tcPr>
          <w:p w:rsidR="00FD6093" w:rsidRPr="008E27BB" w:rsidRDefault="00FD6093" w:rsidP="00B14E56">
            <w:pPr>
              <w:spacing w:before="0"/>
              <w:rPr>
                <w:lang w:val="fr-FR"/>
              </w:rPr>
            </w:pPr>
          </w:p>
        </w:tc>
        <w:tc>
          <w:tcPr>
            <w:tcW w:w="4301" w:type="pct"/>
            <w:gridSpan w:val="2"/>
            <w:shd w:val="clear" w:color="auto" w:fill="auto"/>
          </w:tcPr>
          <w:p w:rsidR="00FD6093" w:rsidRPr="008E27BB" w:rsidRDefault="00FD6093" w:rsidP="0040641C">
            <w:pPr>
              <w:rPr>
                <w:lang w:val="fr-FR"/>
              </w:rPr>
            </w:pPr>
          </w:p>
        </w:tc>
      </w:tr>
    </w:tbl>
    <w:p w:rsidR="00567148" w:rsidRDefault="00567148" w:rsidP="00DE6397">
      <w:pPr>
        <w:rPr>
          <w:rtl/>
        </w:rPr>
      </w:pPr>
      <w:bookmarkStart w:id="1" w:name="CurrentLocation"/>
      <w:bookmarkEnd w:id="1"/>
      <w:r>
        <w:rPr>
          <w:rFonts w:hint="cs"/>
          <w:rtl/>
        </w:rPr>
        <w:t>السيدات والسادة،</w:t>
      </w:r>
    </w:p>
    <w:p w:rsidR="00567148" w:rsidRDefault="00567148" w:rsidP="00DE6397">
      <w:pPr>
        <w:rPr>
          <w:rtl/>
        </w:rPr>
      </w:pPr>
      <w:r>
        <w:rPr>
          <w:rFonts w:hint="cs"/>
          <w:rtl/>
        </w:rPr>
        <w:t>تحية طيبة وبعد،</w:t>
      </w:r>
    </w:p>
    <w:p w:rsidR="00220B4E" w:rsidRPr="00220B4E" w:rsidRDefault="00220B4E" w:rsidP="00220B4E">
      <w:pPr>
        <w:rPr>
          <w:rtl/>
          <w:lang w:bidi="ar-SA"/>
        </w:rPr>
      </w:pPr>
      <w:r w:rsidRPr="00220B4E">
        <w:rPr>
          <w:rFonts w:hint="cs"/>
          <w:rtl/>
          <w:lang w:bidi="ar-SA"/>
        </w:rPr>
        <w:t>عملاً بأحكام الرقم</w:t>
      </w:r>
      <w:r w:rsidRPr="00220B4E">
        <w:rPr>
          <w:rFonts w:hint="eastAsia"/>
          <w:rtl/>
          <w:lang w:bidi="ar-SA"/>
        </w:rPr>
        <w:t> </w:t>
      </w:r>
      <w:r w:rsidRPr="00220B4E">
        <w:t>18.13</w:t>
      </w:r>
      <w:r w:rsidRPr="00220B4E">
        <w:rPr>
          <w:rFonts w:hint="cs"/>
          <w:rtl/>
        </w:rPr>
        <w:t xml:space="preserve"> من لوائح الراديو، </w:t>
      </w:r>
      <w:r w:rsidRPr="00220B4E">
        <w:rPr>
          <w:rFonts w:hint="cs"/>
          <w:rtl/>
          <w:lang w:bidi="ar-SA"/>
        </w:rPr>
        <w:t>وطبقاً للفقرة</w:t>
      </w:r>
      <w:r w:rsidRPr="00220B4E">
        <w:rPr>
          <w:rFonts w:hint="eastAsia"/>
          <w:rtl/>
          <w:lang w:bidi="ar-SA"/>
        </w:rPr>
        <w:t> </w:t>
      </w:r>
      <w:r w:rsidRPr="00220B4E">
        <w:rPr>
          <w:lang w:val="en-GB"/>
        </w:rPr>
        <w:t>10.1</w:t>
      </w:r>
      <w:r w:rsidRPr="00220B4E">
        <w:rPr>
          <w:rFonts w:hint="cs"/>
          <w:rtl/>
          <w:lang w:bidi="ar-SA"/>
        </w:rPr>
        <w:t xml:space="preserve"> من ال‍جزء</w:t>
      </w:r>
      <w:r w:rsidRPr="00220B4E">
        <w:rPr>
          <w:rFonts w:hint="eastAsia"/>
          <w:rtl/>
          <w:lang w:bidi="ar-SA"/>
        </w:rPr>
        <w:t> </w:t>
      </w:r>
      <w:r w:rsidRPr="00220B4E">
        <w:rPr>
          <w:lang w:val="en-GB"/>
        </w:rPr>
        <w:t>C</w:t>
      </w:r>
      <w:r w:rsidRPr="00220B4E">
        <w:rPr>
          <w:rFonts w:hint="cs"/>
          <w:rtl/>
          <w:lang w:bidi="ar-SA"/>
        </w:rPr>
        <w:t xml:space="preserve"> من القواعد الإجرائية، مرفق بالطي م‍حضر الاجتماع السادس والستين للجنة لوائح الراديو</w:t>
      </w:r>
      <w:r w:rsidRPr="00220B4E">
        <w:rPr>
          <w:rFonts w:hint="eastAsia"/>
          <w:rtl/>
          <w:lang w:bidi="ar-SA"/>
        </w:rPr>
        <w:t> </w:t>
      </w:r>
      <w:r w:rsidRPr="00220B4E">
        <w:rPr>
          <w:lang w:val="en-GB"/>
        </w:rPr>
        <w:t>(RRB)</w:t>
      </w:r>
      <w:r w:rsidRPr="00220B4E">
        <w:rPr>
          <w:rFonts w:hint="cs"/>
          <w:rtl/>
          <w:lang w:bidi="ar-SA"/>
        </w:rPr>
        <w:t xml:space="preserve"> (</w:t>
      </w:r>
      <w:r w:rsidRPr="00220B4E">
        <w:rPr>
          <w:lang w:val="en-GB"/>
        </w:rPr>
        <w:t>30</w:t>
      </w:r>
      <w:r w:rsidRPr="00220B4E">
        <w:rPr>
          <w:rFonts w:hint="cs"/>
          <w:rtl/>
          <w:lang w:bidi="ar-SA"/>
        </w:rPr>
        <w:t xml:space="preserve"> يوليو - </w:t>
      </w:r>
      <w:r w:rsidRPr="00220B4E">
        <w:t>5</w:t>
      </w:r>
      <w:r w:rsidRPr="00220B4E">
        <w:rPr>
          <w:rFonts w:hint="eastAsia"/>
          <w:rtl/>
          <w:lang w:bidi="ar-SA"/>
        </w:rPr>
        <w:t> </w:t>
      </w:r>
      <w:r w:rsidRPr="00220B4E">
        <w:rPr>
          <w:rFonts w:hint="cs"/>
          <w:rtl/>
          <w:lang w:bidi="ar-SA"/>
        </w:rPr>
        <w:t xml:space="preserve">أغسطس </w:t>
      </w:r>
      <w:r w:rsidRPr="00220B4E">
        <w:rPr>
          <w:lang w:val="en-GB"/>
        </w:rPr>
        <w:t>2014</w:t>
      </w:r>
      <w:r w:rsidRPr="00220B4E">
        <w:rPr>
          <w:rFonts w:hint="cs"/>
          <w:rtl/>
          <w:lang w:bidi="ar-SA"/>
        </w:rPr>
        <w:t>) بصيغته ال‍موافَق عليها.</w:t>
      </w:r>
    </w:p>
    <w:p w:rsidR="00567148" w:rsidRDefault="00220B4E" w:rsidP="00220B4E">
      <w:pPr>
        <w:rPr>
          <w:rtl/>
          <w:lang w:bidi="ar-SA"/>
        </w:rPr>
      </w:pPr>
      <w:r w:rsidRPr="00220B4E">
        <w:rPr>
          <w:rFonts w:hint="cs"/>
          <w:rtl/>
          <w:lang w:bidi="ar-SA"/>
        </w:rPr>
        <w:t>وقد وافق أعضاء ل‍جنة لوائح الراديو على هذا ال‍محضر من خلال الوسائل الإلكترونية وي‍مكن الاطلاع عليه</w:t>
      </w:r>
      <w:r w:rsidR="008C52F8">
        <w:rPr>
          <w:rFonts w:hint="cs"/>
          <w:rtl/>
          <w:lang w:bidi="ar-SA"/>
        </w:rPr>
        <w:t xml:space="preserve"> في </w:t>
      </w:r>
      <w:r w:rsidRPr="00220B4E">
        <w:rPr>
          <w:rFonts w:hint="cs"/>
          <w:rtl/>
          <w:lang w:bidi="ar-SA"/>
        </w:rPr>
        <w:t>الصفحات ال‍مخصصة للجنة لوائح الراديو</w:t>
      </w:r>
      <w:r w:rsidR="008C52F8">
        <w:rPr>
          <w:rFonts w:hint="cs"/>
          <w:rtl/>
          <w:lang w:bidi="ar-SA"/>
        </w:rPr>
        <w:t xml:space="preserve"> في </w:t>
      </w:r>
      <w:r w:rsidRPr="00220B4E">
        <w:rPr>
          <w:rFonts w:hint="cs"/>
          <w:rtl/>
          <w:lang w:bidi="ar-SA"/>
        </w:rPr>
        <w:t>ال‍موقع الإلكتروني للات‍حاد.</w:t>
      </w:r>
    </w:p>
    <w:p w:rsidR="00220B4E" w:rsidRPr="00915864" w:rsidRDefault="00220B4E" w:rsidP="00220B4E">
      <w:pPr>
        <w:tabs>
          <w:tab w:val="clear" w:pos="794"/>
          <w:tab w:val="clear" w:pos="1191"/>
          <w:tab w:val="clear" w:pos="1588"/>
          <w:tab w:val="clear" w:pos="1985"/>
          <w:tab w:val="left" w:pos="567"/>
        </w:tabs>
        <w:spacing w:before="240"/>
        <w:textAlignment w:val="auto"/>
        <w:rPr>
          <w:rtl/>
          <w:lang w:bidi="ar-SA"/>
        </w:rPr>
      </w:pPr>
      <w:r w:rsidRPr="00A44807">
        <w:rPr>
          <w:rFonts w:hint="cs"/>
          <w:rtl/>
          <w:lang w:bidi="ar-SA"/>
        </w:rPr>
        <w:t>وتفضلوا بقبول فائق التقدير والاحترام.</w:t>
      </w:r>
    </w:p>
    <w:p w:rsidR="00220B4E" w:rsidRPr="00915864" w:rsidRDefault="00220B4E" w:rsidP="00220B4E">
      <w:pPr>
        <w:tabs>
          <w:tab w:val="clear" w:pos="794"/>
          <w:tab w:val="clear" w:pos="1191"/>
          <w:tab w:val="clear" w:pos="1588"/>
          <w:tab w:val="clear" w:pos="1985"/>
          <w:tab w:val="left" w:pos="567"/>
        </w:tabs>
        <w:spacing w:before="1440"/>
        <w:jc w:val="left"/>
        <w:textAlignment w:val="auto"/>
        <w:rPr>
          <w:rtl/>
          <w:lang w:bidi="ar-SY"/>
        </w:rPr>
      </w:pPr>
      <w:r w:rsidRPr="00915864">
        <w:rPr>
          <w:rFonts w:hint="cs"/>
          <w:rtl/>
          <w:lang w:bidi="ar-SY"/>
        </w:rPr>
        <w:t>فرانسوا رانسي</w:t>
      </w:r>
      <w:r w:rsidRPr="00915864">
        <w:rPr>
          <w:rFonts w:hint="cs"/>
          <w:rtl/>
          <w:lang w:bidi="ar-SY"/>
        </w:rPr>
        <w:br/>
      </w:r>
      <w:r>
        <w:rPr>
          <w:rFonts w:hint="cs"/>
          <w:rtl/>
          <w:lang w:bidi="ar-SY"/>
        </w:rPr>
        <w:t>ال‍م</w:t>
      </w:r>
      <w:r w:rsidRPr="00915864">
        <w:rPr>
          <w:rFonts w:hint="cs"/>
          <w:rtl/>
          <w:lang w:bidi="ar-SY"/>
        </w:rPr>
        <w:t>دير</w:t>
      </w:r>
    </w:p>
    <w:p w:rsidR="00220B4E" w:rsidRPr="00E611B1" w:rsidRDefault="00220B4E" w:rsidP="00220B4E">
      <w:pPr>
        <w:spacing w:before="600" w:after="120"/>
        <w:rPr>
          <w:lang w:bidi="ar-SA"/>
        </w:rPr>
      </w:pPr>
      <w:r w:rsidRPr="00B97275">
        <w:rPr>
          <w:rFonts w:hint="cs"/>
          <w:b/>
          <w:bCs/>
          <w:rtl/>
        </w:rPr>
        <w:t>ال‍ملحقات</w:t>
      </w:r>
      <w:r w:rsidRPr="00E611B1">
        <w:rPr>
          <w:rFonts w:hint="cs"/>
          <w:rtl/>
        </w:rPr>
        <w:t>:</w:t>
      </w:r>
      <w:r w:rsidRPr="00E611B1">
        <w:rPr>
          <w:rFonts w:hint="eastAsia"/>
          <w:rtl/>
        </w:rPr>
        <w:t> </w:t>
      </w:r>
      <w:r w:rsidRPr="00E611B1">
        <w:rPr>
          <w:rFonts w:hint="cs"/>
          <w:rtl/>
          <w:lang w:bidi="ar-SA"/>
        </w:rPr>
        <w:t xml:space="preserve">م‍حضر الاجتماع </w:t>
      </w:r>
      <w:r>
        <w:rPr>
          <w:rFonts w:hint="cs"/>
          <w:rtl/>
          <w:lang w:bidi="ar-SA"/>
        </w:rPr>
        <w:t>السادس</w:t>
      </w:r>
      <w:r w:rsidRPr="00E611B1">
        <w:rPr>
          <w:rFonts w:hint="cs"/>
          <w:rtl/>
          <w:lang w:bidi="ar-SA"/>
        </w:rPr>
        <w:t xml:space="preserve"> والستين للجنة لوائح الراديو</w:t>
      </w:r>
    </w:p>
    <w:p w:rsidR="00220B4E" w:rsidRPr="008E27BB" w:rsidRDefault="00220B4E" w:rsidP="00220B4E">
      <w:pPr>
        <w:spacing w:before="1200"/>
        <w:rPr>
          <w:b/>
          <w:bCs/>
          <w:sz w:val="18"/>
          <w:szCs w:val="24"/>
          <w:rtl/>
        </w:rPr>
      </w:pPr>
      <w:r w:rsidRPr="003A0B05">
        <w:rPr>
          <w:b/>
          <w:bCs/>
          <w:sz w:val="18"/>
          <w:szCs w:val="24"/>
          <w:u w:val="single"/>
          <w:rtl/>
        </w:rPr>
        <w:t>التوزيع</w:t>
      </w:r>
      <w:r w:rsidRPr="008E27BB">
        <w:rPr>
          <w:b/>
          <w:bCs/>
          <w:sz w:val="18"/>
          <w:szCs w:val="24"/>
          <w:rtl/>
        </w:rPr>
        <w:t>:</w:t>
      </w:r>
    </w:p>
    <w:p w:rsidR="00220B4E" w:rsidRPr="00A44807" w:rsidRDefault="00220B4E" w:rsidP="00220B4E">
      <w:pPr>
        <w:tabs>
          <w:tab w:val="left" w:pos="425"/>
        </w:tabs>
        <w:spacing w:before="0" w:line="187" w:lineRule="auto"/>
        <w:rPr>
          <w:sz w:val="18"/>
          <w:szCs w:val="24"/>
          <w:rtl/>
        </w:rPr>
      </w:pPr>
      <w:r w:rsidRPr="00A44807">
        <w:rPr>
          <w:sz w:val="18"/>
          <w:szCs w:val="24"/>
          <w:rtl/>
        </w:rPr>
        <w:t>-</w:t>
      </w:r>
      <w:r w:rsidRPr="00A44807">
        <w:rPr>
          <w:sz w:val="18"/>
          <w:szCs w:val="24"/>
          <w:rtl/>
        </w:rPr>
        <w:tab/>
        <w:t>إدارات الدول الأعضاء</w:t>
      </w:r>
      <w:r w:rsidR="008C52F8">
        <w:rPr>
          <w:sz w:val="18"/>
          <w:szCs w:val="24"/>
          <w:rtl/>
        </w:rPr>
        <w:t xml:space="preserve"> في </w:t>
      </w:r>
      <w:r w:rsidRPr="00A44807">
        <w:rPr>
          <w:sz w:val="18"/>
          <w:szCs w:val="24"/>
          <w:rtl/>
        </w:rPr>
        <w:t>الات</w:t>
      </w:r>
      <w:r w:rsidRPr="00A44807">
        <w:rPr>
          <w:rFonts w:hint="cs"/>
          <w:sz w:val="18"/>
          <w:szCs w:val="24"/>
          <w:rtl/>
        </w:rPr>
        <w:t>‍</w:t>
      </w:r>
      <w:r w:rsidRPr="00A44807">
        <w:rPr>
          <w:sz w:val="18"/>
          <w:szCs w:val="24"/>
          <w:rtl/>
        </w:rPr>
        <w:t>حاد</w:t>
      </w:r>
    </w:p>
    <w:p w:rsidR="00220B4E" w:rsidRDefault="00220B4E" w:rsidP="00220B4E">
      <w:pPr>
        <w:tabs>
          <w:tab w:val="left" w:pos="425"/>
        </w:tabs>
        <w:spacing w:before="0" w:line="187" w:lineRule="auto"/>
        <w:rPr>
          <w:sz w:val="18"/>
          <w:szCs w:val="24"/>
        </w:rPr>
      </w:pPr>
      <w:r w:rsidRPr="00A44807">
        <w:rPr>
          <w:sz w:val="18"/>
          <w:szCs w:val="24"/>
          <w:rtl/>
        </w:rPr>
        <w:t>-</w:t>
      </w:r>
      <w:r w:rsidRPr="00A44807">
        <w:rPr>
          <w:sz w:val="18"/>
          <w:szCs w:val="24"/>
          <w:rtl/>
        </w:rPr>
        <w:tab/>
        <w:t>أعضاء ل</w:t>
      </w:r>
      <w:r w:rsidRPr="00A44807">
        <w:rPr>
          <w:rFonts w:hint="cs"/>
          <w:sz w:val="18"/>
          <w:szCs w:val="24"/>
          <w:rtl/>
        </w:rPr>
        <w:t>‍</w:t>
      </w:r>
      <w:r w:rsidRPr="00A44807">
        <w:rPr>
          <w:sz w:val="18"/>
          <w:szCs w:val="24"/>
          <w:rtl/>
        </w:rPr>
        <w:t>جنة لوائح الراديو</w:t>
      </w:r>
    </w:p>
    <w:p w:rsidR="009F3855" w:rsidRDefault="009F3855" w:rsidP="002C5AF5">
      <w:pPr>
        <w:pStyle w:val="AnnexNo"/>
        <w:pageBreakBefore/>
        <w:spacing w:before="120" w:after="240"/>
        <w:rPr>
          <w:rtl/>
        </w:rPr>
      </w:pPr>
      <w:r>
        <w:rPr>
          <w:rFonts w:hint="cs"/>
          <w:rtl/>
        </w:rPr>
        <w:lastRenderedPageBreak/>
        <w:t>الملحـق</w:t>
      </w:r>
    </w:p>
    <w:tbl>
      <w:tblPr>
        <w:bidiVisual/>
        <w:tblW w:w="5000" w:type="pct"/>
        <w:jc w:val="center"/>
        <w:tblLook w:val="0000" w:firstRow="0" w:lastRow="0" w:firstColumn="0" w:lastColumn="0" w:noHBand="0" w:noVBand="0"/>
      </w:tblPr>
      <w:tblGrid>
        <w:gridCol w:w="6554"/>
        <w:gridCol w:w="3301"/>
      </w:tblGrid>
      <w:tr w:rsidR="003239CF" w:rsidRPr="003239CF" w:rsidTr="003239CF">
        <w:trPr>
          <w:cantSplit/>
          <w:trHeight w:val="23"/>
          <w:jc w:val="center"/>
        </w:trPr>
        <w:tc>
          <w:tcPr>
            <w:tcW w:w="3325" w:type="pct"/>
          </w:tcPr>
          <w:p w:rsidR="003239CF" w:rsidRPr="003239CF" w:rsidRDefault="003239CF" w:rsidP="003239CF">
            <w:pPr>
              <w:tabs>
                <w:tab w:val="clear" w:pos="794"/>
                <w:tab w:val="clear" w:pos="1191"/>
                <w:tab w:val="clear" w:pos="1588"/>
                <w:tab w:val="clear" w:pos="1985"/>
              </w:tabs>
              <w:overflowPunct/>
              <w:autoSpaceDE/>
              <w:autoSpaceDN/>
              <w:adjustRightInd/>
              <w:spacing w:before="240" w:line="156" w:lineRule="auto"/>
              <w:jc w:val="left"/>
              <w:textAlignment w:val="auto"/>
              <w:rPr>
                <w:rFonts w:ascii="Times New Roman" w:hAnsi="Times New Roman"/>
                <w:b/>
                <w:bCs/>
                <w:sz w:val="24"/>
                <w:szCs w:val="32"/>
                <w:rtl/>
              </w:rPr>
            </w:pPr>
            <w:bookmarkStart w:id="2" w:name="dorlang" w:colFirst="1" w:colLast="1"/>
            <w:r w:rsidRPr="003239CF">
              <w:rPr>
                <w:rFonts w:ascii="Times New Roman" w:hAnsi="Times New Roman" w:hint="cs"/>
                <w:b/>
                <w:bCs/>
                <w:sz w:val="27"/>
                <w:szCs w:val="40"/>
                <w:rtl/>
              </w:rPr>
              <w:t>ل‍جنـة لوائـح الراديـو</w:t>
            </w:r>
          </w:p>
          <w:p w:rsidR="003239CF" w:rsidRPr="0093278F" w:rsidRDefault="003239CF" w:rsidP="003239CF">
            <w:pPr>
              <w:tabs>
                <w:tab w:val="clear" w:pos="794"/>
                <w:tab w:val="clear" w:pos="1191"/>
                <w:tab w:val="clear" w:pos="1588"/>
                <w:tab w:val="clear" w:pos="1985"/>
              </w:tabs>
              <w:overflowPunct/>
              <w:autoSpaceDE/>
              <w:autoSpaceDN/>
              <w:adjustRightInd/>
              <w:spacing w:line="156" w:lineRule="auto"/>
              <w:jc w:val="left"/>
              <w:textAlignment w:val="auto"/>
              <w:rPr>
                <w:b/>
                <w:bCs/>
                <w:sz w:val="24"/>
                <w:szCs w:val="32"/>
              </w:rPr>
            </w:pPr>
            <w:r w:rsidRPr="0093278F">
              <w:rPr>
                <w:rFonts w:hint="cs"/>
                <w:b/>
                <w:bCs/>
                <w:sz w:val="24"/>
                <w:szCs w:val="32"/>
                <w:rtl/>
              </w:rPr>
              <w:t xml:space="preserve">جنيف، </w:t>
            </w:r>
            <w:r w:rsidRPr="0093278F">
              <w:rPr>
                <w:b/>
                <w:bCs/>
                <w:sz w:val="24"/>
                <w:szCs w:val="32"/>
              </w:rPr>
              <w:t>30</w:t>
            </w:r>
            <w:r w:rsidRPr="0093278F">
              <w:rPr>
                <w:rFonts w:hint="cs"/>
                <w:b/>
                <w:bCs/>
                <w:sz w:val="24"/>
                <w:szCs w:val="32"/>
                <w:rtl/>
                <w:lang w:bidi="ar-SY"/>
              </w:rPr>
              <w:t xml:space="preserve"> يوليو - </w:t>
            </w:r>
            <w:r w:rsidRPr="0093278F">
              <w:rPr>
                <w:b/>
                <w:bCs/>
                <w:sz w:val="24"/>
                <w:szCs w:val="32"/>
                <w:lang w:bidi="ar-SY"/>
              </w:rPr>
              <w:t>5</w:t>
            </w:r>
            <w:r w:rsidRPr="0093278F">
              <w:rPr>
                <w:rFonts w:hint="cs"/>
                <w:b/>
                <w:bCs/>
                <w:sz w:val="24"/>
                <w:szCs w:val="32"/>
                <w:rtl/>
                <w:lang w:bidi="ar-SY"/>
              </w:rPr>
              <w:t xml:space="preserve"> أغسطس </w:t>
            </w:r>
            <w:r w:rsidRPr="0093278F">
              <w:rPr>
                <w:b/>
                <w:bCs/>
                <w:sz w:val="24"/>
                <w:szCs w:val="32"/>
                <w:lang w:bidi="ar-SY"/>
              </w:rPr>
              <w:t>2014</w:t>
            </w:r>
          </w:p>
        </w:tc>
        <w:tc>
          <w:tcPr>
            <w:tcW w:w="1675" w:type="pct"/>
          </w:tcPr>
          <w:p w:rsidR="003239CF" w:rsidRPr="003239CF" w:rsidRDefault="003239CF" w:rsidP="003239CF">
            <w:pPr>
              <w:tabs>
                <w:tab w:val="clear" w:pos="794"/>
                <w:tab w:val="clear" w:pos="1191"/>
                <w:tab w:val="clear" w:pos="1588"/>
                <w:tab w:val="clear" w:pos="1985"/>
              </w:tabs>
              <w:spacing w:before="0" w:line="240" w:lineRule="auto"/>
              <w:rPr>
                <w:rFonts w:ascii="Times New Roman" w:hAnsi="Times New Roman"/>
                <w:b/>
                <w:bCs/>
                <w:noProof/>
                <w:sz w:val="18"/>
                <w:rtl/>
                <w:lang w:val="en-GB"/>
              </w:rPr>
            </w:pPr>
            <w:r w:rsidRPr="003239CF">
              <w:rPr>
                <w:rFonts w:ascii="Times New Roman" w:hAnsi="Times New Roman"/>
                <w:noProof/>
                <w:lang w:eastAsia="zh-CN" w:bidi="ar-SA"/>
              </w:rPr>
              <w:drawing>
                <wp:inline distT="0" distB="0" distL="0" distR="0" wp14:anchorId="7495C305" wp14:editId="30677F58">
                  <wp:extent cx="1836420" cy="7620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6420" cy="762000"/>
                          </a:xfrm>
                          <a:prstGeom prst="rect">
                            <a:avLst/>
                          </a:prstGeom>
                          <a:noFill/>
                          <a:ln w="9525">
                            <a:noFill/>
                            <a:miter lim="800000"/>
                            <a:headEnd/>
                            <a:tailEnd/>
                          </a:ln>
                        </pic:spPr>
                      </pic:pic>
                    </a:graphicData>
                  </a:graphic>
                </wp:inline>
              </w:drawing>
            </w:r>
          </w:p>
        </w:tc>
      </w:tr>
      <w:tr w:rsidR="003239CF" w:rsidRPr="003239CF" w:rsidTr="003239CF">
        <w:trPr>
          <w:cantSplit/>
          <w:trHeight w:val="23"/>
          <w:jc w:val="center"/>
        </w:trPr>
        <w:tc>
          <w:tcPr>
            <w:tcW w:w="3325" w:type="pct"/>
            <w:tcBorders>
              <w:bottom w:val="single" w:sz="12" w:space="0" w:color="auto"/>
            </w:tcBorders>
          </w:tcPr>
          <w:p w:rsidR="003239CF" w:rsidRPr="003239CF" w:rsidRDefault="003239CF" w:rsidP="003239CF">
            <w:pPr>
              <w:tabs>
                <w:tab w:val="clear" w:pos="794"/>
                <w:tab w:val="clear" w:pos="1191"/>
                <w:tab w:val="clear" w:pos="1588"/>
                <w:tab w:val="clear" w:pos="1985"/>
              </w:tabs>
              <w:spacing w:before="0" w:line="320" w:lineRule="exact"/>
              <w:ind w:right="493"/>
              <w:jc w:val="left"/>
              <w:rPr>
                <w:rFonts w:ascii="Times New Roman" w:hAnsi="Times New Roman"/>
                <w:b/>
                <w:bCs/>
                <w:noProof/>
                <w:w w:val="110"/>
                <w:sz w:val="20"/>
                <w:szCs w:val="20"/>
                <w:rtl/>
                <w:lang w:val="en-GB"/>
              </w:rPr>
            </w:pPr>
          </w:p>
        </w:tc>
        <w:tc>
          <w:tcPr>
            <w:tcW w:w="1675" w:type="pct"/>
            <w:tcBorders>
              <w:bottom w:val="single" w:sz="12" w:space="0" w:color="auto"/>
            </w:tcBorders>
          </w:tcPr>
          <w:p w:rsidR="003239CF" w:rsidRPr="003239CF" w:rsidRDefault="003239CF" w:rsidP="003239CF">
            <w:pPr>
              <w:tabs>
                <w:tab w:val="clear" w:pos="794"/>
                <w:tab w:val="clear" w:pos="1191"/>
                <w:tab w:val="clear" w:pos="1588"/>
                <w:tab w:val="clear" w:pos="1985"/>
              </w:tabs>
              <w:spacing w:before="0" w:line="240" w:lineRule="auto"/>
              <w:rPr>
                <w:rFonts w:ascii="Times New Roman" w:hAnsi="Times New Roman"/>
                <w:noProof/>
                <w:sz w:val="20"/>
                <w:szCs w:val="20"/>
              </w:rPr>
            </w:pPr>
          </w:p>
        </w:tc>
      </w:tr>
      <w:tr w:rsidR="003239CF" w:rsidRPr="003239CF" w:rsidTr="003239CF">
        <w:trPr>
          <w:cantSplit/>
          <w:jc w:val="center"/>
        </w:trPr>
        <w:tc>
          <w:tcPr>
            <w:tcW w:w="3325" w:type="pct"/>
            <w:tcBorders>
              <w:top w:val="single" w:sz="12" w:space="0" w:color="auto"/>
            </w:tcBorders>
          </w:tcPr>
          <w:p w:rsidR="003239CF" w:rsidRPr="003239CF" w:rsidRDefault="003239CF" w:rsidP="003239CF">
            <w:pPr>
              <w:rPr>
                <w:rFonts w:ascii="Times New Roman" w:hAnsi="Times New Roman"/>
                <w:sz w:val="2"/>
                <w:szCs w:val="8"/>
                <w:lang w:val="en-GB"/>
              </w:rPr>
            </w:pPr>
          </w:p>
        </w:tc>
        <w:tc>
          <w:tcPr>
            <w:tcW w:w="1675" w:type="pct"/>
            <w:tcBorders>
              <w:top w:val="single" w:sz="12" w:space="0" w:color="auto"/>
            </w:tcBorders>
          </w:tcPr>
          <w:p w:rsidR="003239CF" w:rsidRPr="003239CF" w:rsidRDefault="003239CF" w:rsidP="003239CF">
            <w:pPr>
              <w:rPr>
                <w:rFonts w:ascii="Times New Roman" w:hAnsi="Times New Roman"/>
                <w:sz w:val="2"/>
                <w:szCs w:val="8"/>
                <w:rtl/>
                <w:lang w:val="en-GB"/>
              </w:rPr>
            </w:pPr>
          </w:p>
        </w:tc>
      </w:tr>
      <w:tr w:rsidR="003239CF" w:rsidRPr="003239CF" w:rsidTr="003239CF">
        <w:trPr>
          <w:cantSplit/>
          <w:trHeight w:val="23"/>
          <w:jc w:val="center"/>
        </w:trPr>
        <w:tc>
          <w:tcPr>
            <w:tcW w:w="3325" w:type="pct"/>
            <w:vMerge w:val="restart"/>
          </w:tcPr>
          <w:p w:rsidR="003239CF" w:rsidRPr="003239CF" w:rsidRDefault="003239CF" w:rsidP="003239CF">
            <w:pPr>
              <w:tabs>
                <w:tab w:val="clear" w:pos="794"/>
                <w:tab w:val="clear" w:pos="1191"/>
                <w:tab w:val="clear" w:pos="1588"/>
                <w:tab w:val="clear" w:pos="1985"/>
              </w:tabs>
              <w:spacing w:before="0" w:line="280" w:lineRule="exact"/>
              <w:ind w:firstLine="794"/>
              <w:jc w:val="left"/>
              <w:rPr>
                <w:rFonts w:ascii="Times New Roman" w:hAnsi="Times New Roman"/>
                <w:b/>
                <w:bCs/>
                <w:noProof/>
                <w:sz w:val="18"/>
                <w:lang w:val="fr-FR"/>
              </w:rPr>
            </w:pPr>
            <w:bookmarkStart w:id="3" w:name="dnum" w:colFirst="1" w:colLast="1"/>
          </w:p>
        </w:tc>
        <w:tc>
          <w:tcPr>
            <w:tcW w:w="1675" w:type="pct"/>
            <w:vAlign w:val="center"/>
          </w:tcPr>
          <w:p w:rsidR="003239CF" w:rsidRPr="003239CF" w:rsidRDefault="003239CF" w:rsidP="003239CF">
            <w:pPr>
              <w:tabs>
                <w:tab w:val="clear" w:pos="794"/>
                <w:tab w:val="clear" w:pos="1191"/>
                <w:tab w:val="clear" w:pos="1588"/>
                <w:tab w:val="clear" w:pos="1985"/>
              </w:tabs>
              <w:overflowPunct/>
              <w:autoSpaceDE/>
              <w:autoSpaceDN/>
              <w:adjustRightInd/>
              <w:spacing w:before="0"/>
              <w:jc w:val="left"/>
              <w:textAlignment w:val="auto"/>
              <w:rPr>
                <w:rFonts w:ascii="Verdana Bold" w:hAnsi="Verdana Bold"/>
                <w:b/>
                <w:bCs/>
                <w:sz w:val="19"/>
                <w:rtl/>
              </w:rPr>
            </w:pPr>
            <w:r w:rsidRPr="003239CF">
              <w:rPr>
                <w:rFonts w:ascii="Verdana Bold" w:hAnsi="Verdana Bold"/>
                <w:b/>
                <w:bCs/>
                <w:sz w:val="19"/>
                <w:rtl/>
              </w:rPr>
              <w:t>ا</w:t>
            </w:r>
            <w:r w:rsidRPr="003239CF">
              <w:rPr>
                <w:rFonts w:ascii="Verdana Bold" w:hAnsi="Verdana Bold" w:hint="cs"/>
                <w:b/>
                <w:bCs/>
                <w:sz w:val="19"/>
                <w:rtl/>
              </w:rPr>
              <w:t>ل</w:t>
            </w:r>
            <w:r w:rsidRPr="003239CF">
              <w:rPr>
                <w:rFonts w:ascii="Verdana Bold" w:hAnsi="Verdana Bold"/>
                <w:b/>
                <w:bCs/>
                <w:sz w:val="19"/>
                <w:rtl/>
              </w:rPr>
              <w:t>و</w:t>
            </w:r>
            <w:r w:rsidRPr="003239CF">
              <w:rPr>
                <w:rFonts w:ascii="Verdana Bold" w:hAnsi="Verdana Bold" w:hint="cs"/>
                <w:b/>
                <w:bCs/>
                <w:sz w:val="19"/>
                <w:rtl/>
              </w:rPr>
              <w:t xml:space="preserve">ثيقة </w:t>
            </w:r>
            <w:r w:rsidRPr="003239CF">
              <w:rPr>
                <w:rFonts w:ascii="Verdana Bold" w:hAnsi="Verdana Bold"/>
                <w:b/>
                <w:bCs/>
                <w:sz w:val="19"/>
              </w:rPr>
              <w:t>RRB14-2/20-A</w:t>
            </w:r>
          </w:p>
        </w:tc>
      </w:tr>
      <w:tr w:rsidR="003239CF" w:rsidRPr="003239CF" w:rsidTr="003239CF">
        <w:trPr>
          <w:cantSplit/>
          <w:trHeight w:val="23"/>
          <w:jc w:val="center"/>
        </w:trPr>
        <w:tc>
          <w:tcPr>
            <w:tcW w:w="3325" w:type="pct"/>
            <w:vMerge/>
          </w:tcPr>
          <w:p w:rsidR="003239CF" w:rsidRPr="003239CF" w:rsidRDefault="003239CF" w:rsidP="003239CF">
            <w:pPr>
              <w:tabs>
                <w:tab w:val="clear" w:pos="794"/>
                <w:tab w:val="clear" w:pos="1191"/>
                <w:tab w:val="clear" w:pos="1588"/>
                <w:tab w:val="clear" w:pos="1985"/>
              </w:tabs>
              <w:spacing w:before="192" w:after="80" w:line="240" w:lineRule="atLeast"/>
              <w:rPr>
                <w:rFonts w:ascii="Times New Roman" w:hAnsi="Times New Roman"/>
                <w:b/>
                <w:noProof/>
                <w:lang w:val="en-GB"/>
              </w:rPr>
            </w:pPr>
            <w:bookmarkStart w:id="4" w:name="ddate" w:colFirst="1" w:colLast="1"/>
            <w:bookmarkEnd w:id="3"/>
          </w:p>
        </w:tc>
        <w:tc>
          <w:tcPr>
            <w:tcW w:w="1675" w:type="pct"/>
            <w:vAlign w:val="center"/>
          </w:tcPr>
          <w:p w:rsidR="003239CF" w:rsidRPr="003239CF" w:rsidRDefault="003239CF" w:rsidP="003239CF">
            <w:pPr>
              <w:tabs>
                <w:tab w:val="clear" w:pos="794"/>
                <w:tab w:val="clear" w:pos="1191"/>
                <w:tab w:val="clear" w:pos="1588"/>
                <w:tab w:val="clear" w:pos="1985"/>
              </w:tabs>
              <w:overflowPunct/>
              <w:autoSpaceDE/>
              <w:autoSpaceDN/>
              <w:adjustRightInd/>
              <w:spacing w:before="0"/>
              <w:jc w:val="left"/>
              <w:textAlignment w:val="auto"/>
              <w:rPr>
                <w:rFonts w:ascii="Verdana Bold" w:hAnsi="Verdana Bold"/>
                <w:b/>
                <w:bCs/>
                <w:sz w:val="19"/>
                <w:rtl/>
              </w:rPr>
            </w:pPr>
            <w:r w:rsidRPr="003239CF">
              <w:rPr>
                <w:rFonts w:ascii="Verdana Bold" w:hAnsi="Verdana Bold"/>
                <w:b/>
                <w:bCs/>
                <w:sz w:val="19"/>
              </w:rPr>
              <w:t>5</w:t>
            </w:r>
            <w:r w:rsidRPr="003239CF">
              <w:rPr>
                <w:rFonts w:ascii="Verdana Bold" w:hAnsi="Verdana Bold" w:hint="cs"/>
                <w:b/>
                <w:bCs/>
                <w:sz w:val="19"/>
                <w:rtl/>
              </w:rPr>
              <w:t xml:space="preserve"> أغسطس </w:t>
            </w:r>
            <w:r w:rsidRPr="003239CF">
              <w:rPr>
                <w:rFonts w:ascii="Verdana Bold" w:hAnsi="Verdana Bold"/>
                <w:b/>
                <w:bCs/>
                <w:sz w:val="19"/>
              </w:rPr>
              <w:t>2014</w:t>
            </w:r>
          </w:p>
        </w:tc>
      </w:tr>
      <w:bookmarkEnd w:id="4"/>
      <w:tr w:rsidR="003239CF" w:rsidRPr="003239CF" w:rsidTr="003239CF">
        <w:trPr>
          <w:cantSplit/>
          <w:trHeight w:val="23"/>
          <w:jc w:val="center"/>
        </w:trPr>
        <w:tc>
          <w:tcPr>
            <w:tcW w:w="3325" w:type="pct"/>
            <w:vMerge/>
          </w:tcPr>
          <w:p w:rsidR="003239CF" w:rsidRPr="003239CF" w:rsidRDefault="003239CF" w:rsidP="003239CF">
            <w:pPr>
              <w:tabs>
                <w:tab w:val="clear" w:pos="794"/>
                <w:tab w:val="clear" w:pos="1191"/>
                <w:tab w:val="clear" w:pos="1588"/>
                <w:tab w:val="clear" w:pos="1985"/>
              </w:tabs>
              <w:spacing w:before="192" w:after="80" w:line="240" w:lineRule="atLeast"/>
              <w:rPr>
                <w:rFonts w:ascii="Times New Roman" w:hAnsi="Times New Roman"/>
                <w:b/>
                <w:noProof/>
                <w:lang w:val="en-GB"/>
              </w:rPr>
            </w:pPr>
          </w:p>
        </w:tc>
        <w:tc>
          <w:tcPr>
            <w:tcW w:w="1675" w:type="pct"/>
            <w:vAlign w:val="center"/>
          </w:tcPr>
          <w:p w:rsidR="003239CF" w:rsidRPr="003239CF" w:rsidRDefault="003239CF" w:rsidP="003239CF">
            <w:pPr>
              <w:tabs>
                <w:tab w:val="clear" w:pos="794"/>
                <w:tab w:val="clear" w:pos="1191"/>
                <w:tab w:val="clear" w:pos="1588"/>
                <w:tab w:val="clear" w:pos="1985"/>
              </w:tabs>
              <w:overflowPunct/>
              <w:autoSpaceDE/>
              <w:autoSpaceDN/>
              <w:adjustRightInd/>
              <w:spacing w:before="0"/>
              <w:jc w:val="left"/>
              <w:textAlignment w:val="auto"/>
              <w:rPr>
                <w:rFonts w:ascii="Verdana Bold" w:eastAsia="SimSun" w:hAnsi="Verdana Bold" w:hint="eastAsia"/>
                <w:b/>
                <w:bCs/>
                <w:sz w:val="19"/>
              </w:rPr>
            </w:pPr>
            <w:r w:rsidRPr="003239CF">
              <w:rPr>
                <w:rFonts w:ascii="Verdana Bold" w:hAnsi="Verdana Bold" w:hint="cs"/>
                <w:b/>
                <w:bCs/>
                <w:sz w:val="19"/>
                <w:rtl/>
              </w:rPr>
              <w:t xml:space="preserve">الأصل: </w:t>
            </w:r>
            <w:r w:rsidRPr="003239CF">
              <w:rPr>
                <w:rFonts w:ascii="Verdana Bold" w:eastAsia="SimSun" w:hAnsi="Verdana Bold" w:hint="cs"/>
                <w:b/>
                <w:bCs/>
                <w:sz w:val="19"/>
                <w:rtl/>
              </w:rPr>
              <w:t>بالإنكليزية</w:t>
            </w:r>
          </w:p>
        </w:tc>
      </w:tr>
      <w:tr w:rsidR="003239CF" w:rsidRPr="003239CF" w:rsidTr="003239CF">
        <w:trPr>
          <w:cantSplit/>
          <w:trHeight w:val="23"/>
          <w:jc w:val="center"/>
        </w:trPr>
        <w:tc>
          <w:tcPr>
            <w:tcW w:w="5000" w:type="pct"/>
            <w:gridSpan w:val="2"/>
          </w:tcPr>
          <w:p w:rsidR="003239CF" w:rsidRPr="003239CF" w:rsidRDefault="003239CF" w:rsidP="003239CF">
            <w:pPr>
              <w:rPr>
                <w:rFonts w:ascii="Times New Roman" w:hAnsi="Times New Roman"/>
                <w:sz w:val="2"/>
                <w:szCs w:val="8"/>
                <w:lang w:val="en-GB"/>
              </w:rPr>
            </w:pPr>
          </w:p>
        </w:tc>
      </w:tr>
      <w:tr w:rsidR="003239CF" w:rsidRPr="003239CF" w:rsidTr="003239CF">
        <w:trPr>
          <w:cantSplit/>
          <w:trHeight w:val="23"/>
          <w:jc w:val="center"/>
        </w:trPr>
        <w:tc>
          <w:tcPr>
            <w:tcW w:w="5000" w:type="pct"/>
            <w:gridSpan w:val="2"/>
          </w:tcPr>
          <w:p w:rsidR="003239CF" w:rsidRPr="003239CF" w:rsidRDefault="003239CF" w:rsidP="003239CF">
            <w:pPr>
              <w:tabs>
                <w:tab w:val="clear" w:pos="794"/>
                <w:tab w:val="clear" w:pos="1191"/>
                <w:tab w:val="clear" w:pos="1588"/>
                <w:tab w:val="clear" w:pos="1985"/>
              </w:tabs>
              <w:spacing w:before="0"/>
              <w:jc w:val="center"/>
              <w:rPr>
                <w:caps/>
                <w:w w:val="110"/>
                <w:sz w:val="28"/>
                <w:szCs w:val="40"/>
                <w:rtl/>
                <w:lang w:val="en-GB"/>
              </w:rPr>
            </w:pPr>
            <w:r w:rsidRPr="003239CF">
              <w:rPr>
                <w:rFonts w:hint="cs"/>
                <w:caps/>
                <w:w w:val="110"/>
                <w:sz w:val="28"/>
                <w:szCs w:val="40"/>
                <w:rtl/>
                <w:lang w:val="en-GB"/>
              </w:rPr>
              <w:t>محضـر</w:t>
            </w:r>
            <w:r w:rsidRPr="003239CF">
              <w:rPr>
                <w:caps/>
                <w:w w:val="120"/>
                <w:position w:val="6"/>
                <w:vertAlign w:val="superscript"/>
                <w:rtl/>
                <w:lang w:val="en-GB"/>
              </w:rPr>
              <w:footnoteReference w:customMarkFollows="1" w:id="2"/>
              <w:sym w:font="Symbol" w:char="F02A"/>
            </w:r>
            <w:r w:rsidRPr="003239CF">
              <w:rPr>
                <w:caps/>
                <w:w w:val="110"/>
                <w:sz w:val="28"/>
                <w:szCs w:val="40"/>
                <w:rtl/>
                <w:lang w:val="en-GB"/>
              </w:rPr>
              <w:br/>
              <w:t xml:space="preserve">الاجتماع </w:t>
            </w:r>
            <w:r w:rsidRPr="003239CF">
              <w:rPr>
                <w:rFonts w:hint="cs"/>
                <w:caps/>
                <w:w w:val="110"/>
                <w:sz w:val="28"/>
                <w:szCs w:val="40"/>
                <w:rtl/>
                <w:lang w:val="en-GB"/>
              </w:rPr>
              <w:t>السادس والستين</w:t>
            </w:r>
            <w:r w:rsidRPr="003239CF">
              <w:rPr>
                <w:caps/>
                <w:w w:val="110"/>
                <w:sz w:val="28"/>
                <w:szCs w:val="40"/>
                <w:rtl/>
                <w:lang w:val="en-GB"/>
              </w:rPr>
              <w:t xml:space="preserve"> للجنة لوائح الراديو</w:t>
            </w:r>
          </w:p>
        </w:tc>
      </w:tr>
    </w:tbl>
    <w:bookmarkEnd w:id="2"/>
    <w:p w:rsidR="003239CF" w:rsidRPr="003239CF" w:rsidRDefault="003239CF" w:rsidP="003239CF">
      <w:pPr>
        <w:jc w:val="center"/>
        <w:rPr>
          <w:rtl/>
          <w:lang w:val="en-GB"/>
        </w:rPr>
      </w:pPr>
      <w:r w:rsidRPr="003239CF">
        <w:rPr>
          <w:lang w:val="en-GB"/>
        </w:rPr>
        <w:t>30</w:t>
      </w:r>
      <w:r w:rsidRPr="003239CF">
        <w:rPr>
          <w:rFonts w:hint="cs"/>
          <w:rtl/>
          <w:lang w:val="en-GB"/>
        </w:rPr>
        <w:t xml:space="preserve"> يوليو</w:t>
      </w:r>
      <w:r w:rsidRPr="003239CF">
        <w:rPr>
          <w:rtl/>
          <w:lang w:val="en-GB"/>
        </w:rPr>
        <w:t xml:space="preserve"> </w:t>
      </w:r>
      <w:r w:rsidRPr="003239CF">
        <w:rPr>
          <w:rFonts w:hint="cs"/>
          <w:rtl/>
          <w:lang w:val="en-GB"/>
        </w:rPr>
        <w:t xml:space="preserve">- </w:t>
      </w:r>
      <w:r w:rsidRPr="003239CF">
        <w:rPr>
          <w:lang w:val="en-GB"/>
        </w:rPr>
        <w:t>5</w:t>
      </w:r>
      <w:r w:rsidRPr="003239CF">
        <w:rPr>
          <w:rFonts w:hint="cs"/>
          <w:rtl/>
          <w:lang w:val="en-GB"/>
        </w:rPr>
        <w:t xml:space="preserve"> أغسطس</w:t>
      </w:r>
      <w:r w:rsidRPr="003239CF">
        <w:rPr>
          <w:rtl/>
          <w:lang w:val="en-GB" w:bidi="ar-SA"/>
        </w:rPr>
        <w:t xml:space="preserve"> </w:t>
      </w:r>
      <w:r w:rsidRPr="003239CF">
        <w:rPr>
          <w:lang w:val="en-GB"/>
        </w:rPr>
        <w:t>2014</w:t>
      </w:r>
    </w:p>
    <w:p w:rsidR="003239CF" w:rsidRPr="003239CF" w:rsidRDefault="003239CF" w:rsidP="003239CF">
      <w:pPr>
        <w:tabs>
          <w:tab w:val="clear" w:pos="794"/>
          <w:tab w:val="clear" w:pos="1191"/>
          <w:tab w:val="clear" w:pos="1588"/>
        </w:tabs>
        <w:spacing w:before="240" w:line="187" w:lineRule="auto"/>
        <w:ind w:left="1985" w:hanging="1985"/>
        <w:jc w:val="left"/>
        <w:rPr>
          <w:rtl/>
        </w:rPr>
      </w:pPr>
      <w:r w:rsidRPr="003239CF">
        <w:rPr>
          <w:u w:val="single"/>
          <w:rtl/>
          <w:lang w:val="en-GB"/>
        </w:rPr>
        <w:t>الحاضرون</w:t>
      </w:r>
      <w:r w:rsidRPr="003239CF">
        <w:rPr>
          <w:rtl/>
          <w:lang w:val="en-GB"/>
        </w:rPr>
        <w:t>:</w:t>
      </w:r>
      <w:r w:rsidRPr="003239CF">
        <w:rPr>
          <w:rtl/>
          <w:lang w:val="en-GB"/>
        </w:rPr>
        <w:tab/>
      </w:r>
      <w:r w:rsidRPr="003239CF">
        <w:rPr>
          <w:u w:val="single"/>
          <w:rtl/>
          <w:lang w:val="en-GB"/>
        </w:rPr>
        <w:t>أعضاء</w:t>
      </w:r>
      <w:r w:rsidRPr="003239CF">
        <w:rPr>
          <w:rFonts w:hint="cs"/>
          <w:u w:val="single"/>
          <w:rtl/>
        </w:rPr>
        <w:t xml:space="preserve"> لجنة لوائح الراديو</w:t>
      </w:r>
    </w:p>
    <w:p w:rsidR="003239CF" w:rsidRPr="003239CF" w:rsidRDefault="003239CF" w:rsidP="003239CF">
      <w:pPr>
        <w:tabs>
          <w:tab w:val="clear" w:pos="794"/>
          <w:tab w:val="clear" w:pos="1191"/>
          <w:tab w:val="clear" w:pos="1588"/>
        </w:tabs>
        <w:spacing w:before="0" w:line="187" w:lineRule="auto"/>
        <w:ind w:left="1985" w:hanging="1985"/>
        <w:jc w:val="left"/>
        <w:rPr>
          <w:rtl/>
          <w:lang w:val="en-GB"/>
        </w:rPr>
      </w:pPr>
      <w:r w:rsidRPr="003239CF">
        <w:rPr>
          <w:rtl/>
          <w:lang w:val="en-GB"/>
        </w:rPr>
        <w:tab/>
        <w:t>السيد س. ك. كيب</w:t>
      </w:r>
      <w:r w:rsidRPr="003239CF">
        <w:rPr>
          <w:rFonts w:hint="cs"/>
          <w:rtl/>
          <w:lang w:val="en-GB"/>
        </w:rPr>
        <w:t>‍‍</w:t>
      </w:r>
      <w:r w:rsidRPr="003239CF">
        <w:rPr>
          <w:rtl/>
          <w:lang w:val="en-GB"/>
        </w:rPr>
        <w:t>ي</w:t>
      </w:r>
      <w:r w:rsidRPr="003239CF">
        <w:rPr>
          <w:rFonts w:hint="cs"/>
          <w:rtl/>
          <w:lang w:val="en-GB"/>
        </w:rPr>
        <w:t>، الرئيس</w:t>
      </w:r>
    </w:p>
    <w:p w:rsidR="003239CF" w:rsidRPr="003239CF" w:rsidRDefault="003239CF" w:rsidP="003239CF">
      <w:pPr>
        <w:tabs>
          <w:tab w:val="clear" w:pos="794"/>
          <w:tab w:val="clear" w:pos="1191"/>
          <w:tab w:val="clear" w:pos="1588"/>
        </w:tabs>
        <w:spacing w:before="0" w:line="187" w:lineRule="auto"/>
        <w:ind w:left="1985" w:hanging="1985"/>
        <w:jc w:val="left"/>
        <w:rPr>
          <w:rtl/>
          <w:lang w:val="en-GB"/>
        </w:rPr>
      </w:pPr>
      <w:r w:rsidRPr="003239CF">
        <w:rPr>
          <w:rFonts w:hint="cs"/>
          <w:rtl/>
          <w:lang w:val="en-GB"/>
        </w:rPr>
        <w:tab/>
      </w:r>
      <w:r w:rsidRPr="003239CF">
        <w:rPr>
          <w:rtl/>
          <w:lang w:val="en-GB"/>
        </w:rPr>
        <w:t>السيد م. زيلينسكاس</w:t>
      </w:r>
      <w:r w:rsidRPr="003239CF">
        <w:rPr>
          <w:rFonts w:hint="cs"/>
          <w:rtl/>
          <w:lang w:val="en-GB"/>
        </w:rPr>
        <w:t>، نائب الرئيس</w:t>
      </w:r>
    </w:p>
    <w:p w:rsidR="003239CF" w:rsidRPr="003239CF" w:rsidRDefault="003239CF" w:rsidP="003239CF">
      <w:pPr>
        <w:tabs>
          <w:tab w:val="clear" w:pos="794"/>
          <w:tab w:val="clear" w:pos="1191"/>
          <w:tab w:val="clear" w:pos="1588"/>
        </w:tabs>
        <w:spacing w:before="0" w:line="187" w:lineRule="auto"/>
        <w:ind w:left="1985" w:hanging="1985"/>
        <w:jc w:val="left"/>
        <w:rPr>
          <w:rtl/>
          <w:lang w:val="en-GB"/>
        </w:rPr>
      </w:pPr>
      <w:r w:rsidRPr="003239CF">
        <w:rPr>
          <w:rFonts w:hint="cs"/>
          <w:rtl/>
          <w:lang w:val="en-GB"/>
        </w:rPr>
        <w:tab/>
      </w:r>
      <w:r w:rsidRPr="003239CF">
        <w:rPr>
          <w:rtl/>
          <w:lang w:val="en-GB"/>
        </w:rPr>
        <w:t>السيد م. بيسي</w:t>
      </w:r>
      <w:r w:rsidRPr="003239CF">
        <w:rPr>
          <w:rFonts w:hint="cs"/>
          <w:rtl/>
          <w:lang w:val="en-GB"/>
        </w:rPr>
        <w:t>،</w:t>
      </w:r>
      <w:r w:rsidRPr="003239CF">
        <w:rPr>
          <w:rtl/>
          <w:lang w:val="en-GB"/>
        </w:rPr>
        <w:t xml:space="preserve"> السيد أ. ر. إبادي</w:t>
      </w:r>
      <w:r w:rsidRPr="003239CF">
        <w:rPr>
          <w:rFonts w:hint="cs"/>
          <w:rtl/>
          <w:lang w:val="en-GB"/>
        </w:rPr>
        <w:t xml:space="preserve">؛ </w:t>
      </w:r>
      <w:r w:rsidRPr="003239CF">
        <w:rPr>
          <w:rtl/>
          <w:lang w:val="en-GB"/>
        </w:rPr>
        <w:t>السيد ب. ك. غارغ</w:t>
      </w:r>
      <w:r w:rsidRPr="003239CF">
        <w:rPr>
          <w:rFonts w:hint="cs"/>
          <w:rtl/>
          <w:lang w:val="en-GB"/>
        </w:rPr>
        <w:t xml:space="preserve">؛ </w:t>
      </w:r>
      <w:r w:rsidRPr="003239CF">
        <w:rPr>
          <w:rtl/>
          <w:lang w:val="en-GB"/>
        </w:rPr>
        <w:t>السيد ي. إتو</w:t>
      </w:r>
      <w:r w:rsidRPr="003239CF">
        <w:rPr>
          <w:rFonts w:hint="cs"/>
          <w:rtl/>
          <w:lang w:val="en-GB"/>
        </w:rPr>
        <w:t>؛</w:t>
      </w:r>
    </w:p>
    <w:p w:rsidR="003239CF" w:rsidRPr="003239CF" w:rsidRDefault="003239CF" w:rsidP="003239CF">
      <w:pPr>
        <w:tabs>
          <w:tab w:val="clear" w:pos="794"/>
          <w:tab w:val="clear" w:pos="1191"/>
          <w:tab w:val="clear" w:pos="1588"/>
        </w:tabs>
        <w:spacing w:before="0" w:line="187" w:lineRule="auto"/>
        <w:ind w:left="1985" w:hanging="1985"/>
        <w:jc w:val="left"/>
        <w:rPr>
          <w:rtl/>
          <w:lang w:val="en-GB"/>
        </w:rPr>
      </w:pPr>
      <w:r w:rsidRPr="003239CF">
        <w:rPr>
          <w:rFonts w:hint="cs"/>
          <w:rtl/>
          <w:lang w:val="en-GB"/>
        </w:rPr>
        <w:tab/>
      </w:r>
      <w:r w:rsidRPr="003239CF">
        <w:rPr>
          <w:rtl/>
          <w:lang w:val="en-GB"/>
        </w:rPr>
        <w:t>السيد س. كوفي</w:t>
      </w:r>
      <w:r w:rsidRPr="003239CF">
        <w:rPr>
          <w:rFonts w:hint="cs"/>
          <w:rtl/>
          <w:lang w:val="en-GB"/>
        </w:rPr>
        <w:t xml:space="preserve">؛ </w:t>
      </w:r>
      <w:r w:rsidRPr="003239CF">
        <w:rPr>
          <w:rtl/>
          <w:lang w:val="en-GB"/>
        </w:rPr>
        <w:t>السيد أ. ماجنتا</w:t>
      </w:r>
      <w:r w:rsidRPr="003239CF">
        <w:rPr>
          <w:rFonts w:hint="cs"/>
          <w:rtl/>
          <w:lang w:val="en-GB"/>
        </w:rPr>
        <w:t xml:space="preserve">؛ </w:t>
      </w:r>
      <w:r w:rsidRPr="003239CF">
        <w:rPr>
          <w:rtl/>
          <w:lang w:val="en-GB"/>
        </w:rPr>
        <w:t>السيد ب. نورماتوف</w:t>
      </w:r>
      <w:r w:rsidRPr="003239CF">
        <w:rPr>
          <w:rFonts w:hint="cs"/>
          <w:rtl/>
          <w:lang w:val="en-GB"/>
        </w:rPr>
        <w:t>؛</w:t>
      </w:r>
    </w:p>
    <w:p w:rsidR="003239CF" w:rsidRPr="003239CF" w:rsidRDefault="003239CF" w:rsidP="003239CF">
      <w:pPr>
        <w:tabs>
          <w:tab w:val="clear" w:pos="794"/>
          <w:tab w:val="clear" w:pos="1191"/>
          <w:tab w:val="clear" w:pos="1588"/>
        </w:tabs>
        <w:spacing w:before="0" w:line="187" w:lineRule="auto"/>
        <w:ind w:left="1985" w:hanging="1985"/>
        <w:jc w:val="left"/>
        <w:rPr>
          <w:rtl/>
          <w:lang w:val="en-GB"/>
        </w:rPr>
      </w:pPr>
      <w:r w:rsidRPr="003239CF">
        <w:rPr>
          <w:rFonts w:hint="cs"/>
          <w:rtl/>
          <w:lang w:val="en-GB"/>
        </w:rPr>
        <w:tab/>
      </w:r>
      <w:r w:rsidRPr="003239CF">
        <w:rPr>
          <w:rtl/>
          <w:lang w:val="en-GB"/>
        </w:rPr>
        <w:t>السيد ف. ستريليتس</w:t>
      </w:r>
      <w:r w:rsidRPr="003239CF">
        <w:rPr>
          <w:rFonts w:hint="cs"/>
          <w:rtl/>
          <w:lang w:val="en-GB"/>
        </w:rPr>
        <w:t>؛</w:t>
      </w:r>
      <w:r w:rsidRPr="003239CF">
        <w:rPr>
          <w:rtl/>
          <w:lang w:val="en-GB"/>
        </w:rPr>
        <w:t xml:space="preserve"> السيد ر. ل. تيران</w:t>
      </w:r>
      <w:r w:rsidRPr="003239CF">
        <w:rPr>
          <w:rFonts w:hint="cs"/>
          <w:rtl/>
          <w:lang w:val="en-GB"/>
        </w:rPr>
        <w:t>؛ السيدة ج. زولير</w:t>
      </w:r>
    </w:p>
    <w:p w:rsidR="003239CF" w:rsidRPr="003239CF" w:rsidRDefault="003239CF" w:rsidP="003239CF">
      <w:pPr>
        <w:tabs>
          <w:tab w:val="clear" w:pos="794"/>
          <w:tab w:val="clear" w:pos="1191"/>
          <w:tab w:val="clear" w:pos="1588"/>
        </w:tabs>
        <w:spacing w:before="240" w:line="187" w:lineRule="auto"/>
        <w:ind w:left="1985" w:hanging="1985"/>
        <w:jc w:val="left"/>
        <w:rPr>
          <w:rtl/>
        </w:rPr>
      </w:pPr>
      <w:r w:rsidRPr="003239CF">
        <w:rPr>
          <w:rtl/>
          <w:lang w:val="en-GB"/>
        </w:rPr>
        <w:tab/>
      </w:r>
      <w:r w:rsidRPr="003239CF">
        <w:rPr>
          <w:rFonts w:hint="cs"/>
          <w:u w:val="single"/>
          <w:rtl/>
          <w:lang w:val="en-GB"/>
        </w:rPr>
        <w:t>الأمين التنفيذي للجنة لوائح الراديو</w:t>
      </w:r>
    </w:p>
    <w:p w:rsidR="003239CF" w:rsidRPr="003239CF" w:rsidRDefault="003239CF" w:rsidP="003239CF">
      <w:pPr>
        <w:tabs>
          <w:tab w:val="clear" w:pos="794"/>
          <w:tab w:val="clear" w:pos="1191"/>
          <w:tab w:val="clear" w:pos="1588"/>
        </w:tabs>
        <w:spacing w:before="0" w:line="187" w:lineRule="auto"/>
        <w:ind w:left="1985" w:hanging="1985"/>
        <w:jc w:val="left"/>
        <w:rPr>
          <w:rtl/>
          <w:lang w:val="en-GB"/>
        </w:rPr>
      </w:pPr>
      <w:r w:rsidRPr="003239CF">
        <w:rPr>
          <w:rFonts w:hint="cs"/>
          <w:rtl/>
          <w:lang w:val="en-GB"/>
        </w:rPr>
        <w:tab/>
      </w:r>
      <w:r w:rsidRPr="003239CF">
        <w:rPr>
          <w:rtl/>
          <w:lang w:val="en-GB"/>
        </w:rPr>
        <w:t xml:space="preserve">السيد </w:t>
      </w:r>
      <w:r w:rsidRPr="003239CF">
        <w:rPr>
          <w:rFonts w:hint="cs"/>
          <w:rtl/>
          <w:lang w:val="en-GB"/>
        </w:rPr>
        <w:t>ف.</w:t>
      </w:r>
      <w:r w:rsidRPr="003239CF">
        <w:rPr>
          <w:rtl/>
          <w:lang w:val="en-GB"/>
        </w:rPr>
        <w:t xml:space="preserve"> رانسي، مدير مكتب الاتصالات الراديوية</w:t>
      </w:r>
    </w:p>
    <w:p w:rsidR="003239CF" w:rsidRPr="003239CF" w:rsidRDefault="003239CF" w:rsidP="003239CF">
      <w:pPr>
        <w:tabs>
          <w:tab w:val="clear" w:pos="794"/>
          <w:tab w:val="clear" w:pos="1191"/>
          <w:tab w:val="clear" w:pos="1588"/>
        </w:tabs>
        <w:spacing w:before="240" w:line="187" w:lineRule="auto"/>
        <w:ind w:left="1985" w:hanging="1985"/>
        <w:jc w:val="left"/>
        <w:rPr>
          <w:rtl/>
        </w:rPr>
      </w:pPr>
      <w:r w:rsidRPr="003239CF">
        <w:rPr>
          <w:rtl/>
          <w:lang w:val="en-GB"/>
        </w:rPr>
        <w:tab/>
      </w:r>
      <w:r w:rsidRPr="003239CF">
        <w:rPr>
          <w:rFonts w:hint="cs"/>
          <w:u w:val="single"/>
          <w:rtl/>
          <w:lang w:val="en-GB"/>
        </w:rPr>
        <w:t>كاتبا المحاضر</w:t>
      </w:r>
    </w:p>
    <w:p w:rsidR="003239CF" w:rsidRPr="003239CF" w:rsidRDefault="003239CF" w:rsidP="003239CF">
      <w:pPr>
        <w:tabs>
          <w:tab w:val="clear" w:pos="794"/>
          <w:tab w:val="clear" w:pos="1191"/>
          <w:tab w:val="clear" w:pos="1588"/>
        </w:tabs>
        <w:spacing w:before="0" w:line="187" w:lineRule="auto"/>
        <w:ind w:left="1985" w:hanging="1985"/>
        <w:jc w:val="left"/>
        <w:rPr>
          <w:rtl/>
          <w:lang w:val="en-GB" w:bidi="ar-SA"/>
        </w:rPr>
      </w:pPr>
      <w:r w:rsidRPr="003239CF">
        <w:rPr>
          <w:rFonts w:hint="cs"/>
          <w:rtl/>
          <w:lang w:val="en-GB"/>
        </w:rPr>
        <w:tab/>
      </w:r>
      <w:r w:rsidRPr="003239CF">
        <w:rPr>
          <w:rtl/>
          <w:lang w:val="en-GB"/>
        </w:rPr>
        <w:t xml:space="preserve">السيد ت. إلدريدج </w:t>
      </w:r>
      <w:r w:rsidRPr="003239CF">
        <w:rPr>
          <w:rFonts w:hint="cs"/>
          <w:rtl/>
          <w:lang w:val="en-GB"/>
        </w:rPr>
        <w:t>والسيدة أ. هادين</w:t>
      </w:r>
    </w:p>
    <w:p w:rsidR="003239CF" w:rsidRPr="003239CF" w:rsidRDefault="003239CF" w:rsidP="003239CF">
      <w:pPr>
        <w:tabs>
          <w:tab w:val="clear" w:pos="794"/>
          <w:tab w:val="clear" w:pos="1191"/>
          <w:tab w:val="clear" w:pos="1588"/>
        </w:tabs>
        <w:spacing w:before="240" w:line="187" w:lineRule="auto"/>
        <w:ind w:left="1985" w:hanging="1985"/>
        <w:jc w:val="left"/>
        <w:rPr>
          <w:spacing w:val="-6"/>
          <w:rtl/>
          <w:lang w:val="en-GB"/>
        </w:rPr>
      </w:pPr>
      <w:r w:rsidRPr="003239CF">
        <w:rPr>
          <w:u w:val="single"/>
          <w:rtl/>
          <w:lang w:val="en-GB"/>
        </w:rPr>
        <w:t>حضر الاجتماع أيضاً</w:t>
      </w:r>
      <w:r w:rsidRPr="003239CF">
        <w:rPr>
          <w:rtl/>
          <w:lang w:val="en-GB"/>
        </w:rPr>
        <w:t>:</w:t>
      </w:r>
      <w:r w:rsidRPr="003239CF">
        <w:rPr>
          <w:rtl/>
          <w:lang w:val="en-GB"/>
        </w:rPr>
        <w:tab/>
      </w:r>
      <w:r w:rsidRPr="003239CF">
        <w:rPr>
          <w:spacing w:val="-6"/>
          <w:rtl/>
          <w:lang w:val="en-GB"/>
        </w:rPr>
        <w:t xml:space="preserve">السيد </w:t>
      </w:r>
      <w:r w:rsidRPr="003239CF">
        <w:rPr>
          <w:rFonts w:hint="cs"/>
          <w:spacing w:val="-6"/>
          <w:rtl/>
          <w:lang w:val="en-GB"/>
        </w:rPr>
        <w:t>م</w:t>
      </w:r>
      <w:r w:rsidRPr="003239CF">
        <w:rPr>
          <w:spacing w:val="-6"/>
          <w:rtl/>
          <w:lang w:val="en-GB"/>
        </w:rPr>
        <w:t xml:space="preserve">. مانيفيتش، نائب </w:t>
      </w:r>
      <w:r w:rsidRPr="003239CF">
        <w:rPr>
          <w:rFonts w:hint="cs"/>
          <w:spacing w:val="-6"/>
          <w:rtl/>
          <w:lang w:val="en-GB"/>
        </w:rPr>
        <w:t>مدير مكتب الاتصالات الراديوية</w:t>
      </w:r>
      <w:r w:rsidRPr="003239CF">
        <w:rPr>
          <w:spacing w:val="-6"/>
          <w:rtl/>
          <w:lang w:val="en-GB"/>
        </w:rPr>
        <w:t xml:space="preserve"> ورئيس دائرة المعلوماتية والإدارة والمنشورات</w:t>
      </w:r>
    </w:p>
    <w:p w:rsidR="003239CF" w:rsidRPr="003239CF" w:rsidRDefault="003239CF" w:rsidP="003239CF">
      <w:pPr>
        <w:tabs>
          <w:tab w:val="clear" w:pos="794"/>
          <w:tab w:val="clear" w:pos="1191"/>
          <w:tab w:val="clear" w:pos="1588"/>
        </w:tabs>
        <w:spacing w:before="0" w:line="187" w:lineRule="auto"/>
        <w:ind w:left="1985" w:hanging="1985"/>
        <w:rPr>
          <w:rtl/>
          <w:lang w:val="en-GB"/>
        </w:rPr>
      </w:pPr>
      <w:r w:rsidRPr="003239CF">
        <w:rPr>
          <w:rtl/>
          <w:lang w:val="en-GB"/>
        </w:rPr>
        <w:tab/>
        <w:t xml:space="preserve">السيد </w:t>
      </w:r>
      <w:r w:rsidRPr="003239CF">
        <w:rPr>
          <w:rFonts w:hint="cs"/>
          <w:rtl/>
          <w:lang w:val="en-GB"/>
        </w:rPr>
        <w:t>إ</w:t>
      </w:r>
      <w:r w:rsidRPr="003239CF">
        <w:rPr>
          <w:rtl/>
          <w:lang w:val="en-GB"/>
        </w:rPr>
        <w:t>. هن‍ري، رئيس دائرة الخدمات الفضائية</w:t>
      </w:r>
    </w:p>
    <w:p w:rsidR="003239CF" w:rsidRPr="003239CF" w:rsidRDefault="003239CF" w:rsidP="003239CF">
      <w:pPr>
        <w:tabs>
          <w:tab w:val="clear" w:pos="794"/>
          <w:tab w:val="clear" w:pos="1191"/>
          <w:tab w:val="clear" w:pos="1588"/>
        </w:tabs>
        <w:spacing w:before="0" w:line="187" w:lineRule="auto"/>
        <w:ind w:left="1985" w:hanging="1985"/>
        <w:rPr>
          <w:rtl/>
          <w:lang w:val="en-GB"/>
        </w:rPr>
      </w:pPr>
      <w:r w:rsidRPr="003239CF">
        <w:rPr>
          <w:rtl/>
          <w:lang w:val="en-GB"/>
        </w:rPr>
        <w:tab/>
        <w:t xml:space="preserve">السيد </w:t>
      </w:r>
      <w:r w:rsidRPr="003239CF">
        <w:rPr>
          <w:rFonts w:hint="cs"/>
          <w:rtl/>
          <w:lang w:val="en-GB"/>
        </w:rPr>
        <w:t>أ</w:t>
      </w:r>
      <w:r w:rsidRPr="003239CF">
        <w:rPr>
          <w:rtl/>
          <w:lang w:val="en-GB"/>
        </w:rPr>
        <w:t xml:space="preserve">. </w:t>
      </w:r>
      <w:r w:rsidRPr="003239CF">
        <w:rPr>
          <w:rFonts w:hint="cs"/>
          <w:rtl/>
          <w:lang w:val="en-GB"/>
        </w:rPr>
        <w:t>منديز</w:t>
      </w:r>
      <w:r w:rsidRPr="003239CF">
        <w:rPr>
          <w:rtl/>
          <w:lang w:val="en-GB"/>
        </w:rPr>
        <w:t>، رئيس دائرة الخدمات الأرضية</w:t>
      </w:r>
    </w:p>
    <w:p w:rsidR="003239CF" w:rsidRPr="003239CF" w:rsidRDefault="003239CF" w:rsidP="003239CF">
      <w:pPr>
        <w:tabs>
          <w:tab w:val="clear" w:pos="794"/>
          <w:tab w:val="clear" w:pos="1191"/>
          <w:tab w:val="clear" w:pos="1588"/>
        </w:tabs>
        <w:spacing w:before="0" w:line="187" w:lineRule="auto"/>
        <w:ind w:left="1985" w:hanging="1985"/>
        <w:rPr>
          <w:rtl/>
          <w:lang w:val="en-GB" w:bidi="ar-SA"/>
        </w:rPr>
      </w:pPr>
      <w:r w:rsidRPr="003239CF">
        <w:rPr>
          <w:rtl/>
          <w:lang w:val="en-GB"/>
        </w:rPr>
        <w:tab/>
      </w:r>
      <w:r w:rsidRPr="003239CF">
        <w:rPr>
          <w:rFonts w:hint="cs"/>
          <w:rtl/>
          <w:lang w:val="en-GB"/>
        </w:rPr>
        <w:t xml:space="preserve">السيد أ. مانارا، </w:t>
      </w:r>
      <w:r w:rsidRPr="003239CF">
        <w:rPr>
          <w:rtl/>
          <w:lang w:val="en-GB"/>
        </w:rPr>
        <w:t>دائرة الخدمات الأرضية/شعبة الخدمات الإذاعية</w:t>
      </w:r>
    </w:p>
    <w:p w:rsidR="003239CF" w:rsidRPr="003239CF" w:rsidRDefault="003239CF" w:rsidP="003239CF">
      <w:pPr>
        <w:tabs>
          <w:tab w:val="clear" w:pos="794"/>
          <w:tab w:val="clear" w:pos="1191"/>
          <w:tab w:val="clear" w:pos="1588"/>
        </w:tabs>
        <w:spacing w:before="0" w:line="187" w:lineRule="auto"/>
        <w:ind w:left="1985" w:hanging="1985"/>
        <w:rPr>
          <w:rtl/>
          <w:lang w:val="en-GB" w:bidi="ar-SA"/>
        </w:rPr>
      </w:pPr>
      <w:r w:rsidRPr="003239CF">
        <w:rPr>
          <w:rtl/>
          <w:lang w:val="en-GB" w:bidi="ar-SA"/>
        </w:rPr>
        <w:tab/>
      </w:r>
      <w:r w:rsidRPr="003239CF">
        <w:rPr>
          <w:rFonts w:hint="cs"/>
          <w:rtl/>
          <w:lang w:val="en-GB" w:bidi="ar-SA"/>
        </w:rPr>
        <w:t xml:space="preserve">السيد ن. فاسيليف، </w:t>
      </w:r>
      <w:r w:rsidRPr="003239CF">
        <w:rPr>
          <w:rtl/>
          <w:lang w:val="en-GB"/>
        </w:rPr>
        <w:t>دائرة الخدمات الأرضية/شعبة الخدمات الثابتة والمتنقلة</w:t>
      </w:r>
    </w:p>
    <w:p w:rsidR="003239CF" w:rsidRPr="003239CF" w:rsidRDefault="003239CF" w:rsidP="003239CF">
      <w:pPr>
        <w:tabs>
          <w:tab w:val="clear" w:pos="794"/>
          <w:tab w:val="clear" w:pos="1191"/>
          <w:tab w:val="clear" w:pos="1588"/>
        </w:tabs>
        <w:spacing w:before="0" w:line="187" w:lineRule="auto"/>
        <w:ind w:left="1985" w:hanging="1985"/>
        <w:rPr>
          <w:rtl/>
          <w:lang w:val="en-GB"/>
        </w:rPr>
      </w:pPr>
      <w:r w:rsidRPr="003239CF">
        <w:rPr>
          <w:rtl/>
          <w:lang w:val="en-GB" w:bidi="ar-SA"/>
        </w:rPr>
        <w:tab/>
      </w:r>
      <w:r w:rsidRPr="003239CF">
        <w:rPr>
          <w:rFonts w:hint="cs"/>
          <w:rtl/>
          <w:lang w:val="en-GB"/>
        </w:rPr>
        <w:t>السيدة ف. غلود، دائرة الخدمات الفضائية/شعبة التبليغ والخطط للخدمات الفضائية</w:t>
      </w:r>
    </w:p>
    <w:p w:rsidR="003239CF" w:rsidRPr="003239CF" w:rsidRDefault="003239CF" w:rsidP="003239CF">
      <w:pPr>
        <w:tabs>
          <w:tab w:val="clear" w:pos="794"/>
          <w:tab w:val="clear" w:pos="1191"/>
          <w:tab w:val="clear" w:pos="1588"/>
          <w:tab w:val="clear" w:pos="1985"/>
          <w:tab w:val="left" w:pos="2551"/>
        </w:tabs>
        <w:spacing w:before="0" w:line="187" w:lineRule="auto"/>
        <w:ind w:left="1985" w:hanging="1985"/>
        <w:rPr>
          <w:rtl/>
          <w:lang w:val="en-GB"/>
        </w:rPr>
      </w:pPr>
      <w:r w:rsidRPr="003239CF">
        <w:rPr>
          <w:rtl/>
          <w:lang w:val="en-GB"/>
        </w:rPr>
        <w:lastRenderedPageBreak/>
        <w:tab/>
      </w:r>
      <w:r w:rsidRPr="003239CF">
        <w:rPr>
          <w:rFonts w:hint="cs"/>
          <w:rtl/>
          <w:lang w:val="en-GB"/>
        </w:rPr>
        <w:t xml:space="preserve">السيد م. غريفن، </w:t>
      </w:r>
      <w:r w:rsidRPr="003239CF">
        <w:rPr>
          <w:rtl/>
          <w:lang w:val="en-GB"/>
        </w:rPr>
        <w:t>دائرة الخدمات الفضائية/شعبة التبليغ والخطط للخدمات الفضائية (القائم بأعمال رئيس دائرة الخدمات الفضائية/شعبة التبليغ والخطط للخدمات الفضائية</w:t>
      </w:r>
      <w:r w:rsidRPr="003239CF">
        <w:rPr>
          <w:rFonts w:hint="cs"/>
          <w:rtl/>
          <w:lang w:val="en-GB"/>
        </w:rPr>
        <w:t>)</w:t>
      </w:r>
    </w:p>
    <w:p w:rsidR="003239CF" w:rsidRPr="003239CF" w:rsidRDefault="003239CF" w:rsidP="003239CF">
      <w:pPr>
        <w:tabs>
          <w:tab w:val="clear" w:pos="794"/>
          <w:tab w:val="clear" w:pos="1191"/>
          <w:tab w:val="clear" w:pos="1588"/>
        </w:tabs>
        <w:spacing w:before="0" w:line="187" w:lineRule="auto"/>
        <w:ind w:left="1985" w:hanging="1985"/>
        <w:rPr>
          <w:rtl/>
          <w:lang w:val="en-GB"/>
        </w:rPr>
      </w:pPr>
      <w:r w:rsidRPr="003239CF">
        <w:rPr>
          <w:rtl/>
          <w:lang w:val="en-GB"/>
        </w:rPr>
        <w:tab/>
      </w:r>
      <w:r w:rsidRPr="003239CF">
        <w:rPr>
          <w:rFonts w:hint="cs"/>
          <w:rtl/>
          <w:lang w:val="en-GB"/>
        </w:rPr>
        <w:t>السيد أ. ماتاس، دائرة الخدمات الفضائية/شعبة النشر والتسجيل للخدمات الفضائية</w:t>
      </w:r>
    </w:p>
    <w:p w:rsidR="003239CF" w:rsidRPr="003239CF" w:rsidRDefault="003239CF" w:rsidP="003239CF">
      <w:pPr>
        <w:tabs>
          <w:tab w:val="clear" w:pos="794"/>
          <w:tab w:val="clear" w:pos="1191"/>
          <w:tab w:val="clear" w:pos="1588"/>
        </w:tabs>
        <w:spacing w:before="0" w:line="187" w:lineRule="auto"/>
        <w:ind w:left="1985" w:hanging="1985"/>
        <w:rPr>
          <w:rtl/>
          <w:lang w:val="en-GB"/>
        </w:rPr>
      </w:pPr>
      <w:r w:rsidRPr="003239CF">
        <w:rPr>
          <w:rFonts w:hint="cs"/>
          <w:rtl/>
          <w:lang w:val="en-GB"/>
        </w:rPr>
        <w:tab/>
      </w:r>
      <w:r w:rsidRPr="003239CF">
        <w:rPr>
          <w:rtl/>
          <w:lang w:val="en-GB"/>
        </w:rPr>
        <w:t>السيد م. ساكاموتو، دائرة الخدمات الفضائية</w:t>
      </w:r>
      <w:r w:rsidRPr="003239CF">
        <w:rPr>
          <w:lang w:val="en-GB"/>
        </w:rPr>
        <w:t>/</w:t>
      </w:r>
      <w:r w:rsidRPr="003239CF">
        <w:rPr>
          <w:rtl/>
          <w:lang w:val="en-GB"/>
        </w:rPr>
        <w:t>شعبة التبليغ والخطط للخدمات الفضائية</w:t>
      </w:r>
      <w:r w:rsidRPr="003239CF">
        <w:rPr>
          <w:rFonts w:hint="cs"/>
          <w:rtl/>
          <w:lang w:val="en-GB"/>
        </w:rPr>
        <w:t xml:space="preserve"> (القائم بأعمال رئيس دائرة الخدمات الفضائية/شعبة تنسيق الأنظمة الفضائية)</w:t>
      </w:r>
    </w:p>
    <w:p w:rsidR="003239CF" w:rsidRPr="003239CF" w:rsidRDefault="003239CF" w:rsidP="003239CF">
      <w:pPr>
        <w:tabs>
          <w:tab w:val="clear" w:pos="794"/>
          <w:tab w:val="clear" w:pos="1191"/>
          <w:tab w:val="clear" w:pos="1588"/>
        </w:tabs>
        <w:spacing w:before="0" w:line="187" w:lineRule="auto"/>
        <w:ind w:left="1985" w:hanging="1985"/>
        <w:rPr>
          <w:rtl/>
          <w:lang w:val="en-GB"/>
        </w:rPr>
      </w:pPr>
      <w:r w:rsidRPr="003239CF">
        <w:rPr>
          <w:rFonts w:hint="cs"/>
          <w:rtl/>
          <w:lang w:val="en-GB"/>
        </w:rPr>
        <w:tab/>
      </w:r>
      <w:r w:rsidRPr="003239CF">
        <w:rPr>
          <w:rtl/>
          <w:lang w:val="en-GB"/>
        </w:rPr>
        <w:t xml:space="preserve">السيد </w:t>
      </w:r>
      <w:r w:rsidRPr="003239CF">
        <w:rPr>
          <w:rFonts w:hint="cs"/>
          <w:rtl/>
          <w:lang w:val="en-GB"/>
        </w:rPr>
        <w:t>ف.</w:t>
      </w:r>
      <w:r w:rsidRPr="003239CF">
        <w:rPr>
          <w:rtl/>
          <w:lang w:val="en-GB"/>
        </w:rPr>
        <w:t xml:space="preserve"> تيموفيف، المستشار الخاص للأمين العام</w:t>
      </w:r>
    </w:p>
    <w:p w:rsidR="003239CF" w:rsidRPr="003239CF" w:rsidRDefault="003239CF" w:rsidP="003239CF">
      <w:pPr>
        <w:tabs>
          <w:tab w:val="clear" w:pos="794"/>
          <w:tab w:val="clear" w:pos="1191"/>
          <w:tab w:val="clear" w:pos="1588"/>
        </w:tabs>
        <w:spacing w:before="0" w:line="187" w:lineRule="auto"/>
        <w:ind w:left="1985" w:hanging="1985"/>
        <w:rPr>
          <w:rtl/>
          <w:lang w:val="en-GB"/>
        </w:rPr>
      </w:pPr>
      <w:r w:rsidRPr="003239CF">
        <w:rPr>
          <w:rtl/>
          <w:lang w:val="en-GB"/>
        </w:rPr>
        <w:tab/>
      </w:r>
      <w:r w:rsidRPr="003239CF">
        <w:rPr>
          <w:rFonts w:hint="cs"/>
          <w:rtl/>
          <w:lang w:val="en-GB"/>
        </w:rPr>
        <w:t xml:space="preserve">السيد ن. مالاغوتي، </w:t>
      </w:r>
      <w:r w:rsidRPr="003239CF">
        <w:rPr>
          <w:rtl/>
          <w:lang w:val="en-GB"/>
        </w:rPr>
        <w:t>دائرة لجان الدراسات</w:t>
      </w:r>
    </w:p>
    <w:p w:rsidR="003239CF" w:rsidRPr="003239CF" w:rsidRDefault="003239CF" w:rsidP="003239CF">
      <w:pPr>
        <w:tabs>
          <w:tab w:val="clear" w:pos="794"/>
          <w:tab w:val="clear" w:pos="1191"/>
          <w:tab w:val="clear" w:pos="1588"/>
        </w:tabs>
        <w:spacing w:before="0"/>
        <w:ind w:left="1985" w:hanging="1985"/>
      </w:pPr>
      <w:r w:rsidRPr="003239CF">
        <w:rPr>
          <w:rtl/>
          <w:lang w:val="en-GB"/>
        </w:rPr>
        <w:tab/>
        <w:t>السيدة ك. غوزال، سكرتيرة إدارية</w:t>
      </w:r>
      <w:r w:rsidRPr="003239CF">
        <w:rPr>
          <w:rtl/>
        </w:rPr>
        <w:br w:type="page"/>
      </w:r>
    </w:p>
    <w:tbl>
      <w:tblPr>
        <w:bidiVisual/>
        <w:tblW w:w="9664" w:type="dxa"/>
        <w:tblInd w:w="219" w:type="dxa"/>
        <w:tblLook w:val="01E0" w:firstRow="1" w:lastRow="1" w:firstColumn="1" w:lastColumn="1" w:noHBand="0" w:noVBand="0"/>
      </w:tblPr>
      <w:tblGrid>
        <w:gridCol w:w="436"/>
        <w:gridCol w:w="6442"/>
        <w:gridCol w:w="2786"/>
      </w:tblGrid>
      <w:tr w:rsidR="003239CF" w:rsidRPr="003239CF" w:rsidTr="00A47CCC">
        <w:trPr>
          <w:cantSplit/>
        </w:trPr>
        <w:tc>
          <w:tcPr>
            <w:tcW w:w="432" w:type="dxa"/>
            <w:shd w:val="clear" w:color="auto" w:fill="auto"/>
          </w:tcPr>
          <w:p w:rsidR="003239CF" w:rsidRPr="003239CF" w:rsidRDefault="003239CF" w:rsidP="003239CF">
            <w:pPr>
              <w:suppressLineNumbers/>
              <w:tabs>
                <w:tab w:val="clear" w:pos="794"/>
                <w:tab w:val="clear" w:pos="1191"/>
                <w:tab w:val="clear" w:pos="1588"/>
                <w:tab w:val="clear" w:pos="1985"/>
              </w:tabs>
              <w:suppressAutoHyphens/>
              <w:spacing w:before="60" w:after="120" w:line="360" w:lineRule="exact"/>
              <w:jc w:val="center"/>
              <w:rPr>
                <w:b/>
                <w:bCs/>
                <w:rtl/>
                <w:lang w:val="en-GB"/>
              </w:rPr>
            </w:pPr>
          </w:p>
        </w:tc>
        <w:tc>
          <w:tcPr>
            <w:tcW w:w="6446" w:type="dxa"/>
            <w:shd w:val="clear" w:color="auto" w:fill="auto"/>
          </w:tcPr>
          <w:p w:rsidR="003239CF" w:rsidRPr="003239CF" w:rsidRDefault="003239CF" w:rsidP="003239CF">
            <w:pPr>
              <w:suppressLineNumbers/>
              <w:tabs>
                <w:tab w:val="clear" w:pos="794"/>
                <w:tab w:val="clear" w:pos="1191"/>
                <w:tab w:val="clear" w:pos="1588"/>
                <w:tab w:val="clear" w:pos="1985"/>
              </w:tabs>
              <w:suppressAutoHyphens/>
              <w:spacing w:before="60" w:after="120" w:line="360" w:lineRule="exact"/>
              <w:rPr>
                <w:b/>
                <w:bCs/>
                <w:rtl/>
                <w:lang w:val="en-GB"/>
              </w:rPr>
            </w:pPr>
            <w:r w:rsidRPr="003239CF">
              <w:rPr>
                <w:rFonts w:hint="cs"/>
                <w:b/>
                <w:bCs/>
                <w:rtl/>
                <w:lang w:val="en-GB"/>
              </w:rPr>
              <w:t>موضوعات المناقشة</w:t>
            </w:r>
          </w:p>
        </w:tc>
        <w:tc>
          <w:tcPr>
            <w:tcW w:w="2786" w:type="dxa"/>
            <w:shd w:val="clear" w:color="auto" w:fill="auto"/>
          </w:tcPr>
          <w:p w:rsidR="003239CF" w:rsidRPr="003239CF" w:rsidRDefault="003239CF" w:rsidP="003239CF">
            <w:pPr>
              <w:suppressLineNumbers/>
              <w:tabs>
                <w:tab w:val="clear" w:pos="794"/>
                <w:tab w:val="clear" w:pos="1191"/>
                <w:tab w:val="clear" w:pos="1588"/>
                <w:tab w:val="clear" w:pos="1985"/>
              </w:tabs>
              <w:suppressAutoHyphens/>
              <w:spacing w:before="60" w:after="120" w:line="360" w:lineRule="exact"/>
              <w:jc w:val="center"/>
              <w:rPr>
                <w:b/>
                <w:bCs/>
                <w:rtl/>
                <w:lang w:val="en-GB"/>
              </w:rPr>
            </w:pPr>
            <w:r w:rsidRPr="003239CF">
              <w:rPr>
                <w:rFonts w:hint="cs"/>
                <w:b/>
                <w:bCs/>
                <w:rtl/>
                <w:lang w:val="en-GB"/>
              </w:rPr>
              <w:t>الوثائق</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w:t>
            </w:r>
          </w:p>
        </w:tc>
        <w:tc>
          <w:tcPr>
            <w:tcW w:w="6446" w:type="dxa"/>
            <w:shd w:val="clear" w:color="auto" w:fill="auto"/>
          </w:tcPr>
          <w:p w:rsidR="003239CF" w:rsidRPr="003239CF" w:rsidRDefault="003239CF" w:rsidP="003239CF">
            <w:pPr>
              <w:tabs>
                <w:tab w:val="left" w:pos="851"/>
                <w:tab w:val="left" w:pos="3773"/>
              </w:tabs>
              <w:spacing w:before="60" w:after="120" w:line="360" w:lineRule="exact"/>
              <w:jc w:val="left"/>
              <w:rPr>
                <w:spacing w:val="-2"/>
                <w:rtl/>
                <w:lang w:val="en-GB" w:eastAsia="zh-CN" w:bidi="ar-SA"/>
              </w:rPr>
            </w:pPr>
            <w:r w:rsidRPr="003239CF">
              <w:rPr>
                <w:rFonts w:hint="eastAsia"/>
                <w:spacing w:val="-2"/>
                <w:rtl/>
                <w:lang w:val="en-GB" w:eastAsia="zh-CN" w:bidi="ar-SA"/>
              </w:rPr>
              <w:t>افتتاح</w:t>
            </w:r>
            <w:r w:rsidRPr="003239CF">
              <w:rPr>
                <w:spacing w:val="-2"/>
                <w:rtl/>
                <w:lang w:val="en-GB" w:eastAsia="zh-CN" w:bidi="ar-SA"/>
              </w:rPr>
              <w:t xml:space="preserve"> </w:t>
            </w:r>
            <w:r w:rsidRPr="003239CF">
              <w:rPr>
                <w:rFonts w:hint="eastAsia"/>
                <w:spacing w:val="-2"/>
                <w:rtl/>
                <w:lang w:val="en-GB" w:eastAsia="zh-CN" w:bidi="ar-SA"/>
              </w:rPr>
              <w:t>الاجتماع</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eastAsia="zh-CN" w:bidi="ar-SA"/>
              </w:rPr>
            </w:pPr>
            <w:r w:rsidRPr="003239CF">
              <w:rPr>
                <w:rFonts w:hint="cs"/>
                <w:spacing w:val="-2"/>
                <w:rtl/>
                <w:lang w:val="en-GB" w:eastAsia="zh-CN"/>
              </w:rPr>
              <w:t>-</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lang w:val="en-GB" w:eastAsia="zh-CN" w:bidi="ar-SA"/>
              </w:rPr>
            </w:pPr>
            <w:r w:rsidRPr="003239CF">
              <w:rPr>
                <w:spacing w:val="-2"/>
                <w:lang w:val="en-GB" w:eastAsia="zh-CN" w:bidi="ar-SA"/>
              </w:rPr>
              <w:t>2</w:t>
            </w:r>
          </w:p>
        </w:tc>
        <w:tc>
          <w:tcPr>
            <w:tcW w:w="6446" w:type="dxa"/>
            <w:shd w:val="clear" w:color="auto" w:fill="auto"/>
          </w:tcPr>
          <w:p w:rsidR="003239CF" w:rsidRPr="003239CF" w:rsidRDefault="003239CF" w:rsidP="003239CF">
            <w:pPr>
              <w:tabs>
                <w:tab w:val="left" w:pos="851"/>
                <w:tab w:val="left" w:pos="3773"/>
              </w:tabs>
              <w:spacing w:before="60" w:after="120" w:line="360" w:lineRule="exact"/>
              <w:jc w:val="left"/>
              <w:rPr>
                <w:spacing w:val="-2"/>
                <w:rtl/>
                <w:lang w:val="en-GB" w:eastAsia="zh-CN" w:bidi="ar-SA"/>
              </w:rPr>
            </w:pPr>
            <w:r w:rsidRPr="003239CF">
              <w:rPr>
                <w:spacing w:val="-2"/>
                <w:rtl/>
                <w:lang w:val="en-GB" w:eastAsia="zh-CN" w:bidi="ar-SA"/>
              </w:rPr>
              <w:t>التبليغات المتأخرة</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rtl/>
                <w:lang w:val="en-GB" w:eastAsia="zh-CN"/>
              </w:rPr>
            </w:pPr>
            <w:r w:rsidRPr="003239CF">
              <w:rPr>
                <w:rFonts w:hint="cs"/>
                <w:spacing w:val="-2"/>
                <w:rtl/>
                <w:lang w:val="en-GB" w:eastAsia="zh-CN" w:bidi="ar-SA"/>
              </w:rPr>
              <w:t>-</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3</w:t>
            </w:r>
          </w:p>
        </w:tc>
        <w:tc>
          <w:tcPr>
            <w:tcW w:w="6446" w:type="dxa"/>
            <w:shd w:val="clear" w:color="auto" w:fill="auto"/>
          </w:tcPr>
          <w:p w:rsidR="003239CF" w:rsidRPr="003239CF" w:rsidRDefault="003239CF" w:rsidP="003239CF">
            <w:pPr>
              <w:tabs>
                <w:tab w:val="left" w:pos="851"/>
                <w:tab w:val="left" w:pos="3773"/>
              </w:tabs>
              <w:spacing w:before="60" w:after="120" w:line="360" w:lineRule="exact"/>
              <w:jc w:val="left"/>
              <w:rPr>
                <w:spacing w:val="-2"/>
                <w:lang w:val="en-GB" w:eastAsia="zh-CN" w:bidi="ar-SA"/>
              </w:rPr>
            </w:pPr>
            <w:r w:rsidRPr="003239CF">
              <w:rPr>
                <w:spacing w:val="-2"/>
                <w:rtl/>
                <w:lang w:val="en-GB" w:eastAsia="zh-CN" w:bidi="ar-SA"/>
              </w:rPr>
              <w:t xml:space="preserve">تقرير </w:t>
            </w:r>
            <w:r w:rsidRPr="003239CF">
              <w:rPr>
                <w:rFonts w:hint="cs"/>
                <w:spacing w:val="-2"/>
                <w:rtl/>
                <w:lang w:val="en-GB" w:eastAsia="zh-CN" w:bidi="ar-SA"/>
              </w:rPr>
              <w:t xml:space="preserve">من </w:t>
            </w:r>
            <w:r w:rsidRPr="003239CF">
              <w:rPr>
                <w:spacing w:val="-2"/>
                <w:rtl/>
                <w:lang w:val="en-GB" w:eastAsia="zh-CN" w:bidi="ar-SA"/>
              </w:rPr>
              <w:t>مدير مكتب الاتصالات الراديوية</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RRB14-2/3+Add.1+2</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2/DELAYED/7</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lang w:val="en-GB" w:eastAsia="zh-CN" w:bidi="ar-SA"/>
              </w:rPr>
            </w:pPr>
            <w:r w:rsidRPr="003239CF">
              <w:rPr>
                <w:spacing w:val="-2"/>
                <w:lang w:val="en-GB" w:eastAsia="zh-CN" w:bidi="ar-SA"/>
              </w:rPr>
              <w:t>4</w:t>
            </w:r>
          </w:p>
        </w:tc>
        <w:tc>
          <w:tcPr>
            <w:tcW w:w="6446" w:type="dxa"/>
            <w:shd w:val="clear" w:color="auto" w:fill="auto"/>
          </w:tcPr>
          <w:p w:rsidR="003239CF" w:rsidRPr="003239CF" w:rsidRDefault="003239CF" w:rsidP="003239CF">
            <w:pPr>
              <w:tabs>
                <w:tab w:val="left" w:pos="851"/>
                <w:tab w:val="left" w:pos="3773"/>
              </w:tabs>
              <w:spacing w:before="60" w:after="120" w:line="360" w:lineRule="exact"/>
              <w:jc w:val="left"/>
              <w:rPr>
                <w:spacing w:val="-2"/>
                <w:rtl/>
                <w:lang w:val="en-GB" w:eastAsia="zh-CN" w:bidi="ar-SA"/>
              </w:rPr>
            </w:pPr>
            <w:r w:rsidRPr="003239CF">
              <w:rPr>
                <w:rFonts w:hint="cs"/>
                <w:spacing w:val="-2"/>
                <w:rtl/>
                <w:lang w:val="en-GB" w:eastAsia="zh-CN" w:bidi="ar-SA"/>
              </w:rPr>
              <w:t>النظر</w:t>
            </w:r>
            <w:r w:rsidR="008C52F8">
              <w:rPr>
                <w:rFonts w:hint="cs"/>
                <w:spacing w:val="-2"/>
                <w:rtl/>
                <w:lang w:val="en-GB" w:eastAsia="zh-CN" w:bidi="ar-SA"/>
              </w:rPr>
              <w:t xml:space="preserve"> في </w:t>
            </w:r>
            <w:r w:rsidRPr="003239CF">
              <w:rPr>
                <w:rFonts w:hint="cs"/>
                <w:spacing w:val="-2"/>
                <w:rtl/>
                <w:lang w:val="en-GB" w:eastAsia="zh-CN" w:bidi="ar-SA"/>
              </w:rPr>
              <w:t>مشاريع القواعد الإجرائية الجديدة التي تعكس قرارات المؤتمر العالمي للاتصالات الراديوية لعام </w:t>
            </w:r>
            <w:r w:rsidRPr="003239CF">
              <w:rPr>
                <w:spacing w:val="-2"/>
                <w:lang w:val="en-GB" w:eastAsia="zh-CN" w:bidi="ar-SA"/>
              </w:rPr>
              <w:t>2012</w:t>
            </w:r>
            <w:r w:rsidRPr="003239CF">
              <w:rPr>
                <w:rFonts w:hint="cs"/>
                <w:spacing w:val="-2"/>
                <w:rtl/>
                <w:lang w:val="en-GB" w:eastAsia="zh-CN" w:bidi="ar-SA"/>
              </w:rPr>
              <w:t xml:space="preserve"> ومشاريع تحديث القواعد الإجرائية الحالية</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CCRR/50</w:t>
            </w:r>
            <w:r w:rsidRPr="003239CF">
              <w:rPr>
                <w:rFonts w:hint="cs"/>
                <w:spacing w:val="-2"/>
                <w:rtl/>
                <w:lang w:val="en-GB" w:eastAsia="zh-CN" w:bidi="ar-SA"/>
              </w:rPr>
              <w:t xml:space="preserve"> و</w:t>
            </w:r>
            <w:r w:rsidRPr="003239CF">
              <w:rPr>
                <w:spacing w:val="-2"/>
                <w:lang w:val="en-GB" w:eastAsia="zh-CN" w:bidi="ar-SA"/>
              </w:rPr>
              <w:t>CCRR/51</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2/11</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lang w:val="en-GB" w:eastAsia="zh-CN" w:bidi="ar-SA"/>
              </w:rPr>
            </w:pPr>
            <w:r w:rsidRPr="003239CF">
              <w:rPr>
                <w:spacing w:val="-2"/>
                <w:lang w:val="en-GB" w:eastAsia="zh-CN" w:bidi="ar-SA"/>
              </w:rPr>
              <w:t>5</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rtl/>
                <w:lang w:val="en-GB" w:eastAsia="zh-CN" w:bidi="ar-SA"/>
              </w:rPr>
              <w:t xml:space="preserve">تطبيق الرقم </w:t>
            </w:r>
            <w:r w:rsidRPr="003239CF">
              <w:rPr>
                <w:spacing w:val="-2"/>
                <w:lang w:val="en-GB" w:eastAsia="zh-CN" w:bidi="ar-SA"/>
              </w:rPr>
              <w:t>6.13</w:t>
            </w:r>
            <w:r w:rsidRPr="003239CF">
              <w:rPr>
                <w:spacing w:val="-2"/>
                <w:rtl/>
                <w:lang w:val="en-GB" w:eastAsia="zh-CN" w:bidi="ar-SA"/>
              </w:rPr>
              <w:t xml:space="preserve"> </w:t>
            </w:r>
            <w:r w:rsidRPr="003239CF">
              <w:rPr>
                <w:rFonts w:hint="cs"/>
                <w:spacing w:val="-2"/>
                <w:rtl/>
                <w:lang w:val="en-GB" w:eastAsia="zh-CN" w:bidi="ar-SA"/>
              </w:rPr>
              <w:t xml:space="preserve">من لوائح الراديو </w:t>
            </w:r>
            <w:r w:rsidRPr="003239CF">
              <w:rPr>
                <w:spacing w:val="-2"/>
                <w:rtl/>
                <w:lang w:val="en-GB" w:eastAsia="zh-CN" w:bidi="ar-SA"/>
              </w:rPr>
              <w:t>بناءً على طلب الإدارات</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rtl/>
                <w:lang w:val="en-GB" w:eastAsia="zh-CN" w:bidi="ar-SA"/>
              </w:rPr>
            </w:pPr>
            <w:r w:rsidRPr="003239CF">
              <w:rPr>
                <w:spacing w:val="-2"/>
                <w:lang w:val="en-GB" w:eastAsia="zh-CN" w:bidi="ar-SA"/>
              </w:rPr>
              <w:t>RRB14-2/14</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2/15</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2/DELAYED/3</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2/DELAYED/5</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2/DELAYED/8</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2/DELAYED/10</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2/DELAYED/11</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2/DELAYED/12</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6</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النظر</w:t>
            </w:r>
            <w:r w:rsidR="008C52F8">
              <w:rPr>
                <w:rFonts w:hint="cs"/>
                <w:spacing w:val="-2"/>
                <w:rtl/>
                <w:lang w:val="en-GB" w:eastAsia="zh-CN" w:bidi="ar-SA"/>
              </w:rPr>
              <w:t xml:space="preserve"> في </w:t>
            </w:r>
            <w:r w:rsidRPr="003239CF">
              <w:rPr>
                <w:rFonts w:hint="cs"/>
                <w:spacing w:val="-2"/>
                <w:rtl/>
                <w:lang w:val="en-GB" w:eastAsia="zh-CN" w:bidi="ar-SA"/>
              </w:rPr>
              <w:t xml:space="preserve">حالة تخصيصات ترددات الشبكة الساتلية </w:t>
            </w:r>
            <w:r w:rsidRPr="003239CF">
              <w:rPr>
                <w:spacing w:val="-2"/>
                <w:lang w:val="en-GB" w:eastAsia="zh-CN" w:bidi="ar-SA"/>
              </w:rPr>
              <w:t>SIRION</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RRB14-1/3</w:t>
            </w:r>
            <w:r w:rsidRPr="003239CF">
              <w:rPr>
                <w:rFonts w:hint="cs"/>
                <w:spacing w:val="-2"/>
                <w:rtl/>
                <w:lang w:val="en-GB" w:eastAsia="zh-CN" w:bidi="ar-SA"/>
              </w:rPr>
              <w:t xml:space="preserve"> و</w:t>
            </w:r>
            <w:r w:rsidRPr="003239CF">
              <w:rPr>
                <w:spacing w:val="-2"/>
                <w:lang w:val="en-GB" w:eastAsia="zh-CN" w:bidi="ar-SA"/>
              </w:rPr>
              <w:t>RRB14-2/4</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2/9</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2/10</w:t>
            </w:r>
            <w:r w:rsidRPr="003239CF">
              <w:rPr>
                <w:rFonts w:hint="cs"/>
                <w:spacing w:val="-2"/>
                <w:rtl/>
                <w:lang w:val="en-GB" w:eastAsia="zh-CN" w:bidi="ar-SA"/>
              </w:rPr>
              <w:t xml:space="preserve"> و</w:t>
            </w:r>
            <w:r w:rsidRPr="003239CF">
              <w:rPr>
                <w:spacing w:val="-2"/>
                <w:lang w:val="en-GB" w:eastAsia="zh-CN" w:bidi="ar-SA"/>
              </w:rPr>
              <w:t>RRB14-2/16</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7</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طلبات تعليق شبكات ساتلية</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RRB14-2/5</w:t>
            </w:r>
            <w:r w:rsidRPr="003239CF">
              <w:rPr>
                <w:rFonts w:hint="cs"/>
                <w:spacing w:val="-2"/>
                <w:rtl/>
                <w:lang w:val="en-GB" w:eastAsia="zh-CN" w:bidi="ar-SA"/>
              </w:rPr>
              <w:t xml:space="preserve"> و</w:t>
            </w:r>
            <w:r w:rsidRPr="003239CF">
              <w:rPr>
                <w:spacing w:val="-2"/>
                <w:lang w:val="en-GB" w:eastAsia="zh-CN" w:bidi="ar-SA"/>
              </w:rPr>
              <w:t>RRB14-2/13</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8</w:t>
            </w:r>
          </w:p>
        </w:tc>
        <w:tc>
          <w:tcPr>
            <w:tcW w:w="6446" w:type="dxa"/>
            <w:shd w:val="clear" w:color="auto" w:fill="auto"/>
          </w:tcPr>
          <w:p w:rsidR="003239CF" w:rsidRPr="003239CF" w:rsidRDefault="003239CF" w:rsidP="0093278F">
            <w:pPr>
              <w:tabs>
                <w:tab w:val="left" w:pos="3773"/>
              </w:tabs>
              <w:spacing w:before="60" w:after="120" w:line="360" w:lineRule="exact"/>
              <w:jc w:val="left"/>
              <w:rPr>
                <w:spacing w:val="-2"/>
                <w:lang w:val="en-GB" w:eastAsia="zh-CN" w:bidi="ar-SA"/>
              </w:rPr>
            </w:pPr>
            <w:r w:rsidRPr="003239CF">
              <w:rPr>
                <w:spacing w:val="-2"/>
                <w:rtl/>
                <w:lang w:val="en-GB" w:eastAsia="zh-CN" w:bidi="ar-SA"/>
              </w:rPr>
              <w:t>طلب</w:t>
            </w:r>
            <w:r w:rsidRPr="003239CF">
              <w:rPr>
                <w:rFonts w:hint="cs"/>
                <w:spacing w:val="-2"/>
                <w:rtl/>
                <w:lang w:val="en-GB" w:eastAsia="zh-CN" w:bidi="ar-SA"/>
              </w:rPr>
              <w:t xml:space="preserve"> من المكتب ب</w:t>
            </w:r>
            <w:r w:rsidRPr="003239CF">
              <w:rPr>
                <w:spacing w:val="-2"/>
                <w:rtl/>
                <w:lang w:val="en-GB" w:eastAsia="zh-CN" w:bidi="ar-SA"/>
              </w:rPr>
              <w:t>أن تتخذ لجنة لوائح الراديو قراراً يقضي بإلغاء</w:t>
            </w:r>
            <w:r w:rsidRPr="003239CF">
              <w:rPr>
                <w:rFonts w:hint="eastAsia"/>
                <w:spacing w:val="-2"/>
                <w:rtl/>
                <w:lang w:val="en-GB" w:eastAsia="zh-CN" w:bidi="ar-SA"/>
              </w:rPr>
              <w:t> </w:t>
            </w:r>
            <w:r w:rsidRPr="003239CF">
              <w:rPr>
                <w:spacing w:val="-2"/>
                <w:rtl/>
                <w:lang w:val="en-GB" w:eastAsia="zh-CN" w:bidi="ar-SA"/>
              </w:rPr>
              <w:t>جميع تخصيصات التردد للشبكة الساتلية</w:t>
            </w:r>
            <w:r w:rsidRPr="003239CF">
              <w:rPr>
                <w:rFonts w:hint="cs"/>
                <w:spacing w:val="-2"/>
                <w:rtl/>
                <w:lang w:val="en-GB" w:eastAsia="zh-CN" w:bidi="ar-SA"/>
              </w:rPr>
              <w:t> </w:t>
            </w:r>
            <w:r w:rsidRPr="003239CF">
              <w:rPr>
                <w:spacing w:val="-2"/>
                <w:lang w:val="en-GB" w:eastAsia="zh-CN" w:bidi="ar-SA"/>
              </w:rPr>
              <w:t>LSTAR4B</w:t>
            </w:r>
            <w:r w:rsidR="008C52F8">
              <w:rPr>
                <w:rFonts w:hint="cs"/>
                <w:spacing w:val="-2"/>
                <w:rtl/>
                <w:lang w:val="en-GB" w:eastAsia="zh-CN" w:bidi="ar-SA"/>
              </w:rPr>
              <w:t xml:space="preserve"> في </w:t>
            </w:r>
            <w:r w:rsidRPr="003239CF">
              <w:rPr>
                <w:rFonts w:hint="cs"/>
                <w:spacing w:val="-2"/>
                <w:rtl/>
                <w:lang w:val="en-GB" w:eastAsia="zh-CN" w:bidi="ar-SA"/>
              </w:rPr>
              <w:t>الموقع</w:t>
            </w:r>
            <w:r w:rsidRPr="003239CF">
              <w:rPr>
                <w:spacing w:val="-2"/>
                <w:rtl/>
                <w:lang w:val="en-GB" w:eastAsia="zh-CN" w:bidi="ar-SA"/>
              </w:rPr>
              <w:t xml:space="preserve"> </w:t>
            </w:r>
            <w:r w:rsidR="0093278F" w:rsidRPr="0093278F">
              <w:rPr>
                <w:rFonts w:ascii="Arial" w:hAnsi="Arial" w:cs="Arial"/>
                <w:spacing w:val="-2"/>
                <w:position w:val="6"/>
                <w:lang w:val="en-GB" w:eastAsia="zh-CN" w:bidi="ar-SA"/>
              </w:rPr>
              <w:t>◦</w:t>
            </w:r>
            <w:r w:rsidRPr="003239CF">
              <w:rPr>
                <w:spacing w:val="-2"/>
                <w:lang w:val="en-GB" w:eastAsia="zh-CN" w:bidi="ar-SA"/>
              </w:rPr>
              <w:t>126</w:t>
            </w:r>
            <w:r w:rsidRPr="003239CF">
              <w:rPr>
                <w:rFonts w:hint="cs"/>
                <w:spacing w:val="-2"/>
                <w:rtl/>
                <w:lang w:val="en-GB" w:eastAsia="zh-CN" w:bidi="ar-SA"/>
              </w:rPr>
              <w:t xml:space="preserve"> </w:t>
            </w:r>
            <w:r w:rsidRPr="003239CF">
              <w:rPr>
                <w:spacing w:val="-2"/>
                <w:rtl/>
                <w:lang w:val="en-GB" w:eastAsia="zh-CN" w:bidi="ar-SA"/>
              </w:rPr>
              <w:t>شرقاً وفقاً لأحكام الرقم</w:t>
            </w:r>
            <w:r w:rsidRPr="003239CF">
              <w:rPr>
                <w:rFonts w:hint="cs"/>
                <w:spacing w:val="-2"/>
                <w:rtl/>
                <w:lang w:val="en-GB" w:eastAsia="zh-CN" w:bidi="ar-SA"/>
              </w:rPr>
              <w:t xml:space="preserve"> </w:t>
            </w:r>
            <w:r w:rsidRPr="003239CF">
              <w:rPr>
                <w:spacing w:val="-2"/>
                <w:lang w:val="en-GB" w:eastAsia="zh-CN" w:bidi="ar-SA"/>
              </w:rPr>
              <w:t>6.13</w:t>
            </w:r>
            <w:r w:rsidRPr="003239CF">
              <w:rPr>
                <w:spacing w:val="-2"/>
                <w:rtl/>
                <w:lang w:val="en-GB" w:eastAsia="zh-CN" w:bidi="ar-SA"/>
              </w:rPr>
              <w:t xml:space="preserve"> وأحكام التذييلين</w:t>
            </w:r>
            <w:r w:rsidRPr="003239CF">
              <w:rPr>
                <w:rFonts w:hint="cs"/>
                <w:spacing w:val="-2"/>
                <w:rtl/>
                <w:lang w:val="en-GB" w:eastAsia="zh-CN" w:bidi="ar-SA"/>
              </w:rPr>
              <w:t> </w:t>
            </w:r>
            <w:r w:rsidRPr="003239CF">
              <w:rPr>
                <w:spacing w:val="-2"/>
                <w:lang w:val="en-GB" w:eastAsia="zh-CN" w:bidi="ar-SA"/>
              </w:rPr>
              <w:t>30</w:t>
            </w:r>
            <w:r w:rsidRPr="003239CF">
              <w:rPr>
                <w:spacing w:val="-2"/>
                <w:rtl/>
                <w:lang w:val="en-GB" w:eastAsia="zh-CN" w:bidi="ar-SA"/>
              </w:rPr>
              <w:t xml:space="preserve"> و</w:t>
            </w:r>
            <w:r w:rsidRPr="003239CF">
              <w:rPr>
                <w:spacing w:val="-2"/>
                <w:lang w:val="en-GB" w:eastAsia="zh-CN" w:bidi="ar-SA"/>
              </w:rPr>
              <w:t>30A</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RRB14-2/1</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2/DELAYED/4</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2/DELAYED/9</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9</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rtl/>
                <w:lang w:val="en-GB" w:eastAsia="zh-CN" w:bidi="ar-SA"/>
              </w:rPr>
              <w:t xml:space="preserve">طلب </w:t>
            </w:r>
            <w:r w:rsidRPr="003239CF">
              <w:rPr>
                <w:rFonts w:hint="cs"/>
                <w:spacing w:val="-2"/>
                <w:rtl/>
                <w:lang w:val="en-GB" w:eastAsia="zh-CN" w:bidi="ar-SA"/>
              </w:rPr>
              <w:t>من المكتب ب</w:t>
            </w:r>
            <w:r w:rsidRPr="003239CF">
              <w:rPr>
                <w:spacing w:val="-2"/>
                <w:rtl/>
                <w:lang w:val="en-GB" w:eastAsia="zh-CN" w:bidi="ar-SA"/>
              </w:rPr>
              <w:t>إصدار قرار من لجنة لوائح الراديو</w:t>
            </w:r>
            <w:r w:rsidRPr="003239CF">
              <w:rPr>
                <w:rFonts w:hint="cs"/>
                <w:spacing w:val="-2"/>
                <w:rtl/>
                <w:lang w:val="en-GB" w:eastAsia="zh-CN" w:bidi="ar-SA"/>
              </w:rPr>
              <w:t xml:space="preserve"> </w:t>
            </w:r>
            <w:r w:rsidRPr="003239CF">
              <w:rPr>
                <w:spacing w:val="-2"/>
                <w:rtl/>
                <w:lang w:val="en-GB" w:eastAsia="zh-CN" w:bidi="ar-SA"/>
              </w:rPr>
              <w:t xml:space="preserve">بشأن حالة تخصيصات ترددات الشبكة الساتلية </w:t>
            </w:r>
            <w:r w:rsidRPr="003239CF">
              <w:rPr>
                <w:spacing w:val="-2"/>
                <w:lang w:val="en-GB" w:eastAsia="zh-CN" w:bidi="ar-SA"/>
              </w:rPr>
              <w:t>INDOSTAR</w:t>
            </w:r>
            <w:r w:rsidRPr="003239CF">
              <w:rPr>
                <w:spacing w:val="-2"/>
                <w:lang w:val="en-GB" w:eastAsia="zh-CN" w:bidi="ar-SA"/>
              </w:rPr>
              <w:noBreakHyphen/>
              <w:t>118E</w:t>
            </w:r>
            <w:r w:rsidRPr="003239CF">
              <w:rPr>
                <w:rFonts w:hint="cs"/>
                <w:spacing w:val="-2"/>
                <w:rtl/>
                <w:lang w:val="en-GB" w:eastAsia="zh-CN" w:bidi="ar-SA"/>
              </w:rPr>
              <w:t xml:space="preserve"> وما</w:t>
            </w:r>
            <w:r w:rsidRPr="003239CF">
              <w:rPr>
                <w:rFonts w:hint="eastAsia"/>
                <w:spacing w:val="-2"/>
                <w:rtl/>
                <w:lang w:val="en-GB" w:eastAsia="zh-CN" w:bidi="ar-SA"/>
              </w:rPr>
              <w:t> </w:t>
            </w:r>
            <w:r w:rsidRPr="003239CF">
              <w:rPr>
                <w:rFonts w:hint="cs"/>
                <w:spacing w:val="-2"/>
                <w:rtl/>
                <w:lang w:val="en-GB" w:eastAsia="zh-CN" w:bidi="ar-SA"/>
              </w:rPr>
              <w:t>يتبع ذلك من إلغائها بموجب الرقم</w:t>
            </w:r>
            <w:r w:rsidRPr="003239CF">
              <w:rPr>
                <w:rFonts w:hint="eastAsia"/>
                <w:spacing w:val="-2"/>
                <w:rtl/>
                <w:lang w:val="en-GB" w:eastAsia="zh-CN" w:bidi="ar-SA"/>
              </w:rPr>
              <w:t> </w:t>
            </w:r>
            <w:r w:rsidRPr="003239CF">
              <w:rPr>
                <w:spacing w:val="-2"/>
                <w:lang w:val="en-GB" w:eastAsia="zh-CN" w:bidi="ar-SA"/>
              </w:rPr>
              <w:t>6.13</w:t>
            </w:r>
            <w:r w:rsidRPr="003239CF">
              <w:rPr>
                <w:spacing w:val="-2"/>
                <w:rtl/>
                <w:lang w:val="en-GB" w:eastAsia="zh-CN" w:bidi="ar-SA"/>
              </w:rPr>
              <w:t xml:space="preserve"> من لوائح</w:t>
            </w:r>
            <w:r w:rsidRPr="003239CF">
              <w:rPr>
                <w:rFonts w:hint="cs"/>
                <w:spacing w:val="-2"/>
                <w:rtl/>
                <w:lang w:val="en-GB" w:eastAsia="zh-CN" w:bidi="ar-SA"/>
              </w:rPr>
              <w:t> </w:t>
            </w:r>
            <w:r w:rsidRPr="003239CF">
              <w:rPr>
                <w:spacing w:val="-2"/>
                <w:rtl/>
                <w:lang w:val="en-GB" w:eastAsia="zh-CN" w:bidi="ar-SA"/>
              </w:rPr>
              <w:t>الراديو</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RRB14-2/2</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10</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rtl/>
                <w:lang w:val="en-GB" w:eastAsia="zh-CN" w:bidi="ar-SA"/>
              </w:rPr>
              <w:t xml:space="preserve">طلب </w:t>
            </w:r>
            <w:r w:rsidRPr="003239CF">
              <w:rPr>
                <w:rFonts w:hint="cs"/>
                <w:spacing w:val="-2"/>
                <w:rtl/>
                <w:lang w:val="en-GB" w:eastAsia="zh-CN" w:bidi="ar-SA"/>
              </w:rPr>
              <w:t>من المكتب ب</w:t>
            </w:r>
            <w:r w:rsidRPr="003239CF">
              <w:rPr>
                <w:spacing w:val="-2"/>
                <w:rtl/>
                <w:lang w:val="en-GB" w:eastAsia="zh-CN" w:bidi="ar-SA"/>
              </w:rPr>
              <w:t>إصدار قرار من لجنة لوائح الراديو</w:t>
            </w:r>
            <w:r w:rsidRPr="003239CF">
              <w:rPr>
                <w:rFonts w:hint="cs"/>
                <w:spacing w:val="-2"/>
                <w:rtl/>
                <w:lang w:val="en-GB" w:eastAsia="zh-CN" w:bidi="ar-SA"/>
              </w:rPr>
              <w:t xml:space="preserve"> لإلغاء جميع</w:t>
            </w:r>
            <w:r w:rsidRPr="003239CF">
              <w:rPr>
                <w:spacing w:val="-2"/>
                <w:rtl/>
                <w:lang w:val="en-GB" w:eastAsia="zh-CN" w:bidi="ar-SA"/>
              </w:rPr>
              <w:t xml:space="preserve"> تخصيصات </w:t>
            </w:r>
            <w:r w:rsidRPr="003239CF">
              <w:rPr>
                <w:rFonts w:hint="cs"/>
                <w:spacing w:val="-2"/>
                <w:rtl/>
                <w:lang w:val="en-GB" w:eastAsia="zh-CN" w:bidi="ar-SA"/>
              </w:rPr>
              <w:t>التردد</w:t>
            </w:r>
            <w:r w:rsidRPr="003239CF">
              <w:rPr>
                <w:spacing w:val="-2"/>
                <w:rtl/>
                <w:lang w:val="en-GB" w:eastAsia="zh-CN" w:bidi="ar-SA"/>
              </w:rPr>
              <w:t xml:space="preserve"> </w:t>
            </w:r>
            <w:r w:rsidRPr="003239CF">
              <w:rPr>
                <w:rFonts w:hint="cs"/>
                <w:spacing w:val="-2"/>
                <w:rtl/>
                <w:lang w:val="en-GB" w:eastAsia="zh-CN" w:bidi="ar-SA"/>
              </w:rPr>
              <w:t>ل</w:t>
            </w:r>
            <w:r w:rsidRPr="003239CF">
              <w:rPr>
                <w:spacing w:val="-2"/>
                <w:rtl/>
                <w:lang w:val="en-GB" w:eastAsia="zh-CN" w:bidi="ar-SA"/>
              </w:rPr>
              <w:t>لشبكة الساتلية</w:t>
            </w:r>
            <w:r w:rsidRPr="003239CF">
              <w:rPr>
                <w:rFonts w:hint="cs"/>
                <w:spacing w:val="-2"/>
                <w:rtl/>
                <w:lang w:val="en-GB" w:eastAsia="zh-CN" w:bidi="ar-SA"/>
              </w:rPr>
              <w:t> </w:t>
            </w:r>
            <w:r w:rsidRPr="003239CF">
              <w:rPr>
                <w:spacing w:val="-2"/>
                <w:lang w:val="en-GB" w:eastAsia="zh-CN" w:bidi="ar-SA"/>
              </w:rPr>
              <w:t>INDOSTAR</w:t>
            </w:r>
            <w:r w:rsidRPr="003239CF">
              <w:rPr>
                <w:spacing w:val="-2"/>
                <w:lang w:val="en-GB" w:eastAsia="zh-CN" w:bidi="ar-SA"/>
              </w:rPr>
              <w:noBreakHyphen/>
              <w:t>1A</w:t>
            </w:r>
            <w:r w:rsidRPr="003239CF">
              <w:rPr>
                <w:rFonts w:hint="cs"/>
                <w:spacing w:val="-2"/>
                <w:rtl/>
                <w:lang w:val="en-GB" w:eastAsia="zh-CN" w:bidi="ar-SA"/>
              </w:rPr>
              <w:t xml:space="preserve"> بموجب الرقم</w:t>
            </w:r>
            <w:r w:rsidRPr="003239CF">
              <w:rPr>
                <w:rFonts w:hint="eastAsia"/>
                <w:spacing w:val="-2"/>
                <w:rtl/>
                <w:lang w:val="en-GB" w:eastAsia="zh-CN" w:bidi="ar-SA"/>
              </w:rPr>
              <w:t> </w:t>
            </w:r>
            <w:r w:rsidRPr="003239CF">
              <w:rPr>
                <w:spacing w:val="-2"/>
                <w:lang w:val="en-GB" w:eastAsia="zh-CN" w:bidi="ar-SA"/>
              </w:rPr>
              <w:t>6.13</w:t>
            </w:r>
            <w:r w:rsidRPr="003239CF">
              <w:rPr>
                <w:spacing w:val="-2"/>
                <w:rtl/>
                <w:lang w:val="en-GB" w:eastAsia="zh-CN" w:bidi="ar-SA"/>
              </w:rPr>
              <w:t xml:space="preserve"> من لوائح الراديو</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RRB14-2/6</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11</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طلب من المكتب إلى لجنة لوائح الراديو لإصدار قرار بإلغاء تخصيصات التردد</w:t>
            </w:r>
            <w:r w:rsidR="008C52F8">
              <w:rPr>
                <w:rFonts w:hint="cs"/>
                <w:spacing w:val="-2"/>
                <w:rtl/>
                <w:lang w:val="en-GB" w:eastAsia="zh-CN" w:bidi="ar-SA"/>
              </w:rPr>
              <w:t xml:space="preserve"> في </w:t>
            </w:r>
            <w:r w:rsidRPr="003239CF">
              <w:rPr>
                <w:rFonts w:hint="cs"/>
                <w:spacing w:val="-2"/>
                <w:rtl/>
                <w:lang w:val="en-GB" w:eastAsia="zh-CN" w:bidi="ar-SA"/>
              </w:rPr>
              <w:t xml:space="preserve">النطاقات </w:t>
            </w:r>
            <w:r w:rsidRPr="003239CF">
              <w:rPr>
                <w:spacing w:val="-2"/>
                <w:lang w:val="en-GB" w:eastAsia="zh-CN" w:bidi="ar-SA"/>
              </w:rPr>
              <w:t>402,85</w:t>
            </w:r>
            <w:r w:rsidRPr="003239CF">
              <w:rPr>
                <w:spacing w:val="-2"/>
                <w:lang w:val="en-GB" w:eastAsia="zh-CN" w:bidi="ar-SA"/>
              </w:rPr>
              <w:noBreakHyphen/>
              <w:t>402,65</w:t>
            </w:r>
            <w:r w:rsidRPr="003239CF">
              <w:rPr>
                <w:rFonts w:hint="cs"/>
                <w:spacing w:val="-2"/>
                <w:rtl/>
                <w:lang w:val="en-GB" w:eastAsia="zh-CN" w:bidi="ar-SA"/>
              </w:rPr>
              <w:t xml:space="preserve"> و</w:t>
            </w:r>
            <w:r w:rsidRPr="003239CF">
              <w:rPr>
                <w:spacing w:val="-2"/>
                <w:lang w:val="en-GB" w:eastAsia="zh-CN" w:bidi="ar-SA"/>
              </w:rPr>
              <w:t>2 588</w:t>
            </w:r>
            <w:r w:rsidRPr="003239CF">
              <w:rPr>
                <w:spacing w:val="-2"/>
                <w:lang w:val="en-GB" w:eastAsia="zh-CN" w:bidi="ar-SA"/>
              </w:rPr>
              <w:noBreakHyphen/>
              <w:t>2 552</w:t>
            </w:r>
            <w:r w:rsidRPr="003239CF">
              <w:rPr>
                <w:rFonts w:hint="cs"/>
                <w:spacing w:val="-2"/>
                <w:rtl/>
                <w:lang w:val="en-GB" w:eastAsia="zh-CN" w:bidi="ar-SA"/>
              </w:rPr>
              <w:t xml:space="preserve"> و</w:t>
            </w:r>
            <w:r w:rsidRPr="003239CF">
              <w:rPr>
                <w:spacing w:val="-2"/>
                <w:lang w:val="en-GB" w:eastAsia="zh-CN" w:bidi="ar-SA"/>
              </w:rPr>
              <w:t>2 628</w:t>
            </w:r>
            <w:r w:rsidRPr="003239CF">
              <w:rPr>
                <w:spacing w:val="-2"/>
                <w:lang w:val="en-GB" w:eastAsia="zh-CN" w:bidi="ar-SA"/>
              </w:rPr>
              <w:noBreakHyphen/>
              <w:t>2 592</w:t>
            </w:r>
            <w:r w:rsidRPr="003239CF">
              <w:rPr>
                <w:rFonts w:hint="cs"/>
                <w:spacing w:val="-2"/>
                <w:rtl/>
                <w:lang w:val="en-GB" w:eastAsia="zh-CN" w:bidi="ar-SA"/>
              </w:rPr>
              <w:t xml:space="preserve"> </w:t>
            </w:r>
            <w:r w:rsidRPr="003239CF">
              <w:rPr>
                <w:spacing w:val="-2"/>
                <w:lang w:val="en-GB" w:eastAsia="zh-CN" w:bidi="ar-SA"/>
              </w:rPr>
              <w:t>MHz</w:t>
            </w:r>
            <w:r w:rsidRPr="003239CF">
              <w:rPr>
                <w:rFonts w:hint="cs"/>
                <w:spacing w:val="-2"/>
                <w:rtl/>
                <w:lang w:val="en-GB" w:eastAsia="zh-CN" w:bidi="ar-SA"/>
              </w:rPr>
              <w:t xml:space="preserve"> للشبكة الساتلية</w:t>
            </w:r>
            <w:r w:rsidRPr="003239CF">
              <w:rPr>
                <w:rFonts w:hint="eastAsia"/>
                <w:spacing w:val="-2"/>
                <w:rtl/>
                <w:lang w:val="en-GB" w:eastAsia="zh-CN" w:bidi="ar-SA"/>
              </w:rPr>
              <w:t> </w:t>
            </w:r>
            <w:r w:rsidRPr="003239CF">
              <w:rPr>
                <w:spacing w:val="-2"/>
                <w:lang w:val="en-GB" w:eastAsia="zh-CN" w:bidi="ar-SA"/>
              </w:rPr>
              <w:t>INSAT</w:t>
            </w:r>
            <w:r w:rsidRPr="003239CF">
              <w:rPr>
                <w:spacing w:val="-2"/>
                <w:lang w:val="en-GB" w:eastAsia="zh-CN" w:bidi="ar-SA"/>
              </w:rPr>
              <w:noBreakHyphen/>
              <w:t>2(83)</w:t>
            </w:r>
            <w:r w:rsidRPr="003239CF">
              <w:rPr>
                <w:rFonts w:hint="cs"/>
                <w:spacing w:val="-2"/>
                <w:rtl/>
                <w:lang w:val="en-GB" w:eastAsia="zh-CN" w:bidi="ar-SA"/>
              </w:rPr>
              <w:t xml:space="preserve"> بموجب الرقم</w:t>
            </w:r>
            <w:r w:rsidRPr="003239CF">
              <w:rPr>
                <w:rFonts w:hint="eastAsia"/>
                <w:spacing w:val="-2"/>
                <w:rtl/>
                <w:lang w:val="en-GB" w:eastAsia="zh-CN" w:bidi="ar-SA"/>
              </w:rPr>
              <w:t> </w:t>
            </w:r>
            <w:r w:rsidRPr="003239CF">
              <w:rPr>
                <w:spacing w:val="-2"/>
                <w:lang w:val="en-GB" w:eastAsia="zh-CN" w:bidi="ar-SA"/>
              </w:rPr>
              <w:t>6.13</w:t>
            </w:r>
            <w:r w:rsidRPr="003239CF">
              <w:rPr>
                <w:rFonts w:hint="cs"/>
                <w:spacing w:val="-2"/>
                <w:rtl/>
                <w:lang w:val="en-GB" w:eastAsia="zh-CN" w:bidi="ar-SA"/>
              </w:rPr>
              <w:t xml:space="preserve"> من لوائح الراديو</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RRB14-2/8</w:t>
            </w:r>
            <w:r w:rsidRPr="003239CF">
              <w:rPr>
                <w:rFonts w:hint="cs"/>
                <w:spacing w:val="-2"/>
                <w:rtl/>
                <w:lang w:val="en-GB" w:eastAsia="zh-CN" w:bidi="ar-SA"/>
              </w:rPr>
              <w:t xml:space="preserve"> و</w:t>
            </w:r>
            <w:r w:rsidRPr="003239CF">
              <w:rPr>
                <w:spacing w:val="-2"/>
                <w:lang w:val="en-GB" w:eastAsia="zh-CN" w:bidi="ar-SA"/>
              </w:rPr>
              <w:t>RRB14-2/17</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12</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تبليغ مقدم من إدارة الاتحاد الروسي بشأن استعادة تخصيصات ترددات الشبكتين الساتليتين </w:t>
            </w:r>
            <w:r w:rsidRPr="003239CF">
              <w:rPr>
                <w:spacing w:val="-2"/>
                <w:lang w:val="en-GB" w:eastAsia="zh-CN" w:bidi="ar-SA"/>
              </w:rPr>
              <w:t>WSDRN</w:t>
            </w:r>
            <w:r w:rsidRPr="003239CF">
              <w:rPr>
                <w:spacing w:val="-2"/>
                <w:lang w:val="en-GB" w:eastAsia="zh-CN" w:bidi="ar-SA"/>
              </w:rPr>
              <w:noBreakHyphen/>
              <w:t>M</w:t>
            </w:r>
            <w:r w:rsidRPr="003239CF">
              <w:rPr>
                <w:rFonts w:hint="cs"/>
                <w:spacing w:val="-2"/>
                <w:rtl/>
                <w:lang w:val="en-GB" w:eastAsia="zh-CN" w:bidi="ar-SA"/>
              </w:rPr>
              <w:t xml:space="preserve"> و</w:t>
            </w:r>
            <w:r w:rsidRPr="003239CF">
              <w:rPr>
                <w:spacing w:val="-2"/>
                <w:lang w:val="en-GB" w:eastAsia="zh-CN" w:bidi="ar-SA"/>
              </w:rPr>
              <w:t>CSDRN</w:t>
            </w:r>
            <w:r w:rsidRPr="003239CF">
              <w:rPr>
                <w:spacing w:val="-2"/>
                <w:lang w:val="en-GB" w:eastAsia="zh-CN" w:bidi="ar-SA"/>
              </w:rPr>
              <w:noBreakHyphen/>
              <w:t>M</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RRB14-2/18</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lastRenderedPageBreak/>
              <w:t>13</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تبليغ مقدم من إدارة لكسمبرغ بشأن تعديل تخصيص</w:t>
            </w:r>
            <w:r w:rsidR="008C52F8">
              <w:rPr>
                <w:rFonts w:hint="cs"/>
                <w:spacing w:val="-2"/>
                <w:rtl/>
                <w:lang w:val="en-GB" w:eastAsia="zh-CN" w:bidi="ar-SA"/>
              </w:rPr>
              <w:t xml:space="preserve"> في </w:t>
            </w:r>
            <w:r w:rsidRPr="003239CF">
              <w:rPr>
                <w:rFonts w:hint="cs"/>
                <w:spacing w:val="-2"/>
                <w:rtl/>
                <w:lang w:val="en-GB" w:eastAsia="zh-CN" w:bidi="ar-SA"/>
              </w:rPr>
              <w:t xml:space="preserve">قائمة الإقليمين </w:t>
            </w:r>
            <w:r w:rsidRPr="003239CF">
              <w:rPr>
                <w:spacing w:val="-2"/>
                <w:lang w:val="en-GB" w:eastAsia="zh-CN" w:bidi="ar-SA"/>
              </w:rPr>
              <w:t>1</w:t>
            </w:r>
            <w:r w:rsidRPr="003239CF">
              <w:rPr>
                <w:rFonts w:hint="cs"/>
                <w:spacing w:val="-2"/>
                <w:rtl/>
                <w:lang w:val="en-GB" w:eastAsia="zh-CN" w:bidi="ar-SA"/>
              </w:rPr>
              <w:t xml:space="preserve"> و</w:t>
            </w:r>
            <w:r w:rsidRPr="003239CF">
              <w:rPr>
                <w:spacing w:val="-2"/>
                <w:lang w:val="en-GB" w:eastAsia="zh-CN" w:bidi="ar-SA"/>
              </w:rPr>
              <w:t>3</w:t>
            </w:r>
            <w:r w:rsidRPr="003239CF">
              <w:rPr>
                <w:rFonts w:hint="cs"/>
                <w:spacing w:val="-2"/>
                <w:rtl/>
                <w:lang w:val="en-GB" w:eastAsia="zh-CN" w:bidi="ar-SA"/>
              </w:rPr>
              <w:t xml:space="preserve"> بالتذييلين </w:t>
            </w:r>
            <w:r w:rsidRPr="003239CF">
              <w:rPr>
                <w:spacing w:val="-2"/>
                <w:lang w:val="en-GB" w:eastAsia="zh-CN" w:bidi="ar-SA"/>
              </w:rPr>
              <w:t>30</w:t>
            </w:r>
            <w:r w:rsidRPr="003239CF">
              <w:rPr>
                <w:rFonts w:hint="cs"/>
                <w:spacing w:val="-2"/>
                <w:rtl/>
                <w:lang w:val="en-GB" w:eastAsia="zh-CN" w:bidi="ar-SA"/>
              </w:rPr>
              <w:t xml:space="preserve"> و</w:t>
            </w:r>
            <w:r w:rsidRPr="003239CF">
              <w:rPr>
                <w:spacing w:val="-2"/>
                <w:lang w:val="en-GB" w:eastAsia="zh-CN" w:bidi="ar-SA"/>
              </w:rPr>
              <w:t>30A</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RRB14-2/12</w:t>
            </w:r>
            <w:r w:rsidRPr="003239CF">
              <w:rPr>
                <w:rFonts w:hint="cs"/>
                <w:spacing w:val="-2"/>
                <w:rtl/>
                <w:lang w:val="en-GB" w:eastAsia="zh-CN" w:bidi="ar-SA"/>
              </w:rPr>
              <w:t xml:space="preserve"> و</w:t>
            </w:r>
            <w:r w:rsidRPr="003239CF">
              <w:rPr>
                <w:spacing w:val="-2"/>
                <w:lang w:val="en-GB" w:eastAsia="zh-CN" w:bidi="ar-SA"/>
              </w:rPr>
              <w:t>RRB14</w:t>
            </w:r>
            <w:r w:rsidRPr="003239CF">
              <w:rPr>
                <w:spacing w:val="-2"/>
                <w:lang w:val="en-GB" w:eastAsia="zh-CN" w:bidi="ar-SA"/>
              </w:rPr>
              <w:noBreakHyphen/>
              <w:t>2/DELAYED/6</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14</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تقرير من فريق العمل المعني بوضع قواعد إجرائية</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rtl/>
                <w:lang w:val="en-GB" w:eastAsia="zh-CN" w:bidi="ar-SA"/>
              </w:rPr>
            </w:pPr>
            <w:r w:rsidRPr="003239CF">
              <w:rPr>
                <w:spacing w:val="-2"/>
                <w:lang w:val="en-GB" w:eastAsia="zh-CN" w:bidi="ar-SA"/>
              </w:rPr>
              <w:t>RRB12-1/4</w:t>
            </w:r>
            <w:r w:rsidRPr="003239CF">
              <w:rPr>
                <w:rFonts w:hint="cs"/>
                <w:spacing w:val="-2"/>
                <w:rtl/>
                <w:lang w:val="en-GB" w:eastAsia="zh-CN" w:bidi="ar-SA"/>
              </w:rPr>
              <w:t xml:space="preserve"> (المراجعة </w:t>
            </w:r>
            <w:r w:rsidRPr="003239CF">
              <w:rPr>
                <w:spacing w:val="-2"/>
                <w:lang w:val="en-GB" w:eastAsia="zh-CN" w:bidi="ar-SA"/>
              </w:rPr>
              <w:t>10</w:t>
            </w:r>
            <w:r w:rsidRPr="003239CF">
              <w:rPr>
                <w:rFonts w:hint="cs"/>
                <w:spacing w:val="-2"/>
                <w:rtl/>
                <w:lang w:val="en-GB" w:eastAsia="zh-CN" w:bidi="ar-SA"/>
              </w:rPr>
              <w:t>)</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15</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مشروع القاعدة الإجرائية المتعلقة بالرقم </w:t>
            </w:r>
            <w:r w:rsidRPr="003239CF">
              <w:rPr>
                <w:spacing w:val="-2"/>
                <w:lang w:val="en-GB" w:eastAsia="zh-CN" w:bidi="ar-SA"/>
              </w:rPr>
              <w:t>44B.11</w:t>
            </w:r>
            <w:r w:rsidRPr="003239CF">
              <w:rPr>
                <w:rFonts w:hint="cs"/>
                <w:spacing w:val="-2"/>
                <w:rtl/>
                <w:lang w:val="en-GB" w:eastAsia="zh-CN" w:bidi="ar-SA"/>
              </w:rPr>
              <w:t xml:space="preserve"> من لوائح</w:t>
            </w:r>
            <w:r w:rsidRPr="003239CF">
              <w:rPr>
                <w:rFonts w:hint="eastAsia"/>
                <w:spacing w:val="-2"/>
                <w:rtl/>
                <w:lang w:val="en-GB" w:eastAsia="zh-CN" w:bidi="ar-SA"/>
              </w:rPr>
              <w:t> </w:t>
            </w:r>
            <w:r w:rsidRPr="003239CF">
              <w:rPr>
                <w:rFonts w:hint="cs"/>
                <w:spacing w:val="-2"/>
                <w:rtl/>
                <w:lang w:val="en-GB" w:eastAsia="zh-CN" w:bidi="ar-SA"/>
              </w:rPr>
              <w:t>الراديو</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RRB14-2/INFO/1</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16</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النظر</w:t>
            </w:r>
            <w:r w:rsidR="008C52F8">
              <w:rPr>
                <w:rFonts w:hint="cs"/>
                <w:spacing w:val="-2"/>
                <w:rtl/>
                <w:lang w:val="en-GB" w:eastAsia="zh-CN" w:bidi="ar-SA"/>
              </w:rPr>
              <w:t xml:space="preserve"> في </w:t>
            </w:r>
            <w:r w:rsidRPr="003239CF">
              <w:rPr>
                <w:rFonts w:hint="cs"/>
                <w:spacing w:val="-2"/>
                <w:rtl/>
                <w:lang w:val="en-GB" w:eastAsia="zh-CN" w:bidi="ar-SA"/>
              </w:rPr>
              <w:t xml:space="preserve">المسائل المتعلقة بالقرار </w:t>
            </w:r>
            <w:r w:rsidRPr="003239CF">
              <w:rPr>
                <w:spacing w:val="-2"/>
                <w:lang w:val="en-GB" w:eastAsia="zh-CN" w:bidi="ar-SA"/>
              </w:rPr>
              <w:t>80 (Rev. WRC-07)</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rFonts w:hint="cs"/>
                <w:spacing w:val="-2"/>
                <w:rtl/>
                <w:lang w:val="en-GB" w:eastAsia="zh-CN" w:bidi="ar-SA"/>
              </w:rPr>
              <w:t>-</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17</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تأكيد موعد الاجتماع القادم والجدول الزمني لاجتماعات</w:t>
            </w:r>
            <w:r w:rsidRPr="003239CF">
              <w:rPr>
                <w:rFonts w:hint="eastAsia"/>
                <w:spacing w:val="-2"/>
                <w:rtl/>
                <w:lang w:val="en-GB" w:eastAsia="zh-CN" w:bidi="ar-SA"/>
              </w:rPr>
              <w:t> </w:t>
            </w:r>
            <w:r w:rsidRPr="003239CF">
              <w:rPr>
                <w:spacing w:val="-2"/>
                <w:lang w:val="en-GB" w:eastAsia="zh-CN" w:bidi="ar-SA"/>
              </w:rPr>
              <w:t>2015</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rFonts w:hint="cs"/>
                <w:spacing w:val="-2"/>
                <w:rtl/>
                <w:lang w:val="en-GB" w:eastAsia="zh-CN" w:bidi="ar-SA"/>
              </w:rPr>
              <w:t>-</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18</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أساليب عمل اللجنة</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rtl/>
                <w:lang w:val="en-GB" w:eastAsia="zh-CN" w:bidi="ar-SA"/>
              </w:rPr>
            </w:pPr>
            <w:r w:rsidRPr="003239CF">
              <w:rPr>
                <w:rFonts w:hint="cs"/>
                <w:spacing w:val="-2"/>
                <w:rtl/>
                <w:lang w:val="en-GB" w:eastAsia="zh-CN" w:bidi="ar-SA"/>
              </w:rPr>
              <w:t>-</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19</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الموافقة على خلاصة القرارات</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spacing w:val="-2"/>
                <w:lang w:val="en-GB" w:eastAsia="zh-CN" w:bidi="ar-SA"/>
              </w:rPr>
              <w:t>RRB14-2/19</w:t>
            </w:r>
          </w:p>
        </w:tc>
      </w:tr>
      <w:tr w:rsidR="003239CF" w:rsidRPr="003239CF" w:rsidTr="00A47CCC">
        <w:trPr>
          <w:cantSplit/>
        </w:trPr>
        <w:tc>
          <w:tcPr>
            <w:tcW w:w="432"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spacing w:val="-2"/>
                <w:lang w:val="en-GB" w:eastAsia="zh-CN" w:bidi="ar-SA"/>
              </w:rPr>
              <w:t>20</w:t>
            </w:r>
          </w:p>
        </w:tc>
        <w:tc>
          <w:tcPr>
            <w:tcW w:w="6446" w:type="dxa"/>
            <w:shd w:val="clear" w:color="auto" w:fill="auto"/>
          </w:tcPr>
          <w:p w:rsidR="003239CF" w:rsidRPr="003239CF" w:rsidRDefault="003239CF" w:rsidP="003239CF">
            <w:pPr>
              <w:tabs>
                <w:tab w:val="left" w:pos="3773"/>
              </w:tabs>
              <w:spacing w:before="60" w:after="120" w:line="360" w:lineRule="exact"/>
              <w:jc w:val="left"/>
              <w:rPr>
                <w:spacing w:val="-2"/>
                <w:rtl/>
                <w:lang w:val="en-GB" w:eastAsia="zh-CN" w:bidi="ar-SA"/>
              </w:rPr>
            </w:pPr>
            <w:r w:rsidRPr="003239CF">
              <w:rPr>
                <w:rFonts w:hint="cs"/>
                <w:spacing w:val="-2"/>
                <w:rtl/>
                <w:lang w:val="en-GB" w:eastAsia="zh-CN" w:bidi="ar-SA"/>
              </w:rPr>
              <w:t>اختتام الاجتماع</w:t>
            </w:r>
          </w:p>
        </w:tc>
        <w:tc>
          <w:tcPr>
            <w:tcW w:w="2786" w:type="dxa"/>
            <w:shd w:val="clear" w:color="auto" w:fill="auto"/>
          </w:tcPr>
          <w:p w:rsidR="003239CF" w:rsidRPr="003239CF" w:rsidRDefault="003239CF" w:rsidP="003239CF">
            <w:pPr>
              <w:tabs>
                <w:tab w:val="left" w:pos="3773"/>
              </w:tabs>
              <w:spacing w:before="60" w:after="120" w:line="360" w:lineRule="exact"/>
              <w:jc w:val="center"/>
              <w:rPr>
                <w:spacing w:val="-2"/>
                <w:lang w:val="en-GB" w:eastAsia="zh-CN" w:bidi="ar-SA"/>
              </w:rPr>
            </w:pPr>
            <w:r w:rsidRPr="003239CF">
              <w:rPr>
                <w:rFonts w:hint="cs"/>
                <w:spacing w:val="-2"/>
                <w:rtl/>
                <w:lang w:val="en-GB" w:eastAsia="zh-CN" w:bidi="ar-SA"/>
              </w:rPr>
              <w:t>-</w:t>
            </w:r>
          </w:p>
        </w:tc>
      </w:tr>
    </w:tbl>
    <w:p w:rsidR="003239CF" w:rsidRPr="003239CF" w:rsidRDefault="003239CF" w:rsidP="003239CF">
      <w:pPr>
        <w:rPr>
          <w:rtl/>
          <w:lang w:val="en-GB"/>
        </w:rPr>
      </w:pPr>
    </w:p>
    <w:p w:rsidR="003239CF" w:rsidRPr="003239CF" w:rsidRDefault="003239CF" w:rsidP="003239CF">
      <w:pPr>
        <w:tabs>
          <w:tab w:val="clear" w:pos="794"/>
          <w:tab w:val="clear" w:pos="1191"/>
          <w:tab w:val="clear" w:pos="1588"/>
          <w:tab w:val="clear" w:pos="1985"/>
        </w:tabs>
        <w:overflowPunct/>
        <w:autoSpaceDE/>
        <w:autoSpaceDN/>
        <w:bidi w:val="0"/>
        <w:adjustRightInd/>
        <w:spacing w:before="0" w:line="240" w:lineRule="auto"/>
        <w:jc w:val="left"/>
        <w:textAlignment w:val="auto"/>
        <w:rPr>
          <w:b/>
          <w:bCs/>
          <w:lang w:val="en-GB" w:bidi="ar-SA"/>
        </w:rPr>
      </w:pPr>
      <w:r w:rsidRPr="003239CF">
        <w:rPr>
          <w:b/>
          <w:bCs/>
          <w:lang w:val="en-GB" w:bidi="ar-SA"/>
        </w:rPr>
        <w:br w:type="page"/>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lastRenderedPageBreak/>
        <w:t>1</w:t>
      </w:r>
      <w:r w:rsidRPr="003239CF">
        <w:rPr>
          <w:rFonts w:hint="cs"/>
          <w:b/>
          <w:bCs/>
          <w:sz w:val="26"/>
          <w:szCs w:val="36"/>
          <w:rtl/>
        </w:rPr>
        <w:tab/>
        <w:t>افتتاح الاجتماع</w:t>
      </w:r>
    </w:p>
    <w:p w:rsidR="003239CF" w:rsidRPr="003239CF" w:rsidRDefault="003239CF" w:rsidP="003239CF">
      <w:pPr>
        <w:rPr>
          <w:rtl/>
          <w:lang w:val="en-GB"/>
        </w:rPr>
      </w:pPr>
      <w:r w:rsidRPr="003239CF">
        <w:rPr>
          <w:lang w:val="en-GB"/>
        </w:rPr>
        <w:t>1.1</w:t>
      </w:r>
      <w:r w:rsidRPr="003239CF">
        <w:rPr>
          <w:rFonts w:hint="cs"/>
          <w:rtl/>
          <w:lang w:val="en-GB"/>
        </w:rPr>
        <w:tab/>
        <w:t xml:space="preserve">افتتح </w:t>
      </w:r>
      <w:r w:rsidRPr="003239CF">
        <w:rPr>
          <w:rFonts w:hint="cs"/>
          <w:b/>
          <w:bCs/>
          <w:rtl/>
          <w:lang w:val="en-GB"/>
        </w:rPr>
        <w:t>الرئيس</w:t>
      </w:r>
      <w:r w:rsidRPr="003239CF">
        <w:rPr>
          <w:rFonts w:hint="cs"/>
          <w:rtl/>
          <w:lang w:val="en-GB"/>
        </w:rPr>
        <w:t xml:space="preserve"> الاجتماع الساعة </w:t>
      </w:r>
      <w:r w:rsidRPr="003239CF">
        <w:rPr>
          <w:lang w:val="en-GB"/>
        </w:rPr>
        <w:t>14</w:t>
      </w:r>
      <w:r w:rsidRPr="003239CF">
        <w:rPr>
          <w:lang w:val="en-CA"/>
        </w:rPr>
        <w:t>:</w:t>
      </w:r>
      <w:r w:rsidRPr="003239CF">
        <w:rPr>
          <w:lang w:val="en-GB"/>
        </w:rPr>
        <w:t>00</w:t>
      </w:r>
      <w:r w:rsidRPr="003239CF">
        <w:rPr>
          <w:rFonts w:hint="cs"/>
          <w:rtl/>
          <w:lang w:val="en-GB"/>
        </w:rPr>
        <w:t xml:space="preserve"> يوم الأربعاء </w:t>
      </w:r>
      <w:r w:rsidRPr="003239CF">
        <w:rPr>
          <w:lang w:val="en-GB"/>
        </w:rPr>
        <w:t>30</w:t>
      </w:r>
      <w:r w:rsidRPr="003239CF">
        <w:rPr>
          <w:rFonts w:hint="cs"/>
          <w:rtl/>
          <w:lang w:val="en-GB"/>
        </w:rPr>
        <w:t xml:space="preserve"> يوليو </w:t>
      </w:r>
      <w:r w:rsidRPr="003239CF">
        <w:rPr>
          <w:lang w:val="en-GB"/>
        </w:rPr>
        <w:t>2014</w:t>
      </w:r>
      <w:r w:rsidRPr="003239CF">
        <w:rPr>
          <w:rFonts w:hint="cs"/>
          <w:rtl/>
          <w:lang w:val="en-GB"/>
        </w:rPr>
        <w:t xml:space="preserve"> ورحب بالمشاركين</w:t>
      </w:r>
      <w:r w:rsidR="008C52F8">
        <w:rPr>
          <w:rFonts w:hint="cs"/>
          <w:rtl/>
          <w:lang w:val="en-GB"/>
        </w:rPr>
        <w:t xml:space="preserve"> في </w:t>
      </w:r>
      <w:r w:rsidRPr="003239CF">
        <w:rPr>
          <w:rFonts w:hint="cs"/>
          <w:rtl/>
          <w:lang w:val="en-GB"/>
        </w:rPr>
        <w:t>جنيف.</w:t>
      </w:r>
    </w:p>
    <w:p w:rsidR="003239CF" w:rsidRPr="003239CF" w:rsidRDefault="003239CF" w:rsidP="003239CF">
      <w:pPr>
        <w:rPr>
          <w:rtl/>
          <w:lang w:val="en-GB"/>
        </w:rPr>
      </w:pPr>
      <w:r w:rsidRPr="003239CF">
        <w:rPr>
          <w:lang w:val="en-GB"/>
        </w:rPr>
        <w:t>2.1</w:t>
      </w:r>
      <w:r w:rsidRPr="003239CF">
        <w:rPr>
          <w:rFonts w:hint="cs"/>
          <w:rtl/>
          <w:lang w:val="en-GB"/>
        </w:rPr>
        <w:tab/>
        <w:t xml:space="preserve">ورحب </w:t>
      </w:r>
      <w:r w:rsidRPr="003239CF">
        <w:rPr>
          <w:rFonts w:hint="cs"/>
          <w:b/>
          <w:bCs/>
          <w:rtl/>
          <w:lang w:val="en-GB"/>
        </w:rPr>
        <w:t>المدير</w:t>
      </w:r>
      <w:r w:rsidRPr="003239CF">
        <w:rPr>
          <w:rFonts w:hint="cs"/>
          <w:rtl/>
          <w:lang w:val="en-GB"/>
        </w:rPr>
        <w:t xml:space="preserve"> أيضاً بالمشاركين وتمنى للجنة كل التوفيق</w:t>
      </w:r>
      <w:r w:rsidR="008C52F8">
        <w:rPr>
          <w:rFonts w:hint="cs"/>
          <w:rtl/>
          <w:lang w:val="en-GB"/>
        </w:rPr>
        <w:t xml:space="preserve"> في </w:t>
      </w:r>
      <w:r w:rsidRPr="003239CF">
        <w:rPr>
          <w:rFonts w:hint="cs"/>
          <w:rtl/>
          <w:lang w:val="en-GB"/>
        </w:rPr>
        <w:t>تناول جدول الأعمال الحافل والمعقد لهذا الاجتماع.</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2</w:t>
      </w:r>
      <w:r w:rsidRPr="003239CF">
        <w:rPr>
          <w:rFonts w:hint="cs"/>
          <w:b/>
          <w:bCs/>
          <w:sz w:val="26"/>
          <w:szCs w:val="36"/>
          <w:rtl/>
        </w:rPr>
        <w:tab/>
        <w:t>التبليغات المتأخرة</w:t>
      </w:r>
    </w:p>
    <w:p w:rsidR="003239CF" w:rsidRPr="003239CF" w:rsidRDefault="003239CF" w:rsidP="003239CF">
      <w:pPr>
        <w:rPr>
          <w:rtl/>
          <w:lang w:val="en-GB"/>
        </w:rPr>
      </w:pPr>
      <w:r w:rsidRPr="003239CF">
        <w:rPr>
          <w:lang w:val="en-GB"/>
        </w:rPr>
        <w:t>1.2</w:t>
      </w:r>
      <w:r w:rsidRPr="003239CF">
        <w:rPr>
          <w:rFonts w:hint="cs"/>
          <w:rtl/>
          <w:lang w:val="en-GB"/>
        </w:rPr>
        <w:tab/>
        <w:t xml:space="preserve">لفت </w:t>
      </w:r>
      <w:r w:rsidRPr="003239CF">
        <w:rPr>
          <w:rFonts w:hint="cs"/>
          <w:b/>
          <w:bCs/>
          <w:rtl/>
          <w:lang w:val="en-GB"/>
        </w:rPr>
        <w:t>الرئيس</w:t>
      </w:r>
      <w:r w:rsidRPr="003239CF">
        <w:rPr>
          <w:rFonts w:hint="cs"/>
          <w:rtl/>
          <w:lang w:val="en-GB"/>
        </w:rPr>
        <w:t xml:space="preserve"> الانتباه إلى تقديم اثني عشر تبليغاً متأخراً إلى هذا الاجتماع، بما</w:t>
      </w:r>
      <w:r w:rsidR="008C52F8">
        <w:rPr>
          <w:rFonts w:hint="cs"/>
          <w:rtl/>
          <w:lang w:val="en-GB"/>
        </w:rPr>
        <w:t xml:space="preserve"> في </w:t>
      </w:r>
      <w:r w:rsidRPr="003239CF">
        <w:rPr>
          <w:rFonts w:hint="cs"/>
          <w:rtl/>
          <w:lang w:val="en-GB"/>
        </w:rPr>
        <w:t>ذلك تبليغ تم استلامه</w:t>
      </w:r>
      <w:r w:rsidR="008C52F8">
        <w:rPr>
          <w:rFonts w:hint="cs"/>
          <w:rtl/>
          <w:lang w:val="en-GB"/>
        </w:rPr>
        <w:t xml:space="preserve"> في </w:t>
      </w:r>
      <w:r w:rsidRPr="003239CF">
        <w:rPr>
          <w:rFonts w:hint="cs"/>
          <w:rtl/>
          <w:lang w:val="en-GB"/>
        </w:rPr>
        <w:t>اليوم الثاني من</w:t>
      </w:r>
      <w:r w:rsidRPr="003239CF">
        <w:rPr>
          <w:rFonts w:hint="eastAsia"/>
          <w:rtl/>
          <w:lang w:val="en-GB"/>
        </w:rPr>
        <w:t> </w:t>
      </w:r>
      <w:r w:rsidRPr="003239CF">
        <w:rPr>
          <w:rFonts w:hint="cs"/>
          <w:rtl/>
          <w:lang w:val="en-GB"/>
        </w:rPr>
        <w:t>الاجتماع.</w:t>
      </w:r>
    </w:p>
    <w:p w:rsidR="003239CF" w:rsidRPr="003239CF" w:rsidRDefault="003239CF" w:rsidP="003239CF">
      <w:pPr>
        <w:rPr>
          <w:rtl/>
          <w:lang w:val="en-GB"/>
        </w:rPr>
      </w:pPr>
      <w:r w:rsidRPr="003239CF">
        <w:rPr>
          <w:lang w:val="en-GB"/>
        </w:rPr>
        <w:t>2.2</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عدم أخذ الوثيقتين </w:t>
      </w:r>
      <w:r w:rsidRPr="003239CF">
        <w:rPr>
          <w:spacing w:val="-5"/>
          <w:lang w:val="en-GB" w:bidi="ar-SA"/>
        </w:rPr>
        <w:t>RRB14</w:t>
      </w:r>
      <w:r w:rsidRPr="003239CF">
        <w:rPr>
          <w:spacing w:val="-5"/>
          <w:lang w:val="en-GB" w:bidi="ar-SA"/>
        </w:rPr>
        <w:noBreakHyphen/>
        <w:t>2/DELAYED/1</w:t>
      </w:r>
      <w:r w:rsidRPr="003239CF">
        <w:rPr>
          <w:rFonts w:hint="cs"/>
          <w:rtl/>
          <w:lang w:val="en-GB"/>
        </w:rPr>
        <w:t xml:space="preserve"> و</w:t>
      </w:r>
      <w:r w:rsidRPr="003239CF">
        <w:rPr>
          <w:spacing w:val="-5"/>
          <w:lang w:val="en-GB" w:bidi="ar-SA"/>
        </w:rPr>
        <w:t>RRB14</w:t>
      </w:r>
      <w:r w:rsidRPr="003239CF">
        <w:rPr>
          <w:spacing w:val="-5"/>
          <w:lang w:val="en-GB" w:bidi="ar-SA"/>
        </w:rPr>
        <w:noBreakHyphen/>
        <w:t>2/DELAYED/2</w:t>
      </w:r>
      <w:r w:rsidR="008C52F8">
        <w:rPr>
          <w:rFonts w:hint="cs"/>
          <w:rtl/>
          <w:lang w:val="en-GB"/>
        </w:rPr>
        <w:t xml:space="preserve"> في </w:t>
      </w:r>
      <w:r w:rsidRPr="003239CF">
        <w:rPr>
          <w:rFonts w:hint="cs"/>
          <w:rtl/>
          <w:lang w:val="en-GB"/>
        </w:rPr>
        <w:t xml:space="preserve">الاعتبار لأنهما تحتويان على تعليقات من الإدارات على مشاريع قواعد إجرائية جديدة أو مراجعة قدمت بعد الموعد النهائي لتلقي تلك التبليغات (انظر الرقم </w:t>
      </w:r>
      <w:r w:rsidRPr="003239CF">
        <w:rPr>
          <w:lang w:val="en-CA"/>
        </w:rPr>
        <w:t>12A.13</w:t>
      </w:r>
      <w:r w:rsidRPr="003239CF">
        <w:rPr>
          <w:rFonts w:hint="cs"/>
          <w:rtl/>
          <w:lang w:val="en-CA"/>
        </w:rPr>
        <w:t xml:space="preserve"> </w:t>
      </w:r>
      <w:r w:rsidRPr="003239CF">
        <w:rPr>
          <w:rFonts w:hint="cs"/>
          <w:i/>
          <w:iCs/>
          <w:rtl/>
          <w:lang w:val="en-CA"/>
        </w:rPr>
        <w:t>د)</w:t>
      </w:r>
      <w:r w:rsidRPr="003239CF">
        <w:rPr>
          <w:rFonts w:hint="cs"/>
          <w:rtl/>
          <w:lang w:val="en-CA"/>
        </w:rPr>
        <w:t xml:space="preserve"> و</w:t>
      </w:r>
      <w:r w:rsidRPr="003239CF">
        <w:rPr>
          <w:rFonts w:hint="cs"/>
          <w:i/>
          <w:iCs/>
          <w:rtl/>
          <w:lang w:val="en-CA"/>
        </w:rPr>
        <w:t>و)</w:t>
      </w:r>
      <w:r w:rsidRPr="003239CF">
        <w:rPr>
          <w:rFonts w:hint="cs"/>
          <w:rtl/>
          <w:lang w:val="en-CA"/>
        </w:rPr>
        <w:t>)</w:t>
      </w:r>
      <w:r w:rsidRPr="003239CF">
        <w:rPr>
          <w:rFonts w:hint="cs"/>
          <w:rtl/>
          <w:lang w:val="en-GB"/>
        </w:rPr>
        <w:t>.</w:t>
      </w:r>
    </w:p>
    <w:p w:rsidR="003239CF" w:rsidRPr="003239CF" w:rsidRDefault="003239CF" w:rsidP="003239CF">
      <w:pPr>
        <w:rPr>
          <w:rtl/>
          <w:lang w:val="en-GB"/>
        </w:rPr>
      </w:pPr>
      <w:r w:rsidRPr="003239CF">
        <w:rPr>
          <w:lang w:val="en-GB"/>
        </w:rPr>
        <w:t>3.2</w:t>
      </w:r>
      <w:r w:rsidRPr="003239CF">
        <w:rPr>
          <w:rFonts w:hint="cs"/>
          <w:rtl/>
          <w:lang w:val="en-GB"/>
        </w:rPr>
        <w:tab/>
      </w:r>
      <w:r w:rsidRPr="003239CF">
        <w:rPr>
          <w:rFonts w:hint="cs"/>
          <w:b/>
          <w:bCs/>
          <w:rtl/>
          <w:lang w:val="en-GB"/>
        </w:rPr>
        <w:t>ووافقت</w:t>
      </w:r>
      <w:r w:rsidRPr="003239CF">
        <w:rPr>
          <w:rFonts w:hint="cs"/>
          <w:rtl/>
          <w:lang w:val="en-GB"/>
        </w:rPr>
        <w:t xml:space="preserve"> اللجنة كذلك على أنه، بالنظر إلى أن الوثائق </w:t>
      </w:r>
      <w:r w:rsidRPr="003239CF">
        <w:rPr>
          <w:lang w:val="en-GB"/>
        </w:rPr>
        <w:t>RRB14-2/DELAYED/3</w:t>
      </w:r>
      <w:r w:rsidRPr="003239CF">
        <w:rPr>
          <w:rFonts w:hint="cs"/>
          <w:rtl/>
          <w:lang w:val="en-GB"/>
        </w:rPr>
        <w:t xml:space="preserve"> إلى </w:t>
      </w:r>
      <w:r w:rsidRPr="003239CF">
        <w:rPr>
          <w:lang w:val="en-GB"/>
        </w:rPr>
        <w:t>12</w:t>
      </w:r>
      <w:r w:rsidRPr="003239CF">
        <w:rPr>
          <w:rFonts w:hint="cs"/>
          <w:rtl/>
          <w:lang w:val="en-GB"/>
        </w:rPr>
        <w:t xml:space="preserve"> تتعلق كلها ببنود على جدول أعمال الاجتماع الحالي للجنة، فإنه سيجري تناولها تحت البنود ذات الصلة، لأغراض العلم.</w:t>
      </w:r>
    </w:p>
    <w:p w:rsidR="003239CF" w:rsidRPr="003239CF" w:rsidRDefault="003239CF" w:rsidP="003239CF">
      <w:pPr>
        <w:rPr>
          <w:rtl/>
          <w:lang w:val="en-GB"/>
        </w:rPr>
      </w:pPr>
      <w:r w:rsidRPr="003239CF">
        <w:rPr>
          <w:lang w:val="en-GB"/>
        </w:rPr>
        <w:t>4.2</w:t>
      </w:r>
      <w:r w:rsidRPr="003239CF">
        <w:rPr>
          <w:rFonts w:hint="cs"/>
          <w:rtl/>
          <w:lang w:val="en-GB"/>
        </w:rPr>
        <w:tab/>
        <w:t>وتم استلام تبليغ متأخر ثالث عشر قرب نهاية الاجتماع ولكن لم يُنظر فيه لأن اللجنة كانت قد خلصت بالفعل إلى استنتاجاتها بخصوص هذه المسألة.</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3</w:t>
      </w:r>
      <w:r w:rsidRPr="003239CF">
        <w:rPr>
          <w:rFonts w:hint="cs"/>
          <w:b/>
          <w:bCs/>
          <w:sz w:val="26"/>
          <w:szCs w:val="36"/>
          <w:rtl/>
        </w:rPr>
        <w:tab/>
      </w:r>
      <w:r w:rsidRPr="003239CF">
        <w:rPr>
          <w:rFonts w:hint="cs"/>
          <w:b/>
          <w:bCs/>
          <w:spacing w:val="6"/>
          <w:sz w:val="26"/>
          <w:szCs w:val="36"/>
          <w:rtl/>
        </w:rPr>
        <w:t xml:space="preserve">تقرير مدير مكتب الاتصالات الراديوية (الوثيقة </w:t>
      </w:r>
      <w:r w:rsidRPr="003239CF">
        <w:rPr>
          <w:b/>
          <w:bCs/>
          <w:spacing w:val="6"/>
          <w:sz w:val="26"/>
          <w:szCs w:val="36"/>
        </w:rPr>
        <w:t>RRB14-2/3</w:t>
      </w:r>
      <w:r w:rsidRPr="003239CF">
        <w:rPr>
          <w:rFonts w:hint="cs"/>
          <w:b/>
          <w:bCs/>
          <w:spacing w:val="6"/>
          <w:sz w:val="26"/>
          <w:szCs w:val="36"/>
          <w:rtl/>
        </w:rPr>
        <w:t xml:space="preserve"> والإضافتان </w:t>
      </w:r>
      <w:r w:rsidRPr="003239CF">
        <w:rPr>
          <w:b/>
          <w:bCs/>
          <w:spacing w:val="6"/>
          <w:sz w:val="26"/>
          <w:szCs w:val="36"/>
        </w:rPr>
        <w:t>1</w:t>
      </w:r>
      <w:r w:rsidRPr="003239CF">
        <w:rPr>
          <w:rFonts w:hint="cs"/>
          <w:b/>
          <w:bCs/>
          <w:spacing w:val="6"/>
          <w:sz w:val="26"/>
          <w:szCs w:val="36"/>
          <w:rtl/>
        </w:rPr>
        <w:t xml:space="preserve"> و</w:t>
      </w:r>
      <w:r w:rsidRPr="003239CF">
        <w:rPr>
          <w:b/>
          <w:bCs/>
          <w:spacing w:val="6"/>
          <w:sz w:val="26"/>
          <w:szCs w:val="36"/>
        </w:rPr>
        <w:t>2</w:t>
      </w:r>
      <w:r w:rsidRPr="003239CF">
        <w:rPr>
          <w:rFonts w:hint="cs"/>
          <w:b/>
          <w:bCs/>
          <w:spacing w:val="6"/>
          <w:sz w:val="26"/>
          <w:szCs w:val="36"/>
          <w:rtl/>
        </w:rPr>
        <w:t>،</w:t>
      </w:r>
      <w:r w:rsidRPr="003239CF">
        <w:rPr>
          <w:rFonts w:hint="cs"/>
          <w:b/>
          <w:bCs/>
          <w:sz w:val="26"/>
          <w:szCs w:val="36"/>
          <w:rtl/>
        </w:rPr>
        <w:t xml:space="preserve"> والوثيقة</w:t>
      </w:r>
      <w:r w:rsidRPr="003239CF">
        <w:rPr>
          <w:rFonts w:hint="eastAsia"/>
          <w:b/>
          <w:bCs/>
          <w:sz w:val="26"/>
          <w:szCs w:val="36"/>
          <w:rtl/>
        </w:rPr>
        <w:t> </w:t>
      </w:r>
      <w:r w:rsidRPr="003239CF">
        <w:rPr>
          <w:b/>
          <w:bCs/>
          <w:sz w:val="26"/>
          <w:szCs w:val="36"/>
        </w:rPr>
        <w:t>RRB14</w:t>
      </w:r>
      <w:r w:rsidRPr="003239CF">
        <w:rPr>
          <w:b/>
          <w:bCs/>
          <w:sz w:val="26"/>
          <w:szCs w:val="36"/>
        </w:rPr>
        <w:noBreakHyphen/>
        <w:t>2/DELAYED/7</w:t>
      </w:r>
      <w:r w:rsidRPr="003239CF">
        <w:rPr>
          <w:rFonts w:hint="cs"/>
          <w:b/>
          <w:bCs/>
          <w:sz w:val="26"/>
          <w:szCs w:val="36"/>
          <w:rtl/>
        </w:rPr>
        <w:t>)</w:t>
      </w:r>
    </w:p>
    <w:p w:rsidR="003239CF" w:rsidRPr="003239CF" w:rsidRDefault="003239CF" w:rsidP="003239CF">
      <w:pPr>
        <w:rPr>
          <w:rtl/>
          <w:lang w:val="en-GB"/>
        </w:rPr>
      </w:pPr>
      <w:r w:rsidRPr="003239CF">
        <w:rPr>
          <w:lang w:val="en-GB"/>
        </w:rPr>
        <w:t>1.3</w:t>
      </w:r>
      <w:r w:rsidRPr="003239CF">
        <w:rPr>
          <w:rFonts w:hint="cs"/>
          <w:rtl/>
          <w:lang w:val="en-GB"/>
        </w:rPr>
        <w:tab/>
        <w:t xml:space="preserve">قدم </w:t>
      </w:r>
      <w:r w:rsidRPr="003239CF">
        <w:rPr>
          <w:rFonts w:hint="cs"/>
          <w:b/>
          <w:bCs/>
          <w:rtl/>
          <w:lang w:val="en-GB"/>
        </w:rPr>
        <w:t>المدير</w:t>
      </w:r>
      <w:r w:rsidRPr="003239CF">
        <w:rPr>
          <w:rFonts w:hint="cs"/>
          <w:rtl/>
          <w:lang w:val="en-GB"/>
        </w:rPr>
        <w:t xml:space="preserve"> تقريره</w:t>
      </w:r>
      <w:r w:rsidR="008C52F8">
        <w:rPr>
          <w:rFonts w:hint="cs"/>
          <w:rtl/>
          <w:lang w:val="en-GB"/>
        </w:rPr>
        <w:t xml:space="preserve"> في </w:t>
      </w:r>
      <w:r w:rsidRPr="003239CF">
        <w:rPr>
          <w:rFonts w:hint="cs"/>
          <w:rtl/>
          <w:lang w:val="en-GB"/>
        </w:rPr>
        <w:t xml:space="preserve">الوثيقة </w:t>
      </w:r>
      <w:r w:rsidRPr="003239CF">
        <w:rPr>
          <w:lang w:val="en-GB"/>
        </w:rPr>
        <w:t>RRB14-2/3</w:t>
      </w:r>
      <w:r w:rsidRPr="003239CF">
        <w:rPr>
          <w:rFonts w:hint="cs"/>
          <w:rtl/>
          <w:lang w:val="en-GB"/>
        </w:rPr>
        <w:t xml:space="preserve">، لافتاً الانتباه إلى الملحق </w:t>
      </w:r>
      <w:r w:rsidRPr="003239CF">
        <w:rPr>
          <w:lang w:val="en-GB"/>
        </w:rPr>
        <w:t>1</w:t>
      </w:r>
      <w:r w:rsidRPr="003239CF">
        <w:rPr>
          <w:rFonts w:hint="cs"/>
          <w:rtl/>
          <w:lang w:val="en-GB"/>
        </w:rPr>
        <w:t xml:space="preserve">، الذي تضمَّن إجراءات المكتب الناشئة عن قرارات الاجتماع السابق. وذكر أن الإضافة </w:t>
      </w:r>
      <w:r w:rsidRPr="003239CF">
        <w:rPr>
          <w:lang w:val="en-GB"/>
        </w:rPr>
        <w:t>1</w:t>
      </w:r>
      <w:r w:rsidRPr="003239CF">
        <w:rPr>
          <w:rFonts w:hint="cs"/>
          <w:rtl/>
          <w:lang w:val="en-GB"/>
        </w:rPr>
        <w:t xml:space="preserve"> للوثيقة </w:t>
      </w:r>
      <w:r w:rsidRPr="003239CF">
        <w:rPr>
          <w:lang w:val="en-GB"/>
        </w:rPr>
        <w:t>RRB14-2/3</w:t>
      </w:r>
      <w:r w:rsidRPr="003239CF">
        <w:rPr>
          <w:rFonts w:hint="cs"/>
          <w:rtl/>
          <w:lang w:val="en-GB"/>
        </w:rPr>
        <w:t xml:space="preserve"> قدمت معلومات عن اجتماع عقد بين المكتب وإدارة إيطاليا فيما يتعلق بالتداخل الضار</w:t>
      </w:r>
      <w:r w:rsidR="008C52F8">
        <w:rPr>
          <w:rFonts w:hint="cs"/>
          <w:rtl/>
          <w:lang w:val="en-GB"/>
        </w:rPr>
        <w:t xml:space="preserve"> في </w:t>
      </w:r>
      <w:r w:rsidRPr="003239CF">
        <w:rPr>
          <w:rFonts w:hint="cs"/>
          <w:rtl/>
          <w:lang w:val="en-GB"/>
        </w:rPr>
        <w:t>خدمات الإذاعة الصوتية والتلفزيونية الذي تتسبب فيه إيطاليا لجيرانها. ومشيراً إلى الجدول</w:t>
      </w:r>
      <w:r w:rsidRPr="003239CF">
        <w:rPr>
          <w:rFonts w:hint="eastAsia"/>
          <w:rtl/>
          <w:lang w:val="en-GB"/>
        </w:rPr>
        <w:t> </w:t>
      </w:r>
      <w:r w:rsidRPr="003239CF">
        <w:rPr>
          <w:lang w:val="en-GB"/>
        </w:rPr>
        <w:t>2</w:t>
      </w:r>
      <w:r w:rsidRPr="003239CF">
        <w:rPr>
          <w:rFonts w:hint="cs"/>
          <w:rtl/>
          <w:lang w:val="en-GB"/>
        </w:rPr>
        <w:t xml:space="preserve"> من الملحق</w:t>
      </w:r>
      <w:r w:rsidRPr="003239CF">
        <w:rPr>
          <w:rFonts w:hint="eastAsia"/>
          <w:rtl/>
          <w:lang w:val="en-GB"/>
        </w:rPr>
        <w:t> </w:t>
      </w:r>
      <w:r w:rsidRPr="003239CF">
        <w:rPr>
          <w:lang w:val="en-GB"/>
        </w:rPr>
        <w:t>3</w:t>
      </w:r>
      <w:r w:rsidRPr="003239CF">
        <w:rPr>
          <w:rFonts w:hint="cs"/>
          <w:rtl/>
          <w:lang w:val="en-GB"/>
        </w:rPr>
        <w:t xml:space="preserve"> بالوثيقة </w:t>
      </w:r>
      <w:r w:rsidRPr="003239CF">
        <w:rPr>
          <w:lang w:val="en-GB"/>
        </w:rPr>
        <w:t>RRB14-2/3</w:t>
      </w:r>
      <w:r w:rsidRPr="003239CF">
        <w:rPr>
          <w:rFonts w:hint="cs"/>
          <w:rtl/>
          <w:lang w:val="en-GB"/>
        </w:rPr>
        <w:t>، أوضح أن وقت معالجة نشر طلبات تنسيق الشبكات الساتلية قد تجاوز المهلة التنظيمية للأشهر الثلاثة الماضية لأن المكتب اكتشف خطأ</w:t>
      </w:r>
      <w:r w:rsidR="008C52F8">
        <w:rPr>
          <w:rFonts w:hint="cs"/>
          <w:rtl/>
          <w:lang w:val="en-GB"/>
        </w:rPr>
        <w:t xml:space="preserve"> في </w:t>
      </w:r>
      <w:r w:rsidRPr="003239CF">
        <w:rPr>
          <w:rFonts w:hint="cs"/>
          <w:rtl/>
          <w:lang w:val="en-GB"/>
        </w:rPr>
        <w:t>البرمجيات، استغرق إصلاحه بعض الوقت.</w:t>
      </w:r>
    </w:p>
    <w:p w:rsidR="003239CF" w:rsidRPr="003239CF" w:rsidRDefault="003239CF" w:rsidP="003239CF">
      <w:pPr>
        <w:rPr>
          <w:spacing w:val="-2"/>
          <w:rtl/>
          <w:lang w:val="en-GB"/>
        </w:rPr>
      </w:pPr>
      <w:r w:rsidRPr="003239CF">
        <w:rPr>
          <w:spacing w:val="-2"/>
          <w:lang w:val="en-GB"/>
        </w:rPr>
        <w:t>2.3</w:t>
      </w:r>
      <w:r w:rsidRPr="003239CF">
        <w:rPr>
          <w:rFonts w:hint="cs"/>
          <w:spacing w:val="-2"/>
          <w:rtl/>
          <w:lang w:val="en-GB"/>
        </w:rPr>
        <w:tab/>
        <w:t xml:space="preserve">وأشار </w:t>
      </w:r>
      <w:r w:rsidRPr="003239CF">
        <w:rPr>
          <w:rFonts w:hint="cs"/>
          <w:b/>
          <w:bCs/>
          <w:spacing w:val="-2"/>
          <w:rtl/>
          <w:lang w:val="en-GB"/>
        </w:rPr>
        <w:t>رئيس دائرة الخدمات الفضائية</w:t>
      </w:r>
      <w:r w:rsidRPr="003239CF">
        <w:rPr>
          <w:rFonts w:hint="cs"/>
          <w:spacing w:val="-2"/>
          <w:rtl/>
          <w:lang w:val="en-GB"/>
        </w:rPr>
        <w:t>،</w:t>
      </w:r>
      <w:r w:rsidR="008C52F8">
        <w:rPr>
          <w:rFonts w:hint="cs"/>
          <w:spacing w:val="-2"/>
          <w:rtl/>
          <w:lang w:val="en-GB"/>
        </w:rPr>
        <w:t xml:space="preserve"> في </w:t>
      </w:r>
      <w:r w:rsidRPr="003239CF">
        <w:rPr>
          <w:rFonts w:hint="cs"/>
          <w:spacing w:val="-2"/>
          <w:rtl/>
          <w:lang w:val="en-GB"/>
        </w:rPr>
        <w:t>معرض تقديمه للأقسام المتعلقة بالأنظمة الفضائية</w:t>
      </w:r>
      <w:r w:rsidR="008C52F8">
        <w:rPr>
          <w:rFonts w:hint="cs"/>
          <w:spacing w:val="-2"/>
          <w:rtl/>
          <w:lang w:val="en-GB"/>
        </w:rPr>
        <w:t xml:space="preserve"> في </w:t>
      </w:r>
      <w:r w:rsidRPr="003239CF">
        <w:rPr>
          <w:rFonts w:hint="cs"/>
          <w:spacing w:val="-2"/>
          <w:rtl/>
          <w:lang w:val="en-GB"/>
        </w:rPr>
        <w:t xml:space="preserve">تقرير المدير، إلى الفقرة </w:t>
      </w:r>
      <w:r w:rsidRPr="003239CF">
        <w:rPr>
          <w:spacing w:val="-2"/>
          <w:lang w:val="en-GB"/>
        </w:rPr>
        <w:t>2</w:t>
      </w:r>
      <w:r w:rsidRPr="003239CF">
        <w:rPr>
          <w:rFonts w:hint="cs"/>
          <w:spacing w:val="-2"/>
          <w:rtl/>
          <w:lang w:val="en-GB"/>
        </w:rPr>
        <w:t xml:space="preserve"> والملحق </w:t>
      </w:r>
      <w:r w:rsidRPr="003239CF">
        <w:rPr>
          <w:spacing w:val="-2"/>
          <w:lang w:val="en-GB"/>
        </w:rPr>
        <w:t>3</w:t>
      </w:r>
      <w:r w:rsidRPr="003239CF">
        <w:rPr>
          <w:rFonts w:hint="cs"/>
          <w:spacing w:val="-2"/>
          <w:rtl/>
          <w:lang w:val="en-GB"/>
        </w:rPr>
        <w:t>، وأبلغ اللجنة باكتشاف خلل</w:t>
      </w:r>
      <w:r w:rsidR="008C52F8">
        <w:rPr>
          <w:rFonts w:hint="cs"/>
          <w:spacing w:val="-2"/>
          <w:rtl/>
          <w:lang w:val="en-GB"/>
        </w:rPr>
        <w:t xml:space="preserve"> في </w:t>
      </w:r>
      <w:r w:rsidRPr="003239CF">
        <w:rPr>
          <w:rFonts w:hint="cs"/>
          <w:spacing w:val="-2"/>
          <w:rtl/>
          <w:lang w:val="en-GB"/>
        </w:rPr>
        <w:t>برمجية الفحص التقني لمكتب الاتصالات الراديوية أدى إلى تأخير البت</w:t>
      </w:r>
      <w:r w:rsidR="008C52F8">
        <w:rPr>
          <w:rFonts w:hint="cs"/>
          <w:spacing w:val="-2"/>
          <w:rtl/>
          <w:lang w:val="en-GB"/>
        </w:rPr>
        <w:t xml:space="preserve"> في </w:t>
      </w:r>
      <w:r w:rsidRPr="003239CF">
        <w:rPr>
          <w:rFonts w:hint="cs"/>
          <w:spacing w:val="-2"/>
          <w:rtl/>
          <w:lang w:val="en-GB"/>
        </w:rPr>
        <w:t xml:space="preserve">تبليغات تنسيق الشبكات الساتلية. وأوضح أنه جرى تطوير برمجية ذات صلة لإصلاح هذا الخلل وتم تسليمها ضمن النشرة الإعلامية الدولية للترددات الصادرة عن مكتب الاتصالات الراديوية </w:t>
      </w:r>
      <w:r w:rsidRPr="003239CF">
        <w:rPr>
          <w:spacing w:val="-2"/>
          <w:lang w:val="en-GB"/>
        </w:rPr>
        <w:t>BR IFIC 2773</w:t>
      </w:r>
      <w:r w:rsidRPr="003239CF">
        <w:rPr>
          <w:rFonts w:hint="cs"/>
          <w:spacing w:val="-2"/>
          <w:rtl/>
          <w:lang w:val="en-GB"/>
        </w:rPr>
        <w:t xml:space="preserve"> الصادرة</w:t>
      </w:r>
      <w:r w:rsidR="008C52F8">
        <w:rPr>
          <w:rFonts w:hint="cs"/>
          <w:spacing w:val="-2"/>
          <w:rtl/>
          <w:lang w:val="en-GB"/>
        </w:rPr>
        <w:t xml:space="preserve"> في </w:t>
      </w:r>
      <w:r w:rsidRPr="003239CF">
        <w:rPr>
          <w:spacing w:val="-2"/>
          <w:lang w:val="en-GB"/>
        </w:rPr>
        <w:t>8</w:t>
      </w:r>
      <w:r w:rsidRPr="003239CF">
        <w:rPr>
          <w:rFonts w:hint="cs"/>
          <w:spacing w:val="-2"/>
          <w:rtl/>
          <w:lang w:val="en-GB"/>
        </w:rPr>
        <w:t xml:space="preserve"> يوليو </w:t>
      </w:r>
      <w:r w:rsidRPr="003239CF">
        <w:rPr>
          <w:spacing w:val="-2"/>
          <w:lang w:val="en-GB"/>
        </w:rPr>
        <w:t>2014</w:t>
      </w:r>
      <w:r w:rsidRPr="003239CF">
        <w:rPr>
          <w:rFonts w:hint="cs"/>
          <w:spacing w:val="-2"/>
          <w:rtl/>
          <w:lang w:val="en-GB"/>
        </w:rPr>
        <w:t>. وأضاف أن المعالجة الطبيعية للتبليغات استؤنفت الآن، وأنه يتوقع أن يتم احترام المهلة التنظيمية مرة أخرى ابتداءً من منتصف أكتوبر. وفيما</w:t>
      </w:r>
      <w:r w:rsidRPr="003239CF">
        <w:rPr>
          <w:rFonts w:hint="eastAsia"/>
          <w:spacing w:val="-2"/>
          <w:rtl/>
          <w:lang w:val="en-GB"/>
        </w:rPr>
        <w:t> </w:t>
      </w:r>
      <w:r w:rsidRPr="003239CF">
        <w:rPr>
          <w:rFonts w:hint="cs"/>
          <w:spacing w:val="-2"/>
          <w:rtl/>
          <w:lang w:val="en-GB"/>
        </w:rPr>
        <w:t>يتعلق بالفقرة</w:t>
      </w:r>
      <w:r w:rsidRPr="003239CF">
        <w:rPr>
          <w:rFonts w:hint="eastAsia"/>
          <w:spacing w:val="-2"/>
          <w:rtl/>
          <w:lang w:val="en-GB"/>
        </w:rPr>
        <w:t> </w:t>
      </w:r>
      <w:r w:rsidRPr="003239CF">
        <w:rPr>
          <w:spacing w:val="-2"/>
          <w:lang w:val="en-GB"/>
        </w:rPr>
        <w:t>3</w:t>
      </w:r>
      <w:r w:rsidRPr="003239CF">
        <w:rPr>
          <w:rFonts w:hint="cs"/>
          <w:spacing w:val="-2"/>
          <w:rtl/>
          <w:lang w:val="en-GB"/>
        </w:rPr>
        <w:t xml:space="preserve"> من التقرير التي تتناول تنفيذ استرداد تكاليف بطاقات التبليغ عن الشبكات الساتلية (المبالغ المتأخرة)، يتضمن الملحق </w:t>
      </w:r>
      <w:r w:rsidRPr="003239CF">
        <w:rPr>
          <w:spacing w:val="-2"/>
          <w:lang w:val="en-GB"/>
        </w:rPr>
        <w:t>4</w:t>
      </w:r>
      <w:r w:rsidRPr="003239CF">
        <w:rPr>
          <w:rFonts w:hint="cs"/>
          <w:spacing w:val="-2"/>
          <w:rtl/>
          <w:lang w:val="en-GB"/>
        </w:rPr>
        <w:t xml:space="preserve"> بطاقات التبليغ عن الشبكات الساتلية التي تم استلام المدفوعات الخاصة بها بعد الموعد المحدد ولكن قبل اجتماع النشرة </w:t>
      </w:r>
      <w:r w:rsidRPr="003239CF">
        <w:rPr>
          <w:spacing w:val="-2"/>
          <w:lang w:val="en-GB"/>
        </w:rPr>
        <w:t>BR IFIC</w:t>
      </w:r>
      <w:r w:rsidRPr="003239CF">
        <w:rPr>
          <w:rFonts w:hint="cs"/>
          <w:spacing w:val="-2"/>
          <w:rtl/>
          <w:lang w:val="en-GB"/>
        </w:rPr>
        <w:t xml:space="preserve"> الذي كان سيلغيها، والتي استمر المكتب</w:t>
      </w:r>
      <w:r w:rsidR="008C52F8">
        <w:rPr>
          <w:rFonts w:hint="cs"/>
          <w:spacing w:val="-2"/>
          <w:rtl/>
          <w:lang w:val="en-GB"/>
        </w:rPr>
        <w:t xml:space="preserve"> في </w:t>
      </w:r>
      <w:r w:rsidRPr="003239CF">
        <w:rPr>
          <w:rFonts w:hint="cs"/>
          <w:spacing w:val="-2"/>
          <w:rtl/>
          <w:lang w:val="en-GB"/>
        </w:rPr>
        <w:t>أخذها</w:t>
      </w:r>
      <w:r w:rsidR="008C52F8">
        <w:rPr>
          <w:rFonts w:hint="cs"/>
          <w:spacing w:val="-2"/>
          <w:rtl/>
          <w:lang w:val="en-GB"/>
        </w:rPr>
        <w:t xml:space="preserve"> في </w:t>
      </w:r>
      <w:r w:rsidRPr="003239CF">
        <w:rPr>
          <w:rFonts w:hint="cs"/>
          <w:spacing w:val="-2"/>
          <w:rtl/>
          <w:lang w:val="en-GB"/>
        </w:rPr>
        <w:t xml:space="preserve">الاعتبار. ويتضمن الملحق </w:t>
      </w:r>
      <w:r w:rsidRPr="003239CF">
        <w:rPr>
          <w:spacing w:val="-2"/>
          <w:lang w:val="en-GB"/>
        </w:rPr>
        <w:t>4</w:t>
      </w:r>
      <w:r w:rsidRPr="003239CF">
        <w:rPr>
          <w:rFonts w:hint="cs"/>
          <w:spacing w:val="-2"/>
          <w:rtl/>
          <w:lang w:val="en-GB"/>
        </w:rPr>
        <w:t xml:space="preserve"> أيضاً قائمة ببطاقات التبليغ عن الشبكات الساتلية الملغاة نتيجة عدم سداد الفواتير. وترد</w:t>
      </w:r>
      <w:r w:rsidR="008C52F8">
        <w:rPr>
          <w:rFonts w:hint="cs"/>
          <w:spacing w:val="-2"/>
          <w:rtl/>
          <w:lang w:val="en-GB"/>
        </w:rPr>
        <w:t xml:space="preserve"> في </w:t>
      </w:r>
      <w:r w:rsidRPr="003239CF">
        <w:rPr>
          <w:rFonts w:hint="cs"/>
          <w:spacing w:val="-2"/>
          <w:rtl/>
          <w:lang w:val="en-GB"/>
        </w:rPr>
        <w:t xml:space="preserve">الفقرة </w:t>
      </w:r>
      <w:r w:rsidRPr="003239CF">
        <w:rPr>
          <w:spacing w:val="-2"/>
          <w:lang w:val="en-GB"/>
        </w:rPr>
        <w:t>5</w:t>
      </w:r>
      <w:r w:rsidRPr="003239CF">
        <w:rPr>
          <w:rFonts w:hint="cs"/>
          <w:spacing w:val="-2"/>
          <w:rtl/>
          <w:lang w:val="en-GB"/>
        </w:rPr>
        <w:t xml:space="preserve"> إحصاءات عن تنفيذ الأحكام المختلفة للوائح الراديو، لا</w:t>
      </w:r>
      <w:r w:rsidRPr="003239CF">
        <w:rPr>
          <w:rFonts w:hint="eastAsia"/>
          <w:spacing w:val="-2"/>
          <w:rtl/>
          <w:lang w:val="en-GB"/>
        </w:rPr>
        <w:t> </w:t>
      </w:r>
      <w:r w:rsidRPr="003239CF">
        <w:rPr>
          <w:rFonts w:hint="cs"/>
          <w:spacing w:val="-2"/>
          <w:rtl/>
          <w:lang w:val="en-GB"/>
        </w:rPr>
        <w:t xml:space="preserve">سيما تلك المتصلة بإلغاء طلبات التنسيق، ولم تكن هناك أي تعليقات معينة عليها. وتناولت الفقرة </w:t>
      </w:r>
      <w:r w:rsidRPr="003239CF">
        <w:rPr>
          <w:spacing w:val="-2"/>
          <w:lang w:val="en-GB"/>
        </w:rPr>
        <w:t>6</w:t>
      </w:r>
      <w:r w:rsidRPr="003239CF">
        <w:rPr>
          <w:rFonts w:hint="cs"/>
          <w:spacing w:val="-2"/>
          <w:rtl/>
          <w:lang w:val="en-GB"/>
        </w:rPr>
        <w:t xml:space="preserve"> الجهود التي بذلها المكتب للتغلب على الصعوبات</w:t>
      </w:r>
      <w:r w:rsidR="008C52F8">
        <w:rPr>
          <w:rFonts w:hint="cs"/>
          <w:spacing w:val="-2"/>
          <w:rtl/>
          <w:lang w:val="en-GB"/>
        </w:rPr>
        <w:t xml:space="preserve"> في </w:t>
      </w:r>
      <w:r w:rsidRPr="003239CF">
        <w:rPr>
          <w:rFonts w:hint="cs"/>
          <w:spacing w:val="-2"/>
          <w:rtl/>
          <w:lang w:val="en-GB"/>
        </w:rPr>
        <w:t xml:space="preserve">التواصل مع الإدارات، وردت حتى الآن </w:t>
      </w:r>
      <w:r w:rsidRPr="003239CF">
        <w:rPr>
          <w:spacing w:val="-2"/>
          <w:lang w:val="en-GB"/>
        </w:rPr>
        <w:t>17</w:t>
      </w:r>
      <w:r w:rsidRPr="003239CF">
        <w:rPr>
          <w:rFonts w:hint="cs"/>
          <w:spacing w:val="-2"/>
          <w:rtl/>
          <w:lang w:val="en-GB"/>
        </w:rPr>
        <w:t xml:space="preserve"> إدارة على الرسالة المعممة </w:t>
      </w:r>
      <w:r w:rsidRPr="003239CF">
        <w:rPr>
          <w:spacing w:val="-2"/>
          <w:lang w:val="en-GB"/>
        </w:rPr>
        <w:t>CR/366</w:t>
      </w:r>
      <w:r w:rsidRPr="003239CF">
        <w:rPr>
          <w:rFonts w:hint="cs"/>
          <w:spacing w:val="-2"/>
          <w:rtl/>
          <w:lang w:val="en-GB"/>
        </w:rPr>
        <w:t xml:space="preserve"> الصادرة</w:t>
      </w:r>
      <w:r w:rsidR="008C52F8">
        <w:rPr>
          <w:rFonts w:hint="cs"/>
          <w:spacing w:val="-2"/>
          <w:rtl/>
          <w:lang w:val="en-GB"/>
        </w:rPr>
        <w:t xml:space="preserve"> في </w:t>
      </w:r>
      <w:r w:rsidRPr="003239CF">
        <w:rPr>
          <w:spacing w:val="-2"/>
          <w:lang w:val="en-GB"/>
        </w:rPr>
        <w:t>19</w:t>
      </w:r>
      <w:r w:rsidRPr="003239CF">
        <w:rPr>
          <w:rFonts w:hint="eastAsia"/>
          <w:spacing w:val="-2"/>
          <w:rtl/>
          <w:lang w:val="en-GB"/>
        </w:rPr>
        <w:t> </w:t>
      </w:r>
      <w:r w:rsidRPr="003239CF">
        <w:rPr>
          <w:rFonts w:hint="cs"/>
          <w:spacing w:val="-2"/>
          <w:rtl/>
          <w:lang w:val="en-GB"/>
        </w:rPr>
        <w:t>يونيو</w:t>
      </w:r>
      <w:r w:rsidRPr="003239CF">
        <w:rPr>
          <w:rFonts w:hint="eastAsia"/>
          <w:spacing w:val="-2"/>
          <w:rtl/>
          <w:lang w:val="en-GB"/>
        </w:rPr>
        <w:t> </w:t>
      </w:r>
      <w:r w:rsidRPr="003239CF">
        <w:rPr>
          <w:spacing w:val="-2"/>
          <w:lang w:val="en-GB"/>
        </w:rPr>
        <w:t>2014</w:t>
      </w:r>
      <w:r w:rsidRPr="003239CF">
        <w:rPr>
          <w:rFonts w:hint="cs"/>
          <w:spacing w:val="-2"/>
          <w:rtl/>
          <w:lang w:val="en-GB"/>
        </w:rPr>
        <w:t>، حيث أكدت بعض الإدارات عناوين بريدها الإلكتروني الرسمي وقدمت إدارات أخرى هذه العناوين.</w:t>
      </w:r>
    </w:p>
    <w:p w:rsidR="003239CF" w:rsidRPr="003239CF" w:rsidRDefault="003239CF" w:rsidP="003239CF">
      <w:pPr>
        <w:rPr>
          <w:rtl/>
          <w:lang w:val="en-GB"/>
        </w:rPr>
      </w:pPr>
      <w:r w:rsidRPr="003239CF">
        <w:rPr>
          <w:lang w:val="en-GB"/>
        </w:rPr>
        <w:t>3.3</w:t>
      </w:r>
      <w:r w:rsidRPr="003239CF">
        <w:rPr>
          <w:rFonts w:hint="cs"/>
          <w:rtl/>
          <w:lang w:val="en-GB"/>
        </w:rPr>
        <w:tab/>
        <w:t xml:space="preserve">ويرد وصف لقرار المكتب بشأن حالة محددة تتعلق بطلب تعليق تخصيصات التردد بموجب الرقم </w:t>
      </w:r>
      <w:r w:rsidRPr="003239CF">
        <w:rPr>
          <w:lang w:val="en-GB"/>
        </w:rPr>
        <w:t>49.11</w:t>
      </w:r>
      <w:r w:rsidRPr="003239CF">
        <w:rPr>
          <w:rFonts w:hint="cs"/>
          <w:rtl/>
          <w:lang w:val="en-GB"/>
        </w:rPr>
        <w:t xml:space="preserve"> من لوائح الراديو</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xml:space="preserve">. وبعد إجراء تحقيق شامل، قرر المكتب أن يوافق، بصفة استثنائية، على استئناف تشغيل تخصيصات </w:t>
      </w:r>
      <w:r w:rsidRPr="003239CF">
        <w:rPr>
          <w:rFonts w:hint="cs"/>
          <w:rtl/>
          <w:lang w:val="en-GB"/>
        </w:rPr>
        <w:lastRenderedPageBreak/>
        <w:t xml:space="preserve">الترددات للشبكات الساتلية </w:t>
      </w:r>
      <w:r w:rsidRPr="003239CF">
        <w:rPr>
          <w:lang w:val="en-GB"/>
        </w:rPr>
        <w:t>EUTELSAT2-4E</w:t>
      </w:r>
      <w:r w:rsidRPr="003239CF">
        <w:rPr>
          <w:rFonts w:hint="cs"/>
          <w:rtl/>
          <w:lang w:val="en-GB"/>
        </w:rPr>
        <w:t xml:space="preserve"> و</w:t>
      </w:r>
      <w:r w:rsidRPr="003239CF">
        <w:rPr>
          <w:lang w:val="en-GB"/>
        </w:rPr>
        <w:t>EUTELSAT3-4E</w:t>
      </w:r>
      <w:r w:rsidRPr="003239CF">
        <w:rPr>
          <w:rFonts w:hint="cs"/>
          <w:rtl/>
          <w:lang w:val="en-GB"/>
        </w:rPr>
        <w:t xml:space="preserve"> و</w:t>
      </w:r>
      <w:r w:rsidRPr="003239CF">
        <w:rPr>
          <w:lang w:val="en-GB"/>
        </w:rPr>
        <w:t>F-SAT-KU2-E-4E</w:t>
      </w:r>
      <w:r w:rsidR="008C52F8">
        <w:rPr>
          <w:rFonts w:hint="cs"/>
          <w:rtl/>
          <w:lang w:val="en-GB"/>
        </w:rPr>
        <w:t xml:space="preserve"> في </w:t>
      </w:r>
      <w:r w:rsidRPr="003239CF">
        <w:rPr>
          <w:rFonts w:hint="cs"/>
          <w:rtl/>
          <w:lang w:val="en-GB"/>
        </w:rPr>
        <w:t xml:space="preserve">النطاقات </w:t>
      </w:r>
      <w:r w:rsidRPr="003239CF">
        <w:rPr>
          <w:lang w:val="en-GB"/>
        </w:rPr>
        <w:t>11 200</w:t>
      </w:r>
      <w:r w:rsidRPr="003239CF">
        <w:rPr>
          <w:lang w:val="en-GB"/>
        </w:rPr>
        <w:noBreakHyphen/>
        <w:t>10 950</w:t>
      </w:r>
      <w:r w:rsidRPr="003239CF">
        <w:rPr>
          <w:rFonts w:hint="cs"/>
          <w:rtl/>
          <w:lang w:val="en-GB"/>
        </w:rPr>
        <w:t xml:space="preserve"> و</w:t>
      </w:r>
      <w:r w:rsidRPr="003239CF">
        <w:rPr>
          <w:lang w:val="en-CA"/>
        </w:rPr>
        <w:t>11 700</w:t>
      </w:r>
      <w:r w:rsidRPr="003239CF">
        <w:rPr>
          <w:lang w:val="en-CA"/>
        </w:rPr>
        <w:noBreakHyphen/>
        <w:t>11</w:t>
      </w:r>
      <w:r w:rsidRPr="003239CF">
        <w:t> </w:t>
      </w:r>
      <w:r w:rsidRPr="003239CF">
        <w:rPr>
          <w:lang w:val="en-CA"/>
        </w:rPr>
        <w:t>540</w:t>
      </w:r>
      <w:r w:rsidRPr="003239CF">
        <w:rPr>
          <w:rFonts w:hint="cs"/>
          <w:rtl/>
          <w:lang w:val="en-CA"/>
        </w:rPr>
        <w:t xml:space="preserve"> و</w:t>
      </w:r>
      <w:r w:rsidRPr="003239CF">
        <w:rPr>
          <w:lang w:val="en-CA"/>
        </w:rPr>
        <w:t>12 620</w:t>
      </w:r>
      <w:r w:rsidRPr="003239CF">
        <w:rPr>
          <w:lang w:val="en-CA"/>
        </w:rPr>
        <w:noBreakHyphen/>
        <w:t>12 500</w:t>
      </w:r>
      <w:r w:rsidRPr="003239CF">
        <w:rPr>
          <w:rFonts w:hint="cs"/>
          <w:rtl/>
          <w:lang w:val="en-CA"/>
        </w:rPr>
        <w:t xml:space="preserve"> و</w:t>
      </w:r>
      <w:r w:rsidRPr="003239CF">
        <w:rPr>
          <w:lang w:val="en-CA"/>
        </w:rPr>
        <w:t>MHz 14 </w:t>
      </w:r>
      <w:r w:rsidRPr="003239CF">
        <w:t>5</w:t>
      </w:r>
      <w:r w:rsidRPr="003239CF">
        <w:rPr>
          <w:lang w:val="en-CA"/>
        </w:rPr>
        <w:t>00</w:t>
      </w:r>
      <w:r w:rsidRPr="003239CF">
        <w:rPr>
          <w:lang w:val="en-CA"/>
        </w:rPr>
        <w:noBreakHyphen/>
        <w:t>14 000</w:t>
      </w:r>
      <w:r w:rsidR="008C52F8">
        <w:rPr>
          <w:rFonts w:hint="cs"/>
          <w:rtl/>
          <w:lang w:val="en-CA"/>
        </w:rPr>
        <w:t xml:space="preserve"> في </w:t>
      </w:r>
      <w:r w:rsidRPr="003239CF">
        <w:rPr>
          <w:lang w:val="en-CA"/>
        </w:rPr>
        <w:t>28</w:t>
      </w:r>
      <w:r w:rsidRPr="003239CF">
        <w:rPr>
          <w:rFonts w:hint="cs"/>
          <w:rtl/>
          <w:lang w:val="en-CA"/>
        </w:rPr>
        <w:t xml:space="preserve"> مارس </w:t>
      </w:r>
      <w:r w:rsidRPr="003239CF">
        <w:rPr>
          <w:lang w:val="en-CA"/>
        </w:rPr>
        <w:t>2013</w:t>
      </w:r>
      <w:r w:rsidRPr="003239CF">
        <w:rPr>
          <w:rFonts w:hint="cs"/>
          <w:rtl/>
          <w:lang w:val="en-CA"/>
        </w:rPr>
        <w:t xml:space="preserve"> و</w:t>
      </w:r>
      <w:r w:rsidRPr="003239CF">
        <w:rPr>
          <w:rFonts w:hint="cs"/>
          <w:rtl/>
          <w:lang w:val="en-GB"/>
        </w:rPr>
        <w:t xml:space="preserve">تعليق استخدام تخصيصات الترددات المسجلة لهذه الشبكات من </w:t>
      </w:r>
      <w:r w:rsidRPr="003239CF">
        <w:rPr>
          <w:lang w:val="en-GB"/>
        </w:rPr>
        <w:t>5</w:t>
      </w:r>
      <w:r w:rsidRPr="003239CF">
        <w:rPr>
          <w:rFonts w:hint="cs"/>
          <w:rtl/>
          <w:lang w:val="en-GB"/>
        </w:rPr>
        <w:t xml:space="preserve"> سبتمبر </w:t>
      </w:r>
      <w:r w:rsidRPr="003239CF">
        <w:rPr>
          <w:lang w:val="en-GB"/>
        </w:rPr>
        <w:t>2013</w:t>
      </w:r>
      <w:r w:rsidRPr="003239CF">
        <w:rPr>
          <w:rFonts w:hint="cs"/>
          <w:rtl/>
          <w:lang w:val="en-GB"/>
        </w:rPr>
        <w:t xml:space="preserve">. وأكدت معلومات موثوقة المعلومات المقدمة من إدارة فرنسا بأن الساتل </w:t>
      </w:r>
      <w:r w:rsidRPr="003239CF">
        <w:rPr>
          <w:lang w:val="en-GB"/>
        </w:rPr>
        <w:t>HOT BIRD 5 (EUTELSAT 4B)</w:t>
      </w:r>
      <w:r w:rsidRPr="003239CF">
        <w:rPr>
          <w:rFonts w:hint="cs"/>
          <w:rtl/>
          <w:lang w:val="en-GB"/>
        </w:rPr>
        <w:t xml:space="preserve"> قام بالفعل بتشغيل تخصيصات الترددات</w:t>
      </w:r>
      <w:r w:rsidR="008C52F8">
        <w:rPr>
          <w:rFonts w:hint="cs"/>
          <w:rtl/>
          <w:lang w:val="en-GB"/>
        </w:rPr>
        <w:t xml:space="preserve"> في </w:t>
      </w:r>
      <w:r w:rsidRPr="003239CF">
        <w:rPr>
          <w:rFonts w:hint="cs"/>
          <w:rtl/>
          <w:lang w:val="en-GB"/>
        </w:rPr>
        <w:t xml:space="preserve">النطاقات </w:t>
      </w:r>
      <w:r w:rsidRPr="003239CF">
        <w:rPr>
          <w:lang w:val="en-GB"/>
        </w:rPr>
        <w:t>11 200</w:t>
      </w:r>
      <w:r w:rsidRPr="003239CF">
        <w:rPr>
          <w:lang w:val="en-GB"/>
        </w:rPr>
        <w:noBreakHyphen/>
        <w:t>10 950</w:t>
      </w:r>
      <w:r w:rsidRPr="003239CF">
        <w:rPr>
          <w:rFonts w:hint="cs"/>
          <w:rtl/>
          <w:lang w:val="en-GB"/>
        </w:rPr>
        <w:t xml:space="preserve"> و</w:t>
      </w:r>
      <w:r w:rsidRPr="003239CF">
        <w:rPr>
          <w:lang w:val="en-CA"/>
        </w:rPr>
        <w:t>11 700</w:t>
      </w:r>
      <w:r w:rsidRPr="003239CF">
        <w:rPr>
          <w:lang w:val="en-CA"/>
        </w:rPr>
        <w:noBreakHyphen/>
        <w:t>11</w:t>
      </w:r>
      <w:r w:rsidRPr="003239CF">
        <w:t> </w:t>
      </w:r>
      <w:r w:rsidRPr="003239CF">
        <w:rPr>
          <w:lang w:val="en-CA"/>
        </w:rPr>
        <w:t>540</w:t>
      </w:r>
      <w:r w:rsidRPr="003239CF">
        <w:rPr>
          <w:rFonts w:hint="cs"/>
          <w:rtl/>
          <w:lang w:val="en-CA"/>
        </w:rPr>
        <w:t xml:space="preserve"> و</w:t>
      </w:r>
      <w:r w:rsidRPr="003239CF">
        <w:rPr>
          <w:lang w:val="en-CA"/>
        </w:rPr>
        <w:t>12 620</w:t>
      </w:r>
      <w:r w:rsidRPr="003239CF">
        <w:rPr>
          <w:lang w:val="en-CA"/>
        </w:rPr>
        <w:noBreakHyphen/>
        <w:t>12 500</w:t>
      </w:r>
      <w:r w:rsidRPr="003239CF">
        <w:rPr>
          <w:rFonts w:hint="cs"/>
          <w:rtl/>
          <w:lang w:val="en-CA"/>
        </w:rPr>
        <w:t xml:space="preserve"> و</w:t>
      </w:r>
      <w:r w:rsidRPr="003239CF">
        <w:rPr>
          <w:lang w:val="en-CA"/>
        </w:rPr>
        <w:t>MHz 14 </w:t>
      </w:r>
      <w:r w:rsidRPr="003239CF">
        <w:t>5</w:t>
      </w:r>
      <w:r w:rsidRPr="003239CF">
        <w:rPr>
          <w:lang w:val="en-CA"/>
        </w:rPr>
        <w:t>00</w:t>
      </w:r>
      <w:r w:rsidRPr="003239CF">
        <w:rPr>
          <w:lang w:val="en-CA"/>
        </w:rPr>
        <w:noBreakHyphen/>
        <w:t>14 000</w:t>
      </w:r>
      <w:r w:rsidR="008C52F8">
        <w:rPr>
          <w:rFonts w:hint="cs"/>
          <w:rtl/>
          <w:lang w:val="en-CA"/>
        </w:rPr>
        <w:t xml:space="preserve"> في </w:t>
      </w:r>
      <w:r w:rsidRPr="003239CF">
        <w:rPr>
          <w:rFonts w:hint="cs"/>
          <w:rtl/>
          <w:lang w:val="en-GB"/>
        </w:rPr>
        <w:t xml:space="preserve">الموقع </w:t>
      </w:r>
      <w:r w:rsidRPr="003239CF">
        <w:rPr>
          <w:vertAlign w:val="superscript"/>
          <w:lang w:val="en-GB"/>
        </w:rPr>
        <w:t>o</w:t>
      </w:r>
      <w:r w:rsidRPr="003239CF">
        <w:rPr>
          <w:lang w:val="en-GB"/>
        </w:rPr>
        <w:t>4</w:t>
      </w:r>
      <w:r w:rsidRPr="003239CF">
        <w:rPr>
          <w:rFonts w:hint="cs"/>
          <w:rtl/>
          <w:lang w:val="en-GB"/>
        </w:rPr>
        <w:t xml:space="preserve"> شرقاً من </w:t>
      </w:r>
      <w:r w:rsidRPr="003239CF">
        <w:rPr>
          <w:lang w:val="en-GB"/>
        </w:rPr>
        <w:t>28</w:t>
      </w:r>
      <w:r w:rsidRPr="003239CF">
        <w:rPr>
          <w:rFonts w:hint="cs"/>
          <w:rtl/>
          <w:lang w:val="en-GB"/>
        </w:rPr>
        <w:t xml:space="preserve"> مارس </w:t>
      </w:r>
      <w:r w:rsidRPr="003239CF">
        <w:rPr>
          <w:lang w:val="en-GB"/>
        </w:rPr>
        <w:t>2013</w:t>
      </w:r>
      <w:r w:rsidRPr="003239CF">
        <w:rPr>
          <w:rFonts w:hint="cs"/>
          <w:rtl/>
          <w:lang w:val="en-GB"/>
        </w:rPr>
        <w:t xml:space="preserve"> إلى </w:t>
      </w:r>
      <w:r w:rsidRPr="003239CF">
        <w:rPr>
          <w:lang w:val="en-GB"/>
        </w:rPr>
        <w:t>5</w:t>
      </w:r>
      <w:r w:rsidRPr="003239CF">
        <w:rPr>
          <w:rFonts w:hint="cs"/>
          <w:rtl/>
          <w:lang w:val="en-GB"/>
        </w:rPr>
        <w:t xml:space="preserve"> سبتمبر </w:t>
      </w:r>
      <w:r w:rsidRPr="003239CF">
        <w:rPr>
          <w:lang w:val="en-GB"/>
        </w:rPr>
        <w:t>2013</w:t>
      </w:r>
      <w:r w:rsidRPr="003239CF">
        <w:rPr>
          <w:rFonts w:hint="cs"/>
          <w:rtl/>
          <w:lang w:val="en-GB"/>
        </w:rPr>
        <w:t>. وأقرت إدارة فرنسا بأنها تأخرت</w:t>
      </w:r>
      <w:r w:rsidR="008C52F8">
        <w:rPr>
          <w:rFonts w:hint="cs"/>
          <w:rtl/>
          <w:lang w:val="en-GB"/>
        </w:rPr>
        <w:t xml:space="preserve"> في </w:t>
      </w:r>
      <w:r w:rsidRPr="003239CF">
        <w:rPr>
          <w:rFonts w:hint="cs"/>
          <w:rtl/>
          <w:lang w:val="en-GB"/>
        </w:rPr>
        <w:t>تقديم معلومات عن استئناف الوضع</w:t>
      </w:r>
      <w:r w:rsidR="008C52F8">
        <w:rPr>
          <w:rFonts w:hint="cs"/>
          <w:rtl/>
          <w:lang w:val="en-GB"/>
        </w:rPr>
        <w:t xml:space="preserve"> في </w:t>
      </w:r>
      <w:r w:rsidRPr="003239CF">
        <w:rPr>
          <w:rFonts w:hint="cs"/>
          <w:rtl/>
          <w:lang w:val="en-GB"/>
        </w:rPr>
        <w:t>الخدمة، وعزت التأخير إلى مشاكل</w:t>
      </w:r>
      <w:r w:rsidR="008C52F8">
        <w:rPr>
          <w:rFonts w:hint="cs"/>
          <w:rtl/>
          <w:lang w:val="en-GB"/>
        </w:rPr>
        <w:t xml:space="preserve"> في </w:t>
      </w:r>
      <w:r w:rsidRPr="003239CF">
        <w:rPr>
          <w:rFonts w:hint="cs"/>
          <w:rtl/>
          <w:lang w:val="en-GB"/>
        </w:rPr>
        <w:t>الاتصالات الداخلية</w:t>
      </w:r>
      <w:r w:rsidR="008C52F8">
        <w:rPr>
          <w:rFonts w:hint="cs"/>
          <w:rtl/>
          <w:lang w:val="en-GB"/>
        </w:rPr>
        <w:t xml:space="preserve"> في </w:t>
      </w:r>
      <w:r w:rsidRPr="003239CF">
        <w:rPr>
          <w:rFonts w:hint="cs"/>
          <w:rtl/>
          <w:lang w:val="en-GB"/>
        </w:rPr>
        <w:t>الإدارة.</w:t>
      </w:r>
    </w:p>
    <w:p w:rsidR="003239CF" w:rsidRPr="003239CF" w:rsidRDefault="003239CF" w:rsidP="003239CF">
      <w:pPr>
        <w:rPr>
          <w:rtl/>
          <w:lang w:val="en-GB"/>
        </w:rPr>
      </w:pPr>
      <w:r w:rsidRPr="003239CF">
        <w:rPr>
          <w:lang w:val="en-GB"/>
        </w:rPr>
        <w:t>4.3</w:t>
      </w:r>
      <w:r w:rsidRPr="003239CF">
        <w:rPr>
          <w:rFonts w:hint="cs"/>
          <w:rtl/>
          <w:lang w:val="en-GB"/>
        </w:rPr>
        <w:tab/>
        <w:t xml:space="preserve">وسأل </w:t>
      </w:r>
      <w:r w:rsidRPr="003239CF">
        <w:rPr>
          <w:rFonts w:hint="cs"/>
          <w:b/>
          <w:bCs/>
          <w:rtl/>
          <w:lang w:val="en-GB"/>
        </w:rPr>
        <w:t>السيد إبادي</w:t>
      </w:r>
      <w:r w:rsidRPr="003239CF">
        <w:rPr>
          <w:rFonts w:hint="cs"/>
          <w:rtl/>
          <w:lang w:val="en-GB"/>
        </w:rPr>
        <w:t xml:space="preserve"> عما حدث للساتل أثناء فترة التعليق الثانية. وذكَّر برأي اللجنة، الذي نشأ</w:t>
      </w:r>
      <w:r w:rsidR="008C52F8">
        <w:rPr>
          <w:rFonts w:hint="cs"/>
          <w:rtl/>
          <w:lang w:val="en-GB"/>
        </w:rPr>
        <w:t xml:space="preserve"> في </w:t>
      </w:r>
      <w:r w:rsidRPr="003239CF">
        <w:rPr>
          <w:rFonts w:hint="cs"/>
          <w:rtl/>
          <w:lang w:val="en-GB"/>
        </w:rPr>
        <w:t>المناقشات السابقة والذي يفيد بأن استخدام ساتل وحيد لوضع شقين مداريين</w:t>
      </w:r>
      <w:r w:rsidR="008C52F8">
        <w:rPr>
          <w:rFonts w:hint="cs"/>
          <w:rtl/>
          <w:lang w:val="en-GB"/>
        </w:rPr>
        <w:t xml:space="preserve"> في </w:t>
      </w:r>
      <w:r w:rsidRPr="003239CF">
        <w:rPr>
          <w:rFonts w:hint="cs"/>
          <w:rtl/>
          <w:lang w:val="en-GB"/>
        </w:rPr>
        <w:t xml:space="preserve">الخدمة يعتبر سوء استخدام لموارد الطيف. وذكر كذلك أن الرقمين </w:t>
      </w:r>
      <w:r w:rsidRPr="003239CF">
        <w:rPr>
          <w:lang w:val="en-GB"/>
        </w:rPr>
        <w:t>44B.11</w:t>
      </w:r>
      <w:r w:rsidRPr="003239CF">
        <w:rPr>
          <w:rFonts w:hint="cs"/>
          <w:rtl/>
          <w:lang w:val="en-GB"/>
        </w:rPr>
        <w:t xml:space="preserve"> و</w:t>
      </w:r>
      <w:r w:rsidRPr="003239CF">
        <w:rPr>
          <w:lang w:val="en-GB"/>
        </w:rPr>
        <w:t>1.49.11</w:t>
      </w:r>
      <w:r w:rsidRPr="003239CF">
        <w:rPr>
          <w:rFonts w:hint="cs"/>
          <w:rtl/>
          <w:lang w:val="en-GB"/>
        </w:rPr>
        <w:t xml:space="preserve"> من لوائح الراديو لم يطبقا، وقال إن المكتب لا ينبغي أن يقبل معلومات عن الوضع</w:t>
      </w:r>
      <w:r w:rsidR="008C52F8">
        <w:rPr>
          <w:rFonts w:hint="cs"/>
          <w:rtl/>
          <w:lang w:val="en-GB"/>
        </w:rPr>
        <w:t xml:space="preserve"> في </w:t>
      </w:r>
      <w:r w:rsidRPr="003239CF">
        <w:rPr>
          <w:rFonts w:hint="cs"/>
          <w:rtl/>
          <w:lang w:val="en-GB"/>
        </w:rPr>
        <w:t>الخدمة أو</w:t>
      </w:r>
      <w:r w:rsidRPr="003239CF">
        <w:rPr>
          <w:rFonts w:hint="eastAsia"/>
          <w:rtl/>
          <w:lang w:val="en-GB"/>
        </w:rPr>
        <w:t> </w:t>
      </w:r>
      <w:r w:rsidRPr="003239CF">
        <w:rPr>
          <w:rFonts w:hint="cs"/>
          <w:rtl/>
          <w:lang w:val="en-GB"/>
        </w:rPr>
        <w:t>التعليق بدون التطبيق الكامل لهذه الأحكام.</w:t>
      </w:r>
    </w:p>
    <w:p w:rsidR="003239CF" w:rsidRPr="003239CF" w:rsidRDefault="003239CF" w:rsidP="003239CF">
      <w:pPr>
        <w:rPr>
          <w:rtl/>
          <w:lang w:val="en-GB"/>
        </w:rPr>
      </w:pPr>
      <w:r w:rsidRPr="003239CF">
        <w:rPr>
          <w:lang w:val="en-GB"/>
        </w:rPr>
        <w:t>5.3</w:t>
      </w:r>
      <w:r w:rsidRPr="003239CF">
        <w:rPr>
          <w:rFonts w:hint="cs"/>
          <w:rtl/>
          <w:lang w:val="en-GB"/>
        </w:rPr>
        <w:tab/>
        <w:t xml:space="preserve">وأشار </w:t>
      </w:r>
      <w:r w:rsidRPr="003239CF">
        <w:rPr>
          <w:rFonts w:hint="cs"/>
          <w:b/>
          <w:bCs/>
          <w:rtl/>
          <w:lang w:val="en-GB"/>
        </w:rPr>
        <w:t>رئيس دائرة الخدمات الفضائية</w:t>
      </w:r>
      <w:r w:rsidRPr="003239CF">
        <w:rPr>
          <w:rFonts w:hint="cs"/>
          <w:rtl/>
          <w:lang w:val="en-GB"/>
        </w:rPr>
        <w:t xml:space="preserve"> إلى أن استخدام الساتل أثناء فترة التعليق لا علاقة له ببحث المكتب لموضوع الوضع</w:t>
      </w:r>
      <w:r w:rsidR="008C52F8">
        <w:rPr>
          <w:rFonts w:hint="cs"/>
          <w:rtl/>
          <w:lang w:val="en-GB"/>
        </w:rPr>
        <w:t xml:space="preserve"> في </w:t>
      </w:r>
      <w:r w:rsidRPr="003239CF">
        <w:rPr>
          <w:rFonts w:hint="cs"/>
          <w:rtl/>
          <w:lang w:val="en-GB"/>
        </w:rPr>
        <w:t>الخدمة والتعليق. وفيما يتعلق بمسألة استخدام محطة فضائية لوضع تخصيصات ترددات</w:t>
      </w:r>
      <w:r w:rsidR="008C52F8">
        <w:rPr>
          <w:rFonts w:hint="cs"/>
          <w:rtl/>
          <w:lang w:val="en-GB"/>
        </w:rPr>
        <w:t xml:space="preserve"> في </w:t>
      </w:r>
      <w:r w:rsidRPr="003239CF">
        <w:rPr>
          <w:rFonts w:hint="cs"/>
          <w:rtl/>
          <w:lang w:val="en-GB"/>
        </w:rPr>
        <w:t>الخدمة</w:t>
      </w:r>
      <w:r w:rsidR="008C52F8">
        <w:rPr>
          <w:rFonts w:hint="cs"/>
          <w:rtl/>
          <w:lang w:val="en-GB"/>
        </w:rPr>
        <w:t xml:space="preserve"> في </w:t>
      </w:r>
      <w:r w:rsidRPr="003239CF">
        <w:rPr>
          <w:rFonts w:hint="cs"/>
          <w:rtl/>
          <w:lang w:val="en-GB"/>
        </w:rPr>
        <w:t xml:space="preserve">مواقع مدارية مختلفة خلال فترة قصيرة من الوقت، فقد طلب المؤتمر </w:t>
      </w:r>
      <w:r w:rsidRPr="003239CF">
        <w:rPr>
          <w:lang w:val="en-GB"/>
        </w:rPr>
        <w:t>WRC-12</w:t>
      </w:r>
      <w:r w:rsidRPr="003239CF">
        <w:rPr>
          <w:rFonts w:hint="cs"/>
          <w:rtl/>
          <w:lang w:val="en-GB"/>
        </w:rPr>
        <w:t xml:space="preserve"> إلى المكتب الاستفسار من الإدارات عن المواقع المدارية/تخصيصات الترددات السابقة التي وضعت</w:t>
      </w:r>
      <w:r w:rsidR="008C52F8">
        <w:rPr>
          <w:rFonts w:hint="cs"/>
          <w:rtl/>
          <w:lang w:val="en-GB"/>
        </w:rPr>
        <w:t xml:space="preserve"> في </w:t>
      </w:r>
      <w:r w:rsidRPr="003239CF">
        <w:rPr>
          <w:rFonts w:hint="cs"/>
          <w:rtl/>
          <w:lang w:val="en-GB"/>
        </w:rPr>
        <w:t>الخدمة بالساتل المحول وإبلاغ المؤتمر العالمي للاتصالات الراديوية القادم عن ذلك، لمعرفة ما إذا كانت ممارسة استخدام ساتل واحد لوضع مواقع مدارية مختلفة</w:t>
      </w:r>
      <w:r w:rsidR="008C52F8">
        <w:rPr>
          <w:rFonts w:hint="cs"/>
          <w:rtl/>
          <w:lang w:val="en-GB"/>
        </w:rPr>
        <w:t xml:space="preserve"> في </w:t>
      </w:r>
      <w:r w:rsidRPr="003239CF">
        <w:rPr>
          <w:rFonts w:hint="cs"/>
          <w:rtl/>
          <w:lang w:val="en-GB"/>
        </w:rPr>
        <w:t>الخدمة ممارسة واسعة الانتشار. وفي</w:t>
      </w:r>
      <w:r w:rsidRPr="003239CF">
        <w:rPr>
          <w:rFonts w:hint="eastAsia"/>
          <w:rtl/>
          <w:lang w:val="en-GB"/>
        </w:rPr>
        <w:t> </w:t>
      </w:r>
      <w:r w:rsidRPr="003239CF">
        <w:rPr>
          <w:rFonts w:hint="cs"/>
          <w:rtl/>
          <w:lang w:val="en-GB"/>
        </w:rPr>
        <w:t>الحالة المحددة التي ورد وصفها</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xml:space="preserve"> من تقرير المدير، فقد وضعت الشبكة الساتلية</w:t>
      </w:r>
      <w:r w:rsidR="008C52F8">
        <w:rPr>
          <w:rFonts w:hint="cs"/>
          <w:rtl/>
          <w:lang w:val="en-GB"/>
        </w:rPr>
        <w:t xml:space="preserve"> في </w:t>
      </w:r>
      <w:r w:rsidRPr="003239CF">
        <w:rPr>
          <w:rFonts w:hint="cs"/>
          <w:rtl/>
          <w:lang w:val="en-GB"/>
        </w:rPr>
        <w:t>الخدمة مرة أخرى وفقاً للأحكام التنظيمية، رغم أن إدارة فرنسا كانت قد قدمت المعلومات</w:t>
      </w:r>
      <w:r w:rsidR="008C52F8">
        <w:rPr>
          <w:rFonts w:hint="cs"/>
          <w:rtl/>
          <w:lang w:val="en-GB"/>
        </w:rPr>
        <w:t xml:space="preserve"> في </w:t>
      </w:r>
      <w:r w:rsidRPr="003239CF">
        <w:rPr>
          <w:rFonts w:hint="cs"/>
          <w:rtl/>
          <w:lang w:val="en-GB"/>
        </w:rPr>
        <w:t>وقت متأخر. وكان المكتب قد وافق على التفسير المقدم من إدارة فرنسا بأن التأخير</w:t>
      </w:r>
      <w:r w:rsidR="008C52F8">
        <w:rPr>
          <w:rFonts w:hint="cs"/>
          <w:rtl/>
          <w:lang w:val="en-GB"/>
        </w:rPr>
        <w:t xml:space="preserve"> في </w:t>
      </w:r>
      <w:r w:rsidRPr="003239CF">
        <w:rPr>
          <w:rFonts w:hint="cs"/>
          <w:rtl/>
          <w:lang w:val="en-GB"/>
        </w:rPr>
        <w:t>إرسال المعلومات إلى المكتب كان بسبب أوجه قصور داخلية.</w:t>
      </w:r>
    </w:p>
    <w:p w:rsidR="003239CF" w:rsidRPr="003239CF" w:rsidRDefault="003239CF" w:rsidP="003239CF">
      <w:pPr>
        <w:rPr>
          <w:rtl/>
          <w:lang w:val="en-GB"/>
        </w:rPr>
      </w:pPr>
      <w:r w:rsidRPr="003239CF">
        <w:rPr>
          <w:lang w:val="en-GB"/>
        </w:rPr>
        <w:t>6.3</w:t>
      </w:r>
      <w:r w:rsidRPr="003239CF">
        <w:rPr>
          <w:rFonts w:hint="cs"/>
          <w:rtl/>
          <w:lang w:val="en-GB"/>
        </w:rPr>
        <w:tab/>
        <w:t xml:space="preserve">وأكد </w:t>
      </w:r>
      <w:r w:rsidRPr="003239CF">
        <w:rPr>
          <w:rFonts w:hint="cs"/>
          <w:b/>
          <w:bCs/>
          <w:rtl/>
          <w:lang w:val="en-GB"/>
        </w:rPr>
        <w:t>السيد بيسي</w:t>
      </w:r>
      <w:r w:rsidRPr="003239CF">
        <w:rPr>
          <w:rFonts w:hint="cs"/>
          <w:rtl/>
          <w:lang w:val="en-GB"/>
        </w:rPr>
        <w:t xml:space="preserve">، مشيراً إلى الفقرة </w:t>
      </w:r>
      <w:r w:rsidRPr="003239CF">
        <w:rPr>
          <w:lang w:val="en-GB"/>
        </w:rPr>
        <w:t>6</w:t>
      </w:r>
      <w:r w:rsidRPr="003239CF">
        <w:rPr>
          <w:rFonts w:hint="cs"/>
          <w:rtl/>
          <w:lang w:val="en-GB"/>
        </w:rPr>
        <w:t xml:space="preserve"> من تقرير المدير، أهمية وجود نظام اتصال آمن بين الإدارات والمكتب لتفادي المشاكل</w:t>
      </w:r>
      <w:r w:rsidR="008C52F8">
        <w:rPr>
          <w:rFonts w:hint="cs"/>
          <w:rtl/>
          <w:lang w:val="en-GB"/>
        </w:rPr>
        <w:t xml:space="preserve"> في </w:t>
      </w:r>
      <w:r w:rsidRPr="003239CF">
        <w:rPr>
          <w:rFonts w:hint="cs"/>
          <w:rtl/>
          <w:lang w:val="en-GB"/>
        </w:rPr>
        <w:t xml:space="preserve">المستقبل، وبخاصة فيما يتعلق ببطاقات التبليغ عن الشبكات الساتلية. وفيما يتعلق بالفقرة </w:t>
      </w:r>
      <w:r w:rsidRPr="003239CF">
        <w:rPr>
          <w:lang w:val="en-GB"/>
        </w:rPr>
        <w:t>7</w:t>
      </w:r>
      <w:r w:rsidRPr="003239CF">
        <w:rPr>
          <w:rFonts w:hint="cs"/>
          <w:rtl/>
          <w:lang w:val="en-GB"/>
        </w:rPr>
        <w:t xml:space="preserve"> من التقرير، فإنه يؤيد السيد إبادي وسأل عما إذا كانت توجد سابقة لقرار المكتب.</w:t>
      </w:r>
    </w:p>
    <w:p w:rsidR="003239CF" w:rsidRPr="003239CF" w:rsidRDefault="003239CF" w:rsidP="003239CF">
      <w:pPr>
        <w:rPr>
          <w:rtl/>
          <w:lang w:val="en-GB"/>
        </w:rPr>
      </w:pPr>
      <w:r w:rsidRPr="003239CF">
        <w:rPr>
          <w:lang w:val="en-GB"/>
        </w:rPr>
        <w:t>7.3</w:t>
      </w:r>
      <w:r w:rsidRPr="003239CF">
        <w:rPr>
          <w:rFonts w:hint="cs"/>
          <w:rtl/>
          <w:lang w:val="en-GB"/>
        </w:rPr>
        <w:tab/>
        <w:t xml:space="preserve">وشارك </w:t>
      </w:r>
      <w:r w:rsidRPr="003239CF">
        <w:rPr>
          <w:rFonts w:hint="cs"/>
          <w:b/>
          <w:bCs/>
          <w:rtl/>
          <w:lang w:val="en-GB"/>
        </w:rPr>
        <w:t>السيد ستريليتس</w:t>
      </w:r>
      <w:r w:rsidRPr="003239CF">
        <w:rPr>
          <w:rFonts w:hint="cs"/>
          <w:rtl/>
          <w:lang w:val="en-GB"/>
        </w:rPr>
        <w:t xml:space="preserve"> السيد إبادي قلقه إزاء الحالة المشار إليها</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xml:space="preserve">. وأوضح أنه ينبغي للجنة أن ترفع إلى علم المؤتمر العالمي للاتصالات الراديوية لعام </w:t>
      </w:r>
      <w:r w:rsidRPr="003239CF">
        <w:rPr>
          <w:lang w:val="en-CA"/>
        </w:rPr>
        <w:t>2015</w:t>
      </w:r>
      <w:r w:rsidRPr="003239CF">
        <w:rPr>
          <w:rFonts w:hint="cs"/>
          <w:rtl/>
          <w:lang w:val="en-GB"/>
        </w:rPr>
        <w:t>،</w:t>
      </w:r>
      <w:r w:rsidR="008C52F8">
        <w:rPr>
          <w:rFonts w:hint="cs"/>
          <w:rtl/>
          <w:lang w:val="en-GB"/>
        </w:rPr>
        <w:t xml:space="preserve"> في </w:t>
      </w:r>
      <w:r w:rsidRPr="003239CF">
        <w:rPr>
          <w:rFonts w:hint="cs"/>
          <w:rtl/>
          <w:lang w:val="en-GB"/>
        </w:rPr>
        <w:t xml:space="preserve">تقريرها بموجب القرار </w:t>
      </w:r>
      <w:r w:rsidRPr="003239CF">
        <w:rPr>
          <w:lang w:val="en-GB"/>
        </w:rPr>
        <w:t>80</w:t>
      </w:r>
      <w:r w:rsidRPr="003239CF">
        <w:rPr>
          <w:rFonts w:hint="cs"/>
          <w:rtl/>
          <w:lang w:val="en-GB"/>
        </w:rPr>
        <w:t>، سوء الاستخدام المحتمل للوائح الراديو من جانب الإدارات التي تعلق استخدام نظام ساتلي، وتستخدم الساتل لوضع بطاقة تبليغ مختلفة</w:t>
      </w:r>
      <w:r w:rsidR="008C52F8">
        <w:rPr>
          <w:rFonts w:hint="cs"/>
          <w:rtl/>
          <w:lang w:val="en-GB"/>
        </w:rPr>
        <w:t xml:space="preserve"> في </w:t>
      </w:r>
      <w:r w:rsidRPr="003239CF">
        <w:rPr>
          <w:rFonts w:hint="cs"/>
          <w:rtl/>
          <w:lang w:val="en-GB"/>
        </w:rPr>
        <w:t>الخدمة، ثم تستأنف استخدام النظام الساتلي الأصلي، مع الاحتفاظ بجميع الحقوق المتعلقة بالنظامين.</w:t>
      </w:r>
    </w:p>
    <w:p w:rsidR="003239CF" w:rsidRPr="003239CF" w:rsidRDefault="003239CF" w:rsidP="003239CF">
      <w:pPr>
        <w:rPr>
          <w:rtl/>
          <w:lang w:val="en-GB"/>
        </w:rPr>
      </w:pPr>
      <w:r w:rsidRPr="003239CF">
        <w:rPr>
          <w:lang w:val="en-GB"/>
        </w:rPr>
        <w:t>8.3</w:t>
      </w:r>
      <w:r w:rsidRPr="003239CF">
        <w:rPr>
          <w:rFonts w:hint="cs"/>
          <w:rtl/>
          <w:lang w:val="en-GB"/>
        </w:rPr>
        <w:tab/>
        <w:t xml:space="preserve">وقال </w:t>
      </w:r>
      <w:r w:rsidRPr="003239CF">
        <w:rPr>
          <w:rFonts w:hint="cs"/>
          <w:b/>
          <w:bCs/>
          <w:rtl/>
          <w:lang w:val="en-GB"/>
        </w:rPr>
        <w:t>السيد إتو</w:t>
      </w:r>
      <w:r w:rsidRPr="003239CF">
        <w:rPr>
          <w:rFonts w:hint="cs"/>
          <w:rtl/>
          <w:lang w:val="en-GB"/>
        </w:rPr>
        <w:t xml:space="preserve"> إن لديه شواغل مماثلة لتلك التي عبر عنها المتحدثون السابقون.</w:t>
      </w:r>
    </w:p>
    <w:p w:rsidR="003239CF" w:rsidRPr="003239CF" w:rsidRDefault="003239CF" w:rsidP="003239CF">
      <w:pPr>
        <w:rPr>
          <w:rtl/>
          <w:lang w:val="en-GB"/>
        </w:rPr>
      </w:pPr>
      <w:r w:rsidRPr="003239CF">
        <w:rPr>
          <w:lang w:val="en-GB"/>
        </w:rPr>
        <w:t>9.3</w:t>
      </w:r>
      <w:r w:rsidRPr="003239CF">
        <w:rPr>
          <w:rFonts w:hint="cs"/>
          <w:rtl/>
          <w:lang w:val="en-GB"/>
        </w:rPr>
        <w:tab/>
        <w:t xml:space="preserve">وأشار </w:t>
      </w:r>
      <w:r w:rsidRPr="003239CF">
        <w:rPr>
          <w:rFonts w:hint="cs"/>
          <w:b/>
          <w:bCs/>
          <w:rtl/>
          <w:lang w:val="en-GB"/>
        </w:rPr>
        <w:t>رئيس دائرة الخدمات الفضائية</w:t>
      </w:r>
      <w:r w:rsidRPr="003239CF">
        <w:rPr>
          <w:rFonts w:hint="cs"/>
          <w:rtl/>
          <w:lang w:val="en-GB"/>
        </w:rPr>
        <w:t xml:space="preserve"> إلى أنه لا توجد حاجة إلى قرار من اللجنة بشأن الفقرة </w:t>
      </w:r>
      <w:r w:rsidRPr="003239CF">
        <w:rPr>
          <w:lang w:val="en-GB"/>
        </w:rPr>
        <w:t>7</w:t>
      </w:r>
      <w:r w:rsidRPr="003239CF">
        <w:rPr>
          <w:rFonts w:hint="cs"/>
          <w:rtl/>
          <w:lang w:val="en-GB"/>
        </w:rPr>
        <w:t xml:space="preserve"> التي قدمت للعلم فقط، على الرغم من أنه يرحب بتعليق أعضاء اللجنة. وأشار إلى أن المكتب يضع</w:t>
      </w:r>
      <w:r w:rsidR="008C52F8">
        <w:rPr>
          <w:rFonts w:hint="cs"/>
          <w:rtl/>
          <w:lang w:val="en-GB"/>
        </w:rPr>
        <w:t xml:space="preserve"> في </w:t>
      </w:r>
      <w:r w:rsidRPr="003239CF">
        <w:rPr>
          <w:rFonts w:hint="cs"/>
          <w:rtl/>
          <w:lang w:val="en-GB"/>
        </w:rPr>
        <w:t>اعتباره دائماً، عند اتخاذ القرارات، الحالات السابقة المماثلة، غير أنه فيما يتعلق بالحالة الراهنة، فإن المكتب لم يكن على علم بأي سابقة مشابهة. ووفقاً للوائح الراديو فإنه يمكن بعد وضع تخصيص</w:t>
      </w:r>
      <w:r w:rsidR="008C52F8">
        <w:rPr>
          <w:rFonts w:hint="cs"/>
          <w:rtl/>
          <w:lang w:val="en-GB"/>
        </w:rPr>
        <w:t xml:space="preserve"> في </w:t>
      </w:r>
      <w:r w:rsidRPr="003239CF">
        <w:rPr>
          <w:rFonts w:hint="cs"/>
          <w:rtl/>
          <w:lang w:val="en-GB"/>
        </w:rPr>
        <w:t>الخدمة لفترة تسعين يوماً تعليقه لمدة تصل إلى ثلاث سنوات، ويمكن أن تستمر دورة التسعين يوماً للوضع</w:t>
      </w:r>
      <w:r w:rsidR="008C52F8">
        <w:rPr>
          <w:rFonts w:hint="cs"/>
          <w:rtl/>
          <w:lang w:val="en-GB"/>
        </w:rPr>
        <w:t xml:space="preserve"> في </w:t>
      </w:r>
      <w:r w:rsidRPr="003239CF">
        <w:rPr>
          <w:rFonts w:hint="cs"/>
          <w:rtl/>
          <w:lang w:val="en-GB"/>
        </w:rPr>
        <w:t xml:space="preserve">الخدمة التي يعقبها التعليق إلى ما لا نهاية. وكان المؤتمر </w:t>
      </w:r>
      <w:r w:rsidRPr="003239CF">
        <w:rPr>
          <w:lang w:val="en-GB"/>
        </w:rPr>
        <w:t>WRC-12</w:t>
      </w:r>
      <w:r w:rsidRPr="003239CF">
        <w:rPr>
          <w:rFonts w:hint="cs"/>
          <w:rtl/>
          <w:lang w:val="en-GB"/>
        </w:rPr>
        <w:t xml:space="preserve"> قد نظر</w:t>
      </w:r>
      <w:r w:rsidR="008C52F8">
        <w:rPr>
          <w:rFonts w:hint="cs"/>
          <w:rtl/>
          <w:lang w:val="en-GB"/>
        </w:rPr>
        <w:t xml:space="preserve"> في </w:t>
      </w:r>
      <w:r w:rsidRPr="003239CF">
        <w:rPr>
          <w:rFonts w:hint="cs"/>
          <w:rtl/>
          <w:lang w:val="en-GB"/>
        </w:rPr>
        <w:t>المسألة، وبخاصة فيما يتعلق بالرقم</w:t>
      </w:r>
      <w:r w:rsidRPr="003239CF">
        <w:rPr>
          <w:rFonts w:hint="eastAsia"/>
          <w:rtl/>
          <w:lang w:val="en-GB"/>
        </w:rPr>
        <w:t> </w:t>
      </w:r>
      <w:r w:rsidRPr="003239CF">
        <w:rPr>
          <w:lang w:val="en-GB"/>
        </w:rPr>
        <w:t>44B.11</w:t>
      </w:r>
      <w:r w:rsidRPr="003239CF">
        <w:rPr>
          <w:rFonts w:hint="cs"/>
          <w:rtl/>
          <w:lang w:val="en-GB"/>
        </w:rPr>
        <w:t>، وطلب إلى المكتب ملاحظة ممارسات الإدارات</w:t>
      </w:r>
      <w:r w:rsidR="008C52F8">
        <w:rPr>
          <w:rFonts w:hint="cs"/>
          <w:rtl/>
          <w:lang w:val="en-GB"/>
        </w:rPr>
        <w:t xml:space="preserve"> في </w:t>
      </w:r>
      <w:r w:rsidRPr="003239CF">
        <w:rPr>
          <w:rFonts w:hint="cs"/>
          <w:rtl/>
          <w:lang w:val="en-GB"/>
        </w:rPr>
        <w:t xml:space="preserve">هذا السياق وتقديم تقرير عن ذلك إلى المؤتمر </w:t>
      </w:r>
      <w:r w:rsidRPr="003239CF">
        <w:rPr>
          <w:lang w:val="en-GB"/>
        </w:rPr>
        <w:t>WRC-15</w:t>
      </w:r>
      <w:r w:rsidRPr="003239CF">
        <w:rPr>
          <w:rFonts w:hint="cs"/>
          <w:rtl/>
          <w:lang w:val="en-GB"/>
        </w:rPr>
        <w:t xml:space="preserve"> الذي يمكنه أن يقرر حينئذ كيفية ضمان الاستخدام الأكثر كفاءة للطيف. ورداً على أسئلة من </w:t>
      </w:r>
      <w:r w:rsidRPr="003239CF">
        <w:rPr>
          <w:rFonts w:hint="cs"/>
          <w:b/>
          <w:bCs/>
          <w:rtl/>
          <w:lang w:val="en-GB"/>
        </w:rPr>
        <w:t>السيدة زولير</w:t>
      </w:r>
      <w:r w:rsidRPr="003239CF">
        <w:rPr>
          <w:rFonts w:hint="cs"/>
          <w:rtl/>
          <w:lang w:val="en-GB"/>
        </w:rPr>
        <w:t>، قال إنه كان من المعتاد استخدام ساتل واحد لوضع</w:t>
      </w:r>
      <w:r w:rsidR="008C52F8">
        <w:rPr>
          <w:rFonts w:hint="cs"/>
          <w:rtl/>
          <w:lang w:val="en-GB"/>
        </w:rPr>
        <w:t xml:space="preserve"> في </w:t>
      </w:r>
      <w:r w:rsidRPr="003239CF">
        <w:rPr>
          <w:rFonts w:hint="cs"/>
          <w:rtl/>
          <w:lang w:val="en-GB"/>
        </w:rPr>
        <w:t>الخدمة عدة ترددات - متداخلة أحياناً - تنتمي إلى شبكات مختلفة.</w:t>
      </w:r>
    </w:p>
    <w:p w:rsidR="003239CF" w:rsidRPr="003239CF" w:rsidRDefault="003239CF" w:rsidP="003239CF">
      <w:pPr>
        <w:rPr>
          <w:rtl/>
          <w:lang w:val="en-GB"/>
        </w:rPr>
      </w:pPr>
      <w:r w:rsidRPr="003239CF">
        <w:rPr>
          <w:lang w:val="en-GB"/>
        </w:rPr>
        <w:lastRenderedPageBreak/>
        <w:t>10.3</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xml:space="preserve"> إنه يبدو</w:t>
      </w:r>
      <w:r w:rsidR="008C52F8">
        <w:rPr>
          <w:rFonts w:hint="cs"/>
          <w:rtl/>
          <w:lang w:val="en-GB"/>
        </w:rPr>
        <w:t xml:space="preserve"> في </w:t>
      </w:r>
      <w:r w:rsidRPr="003239CF">
        <w:rPr>
          <w:rFonts w:hint="cs"/>
          <w:rtl/>
          <w:lang w:val="en-GB"/>
        </w:rPr>
        <w:t>الحالة المبلغ عنها</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xml:space="preserve"> أن جميع المواعيد النهائية التنظيمية قد تم احترامها، على الرغم من أنه كان من المفضل إبلاغ المكتب باستئناف الوضع</w:t>
      </w:r>
      <w:r w:rsidR="008C52F8">
        <w:rPr>
          <w:rFonts w:hint="cs"/>
          <w:rtl/>
          <w:lang w:val="en-GB"/>
        </w:rPr>
        <w:t xml:space="preserve"> في </w:t>
      </w:r>
      <w:r w:rsidRPr="003239CF">
        <w:rPr>
          <w:rFonts w:hint="cs"/>
          <w:rtl/>
          <w:lang w:val="en-GB"/>
        </w:rPr>
        <w:t>الخدمة قبل أن تطلب الإدارة تعليقاً جديداً للوضع</w:t>
      </w:r>
      <w:r w:rsidR="008C52F8">
        <w:rPr>
          <w:rFonts w:hint="cs"/>
          <w:rtl/>
          <w:lang w:val="en-GB"/>
        </w:rPr>
        <w:t xml:space="preserve"> في </w:t>
      </w:r>
      <w:r w:rsidRPr="003239CF">
        <w:rPr>
          <w:rFonts w:hint="cs"/>
          <w:rtl/>
          <w:lang w:val="en-GB"/>
        </w:rPr>
        <w:t>الخدمة.</w:t>
      </w:r>
    </w:p>
    <w:p w:rsidR="003239CF" w:rsidRPr="003239CF" w:rsidRDefault="003239CF" w:rsidP="003239CF">
      <w:pPr>
        <w:rPr>
          <w:rtl/>
          <w:lang w:val="en-GB"/>
        </w:rPr>
      </w:pPr>
      <w:r w:rsidRPr="003239CF">
        <w:rPr>
          <w:lang w:val="en-GB"/>
        </w:rPr>
        <w:t>11.3</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مما يبعث الاطمئنان</w:t>
      </w:r>
      <w:r w:rsidR="008C52F8">
        <w:rPr>
          <w:rFonts w:hint="cs"/>
          <w:rtl/>
          <w:lang w:val="en-GB"/>
        </w:rPr>
        <w:t xml:space="preserve"> في </w:t>
      </w:r>
      <w:r w:rsidRPr="003239CF">
        <w:rPr>
          <w:rFonts w:hint="cs"/>
          <w:rtl/>
          <w:lang w:val="en-GB"/>
        </w:rPr>
        <w:t>نفس اللجنة أن تسمع أنه لا توجد حالات مماثلة أخرى. ولم يُحدَّد موعد نهائي</w:t>
      </w:r>
      <w:r w:rsidR="008C52F8">
        <w:rPr>
          <w:rFonts w:hint="cs"/>
          <w:rtl/>
          <w:lang w:val="en-GB"/>
        </w:rPr>
        <w:t xml:space="preserve"> في </w:t>
      </w:r>
      <w:r w:rsidRPr="003239CF">
        <w:rPr>
          <w:rFonts w:hint="cs"/>
          <w:rtl/>
          <w:lang w:val="en-GB"/>
        </w:rPr>
        <w:t xml:space="preserve">الرقم </w:t>
      </w:r>
      <w:r w:rsidRPr="003239CF">
        <w:rPr>
          <w:lang w:val="en-GB"/>
        </w:rPr>
        <w:t>49.11</w:t>
      </w:r>
      <w:r w:rsidRPr="003239CF">
        <w:rPr>
          <w:rFonts w:hint="cs"/>
          <w:rtl/>
          <w:lang w:val="en-GB"/>
        </w:rPr>
        <w:t xml:space="preserve"> لإبلاغ المكتب بإعادة وضع تخصيص معلَّق</w:t>
      </w:r>
      <w:r w:rsidR="008C52F8">
        <w:rPr>
          <w:rFonts w:hint="cs"/>
          <w:rtl/>
          <w:lang w:val="en-GB"/>
        </w:rPr>
        <w:t xml:space="preserve"> في </w:t>
      </w:r>
      <w:r w:rsidRPr="003239CF">
        <w:rPr>
          <w:rFonts w:hint="cs"/>
          <w:rtl/>
          <w:lang w:val="en-GB"/>
        </w:rPr>
        <w:t>الخدمة. ولا ينص هذا الحكم إلا على أنه ينبغي إحاطة المكتب علماً "في أقرب وقت ممكن". وفي رأيه، فإنه من المعقول أن نتوقع أن تقوم الإدارة، قبل طلب تعليق جديد، بإحاطة المكتب علماً باستئناف الوضع</w:t>
      </w:r>
      <w:r w:rsidR="008C52F8">
        <w:rPr>
          <w:rFonts w:hint="cs"/>
          <w:rtl/>
          <w:lang w:val="en-GB"/>
        </w:rPr>
        <w:t xml:space="preserve"> في </w:t>
      </w:r>
      <w:r w:rsidRPr="003239CF">
        <w:rPr>
          <w:rFonts w:hint="cs"/>
          <w:rtl/>
          <w:lang w:val="en-GB"/>
        </w:rPr>
        <w:t>الخدمة بعد التعليق السابق. ومع ذلك، فإن الحالة الوارد وصفها</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xml:space="preserve"> لم تخالف لوائح الراديو. واقترح أن تحاط اللجنة علماً بقرار المكتب فيما يتعلق بالحالة الواردة</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xml:space="preserve"> وتقترح أن يوضح المؤتمر</w:t>
      </w:r>
      <w:r w:rsidRPr="003239CF">
        <w:rPr>
          <w:rFonts w:hint="eastAsia"/>
          <w:rtl/>
          <w:lang w:val="en-GB"/>
        </w:rPr>
        <w:t> </w:t>
      </w:r>
      <w:r w:rsidRPr="003239CF">
        <w:rPr>
          <w:lang w:val="en-GB"/>
        </w:rPr>
        <w:t>WRC</w:t>
      </w:r>
      <w:r w:rsidRPr="003239CF">
        <w:noBreakHyphen/>
      </w:r>
      <w:r w:rsidRPr="003239CF">
        <w:rPr>
          <w:lang w:val="en-GB"/>
        </w:rPr>
        <w:t>15</w:t>
      </w:r>
      <w:r w:rsidRPr="003239CF">
        <w:rPr>
          <w:rFonts w:hint="cs"/>
          <w:rtl/>
          <w:lang w:val="en-GB"/>
        </w:rPr>
        <w:t xml:space="preserve"> الرقم </w:t>
      </w:r>
      <w:r w:rsidRPr="003239CF">
        <w:rPr>
          <w:lang w:val="en-GB"/>
        </w:rPr>
        <w:t>49.11</w:t>
      </w:r>
      <w:r w:rsidRPr="003239CF">
        <w:rPr>
          <w:rFonts w:hint="cs"/>
          <w:rtl/>
          <w:lang w:val="en-GB"/>
        </w:rPr>
        <w:t>.</w:t>
      </w:r>
    </w:p>
    <w:p w:rsidR="003239CF" w:rsidRPr="003239CF" w:rsidRDefault="003239CF" w:rsidP="003239CF">
      <w:pPr>
        <w:rPr>
          <w:rtl/>
          <w:lang w:val="en-GB"/>
        </w:rPr>
      </w:pPr>
      <w:r w:rsidRPr="003239CF">
        <w:rPr>
          <w:lang w:val="en-GB"/>
        </w:rPr>
        <w:t>12.3</w:t>
      </w:r>
      <w:r w:rsidRPr="003239CF">
        <w:rPr>
          <w:rFonts w:hint="cs"/>
          <w:rtl/>
          <w:lang w:val="en-GB"/>
        </w:rPr>
        <w:tab/>
        <w:t xml:space="preserve">وأشار </w:t>
      </w:r>
      <w:r w:rsidRPr="003239CF">
        <w:rPr>
          <w:rFonts w:hint="cs"/>
          <w:b/>
          <w:bCs/>
          <w:rtl/>
          <w:lang w:val="en-GB"/>
        </w:rPr>
        <w:t>السيد إبادي</w:t>
      </w:r>
      <w:r w:rsidRPr="003239CF">
        <w:rPr>
          <w:rFonts w:hint="cs"/>
          <w:rtl/>
          <w:lang w:val="en-GB"/>
        </w:rPr>
        <w:t xml:space="preserve"> إلى أن الرقم </w:t>
      </w:r>
      <w:r w:rsidRPr="003239CF">
        <w:rPr>
          <w:lang w:val="en-GB"/>
        </w:rPr>
        <w:t>1.49.11</w:t>
      </w:r>
      <w:r w:rsidRPr="003239CF">
        <w:rPr>
          <w:rFonts w:hint="cs"/>
          <w:rtl/>
          <w:lang w:val="en-GB"/>
        </w:rPr>
        <w:t xml:space="preserve"> يقتضي أن تحيط الإدارة المبلغة المكتب علماً بإعادة وضع تخصيص تردد لمحطة فضائية</w:t>
      </w:r>
      <w:r w:rsidR="008C52F8">
        <w:rPr>
          <w:rFonts w:hint="cs"/>
          <w:rtl/>
          <w:lang w:val="en-GB"/>
        </w:rPr>
        <w:t xml:space="preserve"> في </w:t>
      </w:r>
      <w:r w:rsidRPr="003239CF">
        <w:rPr>
          <w:rFonts w:hint="cs"/>
          <w:rtl/>
          <w:lang w:val="en-GB"/>
        </w:rPr>
        <w:t>الخدمة</w:t>
      </w:r>
      <w:r w:rsidR="008C52F8">
        <w:rPr>
          <w:rFonts w:hint="cs"/>
          <w:rtl/>
          <w:lang w:val="en-GB"/>
        </w:rPr>
        <w:t xml:space="preserve"> في </w:t>
      </w:r>
      <w:r w:rsidRPr="003239CF">
        <w:rPr>
          <w:rFonts w:hint="cs"/>
          <w:rtl/>
          <w:lang w:val="en-GB"/>
        </w:rPr>
        <w:t xml:space="preserve">مدار ساتل مستقر بالنسبة إلى الأرض "في غضون ثلاثين يوماً من نهاية فترة التسعين يوماً". ولذلك فإن هناك حداً زمنياً. وينبغي رفع احتمال سوء استخدام فترة التسعين يوماً إلى علم المؤتمر </w:t>
      </w:r>
      <w:r w:rsidRPr="003239CF">
        <w:rPr>
          <w:lang w:val="en-GB"/>
        </w:rPr>
        <w:t>WRC-15</w:t>
      </w:r>
      <w:r w:rsidRPr="003239CF">
        <w:rPr>
          <w:rFonts w:hint="cs"/>
          <w:rtl/>
          <w:lang w:val="en-GB"/>
        </w:rPr>
        <w:t>.</w:t>
      </w:r>
    </w:p>
    <w:p w:rsidR="003239CF" w:rsidRPr="003239CF" w:rsidRDefault="003239CF" w:rsidP="003239CF">
      <w:pPr>
        <w:rPr>
          <w:rtl/>
          <w:lang w:val="en-GB"/>
        </w:rPr>
      </w:pPr>
      <w:r w:rsidRPr="003239CF">
        <w:rPr>
          <w:lang w:val="en-GB"/>
        </w:rPr>
        <w:t>13.3</w:t>
      </w:r>
      <w:r w:rsidRPr="003239CF">
        <w:rPr>
          <w:rFonts w:hint="cs"/>
          <w:rtl/>
          <w:lang w:val="en-GB"/>
        </w:rPr>
        <w:tab/>
        <w:t xml:space="preserve">وقال </w:t>
      </w:r>
      <w:r w:rsidRPr="003239CF">
        <w:rPr>
          <w:rFonts w:hint="cs"/>
          <w:b/>
          <w:bCs/>
          <w:rtl/>
          <w:lang w:val="en-GB"/>
        </w:rPr>
        <w:t>السيد ماجنتا</w:t>
      </w:r>
      <w:r w:rsidRPr="003239CF">
        <w:rPr>
          <w:rFonts w:hint="cs"/>
          <w:rtl/>
          <w:lang w:val="en-GB"/>
        </w:rPr>
        <w:t xml:space="preserve"> إنه لا توجد حاجة إلى أن تعلق اللجنة على الإجراء المحدد الذي اتخذه المكتب. وليس على اللجنة إلا أن ترفع المسألة العامة إلى علم المؤتمر </w:t>
      </w:r>
      <w:r w:rsidRPr="003239CF">
        <w:rPr>
          <w:lang w:val="en-GB"/>
        </w:rPr>
        <w:t>WRC-15</w:t>
      </w:r>
      <w:r w:rsidRPr="003239CF">
        <w:rPr>
          <w:rFonts w:hint="cs"/>
          <w:rtl/>
          <w:lang w:val="en-GB"/>
        </w:rPr>
        <w:t>.</w:t>
      </w:r>
    </w:p>
    <w:p w:rsidR="003239CF" w:rsidRPr="003239CF" w:rsidRDefault="003239CF" w:rsidP="003239CF">
      <w:pPr>
        <w:rPr>
          <w:rtl/>
          <w:lang w:val="en-GB"/>
        </w:rPr>
      </w:pPr>
      <w:r w:rsidRPr="003239CF">
        <w:rPr>
          <w:lang w:val="en-GB"/>
        </w:rPr>
        <w:t>14.3</w:t>
      </w:r>
      <w:r w:rsidRPr="003239CF">
        <w:rPr>
          <w:rFonts w:hint="cs"/>
          <w:rtl/>
          <w:lang w:val="en-GB"/>
        </w:rPr>
        <w:tab/>
        <w:t xml:space="preserve">ووافق </w:t>
      </w:r>
      <w:r w:rsidRPr="003239CF">
        <w:rPr>
          <w:rFonts w:hint="cs"/>
          <w:b/>
          <w:bCs/>
          <w:rtl/>
          <w:lang w:val="en-GB"/>
        </w:rPr>
        <w:t>السيد غارغ</w:t>
      </w:r>
      <w:r w:rsidRPr="003239CF">
        <w:rPr>
          <w:rFonts w:hint="cs"/>
          <w:rtl/>
          <w:lang w:val="en-GB"/>
        </w:rPr>
        <w:t xml:space="preserve"> على ما قاله المتحدثون السابقون. وأشار إلى أنه ليس هناك حاجة إلى أن تعلق اللجنة على الحالة المحددة الواردة</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غير أن المؤتمر ينبغي أن يكون على علم بشكل عام بسوء الاستخدام المحتمل لفترة التسعين</w:t>
      </w:r>
      <w:r w:rsidRPr="003239CF">
        <w:rPr>
          <w:rFonts w:hint="eastAsia"/>
          <w:rtl/>
          <w:lang w:val="en-GB"/>
        </w:rPr>
        <w:t> </w:t>
      </w:r>
      <w:r w:rsidRPr="003239CF">
        <w:rPr>
          <w:rFonts w:hint="cs"/>
          <w:rtl/>
          <w:lang w:val="en-GB"/>
        </w:rPr>
        <w:t>يوماً.</w:t>
      </w:r>
    </w:p>
    <w:p w:rsidR="003239CF" w:rsidRPr="003239CF" w:rsidRDefault="003239CF" w:rsidP="003239CF">
      <w:pPr>
        <w:rPr>
          <w:rtl/>
          <w:lang w:val="en-GB"/>
        </w:rPr>
      </w:pPr>
      <w:r w:rsidRPr="003239CF">
        <w:rPr>
          <w:lang w:val="en-GB"/>
        </w:rPr>
        <w:t>15.3</w:t>
      </w:r>
      <w:r w:rsidRPr="003239CF">
        <w:rPr>
          <w:rFonts w:hint="cs"/>
          <w:rtl/>
          <w:lang w:val="en-GB"/>
        </w:rPr>
        <w:tab/>
        <w:t xml:space="preserve">وقال </w:t>
      </w:r>
      <w:r w:rsidRPr="003239CF">
        <w:rPr>
          <w:rFonts w:hint="cs"/>
          <w:b/>
          <w:bCs/>
          <w:rtl/>
          <w:lang w:val="en-GB"/>
        </w:rPr>
        <w:t>السيد إتو</w:t>
      </w:r>
      <w:r w:rsidRPr="003239CF">
        <w:rPr>
          <w:rFonts w:hint="cs"/>
          <w:rtl/>
          <w:lang w:val="en-GB"/>
        </w:rPr>
        <w:t xml:space="preserve"> إن فترة التسعين يوماً مسألة دقيقة لأن البعض (وبشكل عام مجتمع الأعمال) يريد فترة أقصر</w:t>
      </w:r>
      <w:r w:rsidR="008C52F8">
        <w:rPr>
          <w:rFonts w:hint="cs"/>
          <w:rtl/>
          <w:lang w:val="en-GB"/>
        </w:rPr>
        <w:t xml:space="preserve"> في </w:t>
      </w:r>
      <w:r w:rsidRPr="003239CF">
        <w:rPr>
          <w:rFonts w:hint="cs"/>
          <w:rtl/>
          <w:lang w:val="en-GB"/>
        </w:rPr>
        <w:t xml:space="preserve">حين يريد آخرون فترة أطول. وإذا رفعت اللجنة المسألة إلى علم المؤتمر، فينبغي أن تركز على الاستخدام الكفء للمدار المستقر بالنسبة إلى الأرض، وليس على عدد الأيام. وكان المؤتمر </w:t>
      </w:r>
      <w:r w:rsidRPr="003239CF">
        <w:rPr>
          <w:lang w:val="en-GB"/>
        </w:rPr>
        <w:t>WRC-12</w:t>
      </w:r>
      <w:r w:rsidRPr="003239CF">
        <w:rPr>
          <w:rFonts w:hint="cs"/>
          <w:rtl/>
          <w:lang w:val="en-GB"/>
        </w:rPr>
        <w:t xml:space="preserve"> قد قرر أنه ما دامت تواريخ الوضع</w:t>
      </w:r>
      <w:r w:rsidR="008C52F8">
        <w:rPr>
          <w:rFonts w:hint="cs"/>
          <w:rtl/>
          <w:lang w:val="en-GB"/>
        </w:rPr>
        <w:t xml:space="preserve"> في </w:t>
      </w:r>
      <w:r w:rsidRPr="003239CF">
        <w:rPr>
          <w:rFonts w:hint="cs"/>
          <w:rtl/>
          <w:lang w:val="en-GB"/>
        </w:rPr>
        <w:t>الخدمة تمتثل للوائح، فإن الإجراءات تعتبر مشروعة.</w:t>
      </w:r>
    </w:p>
    <w:p w:rsidR="003239CF" w:rsidRPr="003239CF" w:rsidRDefault="003239CF" w:rsidP="003239CF">
      <w:pPr>
        <w:rPr>
          <w:rtl/>
          <w:lang w:val="en-GB"/>
        </w:rPr>
      </w:pPr>
      <w:r w:rsidRPr="003239CF">
        <w:rPr>
          <w:lang w:val="en-GB"/>
        </w:rPr>
        <w:t>16.3</w:t>
      </w:r>
      <w:r w:rsidRPr="003239CF">
        <w:rPr>
          <w:rFonts w:hint="cs"/>
          <w:rtl/>
          <w:lang w:val="en-GB"/>
        </w:rPr>
        <w:tab/>
        <w:t xml:space="preserve">وذكَّر </w:t>
      </w:r>
      <w:r w:rsidRPr="003239CF">
        <w:rPr>
          <w:rFonts w:hint="cs"/>
          <w:b/>
          <w:bCs/>
          <w:rtl/>
          <w:lang w:val="en-GB"/>
        </w:rPr>
        <w:t>المدير</w:t>
      </w:r>
      <w:r w:rsidRPr="003239CF">
        <w:rPr>
          <w:rFonts w:hint="cs"/>
          <w:rtl/>
          <w:lang w:val="en-GB"/>
        </w:rPr>
        <w:t xml:space="preserve"> بأن المؤتمر </w:t>
      </w:r>
      <w:r w:rsidRPr="003239CF">
        <w:rPr>
          <w:lang w:val="en-GB"/>
        </w:rPr>
        <w:t>WRC-12</w:t>
      </w:r>
      <w:r w:rsidRPr="003239CF">
        <w:rPr>
          <w:rFonts w:hint="cs"/>
          <w:rtl/>
          <w:lang w:val="en-GB"/>
        </w:rPr>
        <w:t xml:space="preserve"> أراد تجنب نقل السواتل من موقع مداري إلى موقع آخر لوضع تخصيصات شبكات مختلفة</w:t>
      </w:r>
      <w:r w:rsidR="008C52F8">
        <w:rPr>
          <w:rFonts w:hint="cs"/>
          <w:rtl/>
          <w:lang w:val="en-GB"/>
        </w:rPr>
        <w:t xml:space="preserve"> في </w:t>
      </w:r>
      <w:r w:rsidRPr="003239CF">
        <w:rPr>
          <w:rFonts w:hint="cs"/>
          <w:rtl/>
          <w:lang w:val="en-GB"/>
        </w:rPr>
        <w:t>الخدمة. غير أنه من غير المؤكد أن الحالة الوارد وصفها</w:t>
      </w:r>
      <w:r w:rsidR="008C52F8">
        <w:rPr>
          <w:rFonts w:hint="cs"/>
          <w:rtl/>
          <w:lang w:val="en-GB"/>
        </w:rPr>
        <w:t xml:space="preserve"> في </w:t>
      </w:r>
      <w:r w:rsidRPr="003239CF">
        <w:rPr>
          <w:rFonts w:hint="cs"/>
          <w:rtl/>
          <w:lang w:val="en-GB"/>
        </w:rPr>
        <w:t xml:space="preserve">الفقرة </w:t>
      </w:r>
      <w:r w:rsidRPr="003239CF">
        <w:rPr>
          <w:lang w:val="en-GB"/>
        </w:rPr>
        <w:t>7</w:t>
      </w:r>
      <w:r w:rsidRPr="003239CF">
        <w:rPr>
          <w:rFonts w:hint="cs"/>
          <w:rtl/>
          <w:lang w:val="en-GB"/>
        </w:rPr>
        <w:t xml:space="preserve"> تتعلق بهذه المشكلة. والمكتب يعي تماماً حساسية الأرقام </w:t>
      </w:r>
      <w:r w:rsidRPr="003239CF">
        <w:rPr>
          <w:lang w:val="en-GB"/>
        </w:rPr>
        <w:t>44B.11</w:t>
      </w:r>
      <w:r w:rsidRPr="003239CF">
        <w:rPr>
          <w:rFonts w:hint="cs"/>
          <w:rtl/>
          <w:lang w:val="en-GB"/>
        </w:rPr>
        <w:t xml:space="preserve"> و</w:t>
      </w:r>
      <w:r w:rsidRPr="003239CF">
        <w:rPr>
          <w:lang w:val="en-GB"/>
        </w:rPr>
        <w:t>1.49.11</w:t>
      </w:r>
      <w:r w:rsidRPr="003239CF">
        <w:rPr>
          <w:rFonts w:hint="cs"/>
          <w:rtl/>
          <w:lang w:val="en-GB"/>
        </w:rPr>
        <w:t xml:space="preserve"> و</w:t>
      </w:r>
      <w:r w:rsidRPr="003239CF">
        <w:rPr>
          <w:lang w:val="en-GB"/>
        </w:rPr>
        <w:t>6.13</w:t>
      </w:r>
      <w:r w:rsidRPr="003239CF">
        <w:rPr>
          <w:rFonts w:hint="cs"/>
          <w:rtl/>
          <w:lang w:val="en-GB"/>
        </w:rPr>
        <w:t xml:space="preserve"> وبناءً عليه أحاط اللجنة علماً بقراراته استناداً إلى هذه الأحكام، سواء كانت تتعلق بإلغاء الشبكات أو الإبقاء عليها.</w:t>
      </w:r>
    </w:p>
    <w:p w:rsidR="003239CF" w:rsidRPr="003239CF" w:rsidRDefault="003239CF" w:rsidP="003239CF">
      <w:pPr>
        <w:rPr>
          <w:rtl/>
          <w:lang w:val="en-GB"/>
        </w:rPr>
      </w:pPr>
      <w:r w:rsidRPr="003239CF">
        <w:rPr>
          <w:lang w:val="en-GB"/>
        </w:rPr>
        <w:t>17.3</w:t>
      </w:r>
      <w:r w:rsidRPr="003239CF">
        <w:rPr>
          <w:rFonts w:hint="cs"/>
          <w:rtl/>
          <w:lang w:val="en-GB"/>
        </w:rPr>
        <w:tab/>
        <w:t xml:space="preserve">ولفت </w:t>
      </w:r>
      <w:r w:rsidRPr="003239CF">
        <w:rPr>
          <w:rFonts w:hint="cs"/>
          <w:b/>
          <w:bCs/>
          <w:rtl/>
          <w:lang w:val="en-GB"/>
        </w:rPr>
        <w:t>رئيس دائرة الخدمات الأرضية</w:t>
      </w:r>
      <w:r w:rsidRPr="003239CF">
        <w:rPr>
          <w:rFonts w:hint="cs"/>
          <w:rtl/>
          <w:lang w:val="en-GB"/>
        </w:rPr>
        <w:t>،</w:t>
      </w:r>
      <w:r w:rsidR="008C52F8">
        <w:rPr>
          <w:rFonts w:hint="cs"/>
          <w:rtl/>
          <w:lang w:val="en-GB"/>
        </w:rPr>
        <w:t xml:space="preserve"> في </w:t>
      </w:r>
      <w:r w:rsidRPr="003239CF">
        <w:rPr>
          <w:rFonts w:hint="cs"/>
          <w:rtl/>
          <w:lang w:val="en-GB"/>
        </w:rPr>
        <w:t>معرض تقديمه للأقسام المتعلقة بالأنظمة الأرضية</w:t>
      </w:r>
      <w:r w:rsidR="008C52F8">
        <w:rPr>
          <w:rFonts w:hint="cs"/>
          <w:rtl/>
          <w:lang w:val="en-GB"/>
        </w:rPr>
        <w:t xml:space="preserve"> في </w:t>
      </w:r>
      <w:r w:rsidRPr="003239CF">
        <w:rPr>
          <w:rFonts w:hint="cs"/>
          <w:rtl/>
          <w:lang w:val="en-GB"/>
        </w:rPr>
        <w:t xml:space="preserve">تقرير المدير، الانتباه إلى الملحق </w:t>
      </w:r>
      <w:r w:rsidRPr="003239CF">
        <w:rPr>
          <w:lang w:val="en-GB"/>
        </w:rPr>
        <w:t>2</w:t>
      </w:r>
      <w:r w:rsidRPr="003239CF">
        <w:rPr>
          <w:rFonts w:hint="cs"/>
          <w:rtl/>
          <w:lang w:val="en-GB"/>
        </w:rPr>
        <w:t>، الذي يقدم معلومات عن معالجة بطاقات التبليغ عن خدمات الأرض. وأشار إلى أنه قد ورد تاريخان بشكل غير صحيح</w:t>
      </w:r>
      <w:r w:rsidR="008C52F8">
        <w:rPr>
          <w:rFonts w:hint="cs"/>
          <w:rtl/>
          <w:lang w:val="en-GB"/>
        </w:rPr>
        <w:t xml:space="preserve"> في </w:t>
      </w:r>
      <w:r w:rsidRPr="003239CF">
        <w:rPr>
          <w:rFonts w:hint="cs"/>
          <w:rtl/>
          <w:lang w:val="en-GB"/>
        </w:rPr>
        <w:t xml:space="preserve">الملحق </w:t>
      </w:r>
      <w:r w:rsidRPr="003239CF">
        <w:rPr>
          <w:lang w:val="en-GB"/>
        </w:rPr>
        <w:t>2</w:t>
      </w:r>
      <w:r w:rsidRPr="003239CF">
        <w:rPr>
          <w:rFonts w:hint="cs"/>
          <w:rtl/>
          <w:lang w:val="en-GB"/>
        </w:rPr>
        <w:t xml:space="preserve">: ففي الفقرة </w:t>
      </w:r>
      <w:r w:rsidRPr="003239CF">
        <w:rPr>
          <w:szCs w:val="22"/>
          <w:lang w:val="en-GB"/>
        </w:rPr>
        <w:t>2</w:t>
      </w:r>
      <w:r w:rsidRPr="003239CF">
        <w:rPr>
          <w:rFonts w:hint="cs"/>
          <w:rtl/>
          <w:lang w:val="en-GB"/>
        </w:rPr>
        <w:t>، ينبغي أن تكون الفترة المشار إليها "</w:t>
      </w:r>
      <w:r w:rsidRPr="003239CF">
        <w:rPr>
          <w:lang w:val="en-GB"/>
        </w:rPr>
        <w:t>1</w:t>
      </w:r>
      <w:r w:rsidRPr="003239CF">
        <w:rPr>
          <w:rFonts w:hint="cs"/>
          <w:rtl/>
          <w:lang w:val="en-GB"/>
        </w:rPr>
        <w:t xml:space="preserve"> فبراير </w:t>
      </w:r>
      <w:r w:rsidRPr="003239CF">
        <w:rPr>
          <w:lang w:val="en-GB"/>
        </w:rPr>
        <w:t>2014</w:t>
      </w:r>
      <w:r w:rsidRPr="003239CF">
        <w:rPr>
          <w:rFonts w:hint="cs"/>
          <w:rtl/>
          <w:lang w:val="en-GB"/>
        </w:rPr>
        <w:t xml:space="preserve"> إلى </w:t>
      </w:r>
      <w:r w:rsidRPr="003239CF">
        <w:rPr>
          <w:lang w:val="en-GB"/>
        </w:rPr>
        <w:t>30</w:t>
      </w:r>
      <w:r w:rsidRPr="003239CF">
        <w:rPr>
          <w:rFonts w:hint="cs"/>
          <w:rtl/>
          <w:lang w:val="en-GB"/>
        </w:rPr>
        <w:t xml:space="preserve"> يونيو </w:t>
      </w:r>
      <w:r w:rsidRPr="003239CF">
        <w:rPr>
          <w:lang w:val="en-GB"/>
        </w:rPr>
        <w:t>2014</w:t>
      </w:r>
      <w:r w:rsidRPr="003239CF">
        <w:rPr>
          <w:rFonts w:hint="cs"/>
          <w:rtl/>
          <w:lang w:val="en-GB"/>
        </w:rPr>
        <w:t xml:space="preserve">"، وفي الفقرة </w:t>
      </w:r>
      <w:r w:rsidRPr="003239CF">
        <w:rPr>
          <w:lang w:val="en-GB"/>
        </w:rPr>
        <w:t>1.4</w:t>
      </w:r>
      <w:r w:rsidRPr="003239CF">
        <w:rPr>
          <w:rFonts w:hint="cs"/>
          <w:rtl/>
          <w:lang w:val="en-GB"/>
        </w:rPr>
        <w:t xml:space="preserve">، ينبغي أن يكون النص: "اعتباراً من </w:t>
      </w:r>
      <w:r w:rsidRPr="003239CF">
        <w:rPr>
          <w:lang w:val="en-GB"/>
        </w:rPr>
        <w:t>30</w:t>
      </w:r>
      <w:r w:rsidRPr="003239CF">
        <w:rPr>
          <w:rFonts w:hint="cs"/>
          <w:rtl/>
          <w:lang w:val="en-GB"/>
        </w:rPr>
        <w:t xml:space="preserve"> يونيو </w:t>
      </w:r>
      <w:r w:rsidRPr="003239CF">
        <w:rPr>
          <w:lang w:val="en-GB"/>
        </w:rPr>
        <w:t>2014</w:t>
      </w:r>
      <w:r w:rsidRPr="003239CF">
        <w:rPr>
          <w:rFonts w:hint="cs"/>
          <w:rtl/>
          <w:lang w:val="en-GB"/>
        </w:rPr>
        <w:t>، لم تكن هناك بطاقات تبليغ تنتظر الفحص." وتمت جميع عمليات المعالجة</w:t>
      </w:r>
      <w:r w:rsidR="008C52F8">
        <w:rPr>
          <w:rFonts w:hint="cs"/>
          <w:rtl/>
          <w:lang w:val="en-GB"/>
        </w:rPr>
        <w:t xml:space="preserve"> في </w:t>
      </w:r>
      <w:r w:rsidRPr="003239CF">
        <w:rPr>
          <w:rFonts w:hint="cs"/>
          <w:rtl/>
          <w:lang w:val="en-GB"/>
        </w:rPr>
        <w:t xml:space="preserve">حدود المواعيد النهائية التنظيمية. وفيما يتعلق بالفقرة </w:t>
      </w:r>
      <w:r w:rsidRPr="003239CF">
        <w:rPr>
          <w:szCs w:val="22"/>
          <w:lang w:val="en-GB"/>
        </w:rPr>
        <w:t>4</w:t>
      </w:r>
      <w:r w:rsidRPr="003239CF">
        <w:rPr>
          <w:rFonts w:hint="cs"/>
          <w:rtl/>
          <w:lang w:val="en-GB"/>
        </w:rPr>
        <w:t xml:space="preserve"> من الوثيقة </w:t>
      </w:r>
      <w:r w:rsidRPr="003239CF">
        <w:rPr>
          <w:lang w:val="en-GB"/>
        </w:rPr>
        <w:t>RRB14-2/3</w:t>
      </w:r>
      <w:r w:rsidRPr="003239CF">
        <w:rPr>
          <w:rFonts w:hint="cs"/>
          <w:rtl/>
          <w:lang w:val="en-GB"/>
        </w:rPr>
        <w:t xml:space="preserve">، التي تتناول التقارير المتعلقة بالتداخل الضار أو بانتهاكات لوائح الراديو، فقد أكد - رداً على سؤال من </w:t>
      </w:r>
      <w:r w:rsidRPr="003239CF">
        <w:rPr>
          <w:rFonts w:hint="cs"/>
          <w:b/>
          <w:bCs/>
          <w:rtl/>
          <w:lang w:val="en-GB"/>
        </w:rPr>
        <w:t>السيد غارغ</w:t>
      </w:r>
      <w:r w:rsidRPr="003239CF">
        <w:rPr>
          <w:rFonts w:hint="cs"/>
          <w:rtl/>
          <w:lang w:val="en-GB"/>
        </w:rPr>
        <w:t xml:space="preserve"> - أن تقارير التداخل الضار</w:t>
      </w:r>
      <w:r w:rsidR="008C52F8">
        <w:rPr>
          <w:rFonts w:hint="cs"/>
          <w:rtl/>
          <w:lang w:val="en-GB"/>
        </w:rPr>
        <w:t xml:space="preserve"> في </w:t>
      </w:r>
      <w:r w:rsidRPr="003239CF">
        <w:rPr>
          <w:rFonts w:hint="cs"/>
          <w:rtl/>
          <w:lang w:val="en-GB"/>
        </w:rPr>
        <w:t>خدمات السلامة (الموضحة</w:t>
      </w:r>
      <w:r w:rsidR="008C52F8">
        <w:rPr>
          <w:rFonts w:hint="cs"/>
          <w:rtl/>
          <w:lang w:val="en-GB"/>
        </w:rPr>
        <w:t xml:space="preserve"> في </w:t>
      </w:r>
      <w:r w:rsidRPr="003239CF">
        <w:rPr>
          <w:rFonts w:hint="cs"/>
          <w:rtl/>
          <w:lang w:val="en-GB"/>
        </w:rPr>
        <w:t xml:space="preserve">الجدول </w:t>
      </w:r>
      <w:r w:rsidRPr="003239CF">
        <w:rPr>
          <w:lang w:val="en-GB"/>
        </w:rPr>
        <w:t>2-1</w:t>
      </w:r>
      <w:r w:rsidRPr="003239CF">
        <w:rPr>
          <w:rFonts w:hint="cs"/>
          <w:rtl/>
          <w:lang w:val="en-GB"/>
        </w:rPr>
        <w:t xml:space="preserve">) هي للعلم فقط، على الرغم من أن المكتب يتابع دائماً هذه الحالات. ومشيراً إلى الفقرة </w:t>
      </w:r>
      <w:r w:rsidRPr="003239CF">
        <w:rPr>
          <w:lang w:val="en-GB"/>
        </w:rPr>
        <w:t>2.4</w:t>
      </w:r>
      <w:r w:rsidRPr="003239CF">
        <w:rPr>
          <w:rFonts w:hint="cs"/>
          <w:rtl/>
          <w:lang w:val="en-GB"/>
        </w:rPr>
        <w:t>، قال إن المكتب قد اجتمع مع السلطات الإيطالية ومشغلي الإذاعة</w:t>
      </w:r>
      <w:r w:rsidR="008C52F8">
        <w:rPr>
          <w:rFonts w:hint="cs"/>
          <w:rtl/>
          <w:lang w:val="en-GB"/>
        </w:rPr>
        <w:t xml:space="preserve"> في </w:t>
      </w:r>
      <w:r w:rsidRPr="003239CF">
        <w:rPr>
          <w:rFonts w:hint="cs"/>
          <w:rtl/>
          <w:lang w:val="en-GB"/>
        </w:rPr>
        <w:t xml:space="preserve">روما من </w:t>
      </w:r>
      <w:r w:rsidRPr="003239CF">
        <w:rPr>
          <w:lang w:val="en-GB"/>
        </w:rPr>
        <w:t>28</w:t>
      </w:r>
      <w:r w:rsidRPr="003239CF">
        <w:rPr>
          <w:rFonts w:hint="cs"/>
          <w:rtl/>
          <w:lang w:val="en-GB"/>
        </w:rPr>
        <w:t xml:space="preserve"> إلى </w:t>
      </w:r>
      <w:r w:rsidRPr="003239CF">
        <w:rPr>
          <w:lang w:val="en-GB"/>
        </w:rPr>
        <w:t>30</w:t>
      </w:r>
      <w:r w:rsidRPr="003239CF">
        <w:rPr>
          <w:rFonts w:hint="cs"/>
          <w:rtl/>
          <w:lang w:val="en-GB"/>
        </w:rPr>
        <w:t xml:space="preserve"> أبريل </w:t>
      </w:r>
      <w:r w:rsidRPr="003239CF">
        <w:rPr>
          <w:lang w:val="en-GB"/>
        </w:rPr>
        <w:t>2014</w:t>
      </w:r>
      <w:r w:rsidRPr="003239CF">
        <w:rPr>
          <w:rFonts w:hint="cs"/>
          <w:rtl/>
          <w:lang w:val="en-GB"/>
        </w:rPr>
        <w:t xml:space="preserve">. وتحتوي الإضافة </w:t>
      </w:r>
      <w:r w:rsidRPr="003239CF">
        <w:rPr>
          <w:lang w:val="en-GB"/>
        </w:rPr>
        <w:t>1</w:t>
      </w:r>
      <w:r w:rsidRPr="003239CF">
        <w:rPr>
          <w:rFonts w:hint="cs"/>
          <w:rtl/>
          <w:lang w:val="en-GB"/>
        </w:rPr>
        <w:t xml:space="preserve"> للوثيقة </w:t>
      </w:r>
      <w:r w:rsidRPr="003239CF">
        <w:rPr>
          <w:lang w:val="en-GB"/>
        </w:rPr>
        <w:t>RRB14-2/3</w:t>
      </w:r>
      <w:r w:rsidRPr="003239CF">
        <w:rPr>
          <w:rFonts w:hint="cs"/>
          <w:rtl/>
          <w:lang w:val="en-GB"/>
        </w:rPr>
        <w:t xml:space="preserve"> على تقرير عن هذا الاجتماع،</w:t>
      </w:r>
      <w:r w:rsidR="008C52F8">
        <w:rPr>
          <w:rFonts w:hint="cs"/>
          <w:rtl/>
          <w:lang w:val="en-GB"/>
        </w:rPr>
        <w:t xml:space="preserve"> في </w:t>
      </w:r>
      <w:r w:rsidRPr="003239CF">
        <w:rPr>
          <w:rFonts w:hint="cs"/>
          <w:rtl/>
          <w:lang w:val="en-GB"/>
        </w:rPr>
        <w:t xml:space="preserve">حين تحتوي الإضافة </w:t>
      </w:r>
      <w:r w:rsidRPr="003239CF">
        <w:rPr>
          <w:lang w:val="en-GB"/>
        </w:rPr>
        <w:t>2</w:t>
      </w:r>
      <w:r w:rsidRPr="003239CF">
        <w:rPr>
          <w:rFonts w:hint="cs"/>
          <w:rtl/>
          <w:lang w:val="en-GB"/>
        </w:rPr>
        <w:t xml:space="preserve"> على تقرير من إدارة سويسرا عن التداخل الضار الذي تتسبب فيه إيطاليا</w:t>
      </w:r>
      <w:r w:rsidR="008C52F8">
        <w:rPr>
          <w:rFonts w:hint="cs"/>
          <w:rtl/>
          <w:lang w:val="en-GB"/>
        </w:rPr>
        <w:t xml:space="preserve"> في </w:t>
      </w:r>
      <w:r w:rsidRPr="003239CF">
        <w:rPr>
          <w:rFonts w:hint="cs"/>
          <w:rtl/>
          <w:lang w:val="en-GB"/>
        </w:rPr>
        <w:t>خدمات الإذاعة الصوتية والتلفزيونية الخاصة بسويسرا، وعن نتائج اجتماع عقد</w:t>
      </w:r>
      <w:r w:rsidR="008C52F8">
        <w:rPr>
          <w:rFonts w:hint="cs"/>
          <w:rtl/>
          <w:lang w:val="en-GB"/>
        </w:rPr>
        <w:t xml:space="preserve"> في </w:t>
      </w:r>
      <w:r w:rsidRPr="003239CF">
        <w:rPr>
          <w:lang w:val="en-GB"/>
        </w:rPr>
        <w:t>26</w:t>
      </w:r>
      <w:r w:rsidRPr="003239CF">
        <w:rPr>
          <w:rFonts w:hint="cs"/>
          <w:rtl/>
          <w:lang w:val="en-GB"/>
        </w:rPr>
        <w:t xml:space="preserve"> و</w:t>
      </w:r>
      <w:r w:rsidRPr="003239CF">
        <w:rPr>
          <w:lang w:val="en-GB"/>
        </w:rPr>
        <w:t>27</w:t>
      </w:r>
      <w:r w:rsidRPr="003239CF">
        <w:rPr>
          <w:rFonts w:hint="cs"/>
          <w:rtl/>
          <w:lang w:val="en-GB"/>
        </w:rPr>
        <w:t xml:space="preserve"> يونيو </w:t>
      </w:r>
      <w:r w:rsidRPr="003239CF">
        <w:rPr>
          <w:lang w:val="en-GB"/>
        </w:rPr>
        <w:t>2014</w:t>
      </w:r>
      <w:r w:rsidRPr="003239CF">
        <w:rPr>
          <w:rFonts w:hint="cs"/>
          <w:rtl/>
          <w:lang w:val="en-GB"/>
        </w:rPr>
        <w:t xml:space="preserve"> بين إدارتي إيطاليا وسويسرا. وأخيراً، دعت إدارة كرواتيا،</w:t>
      </w:r>
      <w:r w:rsidR="008C52F8">
        <w:rPr>
          <w:rFonts w:hint="cs"/>
          <w:rtl/>
          <w:lang w:val="en-GB"/>
        </w:rPr>
        <w:t xml:space="preserve"> في </w:t>
      </w:r>
      <w:r w:rsidRPr="003239CF">
        <w:rPr>
          <w:rFonts w:hint="cs"/>
          <w:rtl/>
          <w:lang w:val="en-GB"/>
        </w:rPr>
        <w:t xml:space="preserve">الوثيقة </w:t>
      </w:r>
      <w:r w:rsidRPr="003239CF">
        <w:rPr>
          <w:lang w:val="en-GB"/>
        </w:rPr>
        <w:t>RRB14-2/DELAYED/7</w:t>
      </w:r>
      <w:r w:rsidRPr="003239CF">
        <w:rPr>
          <w:rFonts w:hint="cs"/>
          <w:rtl/>
          <w:lang w:val="en-GB"/>
        </w:rPr>
        <w:t xml:space="preserve">، </w:t>
      </w:r>
      <w:r w:rsidRPr="003239CF">
        <w:rPr>
          <w:rFonts w:hint="cs"/>
          <w:rtl/>
          <w:lang w:val="en-GB"/>
        </w:rPr>
        <w:lastRenderedPageBreak/>
        <w:t>اللجنة والمكتب إلى مواصلة تقديم الدعم لكفالة ترجمة الوعود المقدمة من إيطاليا إلى نتائج إيجابية. وفي الواقع، لا تزال كرواتيا تعاني من نفس التداخل الضار الذي عانت منه</w:t>
      </w:r>
      <w:r w:rsidR="008C52F8">
        <w:rPr>
          <w:rFonts w:hint="cs"/>
          <w:rtl/>
          <w:lang w:val="en-GB"/>
        </w:rPr>
        <w:t xml:space="preserve"> في </w:t>
      </w:r>
      <w:r w:rsidRPr="003239CF">
        <w:rPr>
          <w:rFonts w:hint="cs"/>
          <w:rtl/>
          <w:lang w:val="en-GB"/>
        </w:rPr>
        <w:t>السنوات الماضية.</w:t>
      </w:r>
    </w:p>
    <w:p w:rsidR="003239CF" w:rsidRPr="003239CF" w:rsidRDefault="003239CF" w:rsidP="003239CF">
      <w:pPr>
        <w:rPr>
          <w:rtl/>
          <w:lang w:val="en-GB"/>
        </w:rPr>
      </w:pPr>
      <w:r w:rsidRPr="003239CF">
        <w:rPr>
          <w:lang w:val="en-GB"/>
        </w:rPr>
        <w:t>18.3</w:t>
      </w:r>
      <w:r w:rsidRPr="003239CF">
        <w:rPr>
          <w:rFonts w:hint="cs"/>
          <w:rtl/>
          <w:lang w:val="en-GB"/>
        </w:rPr>
        <w:tab/>
        <w:t xml:space="preserve">وأضاف </w:t>
      </w:r>
      <w:r w:rsidRPr="003239CF">
        <w:rPr>
          <w:rFonts w:hint="cs"/>
          <w:b/>
          <w:bCs/>
          <w:rtl/>
          <w:lang w:val="en-GB"/>
        </w:rPr>
        <w:t>المدير</w:t>
      </w:r>
      <w:r w:rsidRPr="003239CF">
        <w:rPr>
          <w:rFonts w:hint="cs"/>
          <w:rtl/>
          <w:lang w:val="en-GB"/>
        </w:rPr>
        <w:t xml:space="preserve"> أنه أعرب أثناء اجتماع روما عن عدم رضائه عن بطء التقدم المحرز</w:t>
      </w:r>
      <w:r w:rsidR="008C52F8">
        <w:rPr>
          <w:rFonts w:hint="cs"/>
          <w:rtl/>
          <w:lang w:val="en-GB"/>
        </w:rPr>
        <w:t xml:space="preserve"> في </w:t>
      </w:r>
      <w:r w:rsidRPr="003239CF">
        <w:rPr>
          <w:rFonts w:hint="cs"/>
          <w:rtl/>
          <w:lang w:val="en-GB"/>
        </w:rPr>
        <w:t xml:space="preserve">حل مشاكل التداخل الضار. غير أنه يبدو الآن أن هناك بالفعل إرادة سياسية حقيقية لتحسين الأمور، بدءاً من تغيير التشريع إلى التوقف عن استخدام الشبكات التلفزيونية للترددات المحددة التي تسبب أكبر تداخل ضار وتنفيذ مزاد عكسي لتحرير هذه الترددات التي خُصص لها </w:t>
      </w:r>
      <w:r w:rsidRPr="003239CF">
        <w:rPr>
          <w:lang w:val="en-GB"/>
        </w:rPr>
        <w:t>20</w:t>
      </w:r>
      <w:r w:rsidRPr="003239CF">
        <w:rPr>
          <w:rFonts w:hint="cs"/>
          <w:rtl/>
          <w:lang w:val="en-GB"/>
        </w:rPr>
        <w:t xml:space="preserve"> مليون يورو. وفي حين أعرب المكتب عن قلقه إزاء المزاد الخاص بأجهزة تعدد الإرسال التلفزيوني الإضافية الثلاثة على مستوى البلد، وهي خطوة فرضتها المفوضية الأوروبية، فإنه يبدو أن هناك اهتماماً بجهاز واحد فقط. كما أن الفريق المعني بسياسات الطيف الراديوي التابع للمفوضية الأوروبية كان يمارس الضغوط لتسوية حالات التداخل الضار. وسيُعقد اجتماع آخر بين المكتب والسلطات الإيطالية (كان من المقرر أصلاً أن يعقد</w:t>
      </w:r>
      <w:r w:rsidR="008C52F8">
        <w:rPr>
          <w:rFonts w:hint="cs"/>
          <w:rtl/>
          <w:lang w:val="en-GB"/>
        </w:rPr>
        <w:t xml:space="preserve"> في </w:t>
      </w:r>
      <w:r w:rsidRPr="003239CF">
        <w:rPr>
          <w:lang w:val="en-GB"/>
        </w:rPr>
        <w:t>7</w:t>
      </w:r>
      <w:r w:rsidRPr="003239CF">
        <w:rPr>
          <w:rFonts w:hint="cs"/>
          <w:rtl/>
          <w:lang w:val="en-GB"/>
        </w:rPr>
        <w:t xml:space="preserve"> و</w:t>
      </w:r>
      <w:r w:rsidRPr="003239CF">
        <w:rPr>
          <w:lang w:val="en-GB"/>
        </w:rPr>
        <w:t>8</w:t>
      </w:r>
      <w:r w:rsidRPr="003239CF">
        <w:rPr>
          <w:rFonts w:hint="cs"/>
          <w:rtl/>
          <w:lang w:val="en-GB"/>
        </w:rPr>
        <w:t xml:space="preserve"> يوليو)</w:t>
      </w:r>
      <w:r w:rsidR="008C52F8">
        <w:rPr>
          <w:rFonts w:hint="cs"/>
          <w:rtl/>
          <w:lang w:val="en-GB"/>
        </w:rPr>
        <w:t xml:space="preserve"> في </w:t>
      </w:r>
      <w:r w:rsidRPr="003239CF">
        <w:rPr>
          <w:lang w:val="en-GB"/>
        </w:rPr>
        <w:t>22</w:t>
      </w:r>
      <w:r w:rsidRPr="003239CF">
        <w:rPr>
          <w:rFonts w:hint="cs"/>
          <w:rtl/>
          <w:lang w:val="en-GB"/>
        </w:rPr>
        <w:t xml:space="preserve"> و</w:t>
      </w:r>
      <w:r w:rsidRPr="003239CF">
        <w:rPr>
          <w:lang w:val="en-GB"/>
        </w:rPr>
        <w:t>23</w:t>
      </w:r>
      <w:r w:rsidRPr="003239CF">
        <w:rPr>
          <w:rFonts w:hint="cs"/>
          <w:rtl/>
          <w:lang w:val="en-GB"/>
        </w:rPr>
        <w:t xml:space="preserve"> سبتمبر </w:t>
      </w:r>
      <w:r w:rsidRPr="003239CF">
        <w:rPr>
          <w:lang w:val="en-GB"/>
        </w:rPr>
        <w:t>2014</w:t>
      </w:r>
      <w:r w:rsidRPr="003239CF">
        <w:rPr>
          <w:rFonts w:hint="cs"/>
          <w:rtl/>
          <w:lang w:val="en-GB"/>
        </w:rPr>
        <w:t>.</w:t>
      </w:r>
    </w:p>
    <w:p w:rsidR="003239CF" w:rsidRPr="003239CF" w:rsidRDefault="003239CF" w:rsidP="003239CF">
      <w:pPr>
        <w:rPr>
          <w:rtl/>
          <w:lang w:val="en-GB"/>
        </w:rPr>
      </w:pPr>
      <w:r w:rsidRPr="003239CF">
        <w:rPr>
          <w:lang w:val="en-GB"/>
        </w:rPr>
        <w:t>19.3</w:t>
      </w:r>
      <w:r w:rsidRPr="003239CF">
        <w:rPr>
          <w:rFonts w:hint="cs"/>
          <w:rtl/>
          <w:lang w:val="en-GB"/>
        </w:rPr>
        <w:tab/>
        <w:t xml:space="preserve">وأثنى </w:t>
      </w:r>
      <w:r w:rsidRPr="003239CF">
        <w:rPr>
          <w:rFonts w:hint="cs"/>
          <w:b/>
          <w:bCs/>
          <w:rtl/>
          <w:lang w:val="en-GB"/>
        </w:rPr>
        <w:t>السيد ستريليتس</w:t>
      </w:r>
      <w:r w:rsidRPr="003239CF">
        <w:rPr>
          <w:rFonts w:hint="cs"/>
          <w:rtl/>
          <w:lang w:val="en-GB"/>
        </w:rPr>
        <w:t xml:space="preserve"> على المكتب لجهوده</w:t>
      </w:r>
      <w:r w:rsidR="008C52F8">
        <w:rPr>
          <w:rFonts w:hint="cs"/>
          <w:rtl/>
          <w:lang w:val="en-GB"/>
        </w:rPr>
        <w:t xml:space="preserve"> في </w:t>
      </w:r>
      <w:r w:rsidRPr="003239CF">
        <w:rPr>
          <w:rFonts w:hint="cs"/>
          <w:rtl/>
          <w:lang w:val="en-GB"/>
        </w:rPr>
        <w:t>تنفيذ قرار اللجنة وقال إنه ستكون هناك حاجة إلى خريطة طريق جديدة للتعامل مع حالات التداخل الضار. وبالنظر إلى التغييرات التشريعية، فقد سأل عما إذا كانت إيطاليا تعتزم التصديق على اتفاق جنيف </w:t>
      </w:r>
      <w:r w:rsidRPr="003239CF">
        <w:rPr>
          <w:lang w:val="en-GB"/>
        </w:rPr>
        <w:t>GE06</w:t>
      </w:r>
      <w:r w:rsidRPr="003239CF">
        <w:rPr>
          <w:rFonts w:hint="cs"/>
          <w:rtl/>
          <w:lang w:val="en-GB"/>
        </w:rPr>
        <w:t>.</w:t>
      </w:r>
    </w:p>
    <w:p w:rsidR="003239CF" w:rsidRPr="003239CF" w:rsidRDefault="003239CF" w:rsidP="003239CF">
      <w:pPr>
        <w:rPr>
          <w:rtl/>
          <w:lang w:val="en-GB"/>
        </w:rPr>
      </w:pPr>
      <w:r w:rsidRPr="003239CF">
        <w:rPr>
          <w:lang w:val="en-GB"/>
        </w:rPr>
        <w:t>20.3</w:t>
      </w:r>
      <w:r w:rsidRPr="003239CF">
        <w:rPr>
          <w:rFonts w:hint="cs"/>
          <w:rtl/>
          <w:lang w:val="en-GB"/>
        </w:rPr>
        <w:tab/>
        <w:t xml:space="preserve">وقال </w:t>
      </w:r>
      <w:r w:rsidRPr="003239CF">
        <w:rPr>
          <w:rFonts w:hint="cs"/>
          <w:b/>
          <w:bCs/>
          <w:rtl/>
          <w:lang w:val="en-GB"/>
        </w:rPr>
        <w:t>المدير</w:t>
      </w:r>
      <w:r w:rsidRPr="003239CF">
        <w:rPr>
          <w:rFonts w:hint="cs"/>
          <w:rtl/>
          <w:lang w:val="en-GB"/>
        </w:rPr>
        <w:t xml:space="preserve"> إن مسألة التصديق على اتفاق جنيف </w:t>
      </w:r>
      <w:r w:rsidRPr="003239CF">
        <w:rPr>
          <w:lang w:val="en-GB"/>
        </w:rPr>
        <w:t>GE06</w:t>
      </w:r>
      <w:r w:rsidRPr="003239CF">
        <w:rPr>
          <w:rFonts w:hint="cs"/>
          <w:rtl/>
          <w:lang w:val="en-GB"/>
        </w:rPr>
        <w:t xml:space="preserve"> لم تُناقَش لأن إيطاليا، وفقاً لما قاله المستشار القانوني للاتحاد، بوصفها مستفيداً من الاتفاق، كان عليها بأي حال من الأحوال أن تعمل دائماً وفقاً لالتزاماتها بموجب الاتفاق. ورداً على سؤال من </w:t>
      </w:r>
      <w:r w:rsidRPr="003239CF">
        <w:rPr>
          <w:rFonts w:hint="cs"/>
          <w:b/>
          <w:bCs/>
          <w:rtl/>
          <w:lang w:val="en-GB"/>
        </w:rPr>
        <w:t>السيد بيسي</w:t>
      </w:r>
      <w:r w:rsidRPr="003239CF">
        <w:rPr>
          <w:rFonts w:hint="cs"/>
          <w:rtl/>
          <w:lang w:val="en-GB"/>
        </w:rPr>
        <w:t>، قال إن الأمر يرجع إلى المشغلين فيما يتعلق بقبول أو عدم قبول العرض المقدم لمرة واحدة بالحصول على تعويض لتحرير الترددات المعنية من خلال المزاد العكسي.</w:t>
      </w:r>
    </w:p>
    <w:p w:rsidR="003239CF" w:rsidRPr="003239CF" w:rsidRDefault="003239CF" w:rsidP="003239CF">
      <w:pPr>
        <w:rPr>
          <w:rtl/>
          <w:lang w:val="en-GB"/>
        </w:rPr>
      </w:pPr>
      <w:r w:rsidRPr="003239CF">
        <w:rPr>
          <w:lang w:val="en-GB"/>
        </w:rPr>
        <w:t>21.3</w:t>
      </w:r>
      <w:r w:rsidRPr="003239CF">
        <w:rPr>
          <w:rFonts w:hint="cs"/>
          <w:rtl/>
          <w:lang w:val="en-GB"/>
        </w:rPr>
        <w:tab/>
        <w:t xml:space="preserve">وأثنى </w:t>
      </w:r>
      <w:r w:rsidRPr="003239CF">
        <w:rPr>
          <w:rFonts w:hint="cs"/>
          <w:b/>
          <w:bCs/>
          <w:rtl/>
          <w:lang w:val="en-GB"/>
        </w:rPr>
        <w:t>السيد غارغ</w:t>
      </w:r>
      <w:r w:rsidRPr="003239CF">
        <w:rPr>
          <w:rFonts w:hint="cs"/>
          <w:rtl/>
          <w:lang w:val="en-GB"/>
        </w:rPr>
        <w:t xml:space="preserve"> و</w:t>
      </w:r>
      <w:r w:rsidRPr="003239CF">
        <w:rPr>
          <w:rFonts w:hint="cs"/>
          <w:b/>
          <w:bCs/>
          <w:rtl/>
          <w:lang w:val="en-GB"/>
        </w:rPr>
        <w:t>السيد كوفي</w:t>
      </w:r>
      <w:r w:rsidRPr="003239CF">
        <w:rPr>
          <w:rFonts w:hint="cs"/>
          <w:rtl/>
          <w:lang w:val="en-GB"/>
        </w:rPr>
        <w:t xml:space="preserve"> و</w:t>
      </w:r>
      <w:r w:rsidRPr="003239CF">
        <w:rPr>
          <w:rFonts w:hint="cs"/>
          <w:b/>
          <w:bCs/>
          <w:rtl/>
          <w:lang w:val="en-GB"/>
        </w:rPr>
        <w:t>السيد زيلينسكاس</w:t>
      </w:r>
      <w:r w:rsidRPr="003239CF">
        <w:rPr>
          <w:rFonts w:hint="cs"/>
          <w:rtl/>
          <w:lang w:val="en-GB"/>
        </w:rPr>
        <w:t xml:space="preserve"> على المدير والمكتب لجهودهما، مشيرين إلى أن هناك حاجة إلى مزيد من الإجراءات.</w:t>
      </w:r>
    </w:p>
    <w:p w:rsidR="003239CF" w:rsidRPr="003239CF" w:rsidRDefault="003239CF" w:rsidP="003239CF">
      <w:pPr>
        <w:jc w:val="lowKashida"/>
        <w:rPr>
          <w:rtl/>
          <w:lang w:val="en-GB"/>
        </w:rPr>
      </w:pPr>
      <w:r w:rsidRPr="003239CF">
        <w:rPr>
          <w:lang w:val="en-GB"/>
        </w:rPr>
        <w:t>22.3</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"فيما يتعلق بالتداخل الضار</w:t>
      </w:r>
      <w:r w:rsidR="008C52F8">
        <w:rPr>
          <w:rFonts w:hint="cs"/>
          <w:rtl/>
          <w:lang w:val="en-GB"/>
        </w:rPr>
        <w:t xml:space="preserve"> في </w:t>
      </w:r>
      <w:r w:rsidRPr="003239CF">
        <w:rPr>
          <w:rFonts w:hint="cs"/>
          <w:rtl/>
          <w:lang w:val="en-GB"/>
        </w:rPr>
        <w:t xml:space="preserve">خدمات الإذاعة الصوتية والتلفزيونية الذي تسببه إيطاليا لجيرانها (الفقرة </w:t>
      </w:r>
      <w:r w:rsidRPr="003239CF">
        <w:rPr>
          <w:lang w:val="en-GB"/>
        </w:rPr>
        <w:t>2.4</w:t>
      </w:r>
      <w:r w:rsidRPr="003239CF">
        <w:rPr>
          <w:rFonts w:hint="cs"/>
          <w:rtl/>
          <w:lang w:val="en-GB"/>
        </w:rPr>
        <w:t xml:space="preserve"> من الوثيقة </w:t>
      </w:r>
      <w:r w:rsidRPr="003239CF">
        <w:rPr>
          <w:lang w:val="en-GB"/>
        </w:rPr>
        <w:t>RRB14</w:t>
      </w:r>
      <w:r w:rsidRPr="003239CF">
        <w:noBreakHyphen/>
      </w:r>
      <w:r w:rsidRPr="003239CF">
        <w:rPr>
          <w:lang w:val="en-GB"/>
        </w:rPr>
        <w:t>2/3</w:t>
      </w:r>
      <w:r w:rsidRPr="003239CF">
        <w:rPr>
          <w:rFonts w:hint="cs"/>
          <w:rtl/>
          <w:lang w:val="en-GB"/>
        </w:rPr>
        <w:t>)، قامت اللجنة بتقييم المعلومات الواردة</w:t>
      </w:r>
      <w:r w:rsidR="008C52F8">
        <w:rPr>
          <w:rFonts w:hint="cs"/>
          <w:rtl/>
          <w:lang w:val="en-GB"/>
        </w:rPr>
        <w:t xml:space="preserve"> في </w:t>
      </w:r>
      <w:r w:rsidRPr="003239CF">
        <w:rPr>
          <w:rFonts w:hint="cs"/>
          <w:rtl/>
          <w:lang w:val="en-GB"/>
        </w:rPr>
        <w:t xml:space="preserve">الإضافتين </w:t>
      </w:r>
      <w:r w:rsidRPr="003239CF">
        <w:rPr>
          <w:lang w:val="en-GB"/>
        </w:rPr>
        <w:t>1</w:t>
      </w:r>
      <w:r w:rsidRPr="003239CF">
        <w:rPr>
          <w:rFonts w:hint="cs"/>
          <w:rtl/>
          <w:lang w:val="en-GB"/>
        </w:rPr>
        <w:t xml:space="preserve"> و</w:t>
      </w:r>
      <w:r w:rsidRPr="003239CF">
        <w:rPr>
          <w:lang w:val="en-GB"/>
        </w:rPr>
        <w:t>2</w:t>
      </w:r>
      <w:r w:rsidRPr="003239CF">
        <w:rPr>
          <w:rFonts w:hint="cs"/>
          <w:rtl/>
          <w:lang w:val="en-GB"/>
        </w:rPr>
        <w:t xml:space="preserve"> للوثيقة </w:t>
      </w:r>
      <w:r w:rsidRPr="003239CF">
        <w:rPr>
          <w:lang w:val="en-GB"/>
        </w:rPr>
        <w:t>RRB14-2/3</w:t>
      </w:r>
      <w:r w:rsidRPr="003239CF">
        <w:rPr>
          <w:rFonts w:hint="cs"/>
          <w:rtl/>
          <w:lang w:val="en-GB"/>
        </w:rPr>
        <w:t>، ونظرت</w:t>
      </w:r>
      <w:r w:rsidR="008C52F8">
        <w:rPr>
          <w:rFonts w:hint="cs"/>
          <w:rtl/>
          <w:lang w:val="en-GB"/>
        </w:rPr>
        <w:t xml:space="preserve"> في </w:t>
      </w:r>
      <w:r w:rsidRPr="003239CF">
        <w:rPr>
          <w:rFonts w:hint="cs"/>
          <w:rtl/>
          <w:lang w:val="en-GB"/>
        </w:rPr>
        <w:t xml:space="preserve">الوثيقة </w:t>
      </w:r>
      <w:r w:rsidRPr="003239CF">
        <w:rPr>
          <w:lang w:val="en-GB"/>
        </w:rPr>
        <w:t>RRB14</w:t>
      </w:r>
      <w:r w:rsidRPr="003239CF">
        <w:rPr>
          <w:lang w:val="en-GB"/>
        </w:rPr>
        <w:noBreakHyphen/>
        <w:t>2/DELAYED/7</w:t>
      </w:r>
      <w:r w:rsidRPr="003239CF">
        <w:rPr>
          <w:rFonts w:hint="cs"/>
          <w:rtl/>
          <w:lang w:val="en-GB"/>
        </w:rPr>
        <w:t xml:space="preserve"> كوثيقة معلومات.</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وأقرت اللجنة بأن إدارة إيطاليا تتخذ بعض الإجراءات وتبذل الجهود لتسوية حالات التداخل الضار المبلغ عنها</w:t>
      </w:r>
      <w:r w:rsidRPr="003239CF">
        <w:rPr>
          <w:rFonts w:hint="eastAsia"/>
          <w:rtl/>
          <w:lang w:val="en-GB"/>
        </w:rPr>
        <w:t> </w:t>
      </w:r>
      <w:r w:rsidRPr="003239CF">
        <w:rPr>
          <w:rtl/>
          <w:lang w:val="en-GB"/>
        </w:rPr>
        <w:t>وتجنب التداخل الضار</w:t>
      </w:r>
      <w:r w:rsidR="008C52F8">
        <w:rPr>
          <w:rtl/>
          <w:lang w:val="en-GB"/>
        </w:rPr>
        <w:t xml:space="preserve"> في </w:t>
      </w:r>
      <w:r w:rsidRPr="003239CF">
        <w:rPr>
          <w:rtl/>
          <w:lang w:val="en-GB"/>
        </w:rPr>
        <w:t>المستقبل، وأثن</w:t>
      </w:r>
      <w:r w:rsidRPr="003239CF">
        <w:rPr>
          <w:rFonts w:hint="cs"/>
          <w:rtl/>
          <w:lang w:val="en-GB"/>
        </w:rPr>
        <w:t>ت</w:t>
      </w:r>
      <w:r w:rsidRPr="003239CF">
        <w:rPr>
          <w:rtl/>
          <w:lang w:val="en-GB"/>
        </w:rPr>
        <w:t xml:space="preserve"> على إدارة إيطالي</w:t>
      </w:r>
      <w:r w:rsidRPr="003239CF">
        <w:rPr>
          <w:rFonts w:hint="cs"/>
          <w:rtl/>
          <w:lang w:val="en-GB"/>
        </w:rPr>
        <w:t>ا</w:t>
      </w:r>
      <w:r w:rsidRPr="003239CF">
        <w:rPr>
          <w:rtl/>
          <w:lang w:val="en-GB"/>
        </w:rPr>
        <w:t xml:space="preserve"> و</w:t>
      </w:r>
      <w:r w:rsidRPr="003239CF">
        <w:rPr>
          <w:rFonts w:hint="cs"/>
          <w:rtl/>
          <w:lang w:val="en-GB"/>
        </w:rPr>
        <w:t>ال</w:t>
      </w:r>
      <w:r w:rsidRPr="003239CF">
        <w:rPr>
          <w:rtl/>
          <w:lang w:val="en-GB"/>
        </w:rPr>
        <w:t xml:space="preserve">مدير </w:t>
      </w:r>
      <w:r w:rsidRPr="003239CF">
        <w:rPr>
          <w:rFonts w:hint="cs"/>
          <w:rtl/>
          <w:lang w:val="en-GB"/>
        </w:rPr>
        <w:t>فيما يتعلق بالنتائج</w:t>
      </w:r>
      <w:r w:rsidRPr="003239CF">
        <w:rPr>
          <w:rtl/>
          <w:lang w:val="en-GB"/>
        </w:rPr>
        <w:t xml:space="preserve"> الإيجابية </w:t>
      </w:r>
      <w:r w:rsidRPr="003239CF">
        <w:rPr>
          <w:rFonts w:hint="cs"/>
          <w:rtl/>
          <w:lang w:val="en-GB"/>
        </w:rPr>
        <w:t>التي تحققت</w:t>
      </w:r>
      <w:r w:rsidR="008C52F8">
        <w:rPr>
          <w:rFonts w:hint="cs"/>
          <w:rtl/>
          <w:lang w:val="en-GB"/>
        </w:rPr>
        <w:t xml:space="preserve"> في </w:t>
      </w:r>
      <w:r w:rsidRPr="003239CF">
        <w:rPr>
          <w:rtl/>
          <w:lang w:val="en-GB"/>
        </w:rPr>
        <w:t>لقائهما</w:t>
      </w:r>
      <w:r w:rsidRPr="003239CF">
        <w:rPr>
          <w:rFonts w:hint="cs"/>
          <w:rtl/>
          <w:lang w:val="en-GB"/>
        </w:rPr>
        <w:t> </w:t>
      </w:r>
      <w:r w:rsidRPr="003239CF">
        <w:rPr>
          <w:rtl/>
          <w:lang w:val="en-GB"/>
        </w:rPr>
        <w:t>الأخير.</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وعلى الرغم من</w:t>
      </w:r>
      <w:r w:rsidRPr="003239CF">
        <w:rPr>
          <w:rtl/>
          <w:lang w:val="en-GB"/>
        </w:rPr>
        <w:t xml:space="preserve"> ذلك، </w:t>
      </w:r>
      <w:r w:rsidRPr="003239CF">
        <w:rPr>
          <w:rFonts w:hint="cs"/>
          <w:rtl/>
          <w:lang w:val="en-GB"/>
        </w:rPr>
        <w:t>رأت</w:t>
      </w:r>
      <w:r w:rsidRPr="003239CF">
        <w:rPr>
          <w:rtl/>
          <w:lang w:val="en-GB"/>
        </w:rPr>
        <w:t xml:space="preserve"> </w:t>
      </w:r>
      <w:r w:rsidRPr="003239CF">
        <w:rPr>
          <w:rFonts w:hint="cs"/>
          <w:rtl/>
          <w:lang w:val="en-GB"/>
        </w:rPr>
        <w:t>اللجنة</w:t>
      </w:r>
      <w:r w:rsidRPr="003239CF">
        <w:rPr>
          <w:rtl/>
          <w:lang w:val="en-GB"/>
        </w:rPr>
        <w:t xml:space="preserve"> أن هناك حاجة </w:t>
      </w:r>
      <w:r w:rsidRPr="003239CF">
        <w:rPr>
          <w:rFonts w:hint="cs"/>
          <w:rtl/>
          <w:lang w:val="en-GB"/>
        </w:rPr>
        <w:t xml:space="preserve">إلى </w:t>
      </w:r>
      <w:r w:rsidRPr="003239CF">
        <w:rPr>
          <w:rtl/>
          <w:lang w:val="en-GB"/>
        </w:rPr>
        <w:t xml:space="preserve">اتخاذ مزيد من الإجراءات الملموسة من أجل </w:t>
      </w:r>
      <w:r w:rsidRPr="003239CF">
        <w:rPr>
          <w:rFonts w:hint="cs"/>
          <w:rtl/>
          <w:lang w:val="en-GB"/>
        </w:rPr>
        <w:t>تسوية المشاكل</w:t>
      </w:r>
      <w:r w:rsidR="008C52F8">
        <w:rPr>
          <w:rFonts w:hint="cs"/>
          <w:rtl/>
          <w:lang w:val="en-GB"/>
        </w:rPr>
        <w:t xml:space="preserve"> في </w:t>
      </w:r>
      <w:r w:rsidRPr="003239CF">
        <w:rPr>
          <w:rtl/>
          <w:lang w:val="en-GB"/>
        </w:rPr>
        <w:t xml:space="preserve">إطار زمني معقول. </w:t>
      </w:r>
      <w:r w:rsidRPr="003239CF">
        <w:rPr>
          <w:rFonts w:hint="cs"/>
          <w:rtl/>
          <w:lang w:val="en-GB"/>
        </w:rPr>
        <w:t>و</w:t>
      </w:r>
      <w:r w:rsidRPr="003239CF">
        <w:rPr>
          <w:rtl/>
          <w:lang w:val="en-GB"/>
        </w:rPr>
        <w:t>شجع</w:t>
      </w:r>
      <w:r w:rsidRPr="003239CF">
        <w:rPr>
          <w:rFonts w:hint="cs"/>
          <w:rtl/>
          <w:lang w:val="en-GB"/>
        </w:rPr>
        <w:t>ت</w:t>
      </w:r>
      <w:r w:rsidRPr="003239CF">
        <w:rPr>
          <w:rtl/>
          <w:lang w:val="en-GB"/>
        </w:rPr>
        <w:t xml:space="preserve"> </w:t>
      </w:r>
      <w:r w:rsidRPr="003239CF">
        <w:rPr>
          <w:rFonts w:hint="cs"/>
          <w:rtl/>
          <w:lang w:val="en-GB"/>
        </w:rPr>
        <w:t xml:space="preserve">اللجنة </w:t>
      </w:r>
      <w:r w:rsidRPr="003239CF">
        <w:rPr>
          <w:rtl/>
          <w:lang w:val="en-GB"/>
        </w:rPr>
        <w:t>إدارة إيطالي</w:t>
      </w:r>
      <w:r w:rsidRPr="003239CF">
        <w:rPr>
          <w:rFonts w:hint="cs"/>
          <w:rtl/>
          <w:lang w:val="en-GB"/>
        </w:rPr>
        <w:t>ا ع</w:t>
      </w:r>
      <w:r w:rsidRPr="003239CF">
        <w:rPr>
          <w:rtl/>
          <w:lang w:val="en-GB"/>
        </w:rPr>
        <w:t>لى مواصلة جهودها بدعم من</w:t>
      </w:r>
      <w:r w:rsidRPr="003239CF">
        <w:rPr>
          <w:rFonts w:hint="cs"/>
          <w:rtl/>
          <w:lang w:val="en-GB"/>
        </w:rPr>
        <w:t> </w:t>
      </w:r>
      <w:r w:rsidRPr="003239CF">
        <w:rPr>
          <w:rtl/>
          <w:lang w:val="en-GB"/>
        </w:rPr>
        <w:t>المدير.</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w:t>
      </w:r>
      <w:r w:rsidRPr="003239CF">
        <w:rPr>
          <w:rtl/>
          <w:lang w:val="en-GB"/>
        </w:rPr>
        <w:t>دع</w:t>
      </w:r>
      <w:r w:rsidRPr="003239CF">
        <w:rPr>
          <w:rFonts w:hint="cs"/>
          <w:rtl/>
          <w:lang w:val="en-GB"/>
        </w:rPr>
        <w:t xml:space="preserve">ت اللجنة </w:t>
      </w:r>
      <w:r w:rsidRPr="003239CF">
        <w:rPr>
          <w:rtl/>
          <w:lang w:val="en-GB"/>
        </w:rPr>
        <w:t>إدارة إيطالي</w:t>
      </w:r>
      <w:r w:rsidRPr="003239CF">
        <w:rPr>
          <w:rFonts w:hint="cs"/>
          <w:rtl/>
          <w:lang w:val="en-GB"/>
        </w:rPr>
        <w:t xml:space="preserve">ا أيضاً </w:t>
      </w:r>
      <w:r w:rsidRPr="003239CF">
        <w:rPr>
          <w:rtl/>
          <w:lang w:val="en-GB"/>
        </w:rPr>
        <w:t xml:space="preserve">إلى </w:t>
      </w:r>
      <w:r w:rsidRPr="003239CF">
        <w:rPr>
          <w:rFonts w:hint="cs"/>
          <w:rtl/>
          <w:lang w:val="en-GB"/>
        </w:rPr>
        <w:t>أن تقدم</w:t>
      </w:r>
      <w:r w:rsidRPr="003239CF">
        <w:rPr>
          <w:rtl/>
          <w:lang w:val="en-GB"/>
        </w:rPr>
        <w:t xml:space="preserve"> الخطة الجديدة المقترحة </w:t>
      </w:r>
      <w:r w:rsidRPr="003239CF">
        <w:rPr>
          <w:rFonts w:hint="cs"/>
          <w:rtl/>
          <w:lang w:val="en-GB"/>
        </w:rPr>
        <w:t>ل</w:t>
      </w:r>
      <w:r w:rsidRPr="003239CF">
        <w:rPr>
          <w:rtl/>
          <w:lang w:val="en-GB"/>
        </w:rPr>
        <w:t xml:space="preserve">تخصيصات ترددات محطات </w:t>
      </w:r>
      <w:r w:rsidRPr="003239CF">
        <w:rPr>
          <w:rFonts w:hint="cs"/>
          <w:rtl/>
          <w:lang w:val="en-GB"/>
        </w:rPr>
        <w:t xml:space="preserve">الإذاعة </w:t>
      </w:r>
      <w:r w:rsidRPr="003239CF">
        <w:rPr>
          <w:rtl/>
          <w:lang w:val="en-GB"/>
        </w:rPr>
        <w:t>التابعة لها إلى مكتب الاتصالات الراديوية</w:t>
      </w:r>
      <w:r w:rsidR="008C52F8">
        <w:rPr>
          <w:rtl/>
          <w:lang w:val="en-GB"/>
        </w:rPr>
        <w:t xml:space="preserve"> في </w:t>
      </w:r>
      <w:r w:rsidRPr="003239CF">
        <w:rPr>
          <w:rtl/>
          <w:lang w:val="en-GB"/>
        </w:rPr>
        <w:t xml:space="preserve">أقرب وقت ممكن من أجل السماح للمكتب </w:t>
      </w:r>
      <w:r w:rsidRPr="003239CF">
        <w:rPr>
          <w:rFonts w:hint="cs"/>
          <w:rtl/>
          <w:lang w:val="en-GB"/>
        </w:rPr>
        <w:t>ب</w:t>
      </w:r>
      <w:r w:rsidRPr="003239CF">
        <w:rPr>
          <w:rtl/>
          <w:lang w:val="en-GB"/>
        </w:rPr>
        <w:t>إجراء التح</w:t>
      </w:r>
      <w:r w:rsidRPr="003239CF">
        <w:rPr>
          <w:rFonts w:hint="cs"/>
          <w:rtl/>
          <w:lang w:val="en-GB"/>
        </w:rPr>
        <w:t>ليلات</w:t>
      </w:r>
      <w:r w:rsidRPr="003239CF">
        <w:rPr>
          <w:rtl/>
          <w:lang w:val="en-GB"/>
        </w:rPr>
        <w:t xml:space="preserve"> اللازمة قبل اجتماعه</w:t>
      </w:r>
      <w:r w:rsidRPr="003239CF">
        <w:rPr>
          <w:rFonts w:hint="cs"/>
          <w:rtl/>
          <w:lang w:val="en-GB"/>
        </w:rPr>
        <w:t xml:space="preserve"> التالي</w:t>
      </w:r>
      <w:r w:rsidRPr="003239CF">
        <w:rPr>
          <w:rtl/>
          <w:lang w:val="en-GB"/>
        </w:rPr>
        <w:t xml:space="preserve"> مع إدارة إيطالي</w:t>
      </w:r>
      <w:r w:rsidRPr="003239CF">
        <w:rPr>
          <w:rFonts w:hint="cs"/>
          <w:rtl/>
          <w:lang w:val="en-GB"/>
        </w:rPr>
        <w:t>ا</w:t>
      </w:r>
      <w:r w:rsidR="008C52F8">
        <w:rPr>
          <w:rtl/>
          <w:lang w:val="en-GB"/>
        </w:rPr>
        <w:t xml:space="preserve"> في </w:t>
      </w:r>
      <w:r w:rsidRPr="003239CF">
        <w:rPr>
          <w:rtl/>
          <w:lang w:val="en-GB"/>
        </w:rPr>
        <w:t>سبتمبر</w:t>
      </w:r>
      <w:r w:rsidRPr="003239CF">
        <w:rPr>
          <w:rFonts w:hint="cs"/>
          <w:rtl/>
          <w:lang w:val="en-GB"/>
        </w:rPr>
        <w:t>".</w:t>
      </w:r>
    </w:p>
    <w:p w:rsidR="003239CF" w:rsidRPr="003239CF" w:rsidRDefault="003239CF" w:rsidP="003239CF">
      <w:pPr>
        <w:rPr>
          <w:rtl/>
          <w:lang w:val="en-GB"/>
        </w:rPr>
      </w:pPr>
      <w:r w:rsidRPr="003239CF">
        <w:rPr>
          <w:lang w:val="en-GB"/>
        </w:rPr>
        <w:t>23.3</w:t>
      </w:r>
      <w:r w:rsidRPr="003239CF">
        <w:rPr>
          <w:rFonts w:hint="cs"/>
          <w:rtl/>
          <w:lang w:val="en-GB"/>
        </w:rPr>
        <w:tab/>
      </w:r>
      <w:r w:rsidRPr="003239CF">
        <w:rPr>
          <w:rFonts w:hint="cs"/>
          <w:b/>
          <w:bCs/>
          <w:rtl/>
          <w:lang w:val="en-GB"/>
        </w:rPr>
        <w:t>وأحيط علماً</w:t>
      </w:r>
      <w:r w:rsidRPr="003239CF">
        <w:rPr>
          <w:rFonts w:hint="cs"/>
          <w:rtl/>
          <w:lang w:val="en-GB"/>
        </w:rPr>
        <w:t xml:space="preserve"> بتقرير المدير (الوثيقة </w:t>
      </w:r>
      <w:r w:rsidRPr="003239CF">
        <w:rPr>
          <w:lang w:val="en-GB"/>
        </w:rPr>
        <w:t>RRB14-2/3</w:t>
      </w:r>
      <w:r w:rsidRPr="003239CF">
        <w:rPr>
          <w:rFonts w:hint="cs"/>
          <w:rtl/>
          <w:lang w:val="en-GB"/>
        </w:rPr>
        <w:t>).</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lastRenderedPageBreak/>
        <w:t>4</w:t>
      </w:r>
      <w:r w:rsidRPr="003239CF">
        <w:rPr>
          <w:rFonts w:hint="cs"/>
          <w:b/>
          <w:bCs/>
          <w:sz w:val="26"/>
          <w:szCs w:val="36"/>
          <w:rtl/>
        </w:rPr>
        <w:tab/>
        <w:t>النظر</w:t>
      </w:r>
      <w:r w:rsidR="008C52F8">
        <w:rPr>
          <w:rFonts w:hint="cs"/>
          <w:b/>
          <w:bCs/>
          <w:sz w:val="26"/>
          <w:szCs w:val="36"/>
          <w:rtl/>
        </w:rPr>
        <w:t xml:space="preserve"> في </w:t>
      </w:r>
      <w:r w:rsidRPr="003239CF">
        <w:rPr>
          <w:rFonts w:hint="cs"/>
          <w:b/>
          <w:bCs/>
          <w:sz w:val="26"/>
          <w:szCs w:val="36"/>
          <w:rtl/>
        </w:rPr>
        <w:t xml:space="preserve">مشاريع القواعد الإجرائية </w:t>
      </w:r>
      <w:r w:rsidRPr="003239CF">
        <w:rPr>
          <w:b/>
          <w:bCs/>
          <w:sz w:val="26"/>
          <w:szCs w:val="36"/>
        </w:rPr>
        <w:t>(RoP)</w:t>
      </w:r>
      <w:r w:rsidRPr="003239CF">
        <w:rPr>
          <w:rFonts w:hint="cs"/>
          <w:b/>
          <w:bCs/>
          <w:sz w:val="26"/>
          <w:szCs w:val="36"/>
          <w:rtl/>
        </w:rPr>
        <w:t xml:space="preserve"> الجديدة التي تعكس قرارات المؤتمر العالمي للاتصالات الراديوية لعام </w:t>
      </w:r>
      <w:r w:rsidRPr="003239CF">
        <w:rPr>
          <w:b/>
          <w:bCs/>
          <w:sz w:val="26"/>
          <w:szCs w:val="36"/>
        </w:rPr>
        <w:t>2012</w:t>
      </w:r>
      <w:r w:rsidRPr="003239CF">
        <w:rPr>
          <w:rFonts w:hint="cs"/>
          <w:b/>
          <w:bCs/>
          <w:sz w:val="26"/>
          <w:szCs w:val="36"/>
          <w:rtl/>
        </w:rPr>
        <w:t xml:space="preserve"> ومشاريع تحديث القواعد الإجرائية الحالية (الرسالتان المعممتان </w:t>
      </w:r>
      <w:r w:rsidRPr="003239CF">
        <w:rPr>
          <w:b/>
          <w:bCs/>
          <w:sz w:val="26"/>
          <w:szCs w:val="36"/>
        </w:rPr>
        <w:t>CCRR/50</w:t>
      </w:r>
      <w:r w:rsidRPr="003239CF">
        <w:rPr>
          <w:rFonts w:hint="cs"/>
          <w:b/>
          <w:bCs/>
          <w:sz w:val="26"/>
          <w:szCs w:val="36"/>
          <w:rtl/>
        </w:rPr>
        <w:t xml:space="preserve"> و</w:t>
      </w:r>
      <w:r w:rsidRPr="003239CF">
        <w:rPr>
          <w:b/>
          <w:bCs/>
          <w:sz w:val="26"/>
          <w:szCs w:val="36"/>
        </w:rPr>
        <w:t>CCRR/51</w:t>
      </w:r>
      <w:r w:rsidRPr="003239CF">
        <w:rPr>
          <w:rFonts w:hint="cs"/>
          <w:b/>
          <w:bCs/>
          <w:sz w:val="26"/>
          <w:szCs w:val="36"/>
          <w:rtl/>
        </w:rPr>
        <w:t xml:space="preserve">؛ الوثيقة </w:t>
      </w:r>
      <w:r w:rsidRPr="003239CF">
        <w:rPr>
          <w:b/>
          <w:bCs/>
          <w:sz w:val="26"/>
          <w:szCs w:val="36"/>
        </w:rPr>
        <w:t>RRB14-2/11</w:t>
      </w:r>
      <w:r w:rsidRPr="003239CF">
        <w:rPr>
          <w:rFonts w:hint="cs"/>
          <w:b/>
          <w:bCs/>
          <w:sz w:val="26"/>
          <w:szCs w:val="36"/>
          <w:rtl/>
        </w:rPr>
        <w:t>)</w:t>
      </w:r>
    </w:p>
    <w:p w:rsidR="003239CF" w:rsidRPr="003239CF" w:rsidRDefault="003239CF" w:rsidP="003239CF">
      <w:pPr>
        <w:rPr>
          <w:lang w:val="en-CA"/>
        </w:rPr>
      </w:pPr>
      <w:r w:rsidRPr="003239CF">
        <w:rPr>
          <w:lang w:val="en-GB"/>
        </w:rPr>
        <w:t>1.4</w:t>
      </w:r>
      <w:r w:rsidRPr="003239CF">
        <w:rPr>
          <w:rFonts w:hint="cs"/>
          <w:rtl/>
          <w:lang w:val="en-GB"/>
        </w:rPr>
        <w:tab/>
        <w:t xml:space="preserve">ذكَّر </w:t>
      </w:r>
      <w:r w:rsidRPr="003239CF">
        <w:rPr>
          <w:rFonts w:hint="cs"/>
          <w:b/>
          <w:bCs/>
          <w:rtl/>
          <w:lang w:val="en-GB"/>
        </w:rPr>
        <w:t>السيد إبادي</w:t>
      </w:r>
      <w:r w:rsidRPr="003239CF">
        <w:rPr>
          <w:rFonts w:hint="cs"/>
          <w:rtl/>
          <w:lang w:val="en-GB"/>
        </w:rPr>
        <w:t xml:space="preserve"> بالتفاهم الذي تم التوصل إليه</w:t>
      </w:r>
      <w:r w:rsidR="008C52F8">
        <w:rPr>
          <w:rFonts w:hint="cs"/>
          <w:rtl/>
          <w:lang w:val="en-GB"/>
        </w:rPr>
        <w:t xml:space="preserve"> في </w:t>
      </w:r>
      <w:r w:rsidRPr="003239CF">
        <w:rPr>
          <w:rFonts w:hint="cs"/>
          <w:rtl/>
          <w:lang w:val="en-GB"/>
        </w:rPr>
        <w:t>اجتماع سابق للجنة، بأنه يمكن لجميع أعضاء اللجنة المشاركة</w:t>
      </w:r>
      <w:r w:rsidR="008C52F8">
        <w:rPr>
          <w:rFonts w:hint="cs"/>
          <w:rtl/>
          <w:lang w:val="en-GB"/>
        </w:rPr>
        <w:t xml:space="preserve"> في </w:t>
      </w:r>
      <w:r w:rsidRPr="003239CF">
        <w:rPr>
          <w:rFonts w:hint="cs"/>
          <w:rtl/>
          <w:lang w:val="en-GB"/>
        </w:rPr>
        <w:t>مناقشة مشروع القواعد الإجرائية حتى إذا كانت إدارتهم قد قدمت تعليقات عليها، لأن هذه المناقشات لا تتضمن مصالح الإدارات الفردية ولكنها تتعلق بجميع أعضاء الاتحاد.</w:t>
      </w:r>
    </w:p>
    <w:p w:rsidR="003239CF" w:rsidRPr="003239CF" w:rsidRDefault="003239CF" w:rsidP="003239CF">
      <w:pPr>
        <w:rPr>
          <w:rtl/>
          <w:lang w:val="en-GB"/>
        </w:rPr>
      </w:pPr>
      <w:r w:rsidRPr="003239CF">
        <w:rPr>
          <w:lang w:val="en-GB"/>
        </w:rPr>
        <w:t>2.4</w:t>
      </w:r>
      <w:r w:rsidRPr="003239CF">
        <w:rPr>
          <w:rFonts w:hint="cs"/>
          <w:rtl/>
          <w:lang w:val="en-GB"/>
        </w:rPr>
        <w:tab/>
        <w:t xml:space="preserve">وأيد </w:t>
      </w:r>
      <w:r w:rsidRPr="003239CF">
        <w:rPr>
          <w:rFonts w:hint="cs"/>
          <w:b/>
          <w:bCs/>
          <w:rtl/>
          <w:lang w:val="en-GB"/>
        </w:rPr>
        <w:t>الرئيس</w:t>
      </w:r>
      <w:r w:rsidRPr="003239CF">
        <w:rPr>
          <w:rFonts w:hint="cs"/>
          <w:rtl/>
          <w:lang w:val="en-GB"/>
        </w:rPr>
        <w:t xml:space="preserve"> هذه التعليقات.</w:t>
      </w:r>
    </w:p>
    <w:p w:rsidR="003239CF" w:rsidRPr="003239CF" w:rsidRDefault="003239CF" w:rsidP="003239CF">
      <w:pPr>
        <w:keepNext/>
        <w:spacing w:before="160" w:line="180" w:lineRule="auto"/>
        <w:rPr>
          <w:b/>
          <w:bCs/>
          <w:rtl/>
          <w:lang w:val="en-GB" w:bidi="ar-SA"/>
        </w:rPr>
      </w:pPr>
      <w:r w:rsidRPr="003239CF">
        <w:rPr>
          <w:rFonts w:hint="cs"/>
          <w:b/>
          <w:bCs/>
          <w:rtl/>
          <w:lang w:val="en-GB" w:bidi="ar-SA"/>
        </w:rPr>
        <w:t xml:space="preserve">مشروع القواعد الإجرائية المتعلقة بالرقم </w:t>
      </w:r>
      <w:r w:rsidRPr="003239CF">
        <w:rPr>
          <w:b/>
          <w:bCs/>
          <w:lang w:val="en-GB" w:bidi="ar-SA"/>
        </w:rPr>
        <w:t>50.11</w:t>
      </w:r>
    </w:p>
    <w:p w:rsidR="003239CF" w:rsidRPr="003239CF" w:rsidRDefault="003239CF" w:rsidP="003239CF">
      <w:pPr>
        <w:rPr>
          <w:rtl/>
          <w:lang w:val="en-GB"/>
        </w:rPr>
      </w:pPr>
      <w:r w:rsidRPr="003239CF">
        <w:rPr>
          <w:lang w:val="en-GB"/>
        </w:rPr>
        <w:t>3.4</w:t>
      </w:r>
      <w:r w:rsidRPr="003239CF">
        <w:rPr>
          <w:rFonts w:hint="cs"/>
          <w:rtl/>
          <w:lang w:val="en-GB"/>
        </w:rPr>
        <w:tab/>
        <w:t xml:space="preserve">لفت </w:t>
      </w:r>
      <w:r w:rsidRPr="003239CF">
        <w:rPr>
          <w:rFonts w:hint="cs"/>
          <w:b/>
          <w:bCs/>
          <w:rtl/>
          <w:lang w:val="en-GB"/>
        </w:rPr>
        <w:t>الرئيس</w:t>
      </w:r>
      <w:r w:rsidRPr="003239CF">
        <w:rPr>
          <w:rFonts w:hint="cs"/>
          <w:rtl/>
          <w:lang w:val="en-GB"/>
        </w:rPr>
        <w:t xml:space="preserve"> الانتباه إلى التعليقات المقدمة من الإدارات</w:t>
      </w:r>
      <w:r w:rsidR="008C52F8">
        <w:rPr>
          <w:rFonts w:hint="cs"/>
          <w:rtl/>
          <w:lang w:val="en-GB"/>
        </w:rPr>
        <w:t xml:space="preserve"> في </w:t>
      </w:r>
      <w:r w:rsidRPr="003239CF">
        <w:rPr>
          <w:rFonts w:hint="cs"/>
          <w:rtl/>
          <w:lang w:val="en-GB"/>
        </w:rPr>
        <w:t xml:space="preserve">الوثيقة </w:t>
      </w:r>
      <w:r w:rsidRPr="003239CF">
        <w:rPr>
          <w:lang w:val="en-GB"/>
        </w:rPr>
        <w:t>RRB14-2/11</w:t>
      </w:r>
      <w:r w:rsidRPr="003239CF">
        <w:rPr>
          <w:rFonts w:hint="cs"/>
          <w:rtl/>
          <w:lang w:val="en-GB"/>
        </w:rPr>
        <w:t xml:space="preserve"> المتعلقة بمشروع القاعدة الإجرائية المتعلقة بالرقم </w:t>
      </w:r>
      <w:r w:rsidRPr="003239CF">
        <w:rPr>
          <w:lang w:val="en-GB"/>
        </w:rPr>
        <w:t>50.11</w:t>
      </w:r>
      <w:r w:rsidRPr="003239CF">
        <w:rPr>
          <w:rFonts w:hint="cs"/>
          <w:rtl/>
          <w:lang w:val="en-GB"/>
        </w:rPr>
        <w:t xml:space="preserve"> والوارد</w:t>
      </w:r>
      <w:r w:rsidR="008C52F8">
        <w:rPr>
          <w:rFonts w:hint="cs"/>
          <w:rtl/>
          <w:lang w:val="en-GB"/>
        </w:rPr>
        <w:t xml:space="preserve"> في </w:t>
      </w:r>
      <w:r w:rsidRPr="003239CF">
        <w:rPr>
          <w:rFonts w:hint="cs"/>
          <w:rtl/>
          <w:lang w:val="en-GB"/>
        </w:rPr>
        <w:t xml:space="preserve">الرسالة المعممة </w:t>
      </w:r>
      <w:r w:rsidRPr="003239CF">
        <w:rPr>
          <w:lang w:val="en-GB"/>
        </w:rPr>
        <w:t>CCRR/50</w:t>
      </w:r>
      <w:r w:rsidRPr="003239CF">
        <w:rPr>
          <w:rFonts w:hint="cs"/>
          <w:rtl/>
          <w:lang w:val="en-GB"/>
        </w:rPr>
        <w:t>. وأشار إلى أن إدارات البرازيل والولايات المتحدة وماليزيا وأوزبكستان والاتحاد الروسي وفرنسا قد اقترحت كلها تغييرات موضوعية.</w:t>
      </w:r>
    </w:p>
    <w:p w:rsidR="003239CF" w:rsidRPr="003239CF" w:rsidRDefault="003239CF" w:rsidP="003239CF">
      <w:pPr>
        <w:rPr>
          <w:rtl/>
          <w:lang w:val="en-GB"/>
        </w:rPr>
      </w:pPr>
      <w:r w:rsidRPr="003239CF">
        <w:rPr>
          <w:lang w:val="en-GB"/>
        </w:rPr>
        <w:t>4.4</w:t>
      </w:r>
      <w:r w:rsidRPr="003239CF">
        <w:rPr>
          <w:rFonts w:hint="cs"/>
          <w:rtl/>
          <w:lang w:val="en-GB"/>
        </w:rPr>
        <w:tab/>
        <w:t xml:space="preserve">ووفر </w:t>
      </w:r>
      <w:r w:rsidRPr="003239CF">
        <w:rPr>
          <w:rFonts w:hint="cs"/>
          <w:b/>
          <w:bCs/>
          <w:rtl/>
          <w:lang w:val="en-GB"/>
        </w:rPr>
        <w:t>رئيس دائرة الخدمات الأرضية</w:t>
      </w:r>
      <w:r w:rsidRPr="003239CF">
        <w:rPr>
          <w:rFonts w:hint="cs"/>
          <w:rtl/>
          <w:lang w:val="en-GB"/>
        </w:rPr>
        <w:t xml:space="preserve"> مجموعة من الرسوم البيانية للمساعدة</w:t>
      </w:r>
      <w:r w:rsidR="008C52F8">
        <w:rPr>
          <w:rFonts w:hint="cs"/>
          <w:rtl/>
          <w:lang w:val="en-GB"/>
        </w:rPr>
        <w:t xml:space="preserve"> في </w:t>
      </w:r>
      <w:r w:rsidRPr="003239CF">
        <w:rPr>
          <w:rFonts w:hint="cs"/>
          <w:rtl/>
          <w:lang w:val="en-GB"/>
        </w:rPr>
        <w:t>فهم مشروع القاعدة الإجرائية المتعلقة بالرقم</w:t>
      </w:r>
      <w:r w:rsidRPr="003239CF">
        <w:rPr>
          <w:rFonts w:hint="eastAsia"/>
          <w:rtl/>
          <w:lang w:val="en-GB"/>
        </w:rPr>
        <w:t> </w:t>
      </w:r>
      <w:r w:rsidRPr="003239CF">
        <w:rPr>
          <w:lang w:val="en-GB"/>
        </w:rPr>
        <w:t>50.11</w:t>
      </w:r>
      <w:r w:rsidRPr="003239CF">
        <w:rPr>
          <w:rFonts w:hint="cs"/>
          <w:rtl/>
          <w:lang w:val="en-GB"/>
        </w:rPr>
        <w:t>.</w:t>
      </w:r>
    </w:p>
    <w:p w:rsidR="003239CF" w:rsidRPr="003239CF" w:rsidRDefault="003239CF" w:rsidP="003239CF">
      <w:pPr>
        <w:rPr>
          <w:rtl/>
          <w:lang w:val="en-GB"/>
        </w:rPr>
      </w:pPr>
      <w:r w:rsidRPr="003239CF">
        <w:rPr>
          <w:lang w:val="en-GB"/>
        </w:rPr>
        <w:t>5.4</w:t>
      </w:r>
      <w:r w:rsidRPr="003239CF">
        <w:rPr>
          <w:rFonts w:hint="cs"/>
          <w:rtl/>
          <w:lang w:val="en-GB"/>
        </w:rPr>
        <w:tab/>
        <w:t xml:space="preserve">وزود </w:t>
      </w:r>
      <w:r w:rsidRPr="003239CF">
        <w:rPr>
          <w:rFonts w:hint="cs"/>
          <w:b/>
          <w:bCs/>
          <w:rtl/>
          <w:lang w:val="en-GB"/>
        </w:rPr>
        <w:t>رئيس دائرة الخدمات الفضائية</w:t>
      </w:r>
      <w:r w:rsidRPr="003239CF">
        <w:rPr>
          <w:rFonts w:hint="cs"/>
          <w:rtl/>
          <w:lang w:val="en-GB"/>
        </w:rPr>
        <w:t xml:space="preserve"> اللجنة بوثيقة عمل عُرضت فيها التعليقات المقدمة من الإدارات إلى جانب نص مشروع القاعدة الإجرائية المقترح من المكتب</w:t>
      </w:r>
      <w:r w:rsidR="008C52F8">
        <w:rPr>
          <w:rFonts w:hint="cs"/>
          <w:rtl/>
          <w:lang w:val="en-GB"/>
        </w:rPr>
        <w:t xml:space="preserve"> في </w:t>
      </w:r>
      <w:r w:rsidRPr="003239CF">
        <w:rPr>
          <w:rFonts w:hint="cs"/>
          <w:rtl/>
          <w:lang w:val="en-GB"/>
        </w:rPr>
        <w:t xml:space="preserve">الرسالة المعممة </w:t>
      </w:r>
      <w:r w:rsidRPr="003239CF">
        <w:rPr>
          <w:lang w:val="en-GB"/>
        </w:rPr>
        <w:t>CCRR/50</w:t>
      </w:r>
      <w:r w:rsidRPr="003239CF">
        <w:rPr>
          <w:rFonts w:hint="cs"/>
          <w:rtl/>
          <w:lang w:val="en-GB"/>
        </w:rPr>
        <w:t>. وأشار إلى أنه لم تقترح أي إدارة تعديل هيكل مشروع القاعدة الإجرائية. وأشار إلى أن الهدف من القاعدة الإجرائية هو توضيح لوائح الراديو، وإلى أنها لا ينبغي أن تثقل الإدارات أو المكتب بأعباء إدارية إضافية. وفي أي حال من الأحوال، فإن الإدارة التي تختلف</w:t>
      </w:r>
      <w:r w:rsidR="008C52F8">
        <w:rPr>
          <w:rFonts w:hint="cs"/>
          <w:rtl/>
          <w:lang w:val="en-GB"/>
        </w:rPr>
        <w:t xml:space="preserve"> في </w:t>
      </w:r>
      <w:r w:rsidRPr="003239CF">
        <w:rPr>
          <w:rFonts w:hint="cs"/>
          <w:rtl/>
          <w:lang w:val="en-GB"/>
        </w:rPr>
        <w:t>الرأي مع المكتب يمكنها</w:t>
      </w:r>
      <w:r w:rsidR="008C52F8">
        <w:rPr>
          <w:rFonts w:hint="cs"/>
          <w:rtl/>
          <w:lang w:val="en-GB"/>
        </w:rPr>
        <w:t xml:space="preserve"> في </w:t>
      </w:r>
      <w:r w:rsidRPr="003239CF">
        <w:rPr>
          <w:rFonts w:hint="cs"/>
          <w:rtl/>
          <w:lang w:val="en-GB"/>
        </w:rPr>
        <w:t>أي وقت أن ترفع المسألة إلى اللجنة.</w:t>
      </w:r>
    </w:p>
    <w:p w:rsidR="003239CF" w:rsidRPr="003239CF" w:rsidRDefault="003239CF" w:rsidP="003239CF">
      <w:pPr>
        <w:rPr>
          <w:rtl/>
          <w:lang w:val="en-GB"/>
        </w:rPr>
      </w:pPr>
      <w:r w:rsidRPr="003239CF">
        <w:rPr>
          <w:lang w:val="en-GB"/>
        </w:rPr>
        <w:t>6.4</w:t>
      </w:r>
      <w:r w:rsidRPr="003239CF">
        <w:rPr>
          <w:rFonts w:hint="cs"/>
          <w:rtl/>
          <w:lang w:val="en-GB"/>
        </w:rPr>
        <w:tab/>
        <w:t xml:space="preserve">ودعا </w:t>
      </w:r>
      <w:r w:rsidRPr="003239CF">
        <w:rPr>
          <w:rFonts w:hint="cs"/>
          <w:b/>
          <w:bCs/>
          <w:rtl/>
          <w:lang w:val="en-GB"/>
        </w:rPr>
        <w:t>الرئيس</w:t>
      </w:r>
      <w:r w:rsidRPr="003239CF">
        <w:rPr>
          <w:rFonts w:hint="cs"/>
          <w:rtl/>
          <w:lang w:val="en-GB"/>
        </w:rPr>
        <w:t xml:space="preserve"> اللجنة إلى أن تنظر</w:t>
      </w:r>
      <w:r w:rsidR="008C52F8">
        <w:rPr>
          <w:rFonts w:hint="cs"/>
          <w:rtl/>
          <w:lang w:val="en-GB"/>
        </w:rPr>
        <w:t xml:space="preserve"> في </w:t>
      </w:r>
      <w:r w:rsidRPr="003239CF">
        <w:rPr>
          <w:rFonts w:hint="cs"/>
          <w:rtl/>
          <w:lang w:val="en-GB"/>
        </w:rPr>
        <w:t>مشروع القاعدة الإجرائية فقرة بفقرة.</w:t>
      </w:r>
    </w:p>
    <w:p w:rsidR="003239CF" w:rsidRPr="003239CF" w:rsidRDefault="003239CF" w:rsidP="003239CF">
      <w:pPr>
        <w:rPr>
          <w:rtl/>
          <w:lang w:val="en-GB"/>
        </w:rPr>
      </w:pPr>
      <w:r w:rsidRPr="003239CF">
        <w:rPr>
          <w:lang w:val="en-GB"/>
        </w:rPr>
        <w:t>7.4</w:t>
      </w:r>
      <w:r w:rsidRPr="003239CF">
        <w:rPr>
          <w:rFonts w:hint="cs"/>
          <w:rtl/>
          <w:lang w:val="en-GB"/>
        </w:rPr>
        <w:tab/>
        <w:t>وخلال سير المناقشة التي تلت ذلك، طُرحت النقاط الرئيسية التالية:</w:t>
      </w:r>
    </w:p>
    <w:p w:rsidR="003239CF" w:rsidRPr="003239CF" w:rsidRDefault="003239CF" w:rsidP="003239CF">
      <w:pPr>
        <w:rPr>
          <w:rtl/>
          <w:lang w:val="en-GB"/>
        </w:rPr>
      </w:pPr>
      <w:r w:rsidRPr="003239CF">
        <w:rPr>
          <w:lang w:val="en-GB"/>
        </w:rPr>
        <w:t>8.4</w:t>
      </w:r>
      <w:r w:rsidRPr="003239CF">
        <w:rPr>
          <w:rFonts w:hint="cs"/>
          <w:rtl/>
          <w:lang w:val="en-GB"/>
        </w:rPr>
        <w:tab/>
        <w:t xml:space="preserve">فيما يتعلق بالفقرة </w:t>
      </w:r>
      <w:r w:rsidRPr="003239CF">
        <w:rPr>
          <w:lang w:val="en-GB"/>
        </w:rPr>
        <w:t>1</w:t>
      </w:r>
      <w:r w:rsidRPr="003239CF">
        <w:rPr>
          <w:rFonts w:hint="cs"/>
          <w:rtl/>
          <w:lang w:val="en-GB"/>
        </w:rPr>
        <w:t xml:space="preserve">، قال </w:t>
      </w:r>
      <w:r w:rsidRPr="003239CF">
        <w:rPr>
          <w:rFonts w:hint="cs"/>
          <w:b/>
          <w:bCs/>
          <w:rtl/>
          <w:lang w:val="en-GB"/>
        </w:rPr>
        <w:t>السيد إبادي</w:t>
      </w:r>
      <w:r w:rsidRPr="003239CF">
        <w:rPr>
          <w:rFonts w:hint="cs"/>
          <w:rtl/>
          <w:lang w:val="en-GB"/>
        </w:rPr>
        <w:t xml:space="preserve"> إن الإضافة المقترحة من الولايات المتحدة، والتي تضمنت الكلمات "إلى الحد المتسق"، سوف تخلق لبساً وتتسبب</w:t>
      </w:r>
      <w:r w:rsidR="008C52F8">
        <w:rPr>
          <w:rFonts w:hint="cs"/>
          <w:rtl/>
          <w:lang w:val="en-GB"/>
        </w:rPr>
        <w:t xml:space="preserve"> في </w:t>
      </w:r>
      <w:r w:rsidRPr="003239CF">
        <w:rPr>
          <w:rFonts w:hint="cs"/>
          <w:rtl/>
          <w:lang w:val="en-GB"/>
        </w:rPr>
        <w:t>صعوبات تنظيمية. وأشار إلى أنه يفضل نص المكتب.</w:t>
      </w:r>
    </w:p>
    <w:p w:rsidR="003239CF" w:rsidRPr="003239CF" w:rsidRDefault="003239CF" w:rsidP="003239CF">
      <w:pPr>
        <w:rPr>
          <w:rtl/>
          <w:lang w:val="en-GB"/>
        </w:rPr>
      </w:pPr>
      <w:r w:rsidRPr="003239CF">
        <w:rPr>
          <w:lang w:val="en-GB"/>
        </w:rPr>
        <w:t>9.4</w:t>
      </w:r>
      <w:r w:rsidRPr="003239CF">
        <w:rPr>
          <w:rFonts w:hint="cs"/>
          <w:rtl/>
          <w:lang w:val="en-GB"/>
        </w:rPr>
        <w:tab/>
        <w:t xml:space="preserve">وأوضح </w:t>
      </w:r>
      <w:r w:rsidRPr="003239CF">
        <w:rPr>
          <w:rFonts w:hint="cs"/>
          <w:b/>
          <w:bCs/>
          <w:rtl/>
          <w:lang w:val="en-GB"/>
        </w:rPr>
        <w:t>رئيس دائرة الخدمات الفضائية</w:t>
      </w:r>
      <w:r w:rsidRPr="003239CF">
        <w:rPr>
          <w:rFonts w:hint="cs"/>
          <w:rtl/>
          <w:lang w:val="en-GB"/>
        </w:rPr>
        <w:t xml:space="preserve"> أن الفقرة </w:t>
      </w:r>
      <w:r w:rsidRPr="003239CF">
        <w:rPr>
          <w:lang w:val="en-GB"/>
        </w:rPr>
        <w:t>2</w:t>
      </w:r>
      <w:r w:rsidRPr="003239CF">
        <w:rPr>
          <w:rFonts w:hint="cs"/>
          <w:rtl/>
          <w:lang w:val="en-GB"/>
        </w:rPr>
        <w:t xml:space="preserve"> تمثل مقدمة للفقرات </w:t>
      </w:r>
      <w:r w:rsidRPr="003239CF">
        <w:rPr>
          <w:lang w:val="en-GB"/>
        </w:rPr>
        <w:t>6</w:t>
      </w:r>
      <w:r w:rsidRPr="003239CF">
        <w:rPr>
          <w:lang w:val="en-GB"/>
        </w:rPr>
        <w:noBreakHyphen/>
        <w:t>3</w:t>
      </w:r>
      <w:r w:rsidRPr="003239CF">
        <w:rPr>
          <w:rFonts w:hint="cs"/>
          <w:rtl/>
          <w:lang w:val="en-GB"/>
        </w:rPr>
        <w:t xml:space="preserve"> وبالتالي فهي لا تحتاج إلى الخوض</w:t>
      </w:r>
      <w:r w:rsidR="008C52F8">
        <w:rPr>
          <w:rFonts w:hint="cs"/>
          <w:rtl/>
          <w:lang w:val="en-GB"/>
        </w:rPr>
        <w:t xml:space="preserve"> في </w:t>
      </w:r>
      <w:r w:rsidRPr="003239CF">
        <w:rPr>
          <w:rFonts w:hint="cs"/>
          <w:rtl/>
          <w:lang w:val="en-GB"/>
        </w:rPr>
        <w:t>التفاصيل.</w:t>
      </w:r>
    </w:p>
    <w:p w:rsidR="003239CF" w:rsidRPr="003239CF" w:rsidRDefault="003239CF" w:rsidP="003239CF">
      <w:pPr>
        <w:rPr>
          <w:rtl/>
          <w:lang w:val="en-GB"/>
        </w:rPr>
      </w:pPr>
      <w:r w:rsidRPr="003239CF">
        <w:rPr>
          <w:lang w:val="en-GB"/>
        </w:rPr>
        <w:t>10.4</w:t>
      </w:r>
      <w:r w:rsidRPr="003239CF">
        <w:rPr>
          <w:rFonts w:hint="cs"/>
          <w:rtl/>
          <w:lang w:val="en-GB"/>
        </w:rPr>
        <w:tab/>
        <w:t xml:space="preserve">واقترح </w:t>
      </w:r>
      <w:r w:rsidRPr="003239CF">
        <w:rPr>
          <w:rFonts w:hint="cs"/>
          <w:b/>
          <w:bCs/>
          <w:rtl/>
          <w:lang w:val="en-GB"/>
        </w:rPr>
        <w:t>السيد بيسي</w:t>
      </w:r>
      <w:r w:rsidRPr="003239CF">
        <w:rPr>
          <w:rFonts w:hint="cs"/>
          <w:rtl/>
          <w:lang w:val="en-GB"/>
        </w:rPr>
        <w:t xml:space="preserve"> أن توافق اللجنة على اقتراح الولايات المتحدة بمنح الإدارات </w:t>
      </w:r>
      <w:r w:rsidRPr="003239CF">
        <w:rPr>
          <w:lang w:val="en-GB"/>
        </w:rPr>
        <w:t>30</w:t>
      </w:r>
      <w:r w:rsidRPr="003239CF">
        <w:rPr>
          <w:rFonts w:hint="cs"/>
          <w:rtl/>
          <w:lang w:val="en-GB"/>
        </w:rPr>
        <w:t xml:space="preserve"> يوماً (بدلاً من </w:t>
      </w:r>
      <w:r w:rsidRPr="003239CF">
        <w:rPr>
          <w:lang w:val="en-GB"/>
        </w:rPr>
        <w:t>15</w:t>
      </w:r>
      <w:r w:rsidRPr="003239CF">
        <w:rPr>
          <w:rFonts w:hint="cs"/>
          <w:rtl/>
          <w:lang w:val="en-GB"/>
        </w:rPr>
        <w:t xml:space="preserve"> يوماً فقط) للرد على الرسائل التذكيرية التي يرسلها المكتب. ورداً على استفسار من </w:t>
      </w:r>
      <w:r w:rsidRPr="003239CF">
        <w:rPr>
          <w:rFonts w:hint="cs"/>
          <w:b/>
          <w:bCs/>
          <w:rtl/>
          <w:lang w:val="en-GB"/>
        </w:rPr>
        <w:t>السيد كوفي</w:t>
      </w:r>
      <w:r w:rsidRPr="003239CF">
        <w:rPr>
          <w:rFonts w:hint="cs"/>
          <w:rtl/>
          <w:lang w:val="en-GB"/>
        </w:rPr>
        <w:t xml:space="preserve">، أكد </w:t>
      </w:r>
      <w:r w:rsidRPr="003239CF">
        <w:rPr>
          <w:rFonts w:hint="cs"/>
          <w:b/>
          <w:bCs/>
          <w:rtl/>
          <w:lang w:val="en-GB"/>
        </w:rPr>
        <w:t>رئيس</w:t>
      </w:r>
      <w:r w:rsidRPr="003239CF">
        <w:rPr>
          <w:rFonts w:hint="cs"/>
          <w:rtl/>
          <w:lang w:val="en-GB"/>
        </w:rPr>
        <w:t xml:space="preserve"> </w:t>
      </w:r>
      <w:r w:rsidRPr="003239CF">
        <w:rPr>
          <w:rFonts w:hint="cs"/>
          <w:b/>
          <w:bCs/>
          <w:rtl/>
          <w:lang w:val="en-GB"/>
        </w:rPr>
        <w:t>دائرة الخدمات الفضائية</w:t>
      </w:r>
      <w:r w:rsidRPr="003239CF">
        <w:rPr>
          <w:rFonts w:hint="cs"/>
          <w:rtl/>
          <w:lang w:val="en-GB"/>
        </w:rPr>
        <w:t xml:space="preserve"> أن منح الإدارات </w:t>
      </w:r>
      <w:r w:rsidRPr="003239CF">
        <w:rPr>
          <w:lang w:val="en-GB"/>
        </w:rPr>
        <w:t>30</w:t>
      </w:r>
      <w:r w:rsidRPr="003239CF">
        <w:rPr>
          <w:rFonts w:hint="cs"/>
          <w:rtl/>
          <w:lang w:val="en-GB"/>
        </w:rPr>
        <w:t xml:space="preserve"> يوماً للرد لن يمثل أي مشكلة للمكتب.</w:t>
      </w:r>
    </w:p>
    <w:p w:rsidR="003239CF" w:rsidRPr="003239CF" w:rsidRDefault="003239CF" w:rsidP="003239CF">
      <w:pPr>
        <w:rPr>
          <w:rtl/>
          <w:lang w:val="en-GB"/>
        </w:rPr>
      </w:pPr>
      <w:r w:rsidRPr="003239CF">
        <w:rPr>
          <w:lang w:val="en-GB"/>
        </w:rPr>
        <w:t>11.4</w:t>
      </w:r>
      <w:r w:rsidRPr="003239CF">
        <w:rPr>
          <w:rFonts w:hint="cs"/>
          <w:rtl/>
          <w:lang w:val="en-GB"/>
        </w:rPr>
        <w:tab/>
        <w:t xml:space="preserve">ورأت </w:t>
      </w:r>
      <w:r w:rsidRPr="003239CF">
        <w:rPr>
          <w:rFonts w:hint="cs"/>
          <w:b/>
          <w:bCs/>
          <w:rtl/>
          <w:lang w:val="en-GB"/>
        </w:rPr>
        <w:t>السيدة زولير</w:t>
      </w:r>
      <w:r w:rsidRPr="003239CF">
        <w:rPr>
          <w:rFonts w:hint="cs"/>
          <w:rtl/>
          <w:lang w:val="en-GB"/>
        </w:rPr>
        <w:t xml:space="preserve"> أن الإضافات المقترحة من الاتحاد الروسي غير ضرورية</w:t>
      </w:r>
      <w:r w:rsidR="008C52F8">
        <w:rPr>
          <w:rFonts w:hint="cs"/>
          <w:rtl/>
          <w:lang w:val="en-GB"/>
        </w:rPr>
        <w:t xml:space="preserve"> في </w:t>
      </w:r>
      <w:r w:rsidRPr="003239CF">
        <w:rPr>
          <w:rFonts w:hint="cs"/>
          <w:rtl/>
          <w:lang w:val="en-GB"/>
        </w:rPr>
        <w:t>فقرة تمهيدية، لأنها لا تعكس إلا</w:t>
      </w:r>
      <w:r w:rsidRPr="003239CF">
        <w:rPr>
          <w:rFonts w:hint="eastAsia"/>
          <w:rtl/>
          <w:lang w:val="en-GB"/>
        </w:rPr>
        <w:t> </w:t>
      </w:r>
      <w:r w:rsidRPr="003239CF">
        <w:rPr>
          <w:rFonts w:hint="cs"/>
          <w:rtl/>
          <w:lang w:val="en-GB"/>
        </w:rPr>
        <w:t>الممارسة المعتادة</w:t>
      </w:r>
      <w:r w:rsidR="008C52F8">
        <w:rPr>
          <w:rFonts w:hint="cs"/>
          <w:rtl/>
          <w:lang w:val="en-GB"/>
        </w:rPr>
        <w:t xml:space="preserve"> في </w:t>
      </w:r>
      <w:r w:rsidRPr="003239CF">
        <w:rPr>
          <w:rFonts w:hint="cs"/>
          <w:rtl/>
          <w:lang w:val="en-GB"/>
        </w:rPr>
        <w:t xml:space="preserve">المكتب. وأيد </w:t>
      </w:r>
      <w:r w:rsidRPr="003239CF">
        <w:rPr>
          <w:rFonts w:hint="cs"/>
          <w:b/>
          <w:bCs/>
          <w:rtl/>
          <w:lang w:val="en-GB"/>
        </w:rPr>
        <w:t>السيد إبادي</w:t>
      </w:r>
      <w:r w:rsidRPr="003239CF">
        <w:rPr>
          <w:rFonts w:hint="cs"/>
          <w:rtl/>
          <w:lang w:val="en-GB"/>
        </w:rPr>
        <w:t xml:space="preserve"> هذا الرأي ولكنه طلب رأي المكتب.</w:t>
      </w:r>
    </w:p>
    <w:p w:rsidR="003239CF" w:rsidRPr="003239CF" w:rsidRDefault="003239CF" w:rsidP="003239CF">
      <w:pPr>
        <w:rPr>
          <w:rtl/>
          <w:lang w:val="en-GB"/>
        </w:rPr>
      </w:pPr>
      <w:r w:rsidRPr="003239CF">
        <w:rPr>
          <w:lang w:val="en-GB"/>
        </w:rPr>
        <w:t>12.4</w:t>
      </w:r>
      <w:r w:rsidRPr="003239CF">
        <w:rPr>
          <w:rFonts w:hint="cs"/>
          <w:rtl/>
          <w:lang w:val="en-GB"/>
        </w:rPr>
        <w:tab/>
        <w:t xml:space="preserve">ولاحظ </w:t>
      </w:r>
      <w:r w:rsidRPr="003239CF">
        <w:rPr>
          <w:rFonts w:hint="cs"/>
          <w:b/>
          <w:bCs/>
          <w:rtl/>
          <w:lang w:val="en-GB"/>
        </w:rPr>
        <w:t>رئيس دائرة الخدمات الفضائية</w:t>
      </w:r>
      <w:r w:rsidRPr="003239CF">
        <w:rPr>
          <w:rFonts w:hint="cs"/>
          <w:rtl/>
          <w:lang w:val="en-GB"/>
        </w:rPr>
        <w:t xml:space="preserve"> أن الفقرات </w:t>
      </w:r>
      <w:r w:rsidRPr="003239CF">
        <w:rPr>
          <w:lang w:val="en-GB"/>
        </w:rPr>
        <w:t>6</w:t>
      </w:r>
      <w:r w:rsidRPr="003239CF">
        <w:rPr>
          <w:lang w:val="en-GB"/>
        </w:rPr>
        <w:noBreakHyphen/>
        <w:t>3</w:t>
      </w:r>
      <w:r w:rsidRPr="003239CF">
        <w:rPr>
          <w:rFonts w:hint="cs"/>
          <w:rtl/>
          <w:lang w:val="en-GB"/>
        </w:rPr>
        <w:t xml:space="preserve"> تخوض</w:t>
      </w:r>
      <w:r w:rsidR="008C52F8">
        <w:rPr>
          <w:rFonts w:hint="cs"/>
          <w:rtl/>
          <w:lang w:val="en-GB"/>
        </w:rPr>
        <w:t xml:space="preserve"> في </w:t>
      </w:r>
      <w:r w:rsidRPr="003239CF">
        <w:rPr>
          <w:rFonts w:hint="cs"/>
          <w:rtl/>
          <w:lang w:val="en-GB"/>
        </w:rPr>
        <w:t>تفاصيل ما يجب عمله عند اتفاق الإدارات أو</w:t>
      </w:r>
      <w:r w:rsidRPr="003239CF">
        <w:rPr>
          <w:rFonts w:hint="eastAsia"/>
          <w:rtl/>
          <w:lang w:val="en-GB"/>
        </w:rPr>
        <w:t> </w:t>
      </w:r>
      <w:r w:rsidRPr="003239CF">
        <w:rPr>
          <w:rFonts w:hint="cs"/>
          <w:rtl/>
          <w:lang w:val="en-GB"/>
        </w:rPr>
        <w:t>اختلافها حول مسار إجراء يتخذه المكتب. وأضاف إلى أن هذه التفاصيل ليست مطلوبة</w:t>
      </w:r>
      <w:r w:rsidR="008C52F8">
        <w:rPr>
          <w:rFonts w:hint="cs"/>
          <w:rtl/>
          <w:lang w:val="en-GB"/>
        </w:rPr>
        <w:t xml:space="preserve"> في </w:t>
      </w:r>
      <w:r w:rsidRPr="003239CF">
        <w:rPr>
          <w:rFonts w:hint="cs"/>
          <w:rtl/>
          <w:lang w:val="en-GB"/>
        </w:rPr>
        <w:t xml:space="preserve">الفقرة </w:t>
      </w:r>
      <w:r w:rsidRPr="003239CF">
        <w:rPr>
          <w:szCs w:val="22"/>
          <w:lang w:val="en-GB"/>
        </w:rPr>
        <w:t>2</w:t>
      </w:r>
      <w:r w:rsidRPr="003239CF">
        <w:rPr>
          <w:rFonts w:hint="cs"/>
          <w:rtl/>
          <w:lang w:val="en-GB"/>
        </w:rPr>
        <w:t>. وأشار إلى أن الاقتراح الفرنسي ليس موضوعياً ولكنه مفيد ويمكن أن يصادق عليه المكتب.</w:t>
      </w:r>
    </w:p>
    <w:p w:rsidR="003239CF" w:rsidRPr="003239CF" w:rsidRDefault="003239CF" w:rsidP="003239CF">
      <w:pPr>
        <w:rPr>
          <w:rtl/>
          <w:lang w:val="en-GB"/>
        </w:rPr>
      </w:pPr>
      <w:r w:rsidRPr="003239CF">
        <w:rPr>
          <w:lang w:val="en-GB"/>
        </w:rPr>
        <w:t>13.4</w:t>
      </w:r>
      <w:r w:rsidRPr="003239CF">
        <w:rPr>
          <w:rFonts w:hint="cs"/>
          <w:rtl/>
          <w:lang w:val="en-GB"/>
        </w:rPr>
        <w:tab/>
        <w:t xml:space="preserve">وشدد </w:t>
      </w:r>
      <w:r w:rsidRPr="003239CF">
        <w:rPr>
          <w:rFonts w:hint="cs"/>
          <w:b/>
          <w:bCs/>
          <w:rtl/>
          <w:lang w:val="en-GB"/>
        </w:rPr>
        <w:t>السيد ستريليتس</w:t>
      </w:r>
      <w:r w:rsidRPr="003239CF">
        <w:rPr>
          <w:rFonts w:hint="cs"/>
          <w:rtl/>
          <w:lang w:val="en-GB"/>
        </w:rPr>
        <w:t xml:space="preserve"> على أنه يتعين على المكتب الاتصال بالإدارات وعلى الإدارات أن تفهم مسار الإجراءات الذي يمكن أن تتوقعه. وأيد </w:t>
      </w:r>
      <w:r w:rsidRPr="003239CF">
        <w:rPr>
          <w:rFonts w:hint="cs"/>
          <w:b/>
          <w:bCs/>
          <w:rtl/>
          <w:lang w:val="en-GB"/>
        </w:rPr>
        <w:t>السيد بيسي</w:t>
      </w:r>
      <w:r w:rsidRPr="003239CF">
        <w:rPr>
          <w:rFonts w:hint="cs"/>
          <w:rtl/>
          <w:lang w:val="en-GB"/>
        </w:rPr>
        <w:t xml:space="preserve"> هذا الرأي ورأى أن تعديل فرنسا يحُسّن النص.</w:t>
      </w:r>
    </w:p>
    <w:p w:rsidR="003239CF" w:rsidRPr="003239CF" w:rsidRDefault="003239CF" w:rsidP="003239CF">
      <w:pPr>
        <w:rPr>
          <w:rtl/>
          <w:lang w:val="en-GB"/>
        </w:rPr>
      </w:pPr>
      <w:r w:rsidRPr="003239CF">
        <w:rPr>
          <w:lang w:val="en-GB"/>
        </w:rPr>
        <w:lastRenderedPageBreak/>
        <w:t>14.4</w:t>
      </w:r>
      <w:r w:rsidRPr="003239CF">
        <w:rPr>
          <w:rFonts w:hint="cs"/>
          <w:rtl/>
          <w:lang w:val="en-GB"/>
        </w:rPr>
        <w:tab/>
        <w:t xml:space="preserve">وقال </w:t>
      </w:r>
      <w:r w:rsidRPr="003239CF">
        <w:rPr>
          <w:rFonts w:hint="cs"/>
          <w:b/>
          <w:bCs/>
          <w:rtl/>
          <w:lang w:val="en-GB"/>
        </w:rPr>
        <w:t>السيد غارغ</w:t>
      </w:r>
      <w:r w:rsidRPr="003239CF">
        <w:rPr>
          <w:rFonts w:hint="cs"/>
          <w:rtl/>
          <w:lang w:val="en-GB"/>
        </w:rPr>
        <w:t xml:space="preserve"> إنه ينبغي توضيح ما الذي سيفعله المكتب</w:t>
      </w:r>
      <w:r w:rsidR="008C52F8">
        <w:rPr>
          <w:rFonts w:hint="cs"/>
          <w:rtl/>
          <w:lang w:val="en-GB"/>
        </w:rPr>
        <w:t xml:space="preserve"> في </w:t>
      </w:r>
      <w:r w:rsidRPr="003239CF">
        <w:rPr>
          <w:rFonts w:hint="cs"/>
          <w:rtl/>
          <w:lang w:val="en-GB"/>
        </w:rPr>
        <w:t>حالة ورود رد من الإدارة وفي حالة عدم ورود أي رد. ولذلك فإن التعديل الأول المقترح من الاتحاد الروسي مقبول. وفيما يتعلق بالتعديل الروسي الثاني، فقد رأى أنه لا ينبغي إحالة المسألة إلى اللجنة إلا إذا استمر عدم الاتفاق. ولم تكن</w:t>
      </w:r>
      <w:r w:rsidRPr="003239CF">
        <w:rPr>
          <w:rFonts w:hint="cs"/>
          <w:rtl/>
          <w:lang w:val="en-GB" w:bidi="ar-SA"/>
        </w:rPr>
        <w:t xml:space="preserve"> </w:t>
      </w:r>
      <w:r w:rsidRPr="003239CF">
        <w:rPr>
          <w:rFonts w:hint="cs"/>
          <w:rtl/>
          <w:lang w:val="en-GB"/>
        </w:rPr>
        <w:t>لديه أي مشكلات</w:t>
      </w:r>
      <w:r w:rsidR="008C52F8">
        <w:rPr>
          <w:rFonts w:hint="cs"/>
          <w:rtl/>
          <w:lang w:val="en-GB"/>
        </w:rPr>
        <w:t xml:space="preserve"> في </w:t>
      </w:r>
      <w:r w:rsidRPr="003239CF">
        <w:rPr>
          <w:rFonts w:hint="cs"/>
          <w:rtl/>
          <w:lang w:val="en-GB"/>
        </w:rPr>
        <w:t>قبول تعديل فرنسا.</w:t>
      </w:r>
    </w:p>
    <w:p w:rsidR="003239CF" w:rsidRPr="003239CF" w:rsidRDefault="003239CF" w:rsidP="003239CF">
      <w:pPr>
        <w:keepNext/>
        <w:keepLines/>
        <w:rPr>
          <w:rtl/>
          <w:lang w:val="en-GB"/>
        </w:rPr>
      </w:pPr>
      <w:r w:rsidRPr="003239CF">
        <w:rPr>
          <w:lang w:val="en-GB"/>
        </w:rPr>
        <w:t>15.4</w:t>
      </w:r>
      <w:r w:rsidRPr="003239CF">
        <w:rPr>
          <w:rFonts w:hint="cs"/>
          <w:rtl/>
          <w:lang w:val="en-GB"/>
        </w:rPr>
        <w:tab/>
        <w:t xml:space="preserve">وأوضح </w:t>
      </w:r>
      <w:r w:rsidRPr="003239CF">
        <w:rPr>
          <w:rFonts w:hint="cs"/>
          <w:b/>
          <w:bCs/>
          <w:rtl/>
          <w:lang w:val="en-GB"/>
        </w:rPr>
        <w:t>رئيس دائرة الخدمات الفضائية</w:t>
      </w:r>
      <w:r w:rsidRPr="003239CF">
        <w:rPr>
          <w:rFonts w:hint="cs"/>
          <w:rtl/>
          <w:lang w:val="en-GB"/>
        </w:rPr>
        <w:t xml:space="preserve"> أنه إذا قام أحد المؤتمرات </w:t>
      </w:r>
      <w:r w:rsidRPr="003239CF">
        <w:rPr>
          <w:lang w:val="en-GB"/>
        </w:rPr>
        <w:t>WRC</w:t>
      </w:r>
      <w:r w:rsidRPr="003239CF">
        <w:rPr>
          <w:rFonts w:hint="cs"/>
          <w:rtl/>
          <w:lang w:val="en-GB"/>
        </w:rPr>
        <w:t xml:space="preserve"> بتغيير حالة خدمات معينة، دون ذكر الطريقة التي ينبغي أن تعامَل بها تخصيصات الترددات المسجلة</w:t>
      </w:r>
      <w:r w:rsidR="008C52F8">
        <w:rPr>
          <w:rFonts w:hint="cs"/>
          <w:rtl/>
          <w:lang w:val="en-GB"/>
        </w:rPr>
        <w:t xml:space="preserve"> في </w:t>
      </w:r>
      <w:r w:rsidRPr="003239CF">
        <w:rPr>
          <w:rFonts w:hint="cs"/>
          <w:rtl/>
          <w:lang w:val="en-GB"/>
        </w:rPr>
        <w:t xml:space="preserve">تلك الخدمات فيما يتعلق بالحالة الجديدة للخدمات، فإن القاعدة الإجرائية المقترحة المتعلقة بالرقم </w:t>
      </w:r>
      <w:r w:rsidRPr="003239CF">
        <w:rPr>
          <w:lang w:val="en-GB"/>
        </w:rPr>
        <w:t>50.11</w:t>
      </w:r>
      <w:r w:rsidRPr="003239CF">
        <w:rPr>
          <w:rFonts w:hint="cs"/>
          <w:rtl/>
          <w:lang w:val="en-GB"/>
        </w:rPr>
        <w:t xml:space="preserve"> هي محاولة لتوضيح الطريقة التي سيتعامل بها المكتب مع ما يترتب على قرار المؤتمر. وأشار إلى أنه من المهم للمكتب أن يسأل الإدارات عما تريد أن تفعله بتخصيصاتها. وأيد </w:t>
      </w:r>
      <w:r w:rsidRPr="003239CF">
        <w:rPr>
          <w:rFonts w:hint="cs"/>
          <w:b/>
          <w:bCs/>
          <w:rtl/>
          <w:lang w:val="en-GB"/>
        </w:rPr>
        <w:t>السيد إتو</w:t>
      </w:r>
      <w:r w:rsidRPr="003239CF">
        <w:rPr>
          <w:rFonts w:hint="cs"/>
          <w:rtl/>
          <w:lang w:val="en-GB"/>
        </w:rPr>
        <w:t xml:space="preserve"> هذه</w:t>
      </w:r>
      <w:r w:rsidRPr="003239CF">
        <w:rPr>
          <w:rFonts w:hint="eastAsia"/>
          <w:rtl/>
          <w:lang w:val="en-GB"/>
        </w:rPr>
        <w:t> </w:t>
      </w:r>
      <w:r w:rsidRPr="003239CF">
        <w:rPr>
          <w:rFonts w:hint="cs"/>
          <w:rtl/>
          <w:lang w:val="en-GB"/>
        </w:rPr>
        <w:t>الملاحظات.</w:t>
      </w:r>
    </w:p>
    <w:p w:rsidR="003239CF" w:rsidRPr="003239CF" w:rsidRDefault="003239CF" w:rsidP="003239CF">
      <w:pPr>
        <w:rPr>
          <w:rtl/>
          <w:lang w:val="en-GB"/>
        </w:rPr>
      </w:pPr>
      <w:r w:rsidRPr="003239CF">
        <w:rPr>
          <w:lang w:val="en-GB"/>
        </w:rPr>
        <w:t>16.4</w:t>
      </w:r>
      <w:r w:rsidRPr="003239CF">
        <w:rPr>
          <w:rFonts w:hint="cs"/>
          <w:rtl/>
          <w:lang w:val="en-GB"/>
        </w:rPr>
        <w:tab/>
        <w:t xml:space="preserve">ووافق </w:t>
      </w:r>
      <w:r w:rsidRPr="003239CF">
        <w:rPr>
          <w:rFonts w:hint="cs"/>
          <w:b/>
          <w:bCs/>
          <w:rtl/>
          <w:lang w:val="en-GB"/>
        </w:rPr>
        <w:t>السيد بيسي</w:t>
      </w:r>
      <w:r w:rsidRPr="003239CF">
        <w:rPr>
          <w:rFonts w:hint="cs"/>
          <w:rtl/>
          <w:lang w:val="en-GB"/>
        </w:rPr>
        <w:t xml:space="preserve"> على أنه ينبغي للمكتب أن يسأل الإدارات عما تريد أن تفعله بتخصيصاتها ولكن على القاعدة الإجرائية أن تغطي أيضاً الحالة التي لا توافق فيها إدارة ما على جميع الخيارات المطروحة. وربما سيتعين على المؤتمر </w:t>
      </w:r>
      <w:r w:rsidRPr="003239CF">
        <w:rPr>
          <w:lang w:val="en-GB"/>
        </w:rPr>
        <w:t>WRC</w:t>
      </w:r>
      <w:r w:rsidRPr="003239CF">
        <w:rPr>
          <w:rFonts w:hint="cs"/>
          <w:rtl/>
          <w:lang w:val="en-GB"/>
        </w:rPr>
        <w:t xml:space="preserve"> أن يتخذ قراراً</w:t>
      </w:r>
      <w:r w:rsidR="008C52F8">
        <w:rPr>
          <w:rFonts w:hint="cs"/>
          <w:rtl/>
          <w:lang w:val="en-GB"/>
        </w:rPr>
        <w:t xml:space="preserve"> في </w:t>
      </w:r>
      <w:r w:rsidRPr="003239CF">
        <w:rPr>
          <w:rFonts w:hint="cs"/>
          <w:rtl/>
          <w:lang w:val="en-GB"/>
        </w:rPr>
        <w:t>مثل هذه الحالة.</w:t>
      </w:r>
    </w:p>
    <w:p w:rsidR="003239CF" w:rsidRPr="003239CF" w:rsidRDefault="003239CF" w:rsidP="003239CF">
      <w:pPr>
        <w:rPr>
          <w:rtl/>
          <w:lang w:val="en-GB"/>
        </w:rPr>
      </w:pPr>
      <w:r w:rsidRPr="003239CF">
        <w:rPr>
          <w:lang w:val="en-GB"/>
        </w:rPr>
        <w:t>17.4</w:t>
      </w:r>
      <w:r w:rsidRPr="003239CF">
        <w:rPr>
          <w:rFonts w:hint="cs"/>
          <w:rtl/>
          <w:lang w:val="en-GB"/>
        </w:rPr>
        <w:tab/>
        <w:t xml:space="preserve">وقال </w:t>
      </w:r>
      <w:r w:rsidRPr="003239CF">
        <w:rPr>
          <w:rFonts w:hint="cs"/>
          <w:b/>
          <w:bCs/>
          <w:rtl/>
          <w:lang w:val="en-GB"/>
        </w:rPr>
        <w:t>رئيس دائرة الخدمات الأرضية</w:t>
      </w:r>
      <w:r w:rsidRPr="003239CF">
        <w:rPr>
          <w:rFonts w:hint="cs"/>
          <w:rtl/>
          <w:lang w:val="en-GB"/>
        </w:rPr>
        <w:t xml:space="preserve"> إنه من المهم جداً للمكتب أن يراسل الإدارات لضمان اتباع مسار الإجراءات المناسب عند تحديث السجل الأساسي الدولي للترددات. وذكَّر بأنه</w:t>
      </w:r>
      <w:r w:rsidR="008C52F8">
        <w:rPr>
          <w:rFonts w:hint="cs"/>
          <w:rtl/>
          <w:lang w:val="en-GB"/>
        </w:rPr>
        <w:t xml:space="preserve"> في </w:t>
      </w:r>
      <w:r w:rsidRPr="003239CF">
        <w:rPr>
          <w:rFonts w:hint="cs"/>
          <w:rtl/>
          <w:lang w:val="en-GB"/>
        </w:rPr>
        <w:t>حالة استمرار عدم الاتفاق، فإن أمام الإدارات دائماً إمكانية إحالة المسألة إلى اللجنة.</w:t>
      </w:r>
    </w:p>
    <w:p w:rsidR="003239CF" w:rsidRPr="003239CF" w:rsidRDefault="003239CF" w:rsidP="003239CF">
      <w:pPr>
        <w:rPr>
          <w:rtl/>
          <w:lang w:val="en-GB"/>
        </w:rPr>
      </w:pPr>
      <w:r w:rsidRPr="003239CF">
        <w:rPr>
          <w:lang w:val="en-GB"/>
        </w:rPr>
        <w:t>18.4</w:t>
      </w:r>
      <w:r w:rsidRPr="003239CF">
        <w:rPr>
          <w:rFonts w:hint="cs"/>
          <w:rtl/>
          <w:lang w:val="en-GB"/>
        </w:rPr>
        <w:tab/>
        <w:t xml:space="preserve">ورأى </w:t>
      </w:r>
      <w:r w:rsidRPr="003239CF">
        <w:rPr>
          <w:rFonts w:hint="cs"/>
          <w:b/>
          <w:bCs/>
          <w:rtl/>
          <w:lang w:val="en-GB"/>
        </w:rPr>
        <w:t>السيد إبادي</w:t>
      </w:r>
      <w:r w:rsidRPr="003239CF">
        <w:rPr>
          <w:rFonts w:hint="cs"/>
          <w:rtl/>
          <w:lang w:val="en-GB"/>
        </w:rPr>
        <w:t xml:space="preserve"> أن الفقرة </w:t>
      </w:r>
      <w:r w:rsidRPr="003239CF">
        <w:rPr>
          <w:szCs w:val="22"/>
          <w:lang w:val="en-GB"/>
        </w:rPr>
        <w:t>2</w:t>
      </w:r>
      <w:r w:rsidRPr="003239CF">
        <w:rPr>
          <w:rFonts w:hint="cs"/>
          <w:rtl/>
          <w:lang w:val="en-GB"/>
        </w:rPr>
        <w:t xml:space="preserve"> هي نص تمهيدي، وأيد التعديل المقدم من فرنسا. وأشار إلى أنه يوافق على أنه ينبغي تغطية التوضيح المفصل لمسارات الإجراءات المختلفة</w:t>
      </w:r>
      <w:r w:rsidR="008C52F8">
        <w:rPr>
          <w:rFonts w:hint="cs"/>
          <w:rtl/>
          <w:lang w:val="en-GB"/>
        </w:rPr>
        <w:t xml:space="preserve"> في </w:t>
      </w:r>
      <w:r w:rsidRPr="003239CF">
        <w:rPr>
          <w:rFonts w:hint="cs"/>
          <w:rtl/>
          <w:lang w:val="en-GB"/>
        </w:rPr>
        <w:t xml:space="preserve">الفقرات </w:t>
      </w:r>
      <w:r w:rsidRPr="003239CF">
        <w:rPr>
          <w:lang w:val="en-GB"/>
        </w:rPr>
        <w:t>6</w:t>
      </w:r>
      <w:r w:rsidRPr="003239CF">
        <w:rPr>
          <w:lang w:val="en-GB"/>
        </w:rPr>
        <w:noBreakHyphen/>
        <w:t>3</w:t>
      </w:r>
      <w:r w:rsidRPr="003239CF">
        <w:rPr>
          <w:rFonts w:hint="cs"/>
          <w:rtl/>
          <w:lang w:val="en-GB"/>
        </w:rPr>
        <w:t>.</w:t>
      </w:r>
    </w:p>
    <w:p w:rsidR="003239CF" w:rsidRPr="003239CF" w:rsidRDefault="003239CF" w:rsidP="003239CF">
      <w:pPr>
        <w:rPr>
          <w:rtl/>
          <w:lang w:val="en-GB"/>
        </w:rPr>
      </w:pPr>
      <w:r w:rsidRPr="003239CF">
        <w:rPr>
          <w:lang w:val="en-GB"/>
        </w:rPr>
        <w:t>19.4</w:t>
      </w:r>
      <w:r w:rsidRPr="003239CF">
        <w:rPr>
          <w:rFonts w:hint="cs"/>
          <w:rtl/>
          <w:lang w:val="en-GB"/>
        </w:rPr>
        <w:tab/>
        <w:t xml:space="preserve">واقترح </w:t>
      </w:r>
      <w:r w:rsidRPr="003239CF">
        <w:rPr>
          <w:rFonts w:hint="cs"/>
          <w:b/>
          <w:bCs/>
          <w:rtl/>
          <w:lang w:val="en-GB"/>
        </w:rPr>
        <w:t>السيد ستريليتس</w:t>
      </w:r>
      <w:r w:rsidRPr="003239CF">
        <w:rPr>
          <w:rFonts w:hint="cs"/>
          <w:rtl/>
          <w:lang w:val="en-GB"/>
        </w:rPr>
        <w:t xml:space="preserve"> نصاً مبسطاً للفقرة </w:t>
      </w:r>
      <w:r w:rsidRPr="003239CF">
        <w:rPr>
          <w:lang w:val="en-GB"/>
        </w:rPr>
        <w:t>2</w:t>
      </w:r>
      <w:r w:rsidRPr="003239CF">
        <w:rPr>
          <w:rFonts w:hint="cs"/>
          <w:rtl/>
          <w:lang w:val="en-GB"/>
        </w:rPr>
        <w:t>، ناقشه الأعضاء من الناحية التحريرية.</w:t>
      </w:r>
    </w:p>
    <w:p w:rsidR="003239CF" w:rsidRPr="003239CF" w:rsidRDefault="003239CF" w:rsidP="003239CF">
      <w:pPr>
        <w:rPr>
          <w:rtl/>
          <w:lang w:val="en-GB" w:bidi="ar-SA"/>
        </w:rPr>
      </w:pPr>
      <w:r w:rsidRPr="003239CF">
        <w:rPr>
          <w:spacing w:val="-2"/>
          <w:lang w:val="en-GB"/>
        </w:rPr>
        <w:t>20.4</w:t>
      </w:r>
      <w:r w:rsidRPr="003239CF">
        <w:rPr>
          <w:rFonts w:hint="cs"/>
          <w:spacing w:val="-2"/>
          <w:rtl/>
          <w:lang w:val="en-GB"/>
        </w:rPr>
        <w:tab/>
        <w:t xml:space="preserve">وفيما يتعلق بالفقرة </w:t>
      </w:r>
      <w:r w:rsidRPr="003239CF">
        <w:rPr>
          <w:spacing w:val="-2"/>
          <w:szCs w:val="22"/>
          <w:lang w:val="en-GB"/>
        </w:rPr>
        <w:t>3</w:t>
      </w:r>
      <w:r w:rsidRPr="003239CF">
        <w:rPr>
          <w:rFonts w:hint="cs"/>
          <w:spacing w:val="-2"/>
          <w:rtl/>
          <w:lang w:val="en-GB"/>
        </w:rPr>
        <w:t>، التي تتناول الحالة التي يؤدي فيها تغيير</w:t>
      </w:r>
      <w:r w:rsidR="008C52F8">
        <w:rPr>
          <w:rFonts w:hint="cs"/>
          <w:spacing w:val="-2"/>
          <w:rtl/>
          <w:lang w:val="en-GB"/>
        </w:rPr>
        <w:t xml:space="preserve"> في </w:t>
      </w:r>
      <w:r w:rsidRPr="003239CF">
        <w:rPr>
          <w:rFonts w:hint="cs"/>
          <w:spacing w:val="-2"/>
          <w:rtl/>
          <w:lang w:val="en-GB"/>
        </w:rPr>
        <w:t xml:space="preserve">المادة </w:t>
      </w:r>
      <w:r w:rsidRPr="003239CF">
        <w:rPr>
          <w:spacing w:val="-2"/>
          <w:lang w:val="en-GB"/>
        </w:rPr>
        <w:t>5</w:t>
      </w:r>
      <w:r w:rsidRPr="003239CF">
        <w:rPr>
          <w:rFonts w:hint="cs"/>
          <w:spacing w:val="-2"/>
          <w:rtl/>
          <w:lang w:val="en-GB"/>
        </w:rPr>
        <w:t xml:space="preserve"> إلى إلغاء تخصيص، أيد </w:t>
      </w:r>
      <w:r w:rsidRPr="003239CF">
        <w:rPr>
          <w:rFonts w:hint="cs"/>
          <w:b/>
          <w:bCs/>
          <w:spacing w:val="-2"/>
          <w:rtl/>
          <w:lang w:val="en-GB"/>
        </w:rPr>
        <w:t>السيد بيسي</w:t>
      </w:r>
      <w:r w:rsidRPr="003239CF">
        <w:rPr>
          <w:rFonts w:hint="cs"/>
          <w:spacing w:val="-2"/>
          <w:rtl/>
          <w:lang w:val="en-GB"/>
        </w:rPr>
        <w:t xml:space="preserve"> الصيغة المقترحة من الولايات المتحدة، التي تبدو نهجاً معقولاً لأنها تبقي على التخصيصات</w:t>
      </w:r>
      <w:r w:rsidR="008C52F8">
        <w:rPr>
          <w:rFonts w:hint="cs"/>
          <w:spacing w:val="-2"/>
          <w:rtl/>
          <w:lang w:val="en-GB"/>
        </w:rPr>
        <w:t xml:space="preserve"> في </w:t>
      </w:r>
      <w:r w:rsidRPr="003239CF">
        <w:rPr>
          <w:rFonts w:hint="cs"/>
          <w:spacing w:val="-2"/>
          <w:rtl/>
          <w:lang w:val="en-GB"/>
        </w:rPr>
        <w:t>السجل الأساسي لأغراض العلم ما</w:t>
      </w:r>
      <w:r w:rsidRPr="003239CF">
        <w:rPr>
          <w:rFonts w:hint="eastAsia"/>
          <w:spacing w:val="-2"/>
          <w:rtl/>
          <w:lang w:val="en-GB"/>
        </w:rPr>
        <w:t> </w:t>
      </w:r>
      <w:r w:rsidRPr="003239CF">
        <w:rPr>
          <w:rFonts w:hint="cs"/>
          <w:spacing w:val="-2"/>
          <w:rtl/>
          <w:lang w:val="en-GB"/>
        </w:rPr>
        <w:t>لم</w:t>
      </w:r>
      <w:r w:rsidRPr="003239CF">
        <w:rPr>
          <w:rFonts w:hint="eastAsia"/>
          <w:spacing w:val="-2"/>
          <w:rtl/>
          <w:lang w:val="en-GB"/>
        </w:rPr>
        <w:t> </w:t>
      </w:r>
      <w:r w:rsidRPr="003239CF">
        <w:rPr>
          <w:rFonts w:hint="cs"/>
          <w:spacing w:val="-2"/>
          <w:rtl/>
          <w:lang w:val="en-GB"/>
        </w:rPr>
        <w:t xml:space="preserve">تطلب </w:t>
      </w:r>
      <w:r w:rsidRPr="003239CF">
        <w:rPr>
          <w:rFonts w:hint="cs"/>
          <w:rtl/>
          <w:lang w:val="en-GB" w:bidi="ar-SA"/>
        </w:rPr>
        <w:t>الإدارة إلغاءها. ويتميز هذا النص أيضاً بأنه يتفادى "صراحةً" كلمة تراها أوزبكستان مثيرة للمشاكل باللغة الروسية.</w:t>
      </w:r>
    </w:p>
    <w:p w:rsidR="003239CF" w:rsidRPr="003239CF" w:rsidRDefault="003239CF" w:rsidP="003239CF">
      <w:pPr>
        <w:rPr>
          <w:rtl/>
          <w:lang w:val="en-GB"/>
        </w:rPr>
      </w:pPr>
      <w:r w:rsidRPr="003239CF">
        <w:rPr>
          <w:lang w:val="en-GB"/>
        </w:rPr>
        <w:t>21.4</w:t>
      </w:r>
      <w:r w:rsidRPr="003239CF">
        <w:rPr>
          <w:rFonts w:hint="cs"/>
          <w:rtl/>
          <w:lang w:val="en-GB"/>
        </w:rPr>
        <w:tab/>
        <w:t xml:space="preserve">وقال </w:t>
      </w:r>
      <w:r w:rsidRPr="003239CF">
        <w:rPr>
          <w:rFonts w:hint="cs"/>
          <w:b/>
          <w:bCs/>
          <w:rtl/>
          <w:lang w:val="en-GB"/>
        </w:rPr>
        <w:t>رئيس دائرة الخدمات الفضائية</w:t>
      </w:r>
      <w:r w:rsidRPr="003239CF">
        <w:rPr>
          <w:rFonts w:hint="cs"/>
          <w:rtl/>
          <w:lang w:val="en-GB"/>
        </w:rPr>
        <w:t xml:space="preserve"> إن الاحتفاظ</w:t>
      </w:r>
      <w:r w:rsidR="008C52F8">
        <w:rPr>
          <w:rFonts w:hint="cs"/>
          <w:rtl/>
          <w:lang w:val="en-GB"/>
        </w:rPr>
        <w:t xml:space="preserve"> في </w:t>
      </w:r>
      <w:r w:rsidRPr="003239CF">
        <w:rPr>
          <w:rFonts w:hint="cs"/>
          <w:rtl/>
          <w:lang w:val="en-GB"/>
        </w:rPr>
        <w:t>السجل الأساسي الدولي للترددات بتخصيص لم يعد</w:t>
      </w:r>
      <w:r w:rsidR="008C52F8">
        <w:rPr>
          <w:rFonts w:hint="cs"/>
          <w:rtl/>
          <w:lang w:val="en-GB"/>
        </w:rPr>
        <w:t xml:space="preserve"> في </w:t>
      </w:r>
      <w:r w:rsidRPr="003239CF">
        <w:rPr>
          <w:rFonts w:hint="cs"/>
          <w:rtl/>
          <w:lang w:val="en-GB"/>
        </w:rPr>
        <w:t>حالة توافق مع اللوائح السارية بدون طلب صريح من إحدى الإدارات يمثل تناقضاً مع لوائح الراديو.</w:t>
      </w:r>
    </w:p>
    <w:p w:rsidR="003239CF" w:rsidRPr="003239CF" w:rsidRDefault="003239CF" w:rsidP="003239CF">
      <w:pPr>
        <w:rPr>
          <w:rtl/>
          <w:lang w:val="en-GB"/>
        </w:rPr>
      </w:pPr>
      <w:r w:rsidRPr="003239CF">
        <w:rPr>
          <w:lang w:val="en-GB"/>
        </w:rPr>
        <w:t>22.4</w:t>
      </w:r>
      <w:r w:rsidRPr="003239CF">
        <w:rPr>
          <w:rFonts w:hint="cs"/>
          <w:rtl/>
          <w:lang w:val="en-GB"/>
        </w:rPr>
        <w:tab/>
        <w:t xml:space="preserve">وقال </w:t>
      </w:r>
      <w:r w:rsidRPr="003239CF">
        <w:rPr>
          <w:rFonts w:hint="cs"/>
          <w:b/>
          <w:bCs/>
          <w:rtl/>
          <w:lang w:val="en-GB"/>
        </w:rPr>
        <w:t>السيد غارغ</w:t>
      </w:r>
      <w:r w:rsidRPr="003239CF">
        <w:rPr>
          <w:rFonts w:hint="cs"/>
          <w:rtl/>
          <w:lang w:val="en-GB"/>
        </w:rPr>
        <w:t xml:space="preserve"> إنه ينبغي للمكتب إبلاغ الإدارات بإلغاء التخصيصات المسجلة.</w:t>
      </w:r>
    </w:p>
    <w:p w:rsidR="003239CF" w:rsidRPr="003239CF" w:rsidRDefault="003239CF" w:rsidP="003239CF">
      <w:pPr>
        <w:rPr>
          <w:rtl/>
          <w:lang w:val="en-GB"/>
        </w:rPr>
      </w:pPr>
      <w:r w:rsidRPr="003239CF">
        <w:rPr>
          <w:lang w:val="en-GB"/>
        </w:rPr>
        <w:t>23.4</w:t>
      </w:r>
      <w:r w:rsidRPr="003239CF">
        <w:rPr>
          <w:rFonts w:hint="cs"/>
          <w:rtl/>
          <w:lang w:val="en-GB"/>
        </w:rPr>
        <w:tab/>
        <w:t xml:space="preserve">ورأى </w:t>
      </w:r>
      <w:r w:rsidRPr="003239CF">
        <w:rPr>
          <w:rFonts w:hint="cs"/>
          <w:b/>
          <w:bCs/>
          <w:rtl/>
          <w:lang w:val="en-GB"/>
        </w:rPr>
        <w:t>السيد ستريليتس</w:t>
      </w:r>
      <w:r w:rsidRPr="003239CF">
        <w:rPr>
          <w:rFonts w:hint="cs"/>
          <w:rtl/>
          <w:lang w:val="en-GB"/>
        </w:rPr>
        <w:t xml:space="preserve"> أن نص فرنسا ملائم. ووافق </w:t>
      </w:r>
      <w:r w:rsidRPr="003239CF">
        <w:rPr>
          <w:rFonts w:hint="cs"/>
          <w:b/>
          <w:bCs/>
          <w:rtl/>
          <w:lang w:val="en-GB"/>
        </w:rPr>
        <w:t>السيد إتو</w:t>
      </w:r>
      <w:r w:rsidRPr="003239CF">
        <w:rPr>
          <w:rFonts w:hint="cs"/>
          <w:rtl/>
          <w:lang w:val="en-GB"/>
        </w:rPr>
        <w:t xml:space="preserve"> على ذلك مضيفاً أنه ينبغي للإدارات أن تعرف بما</w:t>
      </w:r>
      <w:r w:rsidRPr="003239CF">
        <w:rPr>
          <w:rFonts w:hint="eastAsia"/>
          <w:rtl/>
          <w:lang w:val="en-GB"/>
        </w:rPr>
        <w:t> </w:t>
      </w:r>
      <w:r w:rsidRPr="003239CF">
        <w:rPr>
          <w:rFonts w:hint="cs"/>
          <w:rtl/>
          <w:lang w:val="en-GB"/>
        </w:rPr>
        <w:t xml:space="preserve">الذي قرره المؤتمر </w:t>
      </w:r>
      <w:r w:rsidRPr="003239CF">
        <w:rPr>
          <w:lang w:val="en-GB"/>
        </w:rPr>
        <w:t>WRC</w:t>
      </w:r>
      <w:r w:rsidRPr="003239CF">
        <w:rPr>
          <w:rFonts w:hint="cs"/>
          <w:rtl/>
          <w:lang w:val="en-GB"/>
        </w:rPr>
        <w:t xml:space="preserve"> وأنه سيكون من غير الضروري للمكتب إبلاغ الإدارات بصورة فردية.</w:t>
      </w:r>
    </w:p>
    <w:p w:rsidR="003239CF" w:rsidRPr="003239CF" w:rsidRDefault="003239CF" w:rsidP="003239CF">
      <w:pPr>
        <w:rPr>
          <w:rtl/>
          <w:lang w:val="en-GB"/>
        </w:rPr>
      </w:pPr>
      <w:r w:rsidRPr="003239CF">
        <w:rPr>
          <w:lang w:val="en-GB"/>
        </w:rPr>
        <w:t>24.4</w:t>
      </w:r>
      <w:r w:rsidRPr="003239CF">
        <w:rPr>
          <w:rFonts w:hint="cs"/>
          <w:rtl/>
          <w:lang w:val="en-GB"/>
        </w:rPr>
        <w:tab/>
        <w:t xml:space="preserve">وقال </w:t>
      </w:r>
      <w:r w:rsidRPr="003239CF">
        <w:rPr>
          <w:rFonts w:hint="cs"/>
          <w:b/>
          <w:bCs/>
          <w:rtl/>
          <w:lang w:val="en-GB"/>
        </w:rPr>
        <w:t xml:space="preserve">رئيس دائرة الخدمات الفضائية </w:t>
      </w:r>
      <w:r w:rsidRPr="003239CF">
        <w:rPr>
          <w:rFonts w:hint="cs"/>
          <w:rtl/>
          <w:lang w:val="en-GB"/>
        </w:rPr>
        <w:t>إن المكتب سيرسل للإدارات قائمة بالتخصيصات التي قرر المؤتمر إلغاءها، مع ملاحظة أنه يمكن للإدارة أن تطلب الاحتفاظ بتخصيص</w:t>
      </w:r>
      <w:r w:rsidR="008C52F8">
        <w:rPr>
          <w:rFonts w:hint="cs"/>
          <w:rtl/>
          <w:lang w:val="en-GB"/>
        </w:rPr>
        <w:t xml:space="preserve"> في </w:t>
      </w:r>
      <w:r w:rsidRPr="003239CF">
        <w:rPr>
          <w:rFonts w:hint="cs"/>
          <w:rtl/>
          <w:lang w:val="en-GB"/>
        </w:rPr>
        <w:t xml:space="preserve">السجل الأساسي بموجب الرقم </w:t>
      </w:r>
      <w:r w:rsidRPr="003239CF">
        <w:rPr>
          <w:lang w:val="en-GB"/>
        </w:rPr>
        <w:t>4.4</w:t>
      </w:r>
      <w:r w:rsidRPr="003239CF">
        <w:rPr>
          <w:rFonts w:hint="cs"/>
          <w:rtl/>
          <w:lang w:val="en-GB"/>
        </w:rPr>
        <w:t xml:space="preserve"> من لوائح الراديو.</w:t>
      </w:r>
    </w:p>
    <w:p w:rsidR="003239CF" w:rsidRPr="003239CF" w:rsidRDefault="003239CF" w:rsidP="003239CF">
      <w:pPr>
        <w:rPr>
          <w:spacing w:val="4"/>
          <w:rtl/>
          <w:lang w:val="en-GB"/>
        </w:rPr>
      </w:pPr>
      <w:r w:rsidRPr="003239CF">
        <w:rPr>
          <w:spacing w:val="4"/>
          <w:lang w:val="en-GB"/>
        </w:rPr>
        <w:t>25.4</w:t>
      </w:r>
      <w:r w:rsidRPr="003239CF">
        <w:rPr>
          <w:rFonts w:hint="cs"/>
          <w:spacing w:val="4"/>
          <w:rtl/>
          <w:lang w:val="en-GB"/>
        </w:rPr>
        <w:tab/>
        <w:t xml:space="preserve">ولاحظ </w:t>
      </w:r>
      <w:r w:rsidRPr="003239CF">
        <w:rPr>
          <w:rFonts w:hint="cs"/>
          <w:b/>
          <w:bCs/>
          <w:spacing w:val="4"/>
          <w:rtl/>
          <w:lang w:val="en-GB"/>
        </w:rPr>
        <w:t>السيد ستريليتس</w:t>
      </w:r>
      <w:r w:rsidRPr="003239CF">
        <w:rPr>
          <w:rFonts w:hint="cs"/>
          <w:spacing w:val="4"/>
          <w:rtl/>
          <w:lang w:val="en-GB"/>
        </w:rPr>
        <w:t xml:space="preserve"> أن شرط لإبلاغ المكتب للإدارات تغطيه الفقرة </w:t>
      </w:r>
      <w:r w:rsidRPr="003239CF">
        <w:rPr>
          <w:spacing w:val="4"/>
          <w:szCs w:val="22"/>
          <w:lang w:val="en-GB"/>
        </w:rPr>
        <w:t>2</w:t>
      </w:r>
      <w:r w:rsidRPr="003239CF">
        <w:rPr>
          <w:rFonts w:hint="cs"/>
          <w:spacing w:val="4"/>
          <w:rtl/>
          <w:lang w:val="en-GB"/>
        </w:rPr>
        <w:t xml:space="preserve">، التي تنص على أن المكتب سيتصل بكل إدارة مبلغة معنية، قبل اتخاذ أي إجراء. واقترح أن تستند الفقرة </w:t>
      </w:r>
      <w:r w:rsidRPr="003239CF">
        <w:rPr>
          <w:spacing w:val="4"/>
          <w:szCs w:val="22"/>
          <w:lang w:val="en-GB"/>
        </w:rPr>
        <w:t>3</w:t>
      </w:r>
      <w:r w:rsidRPr="003239CF">
        <w:rPr>
          <w:rFonts w:hint="cs"/>
          <w:spacing w:val="4"/>
          <w:rtl/>
          <w:lang w:val="en-GB"/>
        </w:rPr>
        <w:t xml:space="preserve"> إلى النص المقدم من فرنسا، مع حذف كلمة "صراحةً" وتعديل الجملة المضافة بحيث توضح أن مؤتمراً هو الذي اعتمد الأحكام المحددة للتعامل مع التخصيصات. وأيد </w:t>
      </w:r>
      <w:r w:rsidRPr="003239CF">
        <w:rPr>
          <w:rFonts w:hint="cs"/>
          <w:b/>
          <w:bCs/>
          <w:spacing w:val="4"/>
          <w:rtl/>
          <w:lang w:val="en-GB"/>
        </w:rPr>
        <w:t>السيد</w:t>
      </w:r>
      <w:r w:rsidRPr="003239CF">
        <w:rPr>
          <w:rFonts w:hint="eastAsia"/>
          <w:b/>
          <w:bCs/>
          <w:spacing w:val="4"/>
          <w:rtl/>
          <w:lang w:val="en-GB"/>
        </w:rPr>
        <w:t> </w:t>
      </w:r>
      <w:r w:rsidRPr="003239CF">
        <w:rPr>
          <w:rFonts w:hint="cs"/>
          <w:b/>
          <w:bCs/>
          <w:spacing w:val="4"/>
          <w:rtl/>
          <w:lang w:val="en-GB"/>
        </w:rPr>
        <w:t>زيلينسكاس</w:t>
      </w:r>
      <w:r w:rsidRPr="003239CF">
        <w:rPr>
          <w:rFonts w:hint="cs"/>
          <w:spacing w:val="4"/>
          <w:rtl/>
          <w:lang w:val="en-GB"/>
        </w:rPr>
        <w:t xml:space="preserve"> هذا النهج.</w:t>
      </w:r>
    </w:p>
    <w:p w:rsidR="003239CF" w:rsidRPr="003239CF" w:rsidRDefault="003239CF" w:rsidP="003239CF">
      <w:pPr>
        <w:rPr>
          <w:rtl/>
          <w:lang w:val="en-GB"/>
        </w:rPr>
      </w:pPr>
      <w:r w:rsidRPr="003239CF">
        <w:rPr>
          <w:lang w:val="en-GB"/>
        </w:rPr>
        <w:t>26.4</w:t>
      </w:r>
      <w:r w:rsidRPr="003239CF">
        <w:rPr>
          <w:rFonts w:hint="cs"/>
          <w:rtl/>
          <w:lang w:val="en-GB"/>
        </w:rPr>
        <w:tab/>
        <w:t xml:space="preserve">وفيما يتعلق بالفقرة </w:t>
      </w:r>
      <w:r w:rsidRPr="003239CF">
        <w:rPr>
          <w:szCs w:val="22"/>
          <w:lang w:val="en-GB"/>
        </w:rPr>
        <w:t>4</w:t>
      </w:r>
      <w:r w:rsidRPr="003239CF">
        <w:rPr>
          <w:rFonts w:hint="cs"/>
          <w:rtl/>
          <w:lang w:val="en-GB"/>
        </w:rPr>
        <w:t>، التي تتناول الحالة التي يؤدي فيها تغيير</w:t>
      </w:r>
      <w:r w:rsidR="008C52F8">
        <w:rPr>
          <w:rFonts w:hint="cs"/>
          <w:rtl/>
          <w:lang w:val="en-GB"/>
        </w:rPr>
        <w:t xml:space="preserve"> في </w:t>
      </w:r>
      <w:r w:rsidRPr="003239CF">
        <w:rPr>
          <w:rFonts w:hint="cs"/>
          <w:rtl/>
          <w:lang w:val="en-GB"/>
        </w:rPr>
        <w:t xml:space="preserve">المادة </w:t>
      </w:r>
      <w:r w:rsidRPr="003239CF">
        <w:rPr>
          <w:lang w:val="en-GB"/>
        </w:rPr>
        <w:t>5</w:t>
      </w:r>
      <w:r w:rsidRPr="003239CF">
        <w:rPr>
          <w:rFonts w:hint="cs"/>
          <w:rtl/>
          <w:lang w:val="en-GB"/>
        </w:rPr>
        <w:t xml:space="preserve"> إلى خفض فئة التخصيص، قال ا</w:t>
      </w:r>
      <w:r w:rsidRPr="003239CF">
        <w:rPr>
          <w:rFonts w:hint="cs"/>
          <w:b/>
          <w:bCs/>
          <w:rtl/>
          <w:lang w:val="en-GB"/>
        </w:rPr>
        <w:t>لسيد</w:t>
      </w:r>
      <w:r w:rsidRPr="003239CF">
        <w:rPr>
          <w:rFonts w:hint="eastAsia"/>
          <w:b/>
          <w:bCs/>
          <w:rtl/>
          <w:lang w:val="en-GB"/>
        </w:rPr>
        <w:t> </w:t>
      </w:r>
      <w:r w:rsidRPr="003239CF">
        <w:rPr>
          <w:rFonts w:hint="cs"/>
          <w:b/>
          <w:bCs/>
          <w:rtl/>
          <w:lang w:val="en-GB"/>
        </w:rPr>
        <w:t>ستريليتس</w:t>
      </w:r>
      <w:r w:rsidRPr="003239CF">
        <w:rPr>
          <w:rFonts w:hint="cs"/>
          <w:rtl/>
          <w:lang w:val="en-GB"/>
        </w:rPr>
        <w:t xml:space="preserve"> إن اقتراحي الولايات المتحدة وفرنسا مكملان لبعضهما البعض ويمكن اعتمادهما معاً. وبالإضافة إلى ذلك، فإن الاقتراحات المقدمة من الولايات المتحدة والاتحاد الروسي وفرنسا بشأن الفقرتين </w:t>
      </w:r>
      <w:r w:rsidRPr="003239CF">
        <w:rPr>
          <w:lang w:val="en-GB"/>
        </w:rPr>
        <w:t>1.4</w:t>
      </w:r>
      <w:r w:rsidRPr="003239CF">
        <w:rPr>
          <w:rFonts w:hint="cs"/>
          <w:rtl/>
          <w:lang w:val="en-GB"/>
        </w:rPr>
        <w:t xml:space="preserve"> و</w:t>
      </w:r>
      <w:r w:rsidRPr="003239CF">
        <w:rPr>
          <w:lang w:val="en-GB"/>
        </w:rPr>
        <w:t>2.4</w:t>
      </w:r>
      <w:r w:rsidRPr="003239CF">
        <w:rPr>
          <w:rFonts w:hint="cs"/>
          <w:rtl/>
          <w:lang w:val="en-GB"/>
        </w:rPr>
        <w:t xml:space="preserve"> هي اقتراحات مماثلة. وذكر أن هناك أيضاً اقتراحات من البرازيل وماليزيا.</w:t>
      </w:r>
    </w:p>
    <w:p w:rsidR="003239CF" w:rsidRPr="003239CF" w:rsidRDefault="003239CF" w:rsidP="003239CF">
      <w:pPr>
        <w:rPr>
          <w:rtl/>
          <w:lang w:val="en-GB"/>
        </w:rPr>
      </w:pPr>
      <w:r w:rsidRPr="003239CF">
        <w:rPr>
          <w:lang w:val="en-GB"/>
        </w:rPr>
        <w:lastRenderedPageBreak/>
        <w:t>27.4</w:t>
      </w:r>
      <w:r w:rsidRPr="003239CF">
        <w:rPr>
          <w:rFonts w:hint="cs"/>
          <w:rtl/>
          <w:lang w:val="en-GB"/>
        </w:rPr>
        <w:tab/>
        <w:t xml:space="preserve">وأوضح </w:t>
      </w:r>
      <w:r w:rsidRPr="003239CF">
        <w:rPr>
          <w:rFonts w:hint="cs"/>
          <w:b/>
          <w:bCs/>
          <w:rtl/>
          <w:lang w:val="en-GB"/>
        </w:rPr>
        <w:t>رئيس دائرة الخدمات الأرضية</w:t>
      </w:r>
      <w:r w:rsidRPr="003239CF">
        <w:rPr>
          <w:rFonts w:hint="cs"/>
          <w:rtl/>
          <w:lang w:val="en-GB"/>
        </w:rPr>
        <w:t>، مشيراً إلى الاقتراح المقدم من البرازيل بالسماح للإدارات المعنية بمدة ستة أشهر على الأقل لتعدل تخصيصاتها المتأثرة، أن المؤتمر يقرر التاريخ الذي يبدأ فيه تنفيذ قراراته وعادة ما يسمح للإدارات بسنة لتعديل</w:t>
      </w:r>
      <w:r w:rsidRPr="003239CF">
        <w:rPr>
          <w:rFonts w:hint="eastAsia"/>
          <w:rtl/>
          <w:lang w:val="en-GB"/>
        </w:rPr>
        <w:t> </w:t>
      </w:r>
      <w:r w:rsidRPr="003239CF">
        <w:rPr>
          <w:rFonts w:hint="cs"/>
          <w:rtl/>
          <w:lang w:val="en-GB"/>
        </w:rPr>
        <w:t>أوضاعها.</w:t>
      </w:r>
    </w:p>
    <w:p w:rsidR="003239CF" w:rsidRPr="003239CF" w:rsidRDefault="003239CF" w:rsidP="003239CF">
      <w:pPr>
        <w:rPr>
          <w:rtl/>
          <w:lang w:val="en-GB"/>
        </w:rPr>
      </w:pPr>
      <w:r w:rsidRPr="003239CF">
        <w:rPr>
          <w:lang w:val="en-GB"/>
        </w:rPr>
        <w:t>28.4</w:t>
      </w:r>
      <w:r w:rsidRPr="003239CF">
        <w:rPr>
          <w:rFonts w:hint="cs"/>
          <w:rtl/>
          <w:lang w:val="en-GB"/>
        </w:rPr>
        <w:tab/>
        <w:t xml:space="preserve">وقال </w:t>
      </w:r>
      <w:r w:rsidRPr="003239CF">
        <w:rPr>
          <w:rFonts w:hint="cs"/>
          <w:b/>
          <w:bCs/>
          <w:rtl/>
          <w:lang w:val="en-GB"/>
        </w:rPr>
        <w:t>رئيس دائرة الخدمات الفضائية</w:t>
      </w:r>
      <w:r w:rsidRPr="003239CF">
        <w:rPr>
          <w:rFonts w:hint="cs"/>
          <w:rtl/>
          <w:lang w:val="en-GB"/>
        </w:rPr>
        <w:t xml:space="preserve"> إن اقتراح ماليزيا مثير للاهتمام ولكنه يتعارض مع لوائح الراديو،</w:t>
      </w:r>
      <w:r w:rsidR="008C52F8">
        <w:rPr>
          <w:rFonts w:hint="cs"/>
          <w:rtl/>
          <w:lang w:val="en-GB"/>
        </w:rPr>
        <w:t xml:space="preserve"> في </w:t>
      </w:r>
      <w:r w:rsidRPr="003239CF">
        <w:rPr>
          <w:rFonts w:hint="cs"/>
          <w:rtl/>
          <w:lang w:val="en-GB"/>
        </w:rPr>
        <w:t xml:space="preserve">حين أن المقترحات الأخرى المتعلقة بالفقرات </w:t>
      </w:r>
      <w:r w:rsidRPr="003239CF">
        <w:rPr>
          <w:lang w:val="en-GB"/>
        </w:rPr>
        <w:t>4</w:t>
      </w:r>
      <w:r w:rsidRPr="003239CF">
        <w:rPr>
          <w:rFonts w:hint="cs"/>
          <w:rtl/>
          <w:lang w:val="en-GB"/>
        </w:rPr>
        <w:t xml:space="preserve"> و</w:t>
      </w:r>
      <w:r w:rsidRPr="003239CF">
        <w:rPr>
          <w:lang w:val="en-CA"/>
        </w:rPr>
        <w:t>1</w:t>
      </w:r>
      <w:r w:rsidRPr="003239CF">
        <w:rPr>
          <w:lang w:val="en-GB"/>
        </w:rPr>
        <w:t>.4</w:t>
      </w:r>
      <w:r w:rsidRPr="003239CF">
        <w:rPr>
          <w:rFonts w:hint="cs"/>
          <w:rtl/>
          <w:lang w:val="en-GB"/>
        </w:rPr>
        <w:t xml:space="preserve"> و</w:t>
      </w:r>
      <w:r w:rsidRPr="003239CF">
        <w:rPr>
          <w:lang w:val="en-GB"/>
        </w:rPr>
        <w:t>2.4</w:t>
      </w:r>
      <w:r w:rsidRPr="003239CF">
        <w:rPr>
          <w:rFonts w:hint="cs"/>
          <w:rtl/>
          <w:lang w:val="en-GB"/>
        </w:rPr>
        <w:t xml:space="preserve"> متعارضة إلى حد ما وتثير مشاكل فيما يتعلق بالتنفيذ من جانب المكتب. واقترح أن يعد المكتب نصاً جديداً.</w:t>
      </w:r>
    </w:p>
    <w:p w:rsidR="003239CF" w:rsidRPr="003239CF" w:rsidRDefault="003239CF" w:rsidP="003239CF">
      <w:pPr>
        <w:rPr>
          <w:rtl/>
          <w:lang w:val="en-GB"/>
        </w:rPr>
      </w:pPr>
      <w:r w:rsidRPr="003239CF">
        <w:rPr>
          <w:lang w:val="en-GB"/>
        </w:rPr>
        <w:t>29.4</w:t>
      </w:r>
      <w:r w:rsidRPr="003239CF">
        <w:rPr>
          <w:rFonts w:hint="cs"/>
          <w:rtl/>
          <w:lang w:val="en-GB"/>
        </w:rPr>
        <w:tab/>
        <w:t xml:space="preserve">وقال </w:t>
      </w:r>
      <w:r w:rsidRPr="003239CF">
        <w:rPr>
          <w:rFonts w:hint="cs"/>
          <w:b/>
          <w:bCs/>
          <w:rtl/>
          <w:lang w:val="en-GB"/>
        </w:rPr>
        <w:t>المدير</w:t>
      </w:r>
      <w:r w:rsidRPr="003239CF">
        <w:rPr>
          <w:rFonts w:hint="cs"/>
          <w:rtl/>
          <w:lang w:val="en-GB"/>
        </w:rPr>
        <w:t xml:space="preserve"> إن المسألة الأساسية التي يجب معالجتها تتصل بالحقوق فيما يتعلق بمعالجة التخصيصات، على أن يوضع</w:t>
      </w:r>
      <w:r w:rsidR="008C52F8">
        <w:rPr>
          <w:rFonts w:hint="cs"/>
          <w:rtl/>
          <w:lang w:val="en-GB"/>
        </w:rPr>
        <w:t xml:space="preserve"> في </w:t>
      </w:r>
      <w:r w:rsidRPr="003239CF">
        <w:rPr>
          <w:rFonts w:hint="cs"/>
          <w:rtl/>
          <w:lang w:val="en-GB"/>
        </w:rPr>
        <w:t xml:space="preserve">الاعتبار أن جميع قرارات المؤتمرات </w:t>
      </w:r>
      <w:r w:rsidRPr="003239CF">
        <w:rPr>
          <w:lang w:val="en-GB"/>
        </w:rPr>
        <w:t>WRC</w:t>
      </w:r>
      <w:r w:rsidRPr="003239CF">
        <w:rPr>
          <w:rFonts w:hint="cs"/>
          <w:rtl/>
          <w:lang w:val="en-GB"/>
        </w:rPr>
        <w:t xml:space="preserve"> تهدف إلى أن تحل محل القرارات القائمة.</w:t>
      </w:r>
    </w:p>
    <w:p w:rsidR="003239CF" w:rsidRPr="003239CF" w:rsidRDefault="003239CF" w:rsidP="003239CF">
      <w:pPr>
        <w:rPr>
          <w:rtl/>
          <w:lang w:val="tr-TR"/>
        </w:rPr>
      </w:pPr>
      <w:r w:rsidRPr="003239CF">
        <w:rPr>
          <w:lang w:val="en-GB"/>
        </w:rPr>
        <w:t>30.4</w:t>
      </w:r>
      <w:r w:rsidRPr="003239CF">
        <w:rPr>
          <w:rFonts w:hint="cs"/>
          <w:rtl/>
          <w:lang w:val="en-GB"/>
        </w:rPr>
        <w:tab/>
        <w:t xml:space="preserve">وفيما يتعلق بالفقرة </w:t>
      </w:r>
      <w:r w:rsidRPr="003239CF">
        <w:rPr>
          <w:szCs w:val="22"/>
          <w:lang w:val="en-GB"/>
        </w:rPr>
        <w:t>5</w:t>
      </w:r>
      <w:r w:rsidRPr="003239CF">
        <w:rPr>
          <w:rFonts w:hint="cs"/>
          <w:rtl/>
          <w:lang w:val="en-GB"/>
        </w:rPr>
        <w:t>، التي تتناول الحالة التي يؤدي فيها التغيير</w:t>
      </w:r>
      <w:r w:rsidR="008C52F8">
        <w:rPr>
          <w:rFonts w:hint="cs"/>
          <w:rtl/>
          <w:lang w:val="en-GB"/>
        </w:rPr>
        <w:t xml:space="preserve"> في </w:t>
      </w:r>
      <w:r w:rsidRPr="003239CF">
        <w:rPr>
          <w:rFonts w:hint="cs"/>
          <w:rtl/>
          <w:lang w:val="en-GB"/>
        </w:rPr>
        <w:t xml:space="preserve">المادة </w:t>
      </w:r>
      <w:r w:rsidRPr="003239CF">
        <w:rPr>
          <w:lang w:val="tr-TR"/>
        </w:rPr>
        <w:t>5</w:t>
      </w:r>
      <w:r w:rsidRPr="003239CF">
        <w:rPr>
          <w:rFonts w:hint="cs"/>
          <w:rtl/>
          <w:lang w:val="tr-TR"/>
        </w:rPr>
        <w:t xml:space="preserve"> إلى التخصيص لخدمة جديدة أو تحديث فئة خدمة قائمة، ذكر </w:t>
      </w:r>
      <w:r w:rsidRPr="003239CF">
        <w:rPr>
          <w:rFonts w:hint="cs"/>
          <w:b/>
          <w:bCs/>
          <w:rtl/>
          <w:lang w:val="tr-TR"/>
        </w:rPr>
        <w:t>الرئيس</w:t>
      </w:r>
      <w:r w:rsidRPr="003239CF">
        <w:rPr>
          <w:rFonts w:hint="cs"/>
          <w:rtl/>
          <w:lang w:val="tr-TR"/>
        </w:rPr>
        <w:t xml:space="preserve"> أن هناك مقترحات من فرنسا والولايات المتحدة.</w:t>
      </w:r>
    </w:p>
    <w:p w:rsidR="003239CF" w:rsidRPr="003239CF" w:rsidRDefault="003239CF" w:rsidP="003239CF">
      <w:pPr>
        <w:rPr>
          <w:rtl/>
          <w:lang w:val="en-GB"/>
        </w:rPr>
      </w:pPr>
      <w:r w:rsidRPr="003239CF">
        <w:rPr>
          <w:lang w:val="en-GB"/>
        </w:rPr>
        <w:t>31.4</w:t>
      </w:r>
      <w:r w:rsidRPr="003239CF">
        <w:rPr>
          <w:rFonts w:hint="cs"/>
          <w:rtl/>
          <w:lang w:val="en-GB"/>
        </w:rPr>
        <w:tab/>
        <w:t xml:space="preserve">وبعد تعليقات من </w:t>
      </w:r>
      <w:r w:rsidRPr="003239CF">
        <w:rPr>
          <w:rFonts w:hint="cs"/>
          <w:b/>
          <w:bCs/>
          <w:rtl/>
          <w:lang w:val="en-GB"/>
        </w:rPr>
        <w:t>السيد زيلينسكاس</w:t>
      </w:r>
      <w:r w:rsidRPr="003239CF">
        <w:rPr>
          <w:rFonts w:hint="cs"/>
          <w:rtl/>
          <w:lang w:val="en-GB"/>
        </w:rPr>
        <w:t xml:space="preserve"> و</w:t>
      </w:r>
      <w:r w:rsidRPr="003239CF">
        <w:rPr>
          <w:rFonts w:hint="cs"/>
          <w:b/>
          <w:bCs/>
          <w:rtl/>
          <w:lang w:val="en-GB"/>
        </w:rPr>
        <w:t>السيد ستريليتس</w:t>
      </w:r>
      <w:r w:rsidRPr="003239CF">
        <w:rPr>
          <w:rFonts w:hint="cs"/>
          <w:rtl/>
          <w:lang w:val="en-GB"/>
        </w:rPr>
        <w:t xml:space="preserve"> و</w:t>
      </w:r>
      <w:r w:rsidRPr="003239CF">
        <w:rPr>
          <w:rFonts w:hint="cs"/>
          <w:b/>
          <w:bCs/>
          <w:rtl/>
          <w:lang w:val="en-GB"/>
        </w:rPr>
        <w:t>السيد غارغ</w:t>
      </w:r>
      <w:r w:rsidRPr="003239CF">
        <w:rPr>
          <w:rFonts w:hint="cs"/>
          <w:rtl/>
          <w:lang w:val="en-GB"/>
        </w:rPr>
        <w:t xml:space="preserve"> و</w:t>
      </w:r>
      <w:r w:rsidRPr="003239CF">
        <w:rPr>
          <w:rFonts w:hint="cs"/>
          <w:b/>
          <w:bCs/>
          <w:rtl/>
          <w:lang w:val="en-GB"/>
        </w:rPr>
        <w:t>السيد بيسي</w:t>
      </w:r>
      <w:r w:rsidRPr="003239CF">
        <w:rPr>
          <w:rFonts w:hint="cs"/>
          <w:rtl/>
          <w:lang w:val="en-GB"/>
        </w:rPr>
        <w:t xml:space="preserve"> تؤيد بشكل عام مقترح فرنسا، قال </w:t>
      </w:r>
      <w:r w:rsidRPr="003239CF">
        <w:rPr>
          <w:rFonts w:hint="cs"/>
          <w:b/>
          <w:bCs/>
          <w:rtl/>
          <w:lang w:val="en-GB"/>
        </w:rPr>
        <w:t>المدير</w:t>
      </w:r>
      <w:r w:rsidRPr="003239CF">
        <w:rPr>
          <w:rFonts w:hint="cs"/>
          <w:rtl/>
          <w:lang w:val="en-GB"/>
        </w:rPr>
        <w:t xml:space="preserve"> إنه من المهم أن تتمتع الإدارات بالحقوق عندما تطبق إجراءات التنسيق فقط. ولا يحقق النص المقترح من المكتب ولا النسخ المقترحة من الإدارات هذه النتيجة. وعرض إصدار نص جديد.</w:t>
      </w:r>
    </w:p>
    <w:p w:rsidR="003239CF" w:rsidRPr="003239CF" w:rsidRDefault="003239CF" w:rsidP="003239CF">
      <w:pPr>
        <w:rPr>
          <w:rtl/>
          <w:lang w:val="en-GB"/>
        </w:rPr>
      </w:pPr>
      <w:r w:rsidRPr="003239CF">
        <w:rPr>
          <w:lang w:val="en-GB"/>
        </w:rPr>
        <w:t>32.4</w:t>
      </w:r>
      <w:r w:rsidRPr="003239CF">
        <w:rPr>
          <w:rFonts w:hint="cs"/>
          <w:rtl/>
          <w:lang w:val="en-GB"/>
        </w:rPr>
        <w:tab/>
        <w:t xml:space="preserve">وفيما يتعلق بالفقرة </w:t>
      </w:r>
      <w:r w:rsidRPr="003239CF">
        <w:rPr>
          <w:szCs w:val="22"/>
          <w:lang w:val="en-GB"/>
        </w:rPr>
        <w:t>6</w:t>
      </w:r>
      <w:r w:rsidRPr="003239CF">
        <w:rPr>
          <w:rFonts w:hint="cs"/>
          <w:rtl/>
          <w:lang w:val="en-GB"/>
        </w:rPr>
        <w:t xml:space="preserve">، التي تتناول الحالات التي يؤدي فيها تغيير المادة </w:t>
      </w:r>
      <w:r w:rsidRPr="003239CF">
        <w:rPr>
          <w:lang w:val="en-GB"/>
        </w:rPr>
        <w:t>5</w:t>
      </w:r>
      <w:r w:rsidRPr="003239CF">
        <w:rPr>
          <w:rFonts w:hint="cs"/>
          <w:rtl/>
          <w:lang w:val="en-GB"/>
        </w:rPr>
        <w:t xml:space="preserve"> إلى تعديل شروط تخصيص ما بدون تعديل فئة التخصيص، قال </w:t>
      </w:r>
      <w:r w:rsidRPr="003239CF">
        <w:rPr>
          <w:rFonts w:hint="cs"/>
          <w:b/>
          <w:bCs/>
          <w:rtl/>
          <w:lang w:val="en-GB"/>
        </w:rPr>
        <w:t>السيد بيسي</w:t>
      </w:r>
      <w:r w:rsidRPr="003239CF">
        <w:rPr>
          <w:rFonts w:hint="cs"/>
          <w:rtl/>
          <w:lang w:val="en-GB"/>
        </w:rPr>
        <w:t xml:space="preserve"> إن التعديل المقترح من الاتحاد الروسي مقبول وأنه ينبغي الإبقاء على النص، على الرغم من مقترح الولايات المتحدة بإلغائه.</w:t>
      </w:r>
    </w:p>
    <w:p w:rsidR="003239CF" w:rsidRPr="003239CF" w:rsidRDefault="003239CF" w:rsidP="003239CF">
      <w:pPr>
        <w:rPr>
          <w:rtl/>
          <w:lang w:val="en-GB"/>
        </w:rPr>
      </w:pPr>
      <w:r w:rsidRPr="003239CF">
        <w:rPr>
          <w:lang w:val="en-GB"/>
        </w:rPr>
        <w:t>33.4</w:t>
      </w:r>
      <w:r w:rsidRPr="003239CF">
        <w:rPr>
          <w:rFonts w:hint="cs"/>
          <w:rtl/>
          <w:lang w:val="en-GB"/>
        </w:rPr>
        <w:tab/>
        <w:t xml:space="preserve">وأيد </w:t>
      </w:r>
      <w:r w:rsidRPr="003239CF">
        <w:rPr>
          <w:rFonts w:hint="cs"/>
          <w:b/>
          <w:bCs/>
          <w:rtl/>
          <w:lang w:val="en-GB"/>
        </w:rPr>
        <w:t>السيد ستريليتس</w:t>
      </w:r>
      <w:r w:rsidRPr="003239CF">
        <w:rPr>
          <w:rFonts w:hint="cs"/>
          <w:rtl/>
          <w:lang w:val="en-GB"/>
        </w:rPr>
        <w:t xml:space="preserve"> المقترح المقدم من الولايات المتحدة لأن الفقرة </w:t>
      </w:r>
      <w:r w:rsidRPr="003239CF">
        <w:rPr>
          <w:szCs w:val="22"/>
          <w:lang w:val="en-GB"/>
        </w:rPr>
        <w:t>6</w:t>
      </w:r>
      <w:r w:rsidRPr="003239CF">
        <w:rPr>
          <w:rFonts w:hint="cs"/>
          <w:rtl/>
          <w:lang w:val="en-GB"/>
        </w:rPr>
        <w:t xml:space="preserve"> تنشئ خطر الأثر الرجعي.</w:t>
      </w:r>
    </w:p>
    <w:p w:rsidR="003239CF" w:rsidRPr="003239CF" w:rsidRDefault="003239CF" w:rsidP="003239CF">
      <w:pPr>
        <w:rPr>
          <w:rtl/>
          <w:lang w:val="en-GB"/>
        </w:rPr>
      </w:pPr>
      <w:r w:rsidRPr="003239CF">
        <w:rPr>
          <w:lang w:val="en-GB"/>
        </w:rPr>
        <w:t>34.4</w:t>
      </w:r>
      <w:r w:rsidRPr="003239CF">
        <w:rPr>
          <w:rFonts w:hint="cs"/>
          <w:rtl/>
          <w:lang w:val="en-GB"/>
        </w:rPr>
        <w:tab/>
        <w:t xml:space="preserve">وذكر </w:t>
      </w:r>
      <w:r w:rsidRPr="003239CF">
        <w:rPr>
          <w:rFonts w:hint="cs"/>
          <w:b/>
          <w:bCs/>
          <w:rtl/>
          <w:lang w:val="en-GB"/>
        </w:rPr>
        <w:t>رئيس دائرة الخدمات الفضائية</w:t>
      </w:r>
      <w:r w:rsidRPr="003239CF">
        <w:rPr>
          <w:rFonts w:hint="cs"/>
          <w:rtl/>
          <w:lang w:val="en-GB"/>
        </w:rPr>
        <w:t xml:space="preserve"> أن المقترح الروسي يفترض أن المؤتمر قد قرر طريقة معالجة التخصيصات القائمة</w:t>
      </w:r>
      <w:r w:rsidR="008C52F8">
        <w:rPr>
          <w:rFonts w:hint="cs"/>
          <w:rtl/>
          <w:lang w:val="en-GB"/>
        </w:rPr>
        <w:t xml:space="preserve"> في </w:t>
      </w:r>
      <w:r w:rsidRPr="003239CF">
        <w:rPr>
          <w:rFonts w:hint="cs"/>
          <w:rtl/>
          <w:lang w:val="en-GB"/>
        </w:rPr>
        <w:t xml:space="preserve">السجل الأساسي. وإذا كان الأمر كذلك، فإنه لن تكون هناك حاجة إلى قاعدة إجرائية متعلقة بالرقم </w:t>
      </w:r>
      <w:r w:rsidRPr="003239CF">
        <w:rPr>
          <w:lang w:val="en-GB"/>
        </w:rPr>
        <w:t>50.11</w:t>
      </w:r>
      <w:r w:rsidRPr="003239CF">
        <w:rPr>
          <w:rFonts w:hint="cs"/>
          <w:rtl/>
          <w:lang w:val="en-GB"/>
        </w:rPr>
        <w:t>.</w:t>
      </w:r>
    </w:p>
    <w:p w:rsidR="003239CF" w:rsidRPr="003239CF" w:rsidRDefault="003239CF" w:rsidP="003239CF">
      <w:pPr>
        <w:rPr>
          <w:rtl/>
          <w:lang w:val="en-GB"/>
        </w:rPr>
      </w:pPr>
      <w:r w:rsidRPr="003239CF">
        <w:rPr>
          <w:lang w:val="en-GB"/>
        </w:rPr>
        <w:t>35.4</w:t>
      </w:r>
      <w:r w:rsidRPr="003239CF">
        <w:rPr>
          <w:rFonts w:hint="cs"/>
          <w:rtl/>
          <w:lang w:val="en-GB"/>
        </w:rPr>
        <w:tab/>
        <w:t xml:space="preserve">وشدد </w:t>
      </w:r>
      <w:r w:rsidRPr="003239CF">
        <w:rPr>
          <w:rFonts w:hint="cs"/>
          <w:b/>
          <w:bCs/>
          <w:rtl/>
          <w:lang w:val="en-GB"/>
        </w:rPr>
        <w:t>رئيس دائرة الخدمات الأرضية</w:t>
      </w:r>
      <w:r w:rsidRPr="003239CF">
        <w:rPr>
          <w:rFonts w:hint="cs"/>
          <w:rtl/>
          <w:lang w:val="en-GB"/>
        </w:rPr>
        <w:t xml:space="preserve"> على أنه من المهم الإبقاء على الفقرة </w:t>
      </w:r>
      <w:r w:rsidRPr="003239CF">
        <w:rPr>
          <w:szCs w:val="22"/>
          <w:lang w:val="en-GB"/>
        </w:rPr>
        <w:t>6</w:t>
      </w:r>
      <w:r w:rsidRPr="003239CF">
        <w:rPr>
          <w:rFonts w:hint="cs"/>
          <w:rtl/>
          <w:lang w:val="en-GB"/>
        </w:rPr>
        <w:t xml:space="preserve">. وقدم </w:t>
      </w:r>
      <w:r w:rsidRPr="003239CF">
        <w:rPr>
          <w:rFonts w:hint="cs"/>
          <w:b/>
          <w:bCs/>
          <w:rtl/>
          <w:lang w:val="en-GB"/>
        </w:rPr>
        <w:t xml:space="preserve">السيد فاسيليف (دائرة الخدمات الأرضية/شعبة الخدمات الثابتة والمتنقلة) </w:t>
      </w:r>
      <w:r w:rsidRPr="003239CF">
        <w:rPr>
          <w:rFonts w:hint="cs"/>
          <w:rtl/>
          <w:lang w:val="en-GB"/>
        </w:rPr>
        <w:t xml:space="preserve">المثالين التاليين اللذين يعدل فيهما المؤتمر شروط التخصيص بدون تعديل فئة التخصيص. فقد وضع المؤتمر </w:t>
      </w:r>
      <w:r w:rsidRPr="003239CF">
        <w:rPr>
          <w:lang w:val="en-GB"/>
        </w:rPr>
        <w:t>WRC-12</w:t>
      </w:r>
      <w:r w:rsidRPr="003239CF">
        <w:rPr>
          <w:rFonts w:hint="cs"/>
          <w:rtl/>
          <w:lang w:val="en-GB"/>
        </w:rPr>
        <w:t xml:space="preserve"> حداً جديداً للطاقة للنطاق </w:t>
      </w:r>
      <w:r w:rsidRPr="003239CF">
        <w:rPr>
          <w:lang w:val="en-CA"/>
        </w:rPr>
        <w:t>GHz </w:t>
      </w:r>
      <w:r w:rsidRPr="003239CF">
        <w:rPr>
          <w:lang w:val="en-GB"/>
        </w:rPr>
        <w:t>22-21,4</w:t>
      </w:r>
      <w:r w:rsidRPr="003239CF">
        <w:rPr>
          <w:rFonts w:hint="cs"/>
          <w:rtl/>
          <w:lang w:val="en-GB"/>
        </w:rPr>
        <w:t xml:space="preserve"> لحماية ساتل إذاعي من خدمات ثابتة ومتنقلة. كما راجع المؤتمر </w:t>
      </w:r>
      <w:r w:rsidRPr="003239CF">
        <w:rPr>
          <w:lang w:val="en-GB"/>
        </w:rPr>
        <w:t>WRC-12</w:t>
      </w:r>
      <w:r w:rsidRPr="003239CF">
        <w:rPr>
          <w:rFonts w:hint="cs"/>
          <w:rtl/>
          <w:lang w:val="en-GB"/>
        </w:rPr>
        <w:t xml:space="preserve"> التذييل </w:t>
      </w:r>
      <w:r w:rsidRPr="003239CF">
        <w:rPr>
          <w:lang w:val="en-GB"/>
        </w:rPr>
        <w:t>17</w:t>
      </w:r>
      <w:r w:rsidRPr="003239CF">
        <w:rPr>
          <w:rFonts w:hint="cs"/>
          <w:rtl/>
          <w:lang w:val="en-GB"/>
        </w:rPr>
        <w:t xml:space="preserve"> بلوائح الراديو لاستخدام جزء من النطاق لنقل البيانات، وهكذا فإن استخدامه</w:t>
      </w:r>
      <w:r w:rsidR="008C52F8">
        <w:rPr>
          <w:rFonts w:hint="cs"/>
          <w:rtl/>
          <w:lang w:val="en-GB"/>
        </w:rPr>
        <w:t xml:space="preserve"> في </w:t>
      </w:r>
      <w:r w:rsidRPr="003239CF">
        <w:rPr>
          <w:rFonts w:hint="cs"/>
          <w:rtl/>
          <w:lang w:val="en-GB"/>
        </w:rPr>
        <w:t xml:space="preserve">مورس لن يكون ممكناً بعد </w:t>
      </w:r>
      <w:r w:rsidRPr="003239CF">
        <w:rPr>
          <w:lang w:val="en-GB"/>
        </w:rPr>
        <w:t>1</w:t>
      </w:r>
      <w:r w:rsidRPr="003239CF">
        <w:rPr>
          <w:rFonts w:hint="cs"/>
          <w:rtl/>
          <w:lang w:val="en-GB"/>
        </w:rPr>
        <w:t xml:space="preserve"> يناير </w:t>
      </w:r>
      <w:r w:rsidRPr="003239CF">
        <w:rPr>
          <w:lang w:val="en-GB"/>
        </w:rPr>
        <w:t>2017</w:t>
      </w:r>
      <w:r w:rsidR="008C52F8">
        <w:rPr>
          <w:rFonts w:hint="cs"/>
          <w:rtl/>
          <w:lang w:val="en-GB"/>
        </w:rPr>
        <w:t xml:space="preserve"> في </w:t>
      </w:r>
      <w:r w:rsidRPr="003239CF">
        <w:rPr>
          <w:rFonts w:hint="cs"/>
          <w:rtl/>
          <w:lang w:val="en-GB"/>
        </w:rPr>
        <w:t>هذا الجزء من النطاق.</w:t>
      </w:r>
    </w:p>
    <w:p w:rsidR="003239CF" w:rsidRPr="003239CF" w:rsidRDefault="003239CF" w:rsidP="003239CF">
      <w:pPr>
        <w:rPr>
          <w:rtl/>
          <w:lang w:val="en-GB"/>
        </w:rPr>
      </w:pPr>
      <w:r w:rsidRPr="003239CF">
        <w:rPr>
          <w:lang w:val="en-GB"/>
        </w:rPr>
        <w:t>36.4</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 يراجع المكتب الفقرة </w:t>
      </w:r>
      <w:r w:rsidRPr="003239CF">
        <w:rPr>
          <w:szCs w:val="22"/>
          <w:lang w:val="en-GB"/>
        </w:rPr>
        <w:t>6</w:t>
      </w:r>
      <w:r w:rsidRPr="003239CF">
        <w:rPr>
          <w:rFonts w:hint="cs"/>
          <w:rtl/>
          <w:lang w:val="en-GB"/>
        </w:rPr>
        <w:t>.</w:t>
      </w:r>
    </w:p>
    <w:p w:rsidR="003239CF" w:rsidRPr="003239CF" w:rsidRDefault="003239CF" w:rsidP="003239CF">
      <w:pPr>
        <w:rPr>
          <w:rtl/>
          <w:lang w:val="en-GB"/>
        </w:rPr>
      </w:pPr>
      <w:r w:rsidRPr="003239CF">
        <w:rPr>
          <w:lang w:val="en-GB"/>
        </w:rPr>
        <w:t>37.4</w:t>
      </w:r>
      <w:r w:rsidRPr="003239CF">
        <w:rPr>
          <w:rFonts w:hint="cs"/>
          <w:rtl/>
          <w:lang w:val="en-GB"/>
        </w:rPr>
        <w:tab/>
        <w:t xml:space="preserve">وفيما يتعلق بالفقرة </w:t>
      </w:r>
      <w:r w:rsidRPr="003239CF">
        <w:rPr>
          <w:szCs w:val="22"/>
          <w:lang w:val="en-GB"/>
        </w:rPr>
        <w:t>7</w:t>
      </w:r>
      <w:r w:rsidRPr="003239CF">
        <w:rPr>
          <w:rFonts w:hint="cs"/>
          <w:rtl/>
          <w:lang w:val="en-GB"/>
        </w:rPr>
        <w:t xml:space="preserve"> التي تتناول الحالة التي يكون فيها التخصيص لخدمة اتصالات راديوية خاضعاً لشرط الحصول على موافقة الإدارات المعنية، اقترحت </w:t>
      </w:r>
      <w:r w:rsidRPr="003239CF">
        <w:rPr>
          <w:rFonts w:hint="cs"/>
          <w:b/>
          <w:bCs/>
          <w:rtl/>
          <w:lang w:val="en-GB"/>
        </w:rPr>
        <w:t>السيدة زولير</w:t>
      </w:r>
      <w:r w:rsidRPr="003239CF">
        <w:rPr>
          <w:rFonts w:hint="cs"/>
          <w:rtl/>
          <w:lang w:val="en-GB"/>
        </w:rPr>
        <w:t xml:space="preserve"> أن تضاف</w:t>
      </w:r>
      <w:r w:rsidR="008C52F8">
        <w:rPr>
          <w:rFonts w:hint="cs"/>
          <w:rtl/>
          <w:lang w:val="en-GB"/>
        </w:rPr>
        <w:t xml:space="preserve"> في </w:t>
      </w:r>
      <w:r w:rsidRPr="003239CF">
        <w:rPr>
          <w:rFonts w:hint="cs"/>
          <w:rtl/>
          <w:lang w:val="en-GB"/>
        </w:rPr>
        <w:t xml:space="preserve">نهاية نص المكتب: "، بدون الاحتجاج بالرقم </w:t>
      </w:r>
      <w:r w:rsidRPr="003239CF">
        <w:rPr>
          <w:lang w:val="en-GB"/>
        </w:rPr>
        <w:t>21.9</w:t>
      </w:r>
      <w:r w:rsidRPr="003239CF">
        <w:rPr>
          <w:rFonts w:hint="cs"/>
          <w:rtl/>
          <w:lang w:val="en-GB"/>
        </w:rPr>
        <w:t>".</w:t>
      </w:r>
    </w:p>
    <w:p w:rsidR="003239CF" w:rsidRPr="003239CF" w:rsidRDefault="003239CF" w:rsidP="003239CF">
      <w:pPr>
        <w:rPr>
          <w:rtl/>
          <w:lang w:val="en-GB"/>
        </w:rPr>
      </w:pPr>
      <w:r w:rsidRPr="003239CF">
        <w:rPr>
          <w:lang w:val="en-GB"/>
        </w:rPr>
        <w:t>38.4</w:t>
      </w:r>
      <w:r w:rsidRPr="003239CF">
        <w:rPr>
          <w:rFonts w:hint="cs"/>
          <w:rtl/>
          <w:lang w:val="en-GB"/>
        </w:rPr>
        <w:tab/>
        <w:t xml:space="preserve">وقال </w:t>
      </w:r>
      <w:r w:rsidRPr="003239CF">
        <w:rPr>
          <w:rFonts w:hint="cs"/>
          <w:b/>
          <w:bCs/>
          <w:rtl/>
          <w:lang w:val="en-GB"/>
        </w:rPr>
        <w:t>الرئيس</w:t>
      </w:r>
      <w:r w:rsidRPr="003239CF">
        <w:rPr>
          <w:rFonts w:hint="cs"/>
          <w:rtl/>
          <w:lang w:val="en-GB"/>
        </w:rPr>
        <w:t xml:space="preserve"> إن المقترح المقدم من أوزبكستان (لإدراج قائمة كاملة من الحواشي التي تنطبق عليها القاعدة) سيجعل النص طويلاً. وذكر أن اللجنة وافقت على النص المقترح من المكتب، بالصيغة المعدلة من جانب السيدة زولير.</w:t>
      </w:r>
    </w:p>
    <w:p w:rsidR="003239CF" w:rsidRPr="003239CF" w:rsidRDefault="003239CF" w:rsidP="003239CF">
      <w:pPr>
        <w:rPr>
          <w:rtl/>
          <w:lang w:val="en-GB"/>
        </w:rPr>
      </w:pPr>
      <w:r w:rsidRPr="003239CF">
        <w:rPr>
          <w:lang w:val="en-GB"/>
        </w:rPr>
        <w:t>39.4</w:t>
      </w:r>
      <w:r w:rsidRPr="003239CF">
        <w:rPr>
          <w:rFonts w:hint="cs"/>
          <w:rtl/>
          <w:lang w:val="en-GB"/>
        </w:rPr>
        <w:tab/>
        <w:t xml:space="preserve">وفيما يتعلق بالفقرة </w:t>
      </w:r>
      <w:r w:rsidRPr="003239CF">
        <w:rPr>
          <w:szCs w:val="22"/>
          <w:lang w:val="en-GB"/>
        </w:rPr>
        <w:t>8</w:t>
      </w:r>
      <w:r w:rsidRPr="003239CF">
        <w:rPr>
          <w:rFonts w:hint="cs"/>
          <w:rtl/>
          <w:lang w:val="en-GB"/>
        </w:rPr>
        <w:t xml:space="preserve">، التي تتناول النشر، قال </w:t>
      </w:r>
      <w:r w:rsidRPr="003239CF">
        <w:rPr>
          <w:rFonts w:hint="cs"/>
          <w:b/>
          <w:bCs/>
          <w:rtl/>
          <w:lang w:val="en-GB"/>
        </w:rPr>
        <w:t>رئيس دائرة الخدمات الفضائية</w:t>
      </w:r>
      <w:r w:rsidRPr="003239CF">
        <w:rPr>
          <w:rFonts w:hint="cs"/>
          <w:rtl/>
          <w:lang w:val="en-GB"/>
        </w:rPr>
        <w:t xml:space="preserve"> إن التعديل المقترح من الاتحاد الروسي قد وضع</w:t>
      </w:r>
      <w:r w:rsidR="008C52F8">
        <w:rPr>
          <w:rFonts w:hint="cs"/>
          <w:rtl/>
          <w:lang w:val="en-GB"/>
        </w:rPr>
        <w:t xml:space="preserve"> في </w:t>
      </w:r>
      <w:r w:rsidRPr="003239CF">
        <w:rPr>
          <w:rFonts w:hint="cs"/>
          <w:rtl/>
          <w:lang w:val="en-GB"/>
        </w:rPr>
        <w:t>الاعتبار بالفعل</w:t>
      </w:r>
      <w:r w:rsidR="008C52F8">
        <w:rPr>
          <w:rFonts w:hint="cs"/>
          <w:rtl/>
          <w:lang w:val="en-GB"/>
        </w:rPr>
        <w:t xml:space="preserve"> في </w:t>
      </w:r>
      <w:r w:rsidRPr="003239CF">
        <w:rPr>
          <w:rFonts w:hint="cs"/>
          <w:rtl/>
          <w:lang w:val="en-GB"/>
        </w:rPr>
        <w:t xml:space="preserve">النص المقترح من المكتب، وإن كان يمكن تعديل نسخة المكتب لتصبح "في الأجزاء المعنية من النشرة الإعلامية الدولية للترددات الصادرة عن مكتب الاتصالات الراديوية </w:t>
      </w:r>
      <w:r w:rsidRPr="003239CF">
        <w:t>(</w:t>
      </w:r>
      <w:r w:rsidRPr="003239CF">
        <w:rPr>
          <w:lang w:val="en-GB"/>
        </w:rPr>
        <w:t>BR IFIC)</w:t>
      </w:r>
      <w:r w:rsidRPr="003239CF">
        <w:rPr>
          <w:rFonts w:hint="cs"/>
          <w:rtl/>
          <w:lang w:val="en-GB"/>
        </w:rPr>
        <w:t>".</w:t>
      </w:r>
    </w:p>
    <w:p w:rsidR="003239CF" w:rsidRPr="003239CF" w:rsidRDefault="003239CF" w:rsidP="003239CF">
      <w:pPr>
        <w:rPr>
          <w:rtl/>
          <w:lang w:val="en-GB"/>
        </w:rPr>
      </w:pPr>
      <w:r w:rsidRPr="003239CF">
        <w:rPr>
          <w:lang w:val="en-GB"/>
        </w:rPr>
        <w:t>40.4</w:t>
      </w:r>
      <w:r w:rsidRPr="003239CF">
        <w:rPr>
          <w:rFonts w:hint="cs"/>
          <w:rtl/>
          <w:lang w:val="en-GB"/>
        </w:rPr>
        <w:tab/>
        <w:t xml:space="preserve">وعمم </w:t>
      </w:r>
      <w:r w:rsidRPr="003239CF">
        <w:rPr>
          <w:rFonts w:hint="cs"/>
          <w:b/>
          <w:bCs/>
          <w:rtl/>
          <w:lang w:val="en-GB"/>
        </w:rPr>
        <w:t>المدير</w:t>
      </w:r>
      <w:r w:rsidRPr="003239CF">
        <w:rPr>
          <w:rFonts w:hint="cs"/>
          <w:rtl/>
          <w:lang w:val="en-GB"/>
        </w:rPr>
        <w:t xml:space="preserve"> بعد ذلك نسخة مراجعة من القاعدة الإجرائية المتعلقة بالرقم </w:t>
      </w:r>
      <w:r w:rsidRPr="003239CF">
        <w:rPr>
          <w:lang w:val="en-GB"/>
        </w:rPr>
        <w:t>50.11</w:t>
      </w:r>
      <w:r w:rsidR="008C52F8">
        <w:rPr>
          <w:rFonts w:hint="cs"/>
          <w:rtl/>
          <w:lang w:val="en-GB"/>
        </w:rPr>
        <w:t xml:space="preserve"> في </w:t>
      </w:r>
      <w:r w:rsidRPr="003239CF">
        <w:rPr>
          <w:rFonts w:hint="cs"/>
          <w:rtl/>
          <w:lang w:val="en-GB"/>
        </w:rPr>
        <w:t xml:space="preserve">شكل مشروع قيد الإعداد. واشتمل النص على المناقشة وبعض التداعيات. وهكذا تغطي الفقرة </w:t>
      </w:r>
      <w:r w:rsidRPr="003239CF">
        <w:rPr>
          <w:lang w:val="en-GB"/>
        </w:rPr>
        <w:t>2.4</w:t>
      </w:r>
      <w:r w:rsidRPr="003239CF">
        <w:rPr>
          <w:rFonts w:hint="cs"/>
          <w:rtl/>
          <w:lang w:val="en-GB"/>
        </w:rPr>
        <w:t xml:space="preserve"> الجديدة كلاً من حالة عدم وجود شروط إضافية وحالة وجود بعض الشروط الإضافية التي تم الوفاء بها، وتركز على إجراء التنسيق. ونتيجة لخفض المؤتمر لفئة تخصيص، فإن </w:t>
      </w:r>
      <w:r w:rsidRPr="003239CF">
        <w:rPr>
          <w:rFonts w:hint="cs"/>
          <w:rtl/>
          <w:lang w:val="en-GB"/>
        </w:rPr>
        <w:lastRenderedPageBreak/>
        <w:t>التخصيص المسجل سيخضع للتنسيق مع التخصيصات القائمة من قبل</w:t>
      </w:r>
      <w:r w:rsidR="008C52F8">
        <w:rPr>
          <w:rFonts w:hint="cs"/>
          <w:rtl/>
          <w:lang w:val="en-GB"/>
        </w:rPr>
        <w:t xml:space="preserve"> في </w:t>
      </w:r>
      <w:r w:rsidRPr="003239CF">
        <w:rPr>
          <w:rFonts w:hint="cs"/>
          <w:rtl/>
          <w:lang w:val="en-GB"/>
        </w:rPr>
        <w:t xml:space="preserve">تلك الفئة الأدنى. وقبل انعقاد المؤتمر، سيكون قد تم تسجيل هذه التخصيصات القائمة من قبل بشرط عدم إلحاق تداخل ضار بالتخصيص المسجل الذي جرى خفض فئته الآن - ودون المطالبة </w:t>
      </w:r>
      <w:r w:rsidRPr="003239CF">
        <w:rPr>
          <w:rFonts w:hint="cs"/>
          <w:spacing w:val="6"/>
          <w:rtl/>
          <w:lang w:val="en-GB"/>
        </w:rPr>
        <w:t>بالحماية منه - بحيث تعتبر هذه التخصيصات متوافقة معه. وإذا جرى تعديل خصائص التخصيص، فلن يكون هناك أي "استمرار</w:t>
      </w:r>
      <w:r w:rsidRPr="003239CF">
        <w:rPr>
          <w:rFonts w:hint="cs"/>
          <w:rtl/>
          <w:lang w:val="en-GB"/>
        </w:rPr>
        <w:t xml:space="preserve"> للعمل بالاستخدامات القائمة" فيما يتعلق بالخدمات الثانوية. كما أنه سيكون هناك دائماً التزام بالتنسيق مع الخدمات </w:t>
      </w:r>
      <w:r w:rsidRPr="003239CF">
        <w:rPr>
          <w:rFonts w:hint="cs"/>
          <w:spacing w:val="6"/>
          <w:rtl/>
          <w:lang w:val="en-GB"/>
        </w:rPr>
        <w:t xml:space="preserve">الأولية. ووفقاً للفقرة </w:t>
      </w:r>
      <w:r w:rsidRPr="003239CF">
        <w:rPr>
          <w:spacing w:val="6"/>
          <w:szCs w:val="22"/>
          <w:lang w:val="en-GB"/>
        </w:rPr>
        <w:t>5</w:t>
      </w:r>
      <w:r w:rsidRPr="003239CF">
        <w:rPr>
          <w:rFonts w:hint="cs"/>
          <w:spacing w:val="6"/>
          <w:rtl/>
          <w:lang w:val="en-GB"/>
        </w:rPr>
        <w:t xml:space="preserve"> الجديدة، لا يمكن رفع فئة تخصيص مسجل إلى فئة أعلى بدون إعادة تقديم الطلب وتطبيق إجراءات التنسيق</w:t>
      </w:r>
      <w:r w:rsidRPr="003239CF">
        <w:rPr>
          <w:rFonts w:hint="cs"/>
          <w:rtl/>
          <w:lang w:val="en-GB"/>
        </w:rPr>
        <w:t xml:space="preserve"> ذات</w:t>
      </w:r>
      <w:r w:rsidRPr="003239CF">
        <w:rPr>
          <w:rFonts w:hint="eastAsia"/>
          <w:rtl/>
          <w:lang w:val="en-GB"/>
        </w:rPr>
        <w:t> </w:t>
      </w:r>
      <w:r w:rsidRPr="003239CF">
        <w:rPr>
          <w:rFonts w:hint="cs"/>
          <w:rtl/>
          <w:lang w:val="en-GB"/>
        </w:rPr>
        <w:t>الصلة.</w:t>
      </w:r>
    </w:p>
    <w:p w:rsidR="003239CF" w:rsidRPr="003239CF" w:rsidRDefault="003239CF" w:rsidP="003239CF">
      <w:pPr>
        <w:rPr>
          <w:rtl/>
          <w:lang w:val="en-GB"/>
        </w:rPr>
      </w:pPr>
      <w:r w:rsidRPr="003239CF">
        <w:rPr>
          <w:lang w:val="en-GB"/>
        </w:rPr>
        <w:t>41.4</w:t>
      </w:r>
      <w:r w:rsidRPr="003239CF">
        <w:rPr>
          <w:rFonts w:hint="cs"/>
          <w:rtl/>
          <w:lang w:val="en-GB"/>
        </w:rPr>
        <w:tab/>
      </w:r>
      <w:r w:rsidRPr="003239CF">
        <w:rPr>
          <w:rFonts w:hint="cs"/>
          <w:spacing w:val="6"/>
          <w:rtl/>
          <w:lang w:val="en-GB"/>
        </w:rPr>
        <w:t xml:space="preserve">وأشار </w:t>
      </w:r>
      <w:r w:rsidRPr="003239CF">
        <w:rPr>
          <w:rFonts w:hint="cs"/>
          <w:b/>
          <w:bCs/>
          <w:spacing w:val="6"/>
          <w:rtl/>
          <w:lang w:val="en-GB"/>
        </w:rPr>
        <w:t>السيد ستريليتس</w:t>
      </w:r>
      <w:r w:rsidRPr="003239CF">
        <w:rPr>
          <w:rFonts w:hint="cs"/>
          <w:spacing w:val="6"/>
          <w:rtl/>
          <w:lang w:val="en-GB"/>
        </w:rPr>
        <w:t xml:space="preserve"> إلى أن الفقرة </w:t>
      </w:r>
      <w:r w:rsidRPr="003239CF">
        <w:rPr>
          <w:spacing w:val="6"/>
          <w:szCs w:val="22"/>
          <w:lang w:val="en-GB"/>
        </w:rPr>
        <w:t>6</w:t>
      </w:r>
      <w:r w:rsidRPr="003239CF">
        <w:rPr>
          <w:rFonts w:hint="cs"/>
          <w:spacing w:val="6"/>
          <w:rtl/>
          <w:lang w:val="en-GB"/>
        </w:rPr>
        <w:t xml:space="preserve"> تشير إلى الفقرة </w:t>
      </w:r>
      <w:r w:rsidRPr="003239CF">
        <w:rPr>
          <w:spacing w:val="6"/>
          <w:szCs w:val="22"/>
          <w:lang w:val="en-GB"/>
        </w:rPr>
        <w:t>5</w:t>
      </w:r>
      <w:r w:rsidRPr="003239CF">
        <w:rPr>
          <w:rFonts w:hint="cs"/>
          <w:spacing w:val="6"/>
          <w:rtl/>
          <w:lang w:val="en-GB"/>
        </w:rPr>
        <w:t xml:space="preserve">، وأن الفقرة </w:t>
      </w:r>
      <w:r w:rsidRPr="003239CF">
        <w:rPr>
          <w:spacing w:val="6"/>
          <w:szCs w:val="22"/>
          <w:lang w:val="en-GB"/>
        </w:rPr>
        <w:t>5</w:t>
      </w:r>
      <w:r w:rsidRPr="003239CF">
        <w:rPr>
          <w:rFonts w:hint="cs"/>
          <w:spacing w:val="6"/>
          <w:rtl/>
          <w:lang w:val="en-GB"/>
        </w:rPr>
        <w:t xml:space="preserve"> تعالج رفع الفئة فقط. غير أنه يمكن رفع الفئة لخدمة ما فيما يتعلق ببعض الخدمات وخفضها فيما يتعلق بخدمات أخرى. وكانت قرارات المؤتمر الإقليمي للاتصالات</w:t>
      </w:r>
      <w:r w:rsidRPr="003239CF">
        <w:rPr>
          <w:rFonts w:hint="cs"/>
          <w:rtl/>
          <w:lang w:val="en-GB"/>
        </w:rPr>
        <w:t xml:space="preserve"> الراديوية </w:t>
      </w:r>
      <w:r w:rsidRPr="003239CF">
        <w:rPr>
          <w:lang w:val="en-GB"/>
        </w:rPr>
        <w:t>(RRC</w:t>
      </w:r>
      <w:r w:rsidRPr="003239CF">
        <w:rPr>
          <w:lang w:val="en-GB"/>
        </w:rPr>
        <w:noBreakHyphen/>
        <w:t>06)</w:t>
      </w:r>
      <w:r w:rsidRPr="003239CF">
        <w:rPr>
          <w:rFonts w:hint="cs"/>
          <w:rtl/>
          <w:lang w:val="en-GB"/>
        </w:rPr>
        <w:t xml:space="preserve"> فيما يتعلق بالانتقال من الإذاعة التماثلية إلى الرقمية مثالاً على ذلك. ورداً على تعليقات من </w:t>
      </w:r>
      <w:r w:rsidRPr="003239CF">
        <w:rPr>
          <w:rFonts w:hint="cs"/>
          <w:b/>
          <w:bCs/>
          <w:rtl/>
          <w:lang w:val="en-GB"/>
        </w:rPr>
        <w:t>السيد</w:t>
      </w:r>
      <w:r w:rsidRPr="003239CF">
        <w:rPr>
          <w:rFonts w:hint="eastAsia"/>
          <w:rtl/>
          <w:lang w:val="en-GB"/>
        </w:rPr>
        <w:t> </w:t>
      </w:r>
      <w:r w:rsidRPr="003239CF">
        <w:rPr>
          <w:rFonts w:hint="cs"/>
          <w:b/>
          <w:bCs/>
          <w:rtl/>
          <w:lang w:val="en-GB"/>
        </w:rPr>
        <w:t>زيلينسكاس</w:t>
      </w:r>
      <w:r w:rsidRPr="003239CF">
        <w:rPr>
          <w:rFonts w:hint="cs"/>
          <w:rtl/>
          <w:lang w:val="en-GB"/>
        </w:rPr>
        <w:t xml:space="preserve"> و</w:t>
      </w:r>
      <w:r w:rsidRPr="003239CF">
        <w:rPr>
          <w:rFonts w:hint="cs"/>
          <w:b/>
          <w:bCs/>
          <w:rtl/>
          <w:lang w:val="en-GB"/>
        </w:rPr>
        <w:t>السيد</w:t>
      </w:r>
      <w:r w:rsidRPr="003239CF">
        <w:rPr>
          <w:rFonts w:hint="eastAsia"/>
          <w:b/>
          <w:bCs/>
          <w:rtl/>
          <w:lang w:val="en-GB"/>
        </w:rPr>
        <w:t> </w:t>
      </w:r>
      <w:r w:rsidRPr="003239CF">
        <w:rPr>
          <w:rFonts w:hint="cs"/>
          <w:b/>
          <w:bCs/>
          <w:rtl/>
          <w:lang w:val="en-GB"/>
        </w:rPr>
        <w:t>غارغ</w:t>
      </w:r>
      <w:r w:rsidRPr="003239CF">
        <w:rPr>
          <w:rFonts w:hint="cs"/>
          <w:rtl/>
          <w:lang w:val="en-GB"/>
        </w:rPr>
        <w:t xml:space="preserve">، اقترح </w:t>
      </w:r>
      <w:r w:rsidRPr="003239CF">
        <w:rPr>
          <w:rFonts w:hint="cs"/>
          <w:b/>
          <w:bCs/>
          <w:rtl/>
          <w:lang w:val="en-GB"/>
        </w:rPr>
        <w:t>المدير</w:t>
      </w:r>
      <w:r w:rsidRPr="003239CF">
        <w:rPr>
          <w:rFonts w:hint="cs"/>
          <w:rtl/>
          <w:lang w:val="en-GB"/>
        </w:rPr>
        <w:t xml:space="preserve"> تكرار الشروط ذات الصلة</w:t>
      </w:r>
      <w:r w:rsidR="008C52F8">
        <w:rPr>
          <w:rFonts w:hint="cs"/>
          <w:rtl/>
          <w:lang w:val="en-GB"/>
        </w:rPr>
        <w:t xml:space="preserve"> في </w:t>
      </w:r>
      <w:r w:rsidRPr="003239CF">
        <w:rPr>
          <w:rFonts w:hint="cs"/>
          <w:rtl/>
          <w:lang w:val="en-GB"/>
        </w:rPr>
        <w:t xml:space="preserve">الفقرة </w:t>
      </w:r>
      <w:r w:rsidRPr="003239CF">
        <w:rPr>
          <w:szCs w:val="22"/>
          <w:lang w:val="en-GB"/>
        </w:rPr>
        <w:t>6</w:t>
      </w:r>
      <w:r w:rsidRPr="003239CF">
        <w:rPr>
          <w:rFonts w:hint="cs"/>
          <w:rtl/>
          <w:lang w:val="en-GB"/>
        </w:rPr>
        <w:t xml:space="preserve"> لتوضيح النص.</w:t>
      </w:r>
    </w:p>
    <w:p w:rsidR="003239CF" w:rsidRPr="003239CF" w:rsidRDefault="003239CF" w:rsidP="003239CF">
      <w:pPr>
        <w:rPr>
          <w:rtl/>
          <w:lang w:val="en-GB"/>
        </w:rPr>
      </w:pPr>
      <w:r w:rsidRPr="003239CF">
        <w:rPr>
          <w:lang w:val="en-GB"/>
        </w:rPr>
        <w:t>42.4</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rPr>
      </w:pPr>
      <w:r w:rsidRPr="003239CF">
        <w:rPr>
          <w:rtl/>
          <w:lang w:val="en-GB" w:bidi="ar-SA"/>
        </w:rPr>
        <w:tab/>
      </w:r>
      <w:r w:rsidRPr="003239CF">
        <w:rPr>
          <w:rFonts w:hint="cs"/>
          <w:rtl/>
          <w:lang w:val="en-GB" w:bidi="ar-SA"/>
        </w:rPr>
        <w:t>"وفيما يتعلق ب</w:t>
      </w:r>
      <w:r w:rsidRPr="003239CF">
        <w:rPr>
          <w:rtl/>
          <w:lang w:val="en-GB" w:bidi="ar-SA"/>
        </w:rPr>
        <w:t xml:space="preserve">مشروع </w:t>
      </w:r>
      <w:r w:rsidRPr="003239CF">
        <w:rPr>
          <w:rFonts w:hint="cs"/>
          <w:rtl/>
          <w:lang w:val="en-GB" w:bidi="ar-SA"/>
        </w:rPr>
        <w:t>القاعدة الإجرائية المتعلقة بال</w:t>
      </w:r>
      <w:r w:rsidRPr="003239CF">
        <w:rPr>
          <w:rtl/>
          <w:lang w:val="en-GB" w:bidi="ar-SA"/>
        </w:rPr>
        <w:t>رقم</w:t>
      </w:r>
      <w:r w:rsidRPr="003239CF">
        <w:rPr>
          <w:rFonts w:hint="cs"/>
          <w:rtl/>
          <w:lang w:val="en-GB" w:bidi="ar-SA"/>
        </w:rPr>
        <w:t xml:space="preserve"> </w:t>
      </w:r>
      <w:r w:rsidRPr="003239CF">
        <w:rPr>
          <w:b/>
          <w:bCs/>
          <w:lang w:val="en-CA"/>
        </w:rPr>
        <w:t>50.11</w:t>
      </w:r>
      <w:r w:rsidRPr="003239CF">
        <w:rPr>
          <w:rFonts w:hint="cs"/>
          <w:rtl/>
          <w:lang w:val="en-GB"/>
        </w:rPr>
        <w:t xml:space="preserve">، كلفت اللجنة المكتب بإعداد </w:t>
      </w:r>
      <w:r w:rsidRPr="003239CF">
        <w:rPr>
          <w:rtl/>
          <w:lang w:val="en-GB" w:bidi="ar-SA"/>
        </w:rPr>
        <w:t xml:space="preserve">نسخة </w:t>
      </w:r>
      <w:r w:rsidRPr="003239CF">
        <w:rPr>
          <w:rFonts w:hint="cs"/>
          <w:rtl/>
          <w:lang w:val="en-GB" w:bidi="ar-SA"/>
        </w:rPr>
        <w:t>مراجعة</w:t>
      </w:r>
      <w:r w:rsidRPr="003239CF">
        <w:rPr>
          <w:rtl/>
          <w:lang w:val="en-GB" w:bidi="ar-SA"/>
        </w:rPr>
        <w:t xml:space="preserve"> من مشروع هذه </w:t>
      </w:r>
      <w:r w:rsidRPr="003239CF">
        <w:rPr>
          <w:rFonts w:hint="cs"/>
          <w:rtl/>
          <w:lang w:val="en-GB" w:bidi="ar-SA"/>
        </w:rPr>
        <w:t>القاعدة</w:t>
      </w:r>
      <w:r w:rsidRPr="003239CF">
        <w:rPr>
          <w:rtl/>
          <w:lang w:val="en-GB" w:bidi="ar-SA"/>
        </w:rPr>
        <w:t xml:space="preserve"> الإجرائية وتعميمه</w:t>
      </w:r>
      <w:r w:rsidRPr="003239CF">
        <w:rPr>
          <w:rFonts w:hint="cs"/>
          <w:rtl/>
          <w:lang w:val="en-GB" w:bidi="ar-SA"/>
        </w:rPr>
        <w:t>ا</w:t>
      </w:r>
      <w:r w:rsidRPr="003239CF">
        <w:rPr>
          <w:rtl/>
          <w:lang w:val="en-GB" w:bidi="ar-SA"/>
        </w:rPr>
        <w:t xml:space="preserve"> على الإدارات</w:t>
      </w:r>
      <w:r w:rsidR="008C52F8">
        <w:rPr>
          <w:rtl/>
          <w:lang w:val="en-GB" w:bidi="ar-SA"/>
        </w:rPr>
        <w:t xml:space="preserve"> في </w:t>
      </w:r>
      <w:r w:rsidRPr="003239CF">
        <w:rPr>
          <w:rtl/>
          <w:lang w:val="en-GB" w:bidi="ar-SA"/>
        </w:rPr>
        <w:t>الوقت المناسب للنظر فيه</w:t>
      </w:r>
      <w:r w:rsidRPr="003239CF">
        <w:rPr>
          <w:rFonts w:hint="cs"/>
          <w:rtl/>
          <w:lang w:val="en-GB" w:bidi="ar-SA"/>
        </w:rPr>
        <w:t>ا</w:t>
      </w:r>
      <w:r w:rsidR="008C52F8">
        <w:rPr>
          <w:rtl/>
          <w:lang w:val="en-GB" w:bidi="ar-SA"/>
        </w:rPr>
        <w:t xml:space="preserve"> في </w:t>
      </w:r>
      <w:r w:rsidRPr="003239CF">
        <w:rPr>
          <w:rtl/>
          <w:lang w:val="en-GB" w:bidi="ar-SA"/>
        </w:rPr>
        <w:t>اجتماعها</w:t>
      </w:r>
      <w:r w:rsidRPr="003239CF">
        <w:rPr>
          <w:rFonts w:hint="cs"/>
          <w:rtl/>
          <w:lang w:val="en-GB" w:bidi="ar-SA"/>
        </w:rPr>
        <w:t xml:space="preserve"> السابع</w:t>
      </w:r>
      <w:r w:rsidRPr="003239CF">
        <w:rPr>
          <w:rFonts w:hint="eastAsia"/>
          <w:rtl/>
          <w:lang w:val="en-GB"/>
        </w:rPr>
        <w:t> </w:t>
      </w:r>
      <w:r w:rsidRPr="003239CF">
        <w:rPr>
          <w:rFonts w:hint="cs"/>
          <w:rtl/>
          <w:lang w:val="en-GB" w:bidi="ar-SA"/>
        </w:rPr>
        <w:t>والستين."</w:t>
      </w:r>
    </w:p>
    <w:p w:rsidR="003239CF" w:rsidRPr="003239CF" w:rsidRDefault="003239CF" w:rsidP="003239CF">
      <w:pPr>
        <w:keepNext/>
        <w:spacing w:before="160" w:line="180" w:lineRule="auto"/>
        <w:rPr>
          <w:b/>
          <w:bCs/>
          <w:rtl/>
          <w:lang w:val="en-GB" w:bidi="ar-SA"/>
        </w:rPr>
      </w:pPr>
      <w:r w:rsidRPr="003239CF">
        <w:rPr>
          <w:rFonts w:hint="cs"/>
          <w:b/>
          <w:bCs/>
          <w:rtl/>
          <w:lang w:val="en-GB" w:bidi="ar-SA"/>
        </w:rPr>
        <w:t xml:space="preserve">مشروع القواعد الإجرائية المتعلقة بقبول استلام بطاقات التبليغ والرقم </w:t>
      </w:r>
      <w:r w:rsidRPr="003239CF">
        <w:rPr>
          <w:b/>
          <w:bCs/>
          <w:lang w:val="en-GB" w:bidi="ar-SA"/>
        </w:rPr>
        <w:t>2B.9</w:t>
      </w:r>
      <w:r w:rsidRPr="003239CF">
        <w:rPr>
          <w:rFonts w:hint="cs"/>
          <w:b/>
          <w:bCs/>
          <w:rtl/>
          <w:lang w:val="en-GB" w:bidi="ar-SA"/>
        </w:rPr>
        <w:t xml:space="preserve"> والرقم </w:t>
      </w:r>
      <w:r w:rsidRPr="003239CF">
        <w:rPr>
          <w:b/>
          <w:bCs/>
          <w:lang w:val="en-GB" w:bidi="ar-SA"/>
        </w:rPr>
        <w:t>5B.9</w:t>
      </w:r>
    </w:p>
    <w:p w:rsidR="003239CF" w:rsidRPr="003239CF" w:rsidRDefault="003239CF" w:rsidP="003239CF">
      <w:pPr>
        <w:rPr>
          <w:rtl/>
          <w:lang w:val="en-GB"/>
        </w:rPr>
      </w:pPr>
      <w:r w:rsidRPr="003239CF">
        <w:rPr>
          <w:lang w:val="en-GB"/>
        </w:rPr>
        <w:t>43.4</w:t>
      </w:r>
      <w:r w:rsidRPr="003239CF">
        <w:rPr>
          <w:rFonts w:hint="cs"/>
          <w:rtl/>
          <w:lang w:val="en-GB"/>
        </w:rPr>
        <w:tab/>
        <w:t xml:space="preserve">قدم </w:t>
      </w:r>
      <w:r w:rsidRPr="003239CF">
        <w:rPr>
          <w:rFonts w:hint="cs"/>
          <w:b/>
          <w:bCs/>
          <w:rtl/>
          <w:lang w:val="en-GB"/>
        </w:rPr>
        <w:t>السيد ماتاس (دائرة الخدمات الفضائية/شعبة النشر والتسجيل للخدمات الفضائية)</w:t>
      </w:r>
      <w:r w:rsidRPr="003239CF">
        <w:rPr>
          <w:rFonts w:hint="cs"/>
          <w:rtl/>
          <w:lang w:val="en-GB"/>
        </w:rPr>
        <w:t xml:space="preserve"> مشروع القواعد الإجرائية المراجعة والجديدة المتعلقة بقبول استلام بطاقات التبليغ والرقمين </w:t>
      </w:r>
      <w:r w:rsidRPr="003239CF">
        <w:rPr>
          <w:lang w:val="en-GB"/>
        </w:rPr>
        <w:t>2B.9</w:t>
      </w:r>
      <w:r w:rsidRPr="003239CF">
        <w:rPr>
          <w:rFonts w:hint="cs"/>
          <w:rtl/>
          <w:lang w:val="en-GB"/>
        </w:rPr>
        <w:t xml:space="preserve"> و</w:t>
      </w:r>
      <w:r w:rsidRPr="003239CF">
        <w:rPr>
          <w:lang w:val="en-GB"/>
        </w:rPr>
        <w:t>5B.9</w:t>
      </w:r>
      <w:r w:rsidR="008C52F8">
        <w:rPr>
          <w:rFonts w:hint="cs"/>
          <w:rtl/>
          <w:lang w:val="en-GB"/>
        </w:rPr>
        <w:t xml:space="preserve"> في </w:t>
      </w:r>
      <w:r w:rsidRPr="003239CF">
        <w:rPr>
          <w:rFonts w:hint="cs"/>
          <w:rtl/>
          <w:lang w:val="en-GB"/>
        </w:rPr>
        <w:t xml:space="preserve">الرسالة المعممة </w:t>
      </w:r>
      <w:r w:rsidRPr="003239CF">
        <w:rPr>
          <w:lang w:val="tr-TR"/>
        </w:rPr>
        <w:t>CCRR/51</w:t>
      </w:r>
      <w:r w:rsidRPr="003239CF">
        <w:rPr>
          <w:rFonts w:hint="cs"/>
          <w:rtl/>
          <w:lang w:val="tr-TR"/>
        </w:rPr>
        <w:t xml:space="preserve">. وأشار إلى أن التغييرات المقترحة على القواعد </w:t>
      </w:r>
      <w:r w:rsidRPr="003239CF">
        <w:rPr>
          <w:rFonts w:hint="cs"/>
          <w:rtl/>
          <w:lang w:val="en-GB"/>
        </w:rPr>
        <w:t xml:space="preserve">الإجرائية </w:t>
      </w:r>
      <w:r w:rsidRPr="003239CF">
        <w:rPr>
          <w:rFonts w:hint="cs"/>
          <w:rtl/>
          <w:lang w:val="tr-TR"/>
        </w:rPr>
        <w:t xml:space="preserve">تعكس نهج التقديم الجديد المستخدم، تطبيقاً للقرار </w:t>
      </w:r>
      <w:r w:rsidRPr="003239CF">
        <w:rPr>
          <w:lang w:val="en-GB"/>
        </w:rPr>
        <w:t>908 (WRC</w:t>
      </w:r>
      <w:r w:rsidRPr="003239CF">
        <w:rPr>
          <w:lang w:val="en-GB"/>
        </w:rPr>
        <w:noBreakHyphen/>
        <w:t>12)</w:t>
      </w:r>
      <w:r w:rsidRPr="003239CF">
        <w:rPr>
          <w:rFonts w:hint="cs"/>
          <w:rtl/>
          <w:lang w:val="en-GB"/>
        </w:rPr>
        <w:t xml:space="preserve">، بإدخال السطح البيني الجديد </w:t>
      </w:r>
      <w:r w:rsidRPr="003239CF">
        <w:rPr>
          <w:lang w:val="en-GB"/>
        </w:rPr>
        <w:t>SpaceWISC</w:t>
      </w:r>
      <w:r w:rsidRPr="003239CF">
        <w:rPr>
          <w:rFonts w:hint="cs"/>
          <w:rtl/>
          <w:lang w:val="en-GB"/>
        </w:rPr>
        <w:t xml:space="preserve"> القائم على الإنترنت بعد اختباره بنجاح لمدة ثلاثة أشهر مع إدارات ومشغلي السواتل. وتعني التغييرات المقترحة على القاعدة الإجرائية المتعلقة بالرقم </w:t>
      </w:r>
      <w:r w:rsidRPr="003239CF">
        <w:rPr>
          <w:lang w:val="en-GB"/>
        </w:rPr>
        <w:t>5B.9</w:t>
      </w:r>
      <w:r w:rsidRPr="003239CF">
        <w:rPr>
          <w:rFonts w:hint="cs"/>
          <w:rtl/>
          <w:lang w:val="en-GB"/>
        </w:rPr>
        <w:t>، ضمن جملة أمور، أن المكتب لن يتلقى بعد اليوم بصورة منفصلة "نسخة من هذه التعليقات إلى المكتب"، على النحو المنصوص عليه</w:t>
      </w:r>
      <w:r w:rsidR="008C52F8">
        <w:rPr>
          <w:rFonts w:hint="cs"/>
          <w:rtl/>
          <w:lang w:val="en-GB"/>
        </w:rPr>
        <w:t xml:space="preserve"> في </w:t>
      </w:r>
      <w:r w:rsidRPr="003239CF">
        <w:rPr>
          <w:rFonts w:hint="cs"/>
          <w:rtl/>
          <w:lang w:val="en-GB"/>
        </w:rPr>
        <w:t xml:space="preserve">الرقم </w:t>
      </w:r>
      <w:r w:rsidRPr="003239CF">
        <w:rPr>
          <w:lang w:val="en-GB"/>
        </w:rPr>
        <w:t>5B.9</w:t>
      </w:r>
      <w:r w:rsidRPr="003239CF">
        <w:rPr>
          <w:rFonts w:hint="cs"/>
          <w:rtl/>
          <w:lang w:val="en-GB"/>
        </w:rPr>
        <w:t>، والتي كانت تمثل حتى الآن ما مجموعه نحو ألفي فاكس</w:t>
      </w:r>
      <w:r w:rsidR="008C52F8">
        <w:rPr>
          <w:rFonts w:hint="cs"/>
          <w:rtl/>
          <w:lang w:val="en-GB"/>
        </w:rPr>
        <w:t xml:space="preserve"> في </w:t>
      </w:r>
      <w:r w:rsidRPr="003239CF">
        <w:rPr>
          <w:rFonts w:hint="cs"/>
          <w:rtl/>
          <w:lang w:val="en-GB"/>
        </w:rPr>
        <w:t xml:space="preserve">العام. ووردت تعليقات على مشروع القواعد الإجرائية الجديدة والمراجعة من إدارات أرمينيا والولايات المتحدة وبيلاروس والاتحاد الروسي وفرنسا، وكلها تؤيد المشاريع. واقترحت إدارة الاتحاد الروسي أن يكون تاريخ تطبيق القواعد </w:t>
      </w:r>
      <w:r w:rsidRPr="003239CF">
        <w:rPr>
          <w:rFonts w:hint="cs"/>
          <w:spacing w:val="6"/>
          <w:rtl/>
          <w:lang w:val="en-GB"/>
        </w:rPr>
        <w:t xml:space="preserve">الإجرائية هو </w:t>
      </w:r>
      <w:r w:rsidRPr="003239CF">
        <w:rPr>
          <w:spacing w:val="6"/>
          <w:lang w:val="en-GB"/>
        </w:rPr>
        <w:t>1</w:t>
      </w:r>
      <w:r w:rsidRPr="003239CF">
        <w:rPr>
          <w:rFonts w:hint="cs"/>
          <w:spacing w:val="6"/>
          <w:rtl/>
          <w:lang w:val="en-GB"/>
        </w:rPr>
        <w:t xml:space="preserve"> يناير </w:t>
      </w:r>
      <w:r w:rsidRPr="003239CF">
        <w:rPr>
          <w:spacing w:val="6"/>
          <w:lang w:val="en-GB"/>
        </w:rPr>
        <w:t>2015</w:t>
      </w:r>
      <w:r w:rsidRPr="003239CF">
        <w:rPr>
          <w:rFonts w:hint="cs"/>
          <w:spacing w:val="6"/>
          <w:rtl/>
          <w:lang w:val="en-GB"/>
        </w:rPr>
        <w:t xml:space="preserve">، بدلاً من </w:t>
      </w:r>
      <w:r w:rsidRPr="003239CF">
        <w:rPr>
          <w:spacing w:val="6"/>
          <w:lang w:val="en-GB"/>
        </w:rPr>
        <w:t>1</w:t>
      </w:r>
      <w:r w:rsidRPr="003239CF">
        <w:rPr>
          <w:rFonts w:hint="cs"/>
          <w:spacing w:val="6"/>
          <w:rtl/>
          <w:lang w:val="en-GB"/>
        </w:rPr>
        <w:t xml:space="preserve"> أكتوبر </w:t>
      </w:r>
      <w:r w:rsidRPr="003239CF">
        <w:rPr>
          <w:spacing w:val="6"/>
          <w:lang w:val="en-GB"/>
        </w:rPr>
        <w:t>2014</w:t>
      </w:r>
      <w:r w:rsidRPr="003239CF">
        <w:rPr>
          <w:rFonts w:hint="cs"/>
          <w:spacing w:val="6"/>
          <w:rtl/>
          <w:lang w:val="en-GB"/>
        </w:rPr>
        <w:t xml:space="preserve"> كما اقتُرح</w:t>
      </w:r>
      <w:r w:rsidR="008C52F8">
        <w:rPr>
          <w:rFonts w:hint="cs"/>
          <w:spacing w:val="6"/>
          <w:rtl/>
          <w:lang w:val="en-GB"/>
        </w:rPr>
        <w:t xml:space="preserve"> في </w:t>
      </w:r>
      <w:r w:rsidRPr="003239CF">
        <w:rPr>
          <w:rFonts w:hint="cs"/>
          <w:spacing w:val="6"/>
          <w:rtl/>
          <w:lang w:val="en-GB"/>
        </w:rPr>
        <w:t xml:space="preserve">الرسالة المعممة </w:t>
      </w:r>
      <w:r w:rsidRPr="003239CF">
        <w:rPr>
          <w:spacing w:val="6"/>
          <w:lang w:val="en-GB"/>
        </w:rPr>
        <w:t>CCRR/51</w:t>
      </w:r>
      <w:r w:rsidRPr="003239CF">
        <w:rPr>
          <w:rFonts w:hint="cs"/>
          <w:spacing w:val="6"/>
          <w:rtl/>
          <w:lang w:val="en-GB"/>
        </w:rPr>
        <w:t>. ورداً على سؤال من</w:t>
      </w:r>
      <w:r w:rsidRPr="003239CF">
        <w:rPr>
          <w:rFonts w:hint="cs"/>
          <w:rtl/>
          <w:lang w:val="en-GB"/>
        </w:rPr>
        <w:t xml:space="preserve"> </w:t>
      </w:r>
      <w:r w:rsidRPr="003239CF">
        <w:rPr>
          <w:rFonts w:hint="cs"/>
          <w:b/>
          <w:bCs/>
          <w:rtl/>
          <w:lang w:val="en-GB"/>
        </w:rPr>
        <w:t>السيد</w:t>
      </w:r>
      <w:r w:rsidRPr="003239CF">
        <w:rPr>
          <w:rFonts w:hint="eastAsia"/>
          <w:b/>
          <w:bCs/>
          <w:rtl/>
          <w:lang w:val="en-GB"/>
        </w:rPr>
        <w:t> </w:t>
      </w:r>
      <w:r w:rsidRPr="003239CF">
        <w:rPr>
          <w:rFonts w:hint="cs"/>
          <w:b/>
          <w:bCs/>
          <w:rtl/>
          <w:lang w:val="en-GB"/>
        </w:rPr>
        <w:t>ستريليتس</w:t>
      </w:r>
      <w:r w:rsidRPr="003239CF">
        <w:rPr>
          <w:rFonts w:hint="cs"/>
          <w:rtl/>
          <w:lang w:val="en-GB"/>
        </w:rPr>
        <w:t>، قال إن اختبار السطح البيني الجديد القائم على الإنترنت سيستمر حتى إدخاله بصورة نهائية.</w:t>
      </w:r>
    </w:p>
    <w:p w:rsidR="003239CF" w:rsidRPr="003239CF" w:rsidRDefault="003239CF" w:rsidP="003239CF">
      <w:pPr>
        <w:rPr>
          <w:rtl/>
          <w:lang w:val="en-GB"/>
        </w:rPr>
      </w:pPr>
      <w:r w:rsidRPr="003239CF">
        <w:rPr>
          <w:lang w:val="en-GB"/>
        </w:rPr>
        <w:t>44.4</w:t>
      </w:r>
      <w:r w:rsidRPr="003239CF">
        <w:rPr>
          <w:rFonts w:hint="cs"/>
          <w:rtl/>
          <w:lang w:val="en-GB"/>
        </w:rPr>
        <w:tab/>
      </w:r>
      <w:r w:rsidRPr="003239CF">
        <w:rPr>
          <w:rFonts w:hint="cs"/>
          <w:spacing w:val="2"/>
          <w:rtl/>
          <w:lang w:val="en-GB"/>
        </w:rPr>
        <w:t xml:space="preserve">ووجه </w:t>
      </w:r>
      <w:r w:rsidRPr="003239CF">
        <w:rPr>
          <w:rFonts w:hint="cs"/>
          <w:b/>
          <w:bCs/>
          <w:spacing w:val="2"/>
          <w:rtl/>
          <w:lang w:val="en-GB"/>
        </w:rPr>
        <w:t>السيد ستريليتس</w:t>
      </w:r>
      <w:r w:rsidRPr="003239CF">
        <w:rPr>
          <w:rFonts w:hint="cs"/>
          <w:spacing w:val="2"/>
          <w:rtl/>
          <w:lang w:val="en-GB"/>
        </w:rPr>
        <w:t xml:space="preserve"> الشكر إلى المكتب على عمله الممتاز</w:t>
      </w:r>
      <w:r w:rsidR="008C52F8">
        <w:rPr>
          <w:rFonts w:hint="cs"/>
          <w:spacing w:val="2"/>
          <w:rtl/>
          <w:lang w:val="en-GB"/>
        </w:rPr>
        <w:t xml:space="preserve"> في </w:t>
      </w:r>
      <w:r w:rsidRPr="003239CF">
        <w:rPr>
          <w:rFonts w:hint="cs"/>
          <w:spacing w:val="2"/>
          <w:rtl/>
          <w:lang w:val="en-GB"/>
        </w:rPr>
        <w:t xml:space="preserve">تنفيذ قرارات المؤتمر </w:t>
      </w:r>
      <w:r w:rsidRPr="003239CF">
        <w:rPr>
          <w:spacing w:val="2"/>
          <w:lang w:val="en-GB"/>
        </w:rPr>
        <w:t>WRC</w:t>
      </w:r>
      <w:r w:rsidRPr="003239CF">
        <w:rPr>
          <w:rFonts w:hint="cs"/>
          <w:spacing w:val="2"/>
          <w:rtl/>
          <w:lang w:val="en-GB"/>
        </w:rPr>
        <w:t xml:space="preserve"> بهدف تبسيط عملية التبليغ لجميع المشاركين. غير أن استخدام السطح البيني الجديد القائم على الإنترنت ليس سهلاً بأي حال من الأحوال لأنه لم</w:t>
      </w:r>
      <w:r w:rsidRPr="003239CF">
        <w:rPr>
          <w:rFonts w:hint="eastAsia"/>
          <w:spacing w:val="2"/>
          <w:rtl/>
          <w:lang w:val="en-GB"/>
        </w:rPr>
        <w:t> </w:t>
      </w:r>
      <w:r w:rsidRPr="003239CF">
        <w:rPr>
          <w:rFonts w:hint="cs"/>
          <w:spacing w:val="2"/>
          <w:rtl/>
          <w:lang w:val="en-GB"/>
        </w:rPr>
        <w:t xml:space="preserve">ينطوي على علاقات بين الإدارات والمكتب فحسب، بل أيضاً بين الإدارات والمشغلين. ومن هنا جاء مقترح الاتحاد الروسي بتأجيل تاريخ تطبيق القواعد الإجرائية الجديدة إلى </w:t>
      </w:r>
      <w:r w:rsidRPr="003239CF">
        <w:rPr>
          <w:spacing w:val="2"/>
          <w:lang w:val="en-GB"/>
        </w:rPr>
        <w:t>1</w:t>
      </w:r>
      <w:r w:rsidRPr="003239CF">
        <w:rPr>
          <w:rFonts w:hint="cs"/>
          <w:spacing w:val="2"/>
          <w:rtl/>
          <w:lang w:val="en-GB"/>
        </w:rPr>
        <w:t xml:space="preserve"> يناير </w:t>
      </w:r>
      <w:r w:rsidRPr="003239CF">
        <w:rPr>
          <w:spacing w:val="2"/>
          <w:lang w:val="en-GB"/>
        </w:rPr>
        <w:t>2015</w:t>
      </w:r>
      <w:r w:rsidRPr="003239CF">
        <w:rPr>
          <w:rFonts w:hint="cs"/>
          <w:spacing w:val="2"/>
          <w:rtl/>
          <w:lang w:val="en-GB"/>
        </w:rPr>
        <w:t xml:space="preserve"> لإتاحة الوقت لجميع الأطراف لاكتساب مزيد من الخبرة بشأن النظام الجديد. ويمكن الاستفادة من الحلقة الدراسية لمكتب الاتصالات الراديوية التي ستعقد</w:t>
      </w:r>
      <w:r w:rsidR="008C52F8">
        <w:rPr>
          <w:rFonts w:hint="cs"/>
          <w:spacing w:val="2"/>
          <w:rtl/>
          <w:lang w:val="en-GB"/>
        </w:rPr>
        <w:t xml:space="preserve"> في </w:t>
      </w:r>
      <w:r w:rsidRPr="003239CF">
        <w:rPr>
          <w:rFonts w:hint="cs"/>
          <w:spacing w:val="2"/>
          <w:rtl/>
          <w:lang w:val="en-GB"/>
        </w:rPr>
        <w:t>ديسمبر لتزويد الإدارات بعرض للسطح البيني الجديد.</w:t>
      </w:r>
    </w:p>
    <w:p w:rsidR="003239CF" w:rsidRPr="003239CF" w:rsidRDefault="003239CF" w:rsidP="003239CF">
      <w:pPr>
        <w:rPr>
          <w:rtl/>
          <w:lang w:val="en-GB"/>
        </w:rPr>
      </w:pPr>
      <w:r w:rsidRPr="003239CF">
        <w:rPr>
          <w:lang w:val="en-GB"/>
        </w:rPr>
        <w:t>45.4</w:t>
      </w:r>
      <w:r w:rsidRPr="003239CF">
        <w:rPr>
          <w:rFonts w:hint="cs"/>
          <w:rtl/>
          <w:lang w:val="en-GB"/>
        </w:rPr>
        <w:tab/>
        <w:t xml:space="preserve">وأثنى </w:t>
      </w:r>
      <w:r w:rsidRPr="003239CF">
        <w:rPr>
          <w:rFonts w:hint="cs"/>
          <w:b/>
          <w:bCs/>
          <w:rtl/>
          <w:lang w:val="en-GB"/>
        </w:rPr>
        <w:t>السيد غارغ</w:t>
      </w:r>
      <w:r w:rsidRPr="003239CF">
        <w:rPr>
          <w:rFonts w:hint="cs"/>
          <w:rtl/>
          <w:lang w:val="en-GB"/>
        </w:rPr>
        <w:t>، الذي أيد تعليقات السيد ستريليتس، أيضاً على المكتب للمبادرات التي يتخذها كما يظهر</w:t>
      </w:r>
      <w:r w:rsidR="008C52F8">
        <w:rPr>
          <w:rFonts w:hint="cs"/>
          <w:rtl/>
          <w:lang w:val="en-GB"/>
        </w:rPr>
        <w:t xml:space="preserve"> في </w:t>
      </w:r>
      <w:r w:rsidRPr="003239CF">
        <w:rPr>
          <w:rFonts w:hint="cs"/>
          <w:rtl/>
          <w:lang w:val="en-GB"/>
        </w:rPr>
        <w:t>القواعد الإجرائية. وذكر أن الاستخدام المقترح للسطح البيني القائم على الإنترنت سوف يقطع شوطاً نحو القضاء على المشاكل التي صودفت</w:t>
      </w:r>
      <w:r w:rsidR="008C52F8">
        <w:rPr>
          <w:rFonts w:hint="cs"/>
          <w:rtl/>
          <w:lang w:val="en-GB"/>
        </w:rPr>
        <w:t xml:space="preserve"> في </w:t>
      </w:r>
      <w:r w:rsidRPr="003239CF">
        <w:rPr>
          <w:rFonts w:hint="cs"/>
          <w:rtl/>
          <w:lang w:val="en-GB"/>
        </w:rPr>
        <w:t>المراسلات البريدية التقليدية بين الإدارات والمكتب. وأيد مقترح الاتحاد الروسي بتغيير تاريخ التطبيق إلى</w:t>
      </w:r>
      <w:r w:rsidRPr="003239CF">
        <w:rPr>
          <w:rFonts w:hint="eastAsia"/>
          <w:rtl/>
          <w:lang w:val="en-GB"/>
        </w:rPr>
        <w:t> </w:t>
      </w:r>
      <w:r w:rsidRPr="003239CF">
        <w:rPr>
          <w:lang w:val="en-GB"/>
        </w:rPr>
        <w:t>1</w:t>
      </w:r>
      <w:r w:rsidRPr="003239CF">
        <w:rPr>
          <w:rFonts w:hint="eastAsia"/>
          <w:rtl/>
          <w:lang w:val="en-GB"/>
        </w:rPr>
        <w:t> </w:t>
      </w:r>
      <w:r w:rsidRPr="003239CF">
        <w:rPr>
          <w:rFonts w:hint="cs"/>
          <w:rtl/>
          <w:lang w:val="en-GB"/>
        </w:rPr>
        <w:t xml:space="preserve">يناير </w:t>
      </w:r>
      <w:r w:rsidRPr="003239CF">
        <w:rPr>
          <w:lang w:val="en-GB"/>
        </w:rPr>
        <w:t>2015</w:t>
      </w:r>
      <w:r w:rsidRPr="003239CF">
        <w:rPr>
          <w:rFonts w:hint="cs"/>
          <w:rtl/>
          <w:lang w:val="en-GB"/>
        </w:rPr>
        <w:t xml:space="preserve">. ووافق </w:t>
      </w:r>
      <w:r w:rsidRPr="003239CF">
        <w:rPr>
          <w:rFonts w:hint="cs"/>
          <w:b/>
          <w:bCs/>
          <w:rtl/>
          <w:lang w:val="en-GB"/>
        </w:rPr>
        <w:t>السيد بيسي</w:t>
      </w:r>
      <w:r w:rsidRPr="003239CF">
        <w:rPr>
          <w:rFonts w:hint="cs"/>
          <w:rtl/>
          <w:lang w:val="en-GB"/>
        </w:rPr>
        <w:t xml:space="preserve"> على ذلك.</w:t>
      </w:r>
    </w:p>
    <w:p w:rsidR="003239CF" w:rsidRPr="003239CF" w:rsidRDefault="003239CF" w:rsidP="003239CF">
      <w:pPr>
        <w:rPr>
          <w:rtl/>
          <w:lang w:val="en-GB"/>
        </w:rPr>
      </w:pPr>
      <w:r w:rsidRPr="003239CF">
        <w:rPr>
          <w:lang w:val="en-GB"/>
        </w:rPr>
        <w:lastRenderedPageBreak/>
        <w:t>46.4</w:t>
      </w:r>
      <w:r w:rsidRPr="003239CF">
        <w:rPr>
          <w:rFonts w:hint="cs"/>
          <w:rtl/>
          <w:lang w:val="en-GB"/>
        </w:rPr>
        <w:tab/>
        <w:t xml:space="preserve">وذكر </w:t>
      </w:r>
      <w:r w:rsidRPr="003239CF">
        <w:rPr>
          <w:rFonts w:hint="cs"/>
          <w:b/>
          <w:bCs/>
          <w:rtl/>
          <w:lang w:val="en-GB"/>
        </w:rPr>
        <w:t>رئيس دائرة الخدمات الفضائية</w:t>
      </w:r>
      <w:r w:rsidRPr="003239CF">
        <w:rPr>
          <w:rFonts w:hint="cs"/>
          <w:rtl/>
          <w:lang w:val="en-GB"/>
        </w:rPr>
        <w:t xml:space="preserve"> أن القاعدة الإجرائية الجديدة المتعلقة بالرقم </w:t>
      </w:r>
      <w:r w:rsidRPr="003239CF">
        <w:rPr>
          <w:lang w:val="en-GB"/>
        </w:rPr>
        <w:t>2B.9</w:t>
      </w:r>
      <w:r w:rsidRPr="003239CF">
        <w:rPr>
          <w:rFonts w:hint="cs"/>
          <w:rtl/>
          <w:lang w:val="en-GB"/>
        </w:rPr>
        <w:t xml:space="preserve"> والتغييرات المقترحة على القاعدة الإجرائية المتعلقة بالرقم </w:t>
      </w:r>
      <w:r w:rsidRPr="003239CF">
        <w:rPr>
          <w:lang w:val="en-GB"/>
        </w:rPr>
        <w:t>5B.9</w:t>
      </w:r>
      <w:r w:rsidRPr="003239CF">
        <w:rPr>
          <w:rFonts w:hint="cs"/>
          <w:rtl/>
          <w:lang w:val="en-GB"/>
        </w:rPr>
        <w:t xml:space="preserve"> جاءتا بعد التغييرات المقترحة على القاعدة الإجرائية المتعلقة بقبول الاستلام والتي تعكس </w:t>
      </w:r>
      <w:r w:rsidRPr="003239CF">
        <w:rPr>
          <w:rFonts w:hint="cs"/>
          <w:spacing w:val="2"/>
          <w:rtl/>
          <w:lang w:val="en-GB"/>
        </w:rPr>
        <w:t xml:space="preserve">إدخال السطح البيني الجديد </w:t>
      </w:r>
      <w:r w:rsidRPr="003239CF">
        <w:rPr>
          <w:spacing w:val="2"/>
          <w:lang w:val="en-GB"/>
        </w:rPr>
        <w:t>SpaceWISC</w:t>
      </w:r>
      <w:r w:rsidRPr="003239CF">
        <w:rPr>
          <w:rFonts w:hint="cs"/>
          <w:spacing w:val="2"/>
          <w:rtl/>
          <w:lang w:val="en-GB"/>
        </w:rPr>
        <w:t xml:space="preserve">. وأشار إلى أن المكتب يرى أن نهج التبليغ الجديد يمثل استجابة بناءة للشواغل </w:t>
      </w:r>
      <w:r w:rsidRPr="003239CF">
        <w:rPr>
          <w:rFonts w:hint="cs"/>
          <w:spacing w:val="-4"/>
          <w:rtl/>
          <w:lang w:val="en-GB"/>
        </w:rPr>
        <w:t xml:space="preserve">المعرب عنها والقرارات التي يتخذها كل من مؤتمر المندوبين المفوضين والمؤتمر </w:t>
      </w:r>
      <w:r w:rsidRPr="003239CF">
        <w:rPr>
          <w:spacing w:val="-4"/>
          <w:lang w:val="en-GB"/>
        </w:rPr>
        <w:t>WRC</w:t>
      </w:r>
      <w:r w:rsidRPr="003239CF">
        <w:rPr>
          <w:rFonts w:hint="cs"/>
          <w:spacing w:val="-4"/>
          <w:rtl/>
          <w:lang w:val="en-GB"/>
        </w:rPr>
        <w:t>. ورغم ذلك فهو نهج مبتكر، وينبغي بذل كل</w:t>
      </w:r>
      <w:r w:rsidRPr="003239CF">
        <w:rPr>
          <w:rFonts w:hint="cs"/>
          <w:spacing w:val="2"/>
          <w:rtl/>
          <w:lang w:val="en-GB"/>
        </w:rPr>
        <w:t xml:space="preserve"> الجهود</w:t>
      </w:r>
      <w:r w:rsidRPr="003239CF">
        <w:rPr>
          <w:rFonts w:hint="cs"/>
          <w:rtl/>
          <w:lang w:val="en-GB"/>
        </w:rPr>
        <w:t xml:space="preserve"> لضمان أن تستخدمه الإدارات بكل سهولة بحلول الوقت الذي يتم فيه إدخاله بالكامل. ولذلك فإن المكتب لا يرى أي مشكلة</w:t>
      </w:r>
      <w:r w:rsidR="008C52F8">
        <w:rPr>
          <w:rFonts w:hint="cs"/>
          <w:rtl/>
          <w:lang w:val="en-GB"/>
        </w:rPr>
        <w:t xml:space="preserve"> في </w:t>
      </w:r>
      <w:r w:rsidRPr="003239CF">
        <w:rPr>
          <w:lang w:val="en-GB"/>
        </w:rPr>
        <w:t>1</w:t>
      </w:r>
      <w:r w:rsidRPr="003239CF">
        <w:rPr>
          <w:rFonts w:hint="cs"/>
          <w:rtl/>
          <w:lang w:val="en-GB"/>
        </w:rPr>
        <w:t xml:space="preserve"> يناير </w:t>
      </w:r>
      <w:r w:rsidRPr="003239CF">
        <w:rPr>
          <w:lang w:val="en-GB"/>
        </w:rPr>
        <w:t>2015</w:t>
      </w:r>
      <w:r w:rsidRPr="003239CF">
        <w:rPr>
          <w:rFonts w:hint="cs"/>
          <w:rtl/>
          <w:lang w:val="en-GB"/>
        </w:rPr>
        <w:t xml:space="preserve"> كتاريخ للتطبيق.</w:t>
      </w:r>
    </w:p>
    <w:p w:rsidR="003239CF" w:rsidRPr="003239CF" w:rsidRDefault="003239CF" w:rsidP="003239CF">
      <w:pPr>
        <w:rPr>
          <w:rtl/>
          <w:lang w:val="en-GB"/>
        </w:rPr>
      </w:pPr>
      <w:r w:rsidRPr="003239CF">
        <w:rPr>
          <w:lang w:val="en-GB"/>
        </w:rPr>
        <w:t>47.4</w:t>
      </w:r>
      <w:r w:rsidRPr="003239CF">
        <w:rPr>
          <w:rFonts w:hint="cs"/>
          <w:rtl/>
          <w:lang w:val="en-GB"/>
        </w:rPr>
        <w:tab/>
      </w:r>
      <w:r w:rsidRPr="003239CF">
        <w:rPr>
          <w:rFonts w:hint="cs"/>
          <w:b/>
          <w:bCs/>
          <w:rtl/>
          <w:lang w:val="en-GB"/>
        </w:rPr>
        <w:t xml:space="preserve">وتمت الموافقة </w:t>
      </w:r>
      <w:r w:rsidRPr="003239CF">
        <w:rPr>
          <w:rFonts w:hint="cs"/>
          <w:rtl/>
          <w:lang w:val="en-GB"/>
        </w:rPr>
        <w:t xml:space="preserve">على مشروع القواعد الإجرائية الجديدة والمراجعة المتعلقة بقبول استلام بطاقات التبليغ والرقمين </w:t>
      </w:r>
      <w:r w:rsidRPr="003239CF">
        <w:rPr>
          <w:lang w:val="en-GB"/>
        </w:rPr>
        <w:t>2B.9</w:t>
      </w:r>
      <w:r w:rsidRPr="003239CF">
        <w:rPr>
          <w:rFonts w:hint="cs"/>
          <w:rtl/>
          <w:lang w:val="en-GB"/>
        </w:rPr>
        <w:t xml:space="preserve"> و</w:t>
      </w:r>
      <w:r w:rsidRPr="003239CF">
        <w:rPr>
          <w:lang w:val="en-GB"/>
        </w:rPr>
        <w:t>5B.9</w:t>
      </w:r>
      <w:r w:rsidRPr="003239CF">
        <w:rPr>
          <w:rFonts w:hint="cs"/>
          <w:rtl/>
          <w:lang w:val="en-GB"/>
        </w:rPr>
        <w:t>، على أن يبدأ تطبيقها</w:t>
      </w:r>
      <w:r w:rsidR="008C52F8">
        <w:rPr>
          <w:rFonts w:hint="cs"/>
          <w:rtl/>
          <w:lang w:val="en-GB"/>
        </w:rPr>
        <w:t xml:space="preserve"> في </w:t>
      </w:r>
      <w:r w:rsidRPr="003239CF">
        <w:rPr>
          <w:lang w:val="en-GB"/>
        </w:rPr>
        <w:t>1</w:t>
      </w:r>
      <w:r w:rsidRPr="003239CF">
        <w:rPr>
          <w:rFonts w:hint="cs"/>
          <w:rtl/>
          <w:lang w:val="en-GB"/>
        </w:rPr>
        <w:t xml:space="preserve"> يناير </w:t>
      </w:r>
      <w:r w:rsidRPr="003239CF">
        <w:rPr>
          <w:lang w:val="en-GB"/>
        </w:rPr>
        <w:t>2015</w:t>
      </w:r>
      <w:r w:rsidRPr="003239CF">
        <w:rPr>
          <w:rFonts w:hint="cs"/>
          <w:rtl/>
          <w:lang w:val="en-GB"/>
        </w:rPr>
        <w:t>.</w:t>
      </w:r>
    </w:p>
    <w:p w:rsidR="003239CF" w:rsidRPr="003239CF" w:rsidRDefault="003239CF" w:rsidP="003239CF">
      <w:pPr>
        <w:rPr>
          <w:rtl/>
          <w:lang w:val="en-GB"/>
        </w:rPr>
      </w:pPr>
      <w:r w:rsidRPr="003239CF">
        <w:rPr>
          <w:lang w:val="en-GB"/>
        </w:rPr>
        <w:t>48.4</w:t>
      </w:r>
      <w:r w:rsidRPr="003239CF">
        <w:rPr>
          <w:rFonts w:hint="cs"/>
          <w:rtl/>
          <w:lang w:val="en-GB"/>
        </w:rPr>
        <w:tab/>
        <w:t xml:space="preserve">وذكّرت </w:t>
      </w:r>
      <w:r w:rsidRPr="003239CF">
        <w:rPr>
          <w:rFonts w:hint="cs"/>
          <w:b/>
          <w:bCs/>
          <w:rtl/>
          <w:lang w:val="en-GB"/>
        </w:rPr>
        <w:t>السيدة زولير</w:t>
      </w:r>
      <w:r w:rsidRPr="003239CF">
        <w:rPr>
          <w:rFonts w:hint="cs"/>
          <w:rtl/>
          <w:lang w:val="en-GB"/>
        </w:rPr>
        <w:t xml:space="preserve"> بأن الرقم </w:t>
      </w:r>
      <w:r w:rsidRPr="003239CF">
        <w:rPr>
          <w:lang w:val="en-GB"/>
        </w:rPr>
        <w:t>3.9</w:t>
      </w:r>
      <w:r w:rsidRPr="003239CF">
        <w:rPr>
          <w:rFonts w:hint="cs"/>
          <w:rtl/>
          <w:lang w:val="en-GB"/>
        </w:rPr>
        <w:t xml:space="preserve"> من لوائح الراديو، شأنه شأن الرقم </w:t>
      </w:r>
      <w:r w:rsidRPr="003239CF">
        <w:rPr>
          <w:lang w:val="en-GB"/>
        </w:rPr>
        <w:t>5B.9</w:t>
      </w:r>
      <w:r w:rsidRPr="003239CF">
        <w:rPr>
          <w:rFonts w:hint="cs"/>
          <w:rtl/>
          <w:lang w:val="en-GB"/>
        </w:rPr>
        <w:t>، يحتوي على كلمات تفيد بأنه ينبغي إرسال نسخة من التعليقات إلى المكتب. وربما يتعين التفكير</w:t>
      </w:r>
      <w:r w:rsidR="008C52F8">
        <w:rPr>
          <w:rFonts w:hint="cs"/>
          <w:rtl/>
          <w:lang w:val="en-GB"/>
        </w:rPr>
        <w:t xml:space="preserve"> في </w:t>
      </w:r>
      <w:r w:rsidRPr="003239CF">
        <w:rPr>
          <w:rFonts w:hint="cs"/>
          <w:rtl/>
          <w:lang w:val="en-GB"/>
        </w:rPr>
        <w:t xml:space="preserve">تعديل القاعدة الإجرائية المتعلقة بالرقم </w:t>
      </w:r>
      <w:r w:rsidRPr="003239CF">
        <w:rPr>
          <w:lang w:val="en-GB"/>
        </w:rPr>
        <w:t>3.9</w:t>
      </w:r>
      <w:r w:rsidRPr="003239CF">
        <w:rPr>
          <w:rFonts w:hint="cs"/>
          <w:rtl/>
          <w:lang w:val="en-GB"/>
        </w:rPr>
        <w:t xml:space="preserve"> بإدخال كلمات شبيهة لتلك التي ووفق عليها تواً بشأن القاعدة المتعلقة بالرقم </w:t>
      </w:r>
      <w:r w:rsidRPr="003239CF">
        <w:rPr>
          <w:lang w:val="en-GB"/>
        </w:rPr>
        <w:t>5B.9</w:t>
      </w:r>
      <w:r w:rsidRPr="003239CF">
        <w:rPr>
          <w:rFonts w:hint="cs"/>
          <w:rtl/>
          <w:lang w:val="en-GB"/>
        </w:rPr>
        <w:t>.</w:t>
      </w:r>
    </w:p>
    <w:p w:rsidR="003239CF" w:rsidRPr="003239CF" w:rsidRDefault="003239CF" w:rsidP="003239CF">
      <w:pPr>
        <w:rPr>
          <w:rtl/>
          <w:lang w:val="en-GB"/>
        </w:rPr>
      </w:pPr>
      <w:r w:rsidRPr="003239CF">
        <w:rPr>
          <w:lang w:val="en-GB"/>
        </w:rPr>
        <w:t>49.4</w:t>
      </w:r>
      <w:r w:rsidRPr="003239CF">
        <w:rPr>
          <w:rFonts w:hint="cs"/>
          <w:rtl/>
          <w:lang w:val="en-GB"/>
        </w:rPr>
        <w:tab/>
        <w:t>وتمت</w:t>
      </w:r>
      <w:r w:rsidRPr="003239CF">
        <w:rPr>
          <w:rFonts w:hint="cs"/>
          <w:b/>
          <w:bCs/>
          <w:rtl/>
          <w:lang w:val="en-GB"/>
        </w:rPr>
        <w:t xml:space="preserve"> الموافقة</w:t>
      </w:r>
      <w:r w:rsidRPr="003239CF">
        <w:rPr>
          <w:rFonts w:hint="cs"/>
          <w:rtl/>
          <w:lang w:val="en-GB"/>
        </w:rPr>
        <w:t xml:space="preserve"> على ذلك.</w:t>
      </w:r>
    </w:p>
    <w:p w:rsidR="003239CF" w:rsidRPr="003239CF" w:rsidRDefault="003239CF" w:rsidP="003239CF">
      <w:pPr>
        <w:keepNext/>
        <w:spacing w:before="160" w:line="180" w:lineRule="auto"/>
        <w:rPr>
          <w:b/>
          <w:bCs/>
          <w:rtl/>
          <w:lang w:val="en-GB"/>
        </w:rPr>
      </w:pPr>
      <w:r w:rsidRPr="003239CF">
        <w:rPr>
          <w:rFonts w:hint="cs"/>
          <w:b/>
          <w:bCs/>
          <w:rtl/>
          <w:lang w:val="en-GB"/>
        </w:rPr>
        <w:t xml:space="preserve">مشروع القواعد الإجرائية المتعلقة بالرقمين </w:t>
      </w:r>
      <w:r w:rsidRPr="003239CF">
        <w:rPr>
          <w:b/>
          <w:bCs/>
          <w:lang w:val="en-GB"/>
        </w:rPr>
        <w:t>47.9</w:t>
      </w:r>
      <w:r w:rsidRPr="003239CF">
        <w:rPr>
          <w:rFonts w:hint="cs"/>
          <w:b/>
          <w:bCs/>
          <w:rtl/>
          <w:lang w:val="en-GB"/>
        </w:rPr>
        <w:t xml:space="preserve"> و</w:t>
      </w:r>
      <w:r w:rsidRPr="003239CF">
        <w:rPr>
          <w:b/>
          <w:bCs/>
          <w:lang w:val="en-GB"/>
        </w:rPr>
        <w:t>62.9</w:t>
      </w:r>
    </w:p>
    <w:p w:rsidR="003239CF" w:rsidRPr="003239CF" w:rsidRDefault="003239CF" w:rsidP="003239CF">
      <w:pPr>
        <w:rPr>
          <w:rtl/>
          <w:lang w:val="en-GB"/>
        </w:rPr>
      </w:pPr>
      <w:r w:rsidRPr="003239CF">
        <w:rPr>
          <w:lang w:val="en-GB"/>
        </w:rPr>
        <w:t>50.4</w:t>
      </w:r>
      <w:r w:rsidRPr="003239CF">
        <w:rPr>
          <w:rFonts w:hint="cs"/>
          <w:rtl/>
          <w:lang w:val="en-GB"/>
        </w:rPr>
        <w:tab/>
        <w:t xml:space="preserve">قدم </w:t>
      </w:r>
      <w:r w:rsidRPr="003239CF">
        <w:rPr>
          <w:rFonts w:hint="cs"/>
          <w:b/>
          <w:bCs/>
          <w:rtl/>
          <w:lang w:val="en-GB"/>
        </w:rPr>
        <w:t>السيد ساكاموتو</w:t>
      </w:r>
      <w:r w:rsidRPr="003239CF">
        <w:rPr>
          <w:rFonts w:hint="cs"/>
          <w:rtl/>
          <w:lang w:val="en-GB"/>
        </w:rPr>
        <w:t xml:space="preserve"> </w:t>
      </w:r>
      <w:r w:rsidRPr="003239CF">
        <w:rPr>
          <w:rFonts w:hint="cs"/>
          <w:rtl/>
          <w:lang w:val="en-GB" w:bidi="ar-SA"/>
        </w:rPr>
        <w:t>(</w:t>
      </w:r>
      <w:r w:rsidRPr="003239CF">
        <w:rPr>
          <w:rFonts w:hint="cs"/>
          <w:b/>
          <w:bCs/>
          <w:rtl/>
          <w:lang w:val="en-GB" w:bidi="ar-SA"/>
        </w:rPr>
        <w:t>دائرة الخدمات الفضائية/شعبة التبليغ والخطط للخدمات الفضائية</w:t>
      </w:r>
      <w:r w:rsidRPr="003239CF">
        <w:rPr>
          <w:rFonts w:hint="cs"/>
          <w:rtl/>
          <w:lang w:val="en-GB" w:bidi="ar-SA"/>
        </w:rPr>
        <w:t>) مشروع</w:t>
      </w:r>
      <w:r w:rsidRPr="003239CF">
        <w:rPr>
          <w:rFonts w:hint="cs"/>
          <w:rtl/>
          <w:lang w:val="en-GB"/>
        </w:rPr>
        <w:t xml:space="preserve"> القواعد الإجرائية المتعلقة بالرقمين </w:t>
      </w:r>
      <w:r w:rsidRPr="003239CF">
        <w:rPr>
          <w:lang w:val="en-GB"/>
        </w:rPr>
        <w:t>47.9</w:t>
      </w:r>
      <w:r w:rsidRPr="003239CF">
        <w:rPr>
          <w:rFonts w:hint="cs"/>
          <w:rtl/>
          <w:lang w:val="en-GB"/>
        </w:rPr>
        <w:t xml:space="preserve"> و</w:t>
      </w:r>
      <w:r w:rsidRPr="003239CF">
        <w:rPr>
          <w:lang w:val="en-GB"/>
        </w:rPr>
        <w:t>62.9</w:t>
      </w:r>
      <w:r w:rsidR="008C52F8">
        <w:rPr>
          <w:rFonts w:hint="cs"/>
          <w:rtl/>
          <w:lang w:val="en-GB"/>
        </w:rPr>
        <w:t xml:space="preserve"> في </w:t>
      </w:r>
      <w:r w:rsidRPr="003239CF">
        <w:rPr>
          <w:rFonts w:hint="cs"/>
          <w:rtl/>
          <w:lang w:val="en-GB"/>
        </w:rPr>
        <w:t xml:space="preserve">الرسالة المعممة </w:t>
      </w:r>
      <w:r w:rsidRPr="003239CF">
        <w:rPr>
          <w:lang w:val="en-GB"/>
        </w:rPr>
        <w:t>CCRR/51</w:t>
      </w:r>
      <w:r w:rsidRPr="003239CF">
        <w:rPr>
          <w:rFonts w:hint="cs"/>
          <w:rtl/>
          <w:lang w:val="en-GB"/>
        </w:rPr>
        <w:t>، التي اقترحت عملاً بقرار اللجنة</w:t>
      </w:r>
      <w:r w:rsidR="008C52F8">
        <w:rPr>
          <w:rFonts w:hint="cs"/>
          <w:rtl/>
          <w:lang w:val="en-GB"/>
        </w:rPr>
        <w:t xml:space="preserve"> في </w:t>
      </w:r>
      <w:r w:rsidRPr="003239CF">
        <w:rPr>
          <w:rFonts w:hint="cs"/>
          <w:rtl/>
          <w:lang w:val="en-GB"/>
        </w:rPr>
        <w:t>اجتماعها الخامس والستين تكليف المكتب بإعداد مشروع قواعد إجرائية تعكس ممارسته</w:t>
      </w:r>
      <w:r w:rsidR="008C52F8">
        <w:rPr>
          <w:rFonts w:hint="cs"/>
          <w:rtl/>
          <w:lang w:val="en-GB"/>
        </w:rPr>
        <w:t xml:space="preserve"> في </w:t>
      </w:r>
      <w:r w:rsidRPr="003239CF">
        <w:rPr>
          <w:rFonts w:hint="cs"/>
          <w:rtl/>
          <w:lang w:val="en-GB"/>
        </w:rPr>
        <w:t xml:space="preserve">عملية إرسال رسالة تذكيرية إلى الإدارات تتيح </w:t>
      </w:r>
      <w:r w:rsidRPr="003239CF">
        <w:rPr>
          <w:rtl/>
          <w:lang w:val="en-GB" w:bidi="ar-SA"/>
        </w:rPr>
        <w:t xml:space="preserve">فترة إضافية </w:t>
      </w:r>
      <w:r w:rsidRPr="003239CF">
        <w:rPr>
          <w:rFonts w:hint="cs"/>
          <w:rtl/>
          <w:lang w:val="en-GB" w:bidi="ar-SA"/>
        </w:rPr>
        <w:t xml:space="preserve">مدتها </w:t>
      </w:r>
      <w:r w:rsidRPr="003239CF">
        <w:rPr>
          <w:rtl/>
          <w:lang w:val="en-GB" w:bidi="ar-SA"/>
        </w:rPr>
        <w:t>خمسة عشر يوما</w:t>
      </w:r>
      <w:r w:rsidRPr="003239CF">
        <w:rPr>
          <w:rFonts w:hint="cs"/>
          <w:rtl/>
          <w:lang w:val="en-GB" w:bidi="ar-SA"/>
        </w:rPr>
        <w:t>ً</w:t>
      </w:r>
      <w:r w:rsidRPr="003239CF">
        <w:rPr>
          <w:rFonts w:hint="cs"/>
          <w:rtl/>
          <w:lang w:val="en-GB"/>
        </w:rPr>
        <w:t xml:space="preserve"> للرد بعد انتهاء الفترة البالغة </w:t>
      </w:r>
      <w:r w:rsidRPr="003239CF">
        <w:rPr>
          <w:lang w:val="en-GB"/>
        </w:rPr>
        <w:t>30</w:t>
      </w:r>
      <w:r w:rsidRPr="003239CF">
        <w:rPr>
          <w:rFonts w:hint="cs"/>
          <w:rtl/>
          <w:lang w:val="en-GB"/>
        </w:rPr>
        <w:t xml:space="preserve"> يوماً المحددة</w:t>
      </w:r>
      <w:r w:rsidR="008C52F8">
        <w:rPr>
          <w:rFonts w:hint="cs"/>
          <w:rtl/>
          <w:lang w:val="en-GB"/>
        </w:rPr>
        <w:t xml:space="preserve"> في </w:t>
      </w:r>
      <w:r w:rsidRPr="003239CF">
        <w:rPr>
          <w:rFonts w:hint="cs"/>
          <w:rtl/>
          <w:lang w:val="en-GB"/>
        </w:rPr>
        <w:t xml:space="preserve">الرقمين </w:t>
      </w:r>
      <w:r w:rsidRPr="003239CF">
        <w:rPr>
          <w:lang w:val="en-GB"/>
        </w:rPr>
        <w:t>47.9</w:t>
      </w:r>
      <w:r w:rsidRPr="003239CF">
        <w:rPr>
          <w:rFonts w:hint="cs"/>
          <w:rtl/>
          <w:lang w:val="en-GB"/>
        </w:rPr>
        <w:t xml:space="preserve"> و</w:t>
      </w:r>
      <w:r w:rsidRPr="003239CF">
        <w:rPr>
          <w:lang w:val="en-GB"/>
        </w:rPr>
        <w:t>62.9</w:t>
      </w:r>
      <w:r w:rsidRPr="003239CF">
        <w:rPr>
          <w:rFonts w:hint="cs"/>
          <w:rtl/>
          <w:lang w:val="en-GB"/>
        </w:rPr>
        <w:t>. وورد تعليقين من إدارتي أرمينيا وبيلاروس تؤيدان مشروع القواعد الإجرائية. ولم تعترض إدارة الاتحاد الروسي على ممارسة المكتب المتمثلة</w:t>
      </w:r>
      <w:r w:rsidR="008C52F8">
        <w:rPr>
          <w:rFonts w:hint="cs"/>
          <w:rtl/>
          <w:lang w:val="en-GB"/>
        </w:rPr>
        <w:t xml:space="preserve"> في </w:t>
      </w:r>
      <w:r w:rsidRPr="003239CF">
        <w:rPr>
          <w:rFonts w:hint="cs"/>
          <w:rtl/>
          <w:lang w:val="en-GB"/>
        </w:rPr>
        <w:t xml:space="preserve">إرسال رسالة تذكيرية وإتاحة </w:t>
      </w:r>
      <w:r w:rsidRPr="003239CF">
        <w:rPr>
          <w:rtl/>
          <w:lang w:val="en-GB" w:bidi="ar-SA"/>
        </w:rPr>
        <w:t xml:space="preserve">فترة إضافية </w:t>
      </w:r>
      <w:r w:rsidRPr="003239CF">
        <w:rPr>
          <w:rFonts w:hint="cs"/>
          <w:rtl/>
          <w:lang w:val="en-GB" w:bidi="ar-SA"/>
        </w:rPr>
        <w:t xml:space="preserve">مدتها </w:t>
      </w:r>
      <w:r w:rsidRPr="003239CF">
        <w:rPr>
          <w:rtl/>
          <w:lang w:val="en-GB" w:bidi="ar-SA"/>
        </w:rPr>
        <w:t>خمسة عشر يوما</w:t>
      </w:r>
      <w:r w:rsidRPr="003239CF">
        <w:rPr>
          <w:rFonts w:hint="cs"/>
          <w:rtl/>
          <w:lang w:val="en-GB" w:bidi="ar-SA"/>
        </w:rPr>
        <w:t>ً</w:t>
      </w:r>
      <w:r w:rsidRPr="003239CF">
        <w:rPr>
          <w:rFonts w:hint="cs"/>
          <w:rtl/>
          <w:lang w:val="en-GB"/>
        </w:rPr>
        <w:t xml:space="preserve"> للرد، ولكنها رأت أنه يجب إدراج هذه الممارسة</w:t>
      </w:r>
      <w:r w:rsidR="008C52F8">
        <w:rPr>
          <w:rFonts w:hint="cs"/>
          <w:rtl/>
          <w:lang w:val="en-GB"/>
        </w:rPr>
        <w:t xml:space="preserve"> في </w:t>
      </w:r>
      <w:r w:rsidRPr="003239CF">
        <w:rPr>
          <w:rFonts w:hint="cs"/>
          <w:rtl/>
          <w:lang w:val="en-GB"/>
        </w:rPr>
        <w:t>لوائح الراديو من خلال النظر</w:t>
      </w:r>
      <w:r w:rsidR="008C52F8">
        <w:rPr>
          <w:rFonts w:hint="cs"/>
          <w:rtl/>
          <w:lang w:val="en-GB"/>
        </w:rPr>
        <w:t xml:space="preserve"> في </w:t>
      </w:r>
      <w:r w:rsidRPr="003239CF">
        <w:rPr>
          <w:rFonts w:hint="cs"/>
          <w:rtl/>
          <w:lang w:val="en-GB"/>
        </w:rPr>
        <w:t xml:space="preserve">تقرير المدير المقدم إلى المؤتمر </w:t>
      </w:r>
      <w:r w:rsidRPr="003239CF">
        <w:rPr>
          <w:lang w:val="en-GB"/>
        </w:rPr>
        <w:t>WRC-15</w:t>
      </w:r>
      <w:r w:rsidRPr="003239CF">
        <w:rPr>
          <w:rFonts w:hint="cs"/>
          <w:rtl/>
          <w:lang w:val="en-GB"/>
        </w:rPr>
        <w:t>. وكتبت إدارة فرنسا ما يفيد بأنه</w:t>
      </w:r>
      <w:r w:rsidR="008C52F8">
        <w:rPr>
          <w:rFonts w:hint="cs"/>
          <w:rtl/>
          <w:lang w:val="en-GB"/>
        </w:rPr>
        <w:t xml:space="preserve"> في </w:t>
      </w:r>
      <w:r w:rsidRPr="003239CF">
        <w:rPr>
          <w:rFonts w:hint="cs"/>
          <w:rtl/>
          <w:lang w:val="en-GB"/>
        </w:rPr>
        <w:t>حين أنها تفهم نهج المكتب الحذر</w:t>
      </w:r>
      <w:r w:rsidR="008C52F8">
        <w:rPr>
          <w:rFonts w:hint="cs"/>
          <w:rtl/>
          <w:lang w:val="en-GB"/>
        </w:rPr>
        <w:t xml:space="preserve"> في </w:t>
      </w:r>
      <w:r w:rsidRPr="003239CF">
        <w:rPr>
          <w:rFonts w:hint="cs"/>
          <w:rtl/>
          <w:lang w:val="en-GB"/>
        </w:rPr>
        <w:t xml:space="preserve">تنفيذ الرقمين </w:t>
      </w:r>
      <w:r w:rsidRPr="003239CF">
        <w:rPr>
          <w:lang w:val="en-GB"/>
        </w:rPr>
        <w:t>47.9</w:t>
      </w:r>
      <w:r w:rsidRPr="003239CF">
        <w:rPr>
          <w:rFonts w:hint="cs"/>
          <w:rtl/>
          <w:lang w:val="en-GB"/>
        </w:rPr>
        <w:t xml:space="preserve"> و</w:t>
      </w:r>
      <w:r w:rsidRPr="003239CF">
        <w:rPr>
          <w:lang w:val="en-GB"/>
        </w:rPr>
        <w:t>62.9</w:t>
      </w:r>
      <w:r w:rsidRPr="003239CF">
        <w:rPr>
          <w:rFonts w:hint="cs"/>
          <w:rtl/>
          <w:lang w:val="en-GB"/>
        </w:rPr>
        <w:t>، فإن ممارسته لا تتفق مع هذه الأحكام بشكل صارم؛ ولذلك فإنه يتعين على اللجنة، إذا ما</w:t>
      </w:r>
      <w:r w:rsidRPr="003239CF">
        <w:rPr>
          <w:rFonts w:hint="eastAsia"/>
          <w:rtl/>
          <w:lang w:val="en-GB"/>
        </w:rPr>
        <w:t> </w:t>
      </w:r>
      <w:r w:rsidRPr="003239CF">
        <w:rPr>
          <w:rFonts w:hint="cs"/>
          <w:rtl/>
          <w:lang w:val="en-GB"/>
        </w:rPr>
        <w:t xml:space="preserve">اعتُمدت القواعد الإجرائية، أن تضمن إحالة المسألة إلى المؤتمر </w:t>
      </w:r>
      <w:r w:rsidRPr="003239CF">
        <w:rPr>
          <w:lang w:val="en-GB"/>
        </w:rPr>
        <w:t>WRC</w:t>
      </w:r>
      <w:r w:rsidRPr="003239CF">
        <w:rPr>
          <w:rFonts w:hint="cs"/>
          <w:rtl/>
          <w:lang w:val="en-GB"/>
        </w:rPr>
        <w:t xml:space="preserve"> القادم لإصدار قرار حول ما إذا كان ينبغي إدخال القواعد الإجرائية</w:t>
      </w:r>
      <w:r w:rsidR="008C52F8">
        <w:rPr>
          <w:rFonts w:hint="cs"/>
          <w:rtl/>
          <w:lang w:val="en-GB"/>
        </w:rPr>
        <w:t xml:space="preserve"> في </w:t>
      </w:r>
      <w:r w:rsidRPr="003239CF">
        <w:rPr>
          <w:rFonts w:hint="cs"/>
          <w:rtl/>
          <w:lang w:val="en-GB"/>
        </w:rPr>
        <w:t>لوائح الراديو أو تأكيد الممارسة الوارد وصفها حالياً</w:t>
      </w:r>
      <w:r w:rsidR="008C52F8">
        <w:rPr>
          <w:rFonts w:hint="cs"/>
          <w:rtl/>
          <w:lang w:val="en-GB"/>
        </w:rPr>
        <w:t xml:space="preserve"> في </w:t>
      </w:r>
      <w:r w:rsidRPr="003239CF">
        <w:rPr>
          <w:rFonts w:hint="cs"/>
          <w:rtl/>
          <w:lang w:val="en-GB"/>
        </w:rPr>
        <w:t xml:space="preserve">الرقمين </w:t>
      </w:r>
      <w:r w:rsidRPr="003239CF">
        <w:rPr>
          <w:lang w:val="en-GB"/>
        </w:rPr>
        <w:t>47.9</w:t>
      </w:r>
      <w:r w:rsidRPr="003239CF">
        <w:rPr>
          <w:rFonts w:hint="cs"/>
          <w:rtl/>
          <w:lang w:val="en-GB"/>
        </w:rPr>
        <w:t xml:space="preserve"> و</w:t>
      </w:r>
      <w:r w:rsidRPr="003239CF">
        <w:rPr>
          <w:lang w:val="en-GB"/>
        </w:rPr>
        <w:t>62.9</w:t>
      </w:r>
      <w:r w:rsidRPr="003239CF">
        <w:rPr>
          <w:rFonts w:hint="cs"/>
          <w:rtl/>
          <w:lang w:val="en-GB"/>
        </w:rPr>
        <w:t>.</w:t>
      </w:r>
    </w:p>
    <w:p w:rsidR="003239CF" w:rsidRPr="003239CF" w:rsidRDefault="003239CF" w:rsidP="003239CF">
      <w:pPr>
        <w:rPr>
          <w:rtl/>
          <w:lang w:val="en-GB"/>
        </w:rPr>
      </w:pPr>
      <w:r w:rsidRPr="003239CF">
        <w:rPr>
          <w:lang w:val="en-GB"/>
        </w:rPr>
        <w:t>51.4</w:t>
      </w:r>
      <w:r w:rsidRPr="003239CF">
        <w:rPr>
          <w:rFonts w:hint="cs"/>
          <w:rtl/>
          <w:lang w:val="en-GB"/>
        </w:rPr>
        <w:tab/>
        <w:t xml:space="preserve">وذكرت </w:t>
      </w:r>
      <w:r w:rsidRPr="003239CF">
        <w:rPr>
          <w:rFonts w:hint="cs"/>
          <w:b/>
          <w:bCs/>
          <w:rtl/>
          <w:lang w:val="en-GB"/>
        </w:rPr>
        <w:t>السيدة زولير</w:t>
      </w:r>
      <w:r w:rsidRPr="003239CF">
        <w:rPr>
          <w:rFonts w:hint="cs"/>
          <w:rtl/>
          <w:lang w:val="en-GB"/>
        </w:rPr>
        <w:t xml:space="preserve"> أن القواعد الإجرائية يجب أن تتفق عادة مع لوائح الراديو حسبما أشارت إلى ذلك إدارتا الاتحاد الروسي وفرنسا. وقد أدخلت ممارسة المكتب تمديداً ل</w:t>
      </w:r>
      <w:r w:rsidRPr="003239CF">
        <w:rPr>
          <w:rtl/>
          <w:lang w:val="en-GB" w:bidi="ar-SA"/>
        </w:rPr>
        <w:t xml:space="preserve">فترة إضافية </w:t>
      </w:r>
      <w:r w:rsidRPr="003239CF">
        <w:rPr>
          <w:rFonts w:hint="cs"/>
          <w:rtl/>
          <w:lang w:val="en-GB" w:bidi="ar-SA"/>
        </w:rPr>
        <w:t xml:space="preserve">مدتها </w:t>
      </w:r>
      <w:r w:rsidRPr="003239CF">
        <w:rPr>
          <w:rtl/>
          <w:lang w:val="en-GB" w:bidi="ar-SA"/>
        </w:rPr>
        <w:t>خمسة عشر يوما</w:t>
      </w:r>
      <w:r w:rsidRPr="003239CF">
        <w:rPr>
          <w:rFonts w:hint="cs"/>
          <w:rtl/>
          <w:lang w:val="en-GB" w:bidi="ar-SA"/>
        </w:rPr>
        <w:t>ً</w:t>
      </w:r>
      <w:r w:rsidRPr="003239CF">
        <w:rPr>
          <w:rFonts w:hint="cs"/>
          <w:rtl/>
          <w:lang w:val="en-GB"/>
        </w:rPr>
        <w:t xml:space="preserve"> لم تنص عليها اللوائح المعنية، وبالتالي يُطرح سؤال حول ما إذا كان من الممكن أن تنعكس ممارسة المكتب بطريقة مشروعة</w:t>
      </w:r>
      <w:r w:rsidR="008C52F8">
        <w:rPr>
          <w:rFonts w:hint="cs"/>
          <w:rtl/>
          <w:lang w:val="en-GB"/>
        </w:rPr>
        <w:t xml:space="preserve"> في </w:t>
      </w:r>
      <w:r w:rsidRPr="003239CF">
        <w:rPr>
          <w:rFonts w:hint="cs"/>
          <w:rtl/>
          <w:lang w:val="en-GB"/>
        </w:rPr>
        <w:t>القواعد الإجرائية.</w:t>
      </w:r>
    </w:p>
    <w:p w:rsidR="003239CF" w:rsidRPr="003239CF" w:rsidRDefault="003239CF" w:rsidP="003239CF">
      <w:pPr>
        <w:rPr>
          <w:spacing w:val="-4"/>
          <w:rtl/>
          <w:lang w:val="en-GB"/>
        </w:rPr>
      </w:pPr>
      <w:r w:rsidRPr="003239CF">
        <w:rPr>
          <w:spacing w:val="-4"/>
          <w:lang w:val="en-GB"/>
        </w:rPr>
        <w:t>52.4</w:t>
      </w:r>
      <w:r w:rsidRPr="003239CF">
        <w:rPr>
          <w:rFonts w:hint="cs"/>
          <w:spacing w:val="-4"/>
          <w:rtl/>
          <w:lang w:val="en-GB"/>
        </w:rPr>
        <w:tab/>
        <w:t xml:space="preserve">وقال </w:t>
      </w:r>
      <w:r w:rsidRPr="003239CF">
        <w:rPr>
          <w:rFonts w:hint="cs"/>
          <w:b/>
          <w:bCs/>
          <w:spacing w:val="-4"/>
          <w:rtl/>
          <w:lang w:val="en-GB"/>
        </w:rPr>
        <w:t>السيد ستريليتس</w:t>
      </w:r>
      <w:r w:rsidRPr="003239CF">
        <w:rPr>
          <w:rFonts w:hint="cs"/>
          <w:spacing w:val="-4"/>
          <w:rtl/>
          <w:lang w:val="en-GB"/>
        </w:rPr>
        <w:t xml:space="preserve"> إنه يبدو أن كل الإدارات التي قدمت تعليقات تؤيد ممارسة المكتب. وسأل المكتب عما إذا كان</w:t>
      </w:r>
      <w:r w:rsidR="008C52F8">
        <w:rPr>
          <w:rFonts w:hint="cs"/>
          <w:spacing w:val="-4"/>
          <w:rtl/>
          <w:lang w:val="en-GB"/>
        </w:rPr>
        <w:t xml:space="preserve"> في </w:t>
      </w:r>
      <w:r w:rsidRPr="003239CF">
        <w:rPr>
          <w:rFonts w:hint="cs"/>
          <w:spacing w:val="-4"/>
          <w:rtl/>
          <w:lang w:val="en-GB"/>
        </w:rPr>
        <w:t xml:space="preserve">وضع يتيح له أن يواصل تطبيق الممارسة حتى انعقاد المؤتمر </w:t>
      </w:r>
      <w:r w:rsidRPr="003239CF">
        <w:rPr>
          <w:spacing w:val="-4"/>
          <w:lang w:val="en-GB"/>
        </w:rPr>
        <w:t>WRC-15</w:t>
      </w:r>
      <w:r w:rsidRPr="003239CF">
        <w:rPr>
          <w:rFonts w:hint="cs"/>
          <w:spacing w:val="-4"/>
          <w:rtl/>
          <w:lang w:val="en-GB"/>
        </w:rPr>
        <w:t xml:space="preserve"> إن لم توافق اللجنة على القواعد الإجرائية التي تبين هذه الممارسة.</w:t>
      </w:r>
    </w:p>
    <w:p w:rsidR="003239CF" w:rsidRPr="003239CF" w:rsidRDefault="003239CF" w:rsidP="003239CF">
      <w:pPr>
        <w:rPr>
          <w:rtl/>
          <w:lang w:val="en-GB"/>
        </w:rPr>
      </w:pPr>
      <w:r w:rsidRPr="003239CF">
        <w:rPr>
          <w:lang w:val="en-GB"/>
        </w:rPr>
        <w:t>53.4</w:t>
      </w:r>
      <w:r w:rsidRPr="003239CF">
        <w:rPr>
          <w:rFonts w:hint="cs"/>
          <w:rtl/>
          <w:lang w:val="en-GB"/>
        </w:rPr>
        <w:tab/>
        <w:t xml:space="preserve">وذكَّر </w:t>
      </w:r>
      <w:r w:rsidRPr="003239CF">
        <w:rPr>
          <w:rFonts w:hint="cs"/>
          <w:b/>
          <w:bCs/>
          <w:rtl/>
          <w:lang w:val="en-GB"/>
        </w:rPr>
        <w:t>رئيس دائرة الخدمات الفضائية</w:t>
      </w:r>
      <w:r w:rsidRPr="003239CF">
        <w:rPr>
          <w:rFonts w:hint="cs"/>
          <w:rtl/>
          <w:lang w:val="en-GB"/>
        </w:rPr>
        <w:t xml:space="preserve"> بأن ممارسة المكتب لا تمثل مشكلة للإدارات. غير أن إدارة اليابان كانت قد طلبت أن تنعكس هذه الممارسة</w:t>
      </w:r>
      <w:r w:rsidR="008C52F8">
        <w:rPr>
          <w:rFonts w:hint="cs"/>
          <w:rtl/>
          <w:lang w:val="en-GB"/>
        </w:rPr>
        <w:t xml:space="preserve"> في </w:t>
      </w:r>
      <w:r w:rsidRPr="003239CF">
        <w:rPr>
          <w:rFonts w:hint="cs"/>
          <w:rtl/>
          <w:lang w:val="en-GB"/>
        </w:rPr>
        <w:t>قاعدة إجرائية لضمان الشفافية الكاملة وأن تنظر اللجنة</w:t>
      </w:r>
      <w:r w:rsidR="008C52F8">
        <w:rPr>
          <w:rFonts w:hint="cs"/>
          <w:rtl/>
          <w:lang w:val="en-GB"/>
        </w:rPr>
        <w:t xml:space="preserve"> في </w:t>
      </w:r>
      <w:r w:rsidRPr="003239CF">
        <w:rPr>
          <w:rFonts w:hint="cs"/>
          <w:rtl/>
          <w:lang w:val="en-GB"/>
        </w:rPr>
        <w:t>المسألة وهي تضع هذا الهدف</w:t>
      </w:r>
      <w:r w:rsidR="008C52F8">
        <w:rPr>
          <w:rFonts w:hint="cs"/>
          <w:rtl/>
          <w:lang w:val="en-GB"/>
        </w:rPr>
        <w:t xml:space="preserve"> في </w:t>
      </w:r>
      <w:r w:rsidRPr="003239CF">
        <w:rPr>
          <w:rFonts w:hint="cs"/>
          <w:rtl/>
          <w:lang w:val="en-GB"/>
        </w:rPr>
        <w:t>اعتبارها. وقد فعلت اللجنة ذلك</w:t>
      </w:r>
      <w:r w:rsidR="008C52F8">
        <w:rPr>
          <w:rFonts w:hint="cs"/>
          <w:rtl/>
          <w:lang w:val="en-GB"/>
        </w:rPr>
        <w:t xml:space="preserve"> في </w:t>
      </w:r>
      <w:r w:rsidRPr="003239CF">
        <w:rPr>
          <w:rFonts w:hint="cs"/>
          <w:rtl/>
          <w:lang w:val="en-GB"/>
        </w:rPr>
        <w:t>اجتماعها الخامس والستين، وكلفت المكتب بإعداد قاعدة إجرائية تعكس هذه الممارسة للنظر فيها</w:t>
      </w:r>
      <w:r w:rsidR="008C52F8">
        <w:rPr>
          <w:rFonts w:hint="cs"/>
          <w:rtl/>
          <w:lang w:val="en-GB"/>
        </w:rPr>
        <w:t xml:space="preserve"> في </w:t>
      </w:r>
      <w:r w:rsidRPr="003239CF">
        <w:rPr>
          <w:rFonts w:hint="cs"/>
          <w:rtl/>
          <w:lang w:val="en-GB"/>
        </w:rPr>
        <w:t xml:space="preserve">الاجتماع الحالي. وأكدت التعليقات المقدمة من الإدارات إلى هذا الاجتماع رأيها الذي يفيد بأن هذه الممارسة ينبغي أن تستمر وينبغي إبلاغ المؤتمر </w:t>
      </w:r>
      <w:r w:rsidRPr="003239CF">
        <w:rPr>
          <w:lang w:val="en-GB"/>
        </w:rPr>
        <w:t>WRC-15</w:t>
      </w:r>
      <w:r w:rsidRPr="003239CF">
        <w:rPr>
          <w:rFonts w:hint="cs"/>
          <w:rtl/>
          <w:lang w:val="en-GB"/>
        </w:rPr>
        <w:t xml:space="preserve"> بها لاحتمال إدراجها</w:t>
      </w:r>
      <w:r w:rsidR="008C52F8">
        <w:rPr>
          <w:rFonts w:hint="cs"/>
          <w:rtl/>
          <w:lang w:val="en-GB"/>
        </w:rPr>
        <w:t xml:space="preserve"> في </w:t>
      </w:r>
      <w:r w:rsidRPr="003239CF">
        <w:rPr>
          <w:rFonts w:hint="cs"/>
          <w:rtl/>
          <w:lang w:val="en-GB"/>
        </w:rPr>
        <w:t>لوائح الراديو. ونظراً لعدم وجود قاعدة إجرائية، يمكن أن يواصل المكتب تطبيق الممارسة، ولكن سيكون ذلك بشفافية أقل مما سيكون عليه الحال لو تمت الموافقة على قاعدة إجرائية.</w:t>
      </w:r>
    </w:p>
    <w:p w:rsidR="003239CF" w:rsidRPr="003239CF" w:rsidRDefault="003239CF" w:rsidP="003239CF">
      <w:pPr>
        <w:rPr>
          <w:rtl/>
          <w:lang w:val="en-GB"/>
        </w:rPr>
      </w:pPr>
      <w:r w:rsidRPr="003239CF">
        <w:rPr>
          <w:lang w:val="en-GB"/>
        </w:rPr>
        <w:lastRenderedPageBreak/>
        <w:t>54.4</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يفهم منطق ممارسة المكتب، الذي يتوخى الحذر قبل تنفيذ نتائج الرقمين </w:t>
      </w:r>
      <w:r w:rsidRPr="003239CF">
        <w:rPr>
          <w:lang w:val="en-GB"/>
        </w:rPr>
        <w:t>48.9</w:t>
      </w:r>
      <w:r w:rsidRPr="003239CF">
        <w:rPr>
          <w:rFonts w:hint="cs"/>
          <w:rtl/>
          <w:lang w:val="en-GB"/>
        </w:rPr>
        <w:t xml:space="preserve"> و</w:t>
      </w:r>
      <w:r w:rsidRPr="003239CF">
        <w:rPr>
          <w:lang w:val="en-GB"/>
        </w:rPr>
        <w:t>49.9</w:t>
      </w:r>
      <w:r w:rsidRPr="003239CF">
        <w:rPr>
          <w:rFonts w:hint="cs"/>
          <w:rtl/>
          <w:lang w:val="en-GB"/>
        </w:rPr>
        <w:t>. غير أن ال</w:t>
      </w:r>
      <w:r w:rsidRPr="003239CF">
        <w:rPr>
          <w:rtl/>
          <w:lang w:val="en-GB" w:bidi="ar-SA"/>
        </w:rPr>
        <w:t xml:space="preserve">فترة </w:t>
      </w:r>
      <w:r w:rsidRPr="003239CF">
        <w:rPr>
          <w:rFonts w:hint="cs"/>
          <w:rtl/>
          <w:lang w:val="en-GB" w:bidi="ar-SA"/>
        </w:rPr>
        <w:t>ال</w:t>
      </w:r>
      <w:r w:rsidRPr="003239CF">
        <w:rPr>
          <w:rtl/>
          <w:lang w:val="en-GB" w:bidi="ar-SA"/>
        </w:rPr>
        <w:t xml:space="preserve">إضافية </w:t>
      </w:r>
      <w:r w:rsidRPr="003239CF">
        <w:rPr>
          <w:rFonts w:hint="cs"/>
          <w:rtl/>
          <w:lang w:val="en-GB" w:bidi="ar-SA"/>
        </w:rPr>
        <w:t xml:space="preserve">التي تبلغ مدتها </w:t>
      </w:r>
      <w:r w:rsidRPr="003239CF">
        <w:rPr>
          <w:rtl/>
          <w:lang w:val="en-GB" w:bidi="ar-SA"/>
        </w:rPr>
        <w:t>خمسة عشر يوما</w:t>
      </w:r>
      <w:r w:rsidRPr="003239CF">
        <w:rPr>
          <w:rFonts w:hint="cs"/>
          <w:rtl/>
          <w:lang w:val="en-GB" w:bidi="ar-SA"/>
        </w:rPr>
        <w:t>ً</w:t>
      </w:r>
      <w:r w:rsidRPr="003239CF">
        <w:rPr>
          <w:rFonts w:hint="cs"/>
          <w:rtl/>
          <w:lang w:val="en-GB"/>
        </w:rPr>
        <w:t xml:space="preserve"> تكون</w:t>
      </w:r>
      <w:r w:rsidR="008C52F8">
        <w:rPr>
          <w:rFonts w:hint="cs"/>
          <w:rtl/>
          <w:lang w:val="en-GB"/>
        </w:rPr>
        <w:t xml:space="preserve"> في </w:t>
      </w:r>
      <w:r w:rsidRPr="003239CF">
        <w:rPr>
          <w:rFonts w:hint="cs"/>
          <w:rtl/>
          <w:lang w:val="en-GB"/>
        </w:rPr>
        <w:t>مصلحة الإدارة التي يُطلب إليها التنسيق، ولكنها ليست بالضرورة</w:t>
      </w:r>
      <w:r w:rsidR="008C52F8">
        <w:rPr>
          <w:rFonts w:hint="cs"/>
          <w:rtl/>
          <w:lang w:val="en-GB"/>
        </w:rPr>
        <w:t xml:space="preserve"> في </w:t>
      </w:r>
      <w:r w:rsidRPr="003239CF">
        <w:rPr>
          <w:rFonts w:hint="cs"/>
          <w:rtl/>
          <w:lang w:val="en-GB"/>
        </w:rPr>
        <w:t xml:space="preserve">مصلحة الإدارة التي تطلب المساعدة. وسأل عما إذا كان إدخال السطح البيني الإلكتروني الجديد </w:t>
      </w:r>
      <w:r w:rsidRPr="003239CF">
        <w:rPr>
          <w:lang w:val="en-GB"/>
        </w:rPr>
        <w:t>(SpaceWISC)</w:t>
      </w:r>
      <w:r w:rsidRPr="003239CF">
        <w:rPr>
          <w:rFonts w:hint="cs"/>
          <w:rtl/>
          <w:lang w:val="en-GB"/>
        </w:rPr>
        <w:t xml:space="preserve"> لتقديم بطاقات التبليغ سيجعل ال</w:t>
      </w:r>
      <w:r w:rsidRPr="003239CF">
        <w:rPr>
          <w:rtl/>
          <w:lang w:val="en-GB" w:bidi="ar-SA"/>
        </w:rPr>
        <w:t xml:space="preserve">فترة </w:t>
      </w:r>
      <w:r w:rsidRPr="003239CF">
        <w:rPr>
          <w:rFonts w:hint="cs"/>
          <w:rtl/>
          <w:lang w:val="en-GB" w:bidi="ar-SA"/>
        </w:rPr>
        <w:t>ال</w:t>
      </w:r>
      <w:r w:rsidRPr="003239CF">
        <w:rPr>
          <w:rtl/>
          <w:lang w:val="en-GB" w:bidi="ar-SA"/>
        </w:rPr>
        <w:t xml:space="preserve">إضافية </w:t>
      </w:r>
      <w:r w:rsidRPr="003239CF">
        <w:rPr>
          <w:rFonts w:hint="cs"/>
          <w:rtl/>
          <w:lang w:val="en-GB" w:bidi="ar-SA"/>
        </w:rPr>
        <w:t xml:space="preserve">البالغة </w:t>
      </w:r>
      <w:r w:rsidRPr="003239CF">
        <w:rPr>
          <w:rtl/>
          <w:lang w:val="en-GB" w:bidi="ar-SA"/>
        </w:rPr>
        <w:t>خمسة عشر يوما</w:t>
      </w:r>
      <w:r w:rsidRPr="003239CF">
        <w:rPr>
          <w:rFonts w:hint="cs"/>
          <w:rtl/>
          <w:lang w:val="en-GB" w:bidi="ar-SA"/>
        </w:rPr>
        <w:t>ً</w:t>
      </w:r>
      <w:r w:rsidRPr="003239CF">
        <w:rPr>
          <w:rFonts w:hint="cs"/>
          <w:rtl/>
          <w:lang w:val="en-GB"/>
        </w:rPr>
        <w:t xml:space="preserve"> غير ضرورية.</w:t>
      </w:r>
    </w:p>
    <w:p w:rsidR="003239CF" w:rsidRPr="003239CF" w:rsidRDefault="003239CF" w:rsidP="003239CF">
      <w:pPr>
        <w:rPr>
          <w:rtl/>
          <w:lang w:val="en-GB"/>
        </w:rPr>
      </w:pPr>
      <w:r w:rsidRPr="003239CF">
        <w:rPr>
          <w:lang w:val="en-GB"/>
        </w:rPr>
        <w:t>55.4</w:t>
      </w:r>
      <w:r w:rsidRPr="003239CF">
        <w:rPr>
          <w:rFonts w:hint="cs"/>
          <w:rtl/>
          <w:lang w:val="en-GB"/>
        </w:rPr>
        <w:tab/>
        <w:t xml:space="preserve">وقال </w:t>
      </w:r>
      <w:r w:rsidRPr="003239CF">
        <w:rPr>
          <w:rFonts w:hint="cs"/>
          <w:b/>
          <w:bCs/>
          <w:rtl/>
          <w:lang w:val="en-GB"/>
        </w:rPr>
        <w:t>السيد ساكاموتو</w:t>
      </w:r>
      <w:r w:rsidRPr="003239CF">
        <w:rPr>
          <w:rFonts w:hint="cs"/>
          <w:rtl/>
          <w:lang w:val="en-GB"/>
        </w:rPr>
        <w:t xml:space="preserve"> </w:t>
      </w:r>
      <w:r w:rsidRPr="003239CF">
        <w:rPr>
          <w:b/>
          <w:bCs/>
          <w:rtl/>
          <w:lang w:val="en-GB"/>
        </w:rPr>
        <w:t>(دائرة الخدمات الفضائية/شعبة التبليغ والخطط للخدمات الفضائية)</w:t>
      </w:r>
      <w:r w:rsidRPr="003239CF">
        <w:rPr>
          <w:rtl/>
          <w:lang w:val="en-GB"/>
        </w:rPr>
        <w:t xml:space="preserve"> </w:t>
      </w:r>
      <w:r w:rsidRPr="003239CF">
        <w:rPr>
          <w:rFonts w:hint="cs"/>
          <w:rtl/>
          <w:lang w:val="en-GB"/>
        </w:rPr>
        <w:t>إن السطح البيني الجديد القائم على الإنترنت سيُستخدم قبل كل شيء لمعلومات النشر المسبق وفقاً لما هو منصوص عليه</w:t>
      </w:r>
      <w:r w:rsidR="008C52F8">
        <w:rPr>
          <w:rFonts w:hint="cs"/>
          <w:rtl/>
          <w:lang w:val="en-GB"/>
        </w:rPr>
        <w:t xml:space="preserve"> في </w:t>
      </w:r>
      <w:r w:rsidRPr="003239CF">
        <w:rPr>
          <w:rFonts w:hint="cs"/>
          <w:rtl/>
          <w:lang w:val="en-GB"/>
        </w:rPr>
        <w:t>القرار </w:t>
      </w:r>
      <w:r w:rsidRPr="003239CF">
        <w:rPr>
          <w:lang w:val="en-CA"/>
        </w:rPr>
        <w:t>908 (WRC</w:t>
      </w:r>
      <w:r w:rsidRPr="003239CF">
        <w:rPr>
          <w:lang w:val="en-CA"/>
        </w:rPr>
        <w:noBreakHyphen/>
        <w:t>12)</w:t>
      </w:r>
      <w:r w:rsidRPr="003239CF">
        <w:rPr>
          <w:rFonts w:hint="cs"/>
          <w:rtl/>
          <w:lang w:val="en-GB"/>
        </w:rPr>
        <w:t>. وفيما يتعلق بالتبليغات الأخرى المشمولة بالقرار </w:t>
      </w:r>
      <w:r w:rsidRPr="003239CF">
        <w:rPr>
          <w:lang w:val="en-CA"/>
        </w:rPr>
        <w:t>907 (WRC</w:t>
      </w:r>
      <w:r w:rsidRPr="003239CF">
        <w:rPr>
          <w:lang w:val="en-CA"/>
        </w:rPr>
        <w:noBreakHyphen/>
        <w:t>12)</w:t>
      </w:r>
      <w:r w:rsidRPr="003239CF">
        <w:rPr>
          <w:rFonts w:hint="cs"/>
          <w:rtl/>
          <w:lang w:val="en-GB"/>
        </w:rPr>
        <w:t>، فإنه من السابق لأوانه التأكيد على أن إدخال هذه الطرائق سوف يستبعد أي حاجة إلى الرسالات التذكيرية.</w:t>
      </w:r>
    </w:p>
    <w:p w:rsidR="003239CF" w:rsidRPr="003239CF" w:rsidRDefault="003239CF" w:rsidP="003239CF">
      <w:pPr>
        <w:rPr>
          <w:spacing w:val="-4"/>
          <w:rtl/>
          <w:lang w:val="en-GB"/>
        </w:rPr>
      </w:pPr>
      <w:r w:rsidRPr="003239CF">
        <w:rPr>
          <w:spacing w:val="-4"/>
          <w:lang w:val="en-GB"/>
        </w:rPr>
        <w:t>56.4</w:t>
      </w:r>
      <w:r w:rsidRPr="003239CF">
        <w:rPr>
          <w:rFonts w:hint="cs"/>
          <w:spacing w:val="-4"/>
          <w:rtl/>
          <w:lang w:val="en-GB"/>
        </w:rPr>
        <w:tab/>
        <w:t xml:space="preserve">وذكَّر </w:t>
      </w:r>
      <w:r w:rsidRPr="003239CF">
        <w:rPr>
          <w:rFonts w:hint="cs"/>
          <w:b/>
          <w:bCs/>
          <w:spacing w:val="-4"/>
          <w:rtl/>
          <w:lang w:val="en-GB"/>
        </w:rPr>
        <w:t>السيد إتو</w:t>
      </w:r>
      <w:r w:rsidRPr="003239CF">
        <w:rPr>
          <w:rFonts w:hint="cs"/>
          <w:spacing w:val="-4"/>
          <w:rtl/>
          <w:lang w:val="en-GB"/>
        </w:rPr>
        <w:t xml:space="preserve"> بأن طلب اليابان قد نشأ على إثر مراسلات بين الإدارة اليابانية والمكتب تتعلق بتبليغات حقيقية كان يمكن بالفعل أن تُلغى لولا النهج الحذر الذي يطبقه المكتب. وأشار إلى أنه تم التعبير عن الدعم الكامل لتعزيز الممارسة</w:t>
      </w:r>
      <w:r w:rsidR="008C52F8">
        <w:rPr>
          <w:rFonts w:hint="cs"/>
          <w:spacing w:val="-4"/>
          <w:rtl/>
          <w:lang w:val="en-GB"/>
        </w:rPr>
        <w:t xml:space="preserve"> في </w:t>
      </w:r>
      <w:r w:rsidRPr="003239CF">
        <w:rPr>
          <w:rFonts w:hint="cs"/>
          <w:spacing w:val="-4"/>
          <w:rtl/>
          <w:lang w:val="en-GB"/>
        </w:rPr>
        <w:t>قاعدة إجرائية، وقد يؤدي عدم مواصلة هذا الإجراء إلى إلغاء تخصيصات تردد معينة بالفعل. وأيد تماماً ممارسة المكتب وانعكاسها</w:t>
      </w:r>
      <w:r w:rsidR="008C52F8">
        <w:rPr>
          <w:rFonts w:hint="cs"/>
          <w:spacing w:val="-4"/>
          <w:rtl/>
          <w:lang w:val="en-GB"/>
        </w:rPr>
        <w:t xml:space="preserve"> في </w:t>
      </w:r>
      <w:r w:rsidRPr="003239CF">
        <w:rPr>
          <w:rFonts w:hint="cs"/>
          <w:spacing w:val="-4"/>
          <w:rtl/>
          <w:lang w:val="en-GB"/>
        </w:rPr>
        <w:t>قاعدة إجرائية.</w:t>
      </w:r>
    </w:p>
    <w:p w:rsidR="003239CF" w:rsidRPr="003239CF" w:rsidRDefault="003239CF" w:rsidP="003239CF">
      <w:pPr>
        <w:rPr>
          <w:rtl/>
          <w:lang w:val="en-GB"/>
        </w:rPr>
      </w:pPr>
      <w:r w:rsidRPr="003239CF">
        <w:rPr>
          <w:lang w:val="en-GB"/>
        </w:rPr>
        <w:t>57.4</w:t>
      </w:r>
      <w:r w:rsidRPr="003239CF">
        <w:rPr>
          <w:rFonts w:hint="cs"/>
          <w:rtl/>
          <w:lang w:val="en-GB"/>
        </w:rPr>
        <w:tab/>
        <w:t xml:space="preserve">وقال </w:t>
      </w:r>
      <w:r w:rsidRPr="003239CF">
        <w:rPr>
          <w:rFonts w:hint="cs"/>
          <w:b/>
          <w:bCs/>
          <w:rtl/>
          <w:lang w:val="en-GB"/>
        </w:rPr>
        <w:t xml:space="preserve">السيد غارغ </w:t>
      </w:r>
      <w:r w:rsidRPr="003239CF">
        <w:rPr>
          <w:rFonts w:hint="cs"/>
          <w:rtl/>
          <w:lang w:val="en-GB"/>
        </w:rPr>
        <w:t>إن اللجنة قد ناقشت المسألة باستفاضة</w:t>
      </w:r>
      <w:r w:rsidR="008C52F8">
        <w:rPr>
          <w:rFonts w:hint="cs"/>
          <w:rtl/>
          <w:lang w:val="en-GB"/>
        </w:rPr>
        <w:t xml:space="preserve"> في </w:t>
      </w:r>
      <w:r w:rsidRPr="003239CF">
        <w:rPr>
          <w:rFonts w:hint="cs"/>
          <w:rtl/>
          <w:lang w:val="en-GB"/>
        </w:rPr>
        <w:t xml:space="preserve">اجتماعها الخامس والستين وقررت أن تطلب إلى المكتب إعداد مشروع قاعدة إجرائية تعزز ممارسته. وأشار إلى أن أحكام الرقمين </w:t>
      </w:r>
      <w:r w:rsidRPr="003239CF">
        <w:rPr>
          <w:lang w:val="en-GB"/>
        </w:rPr>
        <w:t>47.9</w:t>
      </w:r>
      <w:r w:rsidRPr="003239CF">
        <w:rPr>
          <w:rFonts w:hint="cs"/>
          <w:rtl/>
          <w:lang w:val="en-GB"/>
        </w:rPr>
        <w:t xml:space="preserve"> و</w:t>
      </w:r>
      <w:r w:rsidRPr="003239CF">
        <w:rPr>
          <w:lang w:val="en-GB"/>
        </w:rPr>
        <w:t>49.9</w:t>
      </w:r>
      <w:r w:rsidRPr="003239CF">
        <w:rPr>
          <w:rFonts w:hint="cs"/>
          <w:rtl/>
          <w:lang w:val="en-GB"/>
        </w:rPr>
        <w:t xml:space="preserve"> بالغة الأهمية، وبخاصة إذا حدثت تأخيرات أو صعوبات</w:t>
      </w:r>
      <w:r w:rsidR="008C52F8">
        <w:rPr>
          <w:rFonts w:hint="cs"/>
          <w:rtl/>
          <w:lang w:val="en-GB"/>
        </w:rPr>
        <w:t xml:space="preserve"> في </w:t>
      </w:r>
      <w:r w:rsidRPr="003239CF">
        <w:rPr>
          <w:rFonts w:hint="cs"/>
          <w:rtl/>
          <w:lang w:val="en-GB"/>
        </w:rPr>
        <w:t>تنسيق تخصيصات التردد، نظراً لما قد يحدث من ضياع للحقوق</w:t>
      </w:r>
      <w:r w:rsidR="008C52F8">
        <w:rPr>
          <w:rFonts w:hint="cs"/>
          <w:rtl/>
          <w:lang w:val="en-GB"/>
        </w:rPr>
        <w:t xml:space="preserve"> في </w:t>
      </w:r>
      <w:r w:rsidRPr="003239CF">
        <w:rPr>
          <w:rFonts w:hint="cs"/>
          <w:rtl/>
          <w:lang w:val="en-GB"/>
        </w:rPr>
        <w:t>حالة عدم رد الإدارات. وقد بُذل كل جهد ممكن لتحقيق أكبر قدر من الشفافية من خلال انعكاس الممارسة</w:t>
      </w:r>
      <w:r w:rsidR="008C52F8">
        <w:rPr>
          <w:rFonts w:hint="cs"/>
          <w:rtl/>
          <w:lang w:val="en-GB"/>
        </w:rPr>
        <w:t xml:space="preserve"> في </w:t>
      </w:r>
      <w:r w:rsidRPr="003239CF">
        <w:rPr>
          <w:rFonts w:hint="cs"/>
          <w:rtl/>
          <w:lang w:val="en-GB"/>
        </w:rPr>
        <w:t>قاعدة إجرائية، وحتى إذا تجاوزت المنطوق الدقيق للوائح الراديو قليلاً فإنه يؤيد تماماً مشروع القواعد الإجرائية التي ينبغي الموافقة عليها</w:t>
      </w:r>
      <w:r w:rsidR="008C52F8">
        <w:rPr>
          <w:rFonts w:hint="cs"/>
          <w:rtl/>
          <w:lang w:val="en-GB"/>
        </w:rPr>
        <w:t xml:space="preserve"> في </w:t>
      </w:r>
      <w:r w:rsidRPr="003239CF">
        <w:rPr>
          <w:rFonts w:hint="cs"/>
          <w:rtl/>
          <w:lang w:val="en-GB"/>
        </w:rPr>
        <w:t>هذا الاجتماع وإحالة المسألة إلى المؤتمر</w:t>
      </w:r>
      <w:r w:rsidRPr="003239CF">
        <w:rPr>
          <w:rFonts w:hint="eastAsia"/>
          <w:rtl/>
          <w:lang w:val="en-GB"/>
        </w:rPr>
        <w:t> </w:t>
      </w:r>
      <w:r w:rsidRPr="003239CF">
        <w:rPr>
          <w:lang w:val="en-GB"/>
        </w:rPr>
        <w:t>WRC</w:t>
      </w:r>
      <w:r w:rsidRPr="003239CF">
        <w:rPr>
          <w:rFonts w:hint="cs"/>
          <w:rtl/>
          <w:lang w:val="en-GB"/>
        </w:rPr>
        <w:t>. وإذا أزالت أشكال التقدم</w:t>
      </w:r>
      <w:r w:rsidR="008C52F8">
        <w:rPr>
          <w:rFonts w:hint="cs"/>
          <w:rtl/>
          <w:lang w:val="en-GB"/>
        </w:rPr>
        <w:t xml:space="preserve"> في </w:t>
      </w:r>
      <w:r w:rsidRPr="003239CF">
        <w:rPr>
          <w:rFonts w:hint="cs"/>
          <w:rtl/>
          <w:lang w:val="en-GB"/>
        </w:rPr>
        <w:t>أنظمة الاتصال القائمة على الإنترنت الحاجة إلى هذه الرسائل التذكيرية، يمكن إعادة النظر</w:t>
      </w:r>
      <w:r w:rsidR="008C52F8">
        <w:rPr>
          <w:rFonts w:hint="cs"/>
          <w:rtl/>
          <w:lang w:val="en-GB"/>
        </w:rPr>
        <w:t xml:space="preserve"> في </w:t>
      </w:r>
      <w:r w:rsidRPr="003239CF">
        <w:rPr>
          <w:rFonts w:hint="cs"/>
          <w:rtl/>
          <w:lang w:val="en-GB"/>
        </w:rPr>
        <w:t>هذه الممارسة، حتى</w:t>
      </w:r>
      <w:r w:rsidR="008C52F8">
        <w:rPr>
          <w:rFonts w:hint="cs"/>
          <w:rtl/>
          <w:lang w:val="en-GB"/>
        </w:rPr>
        <w:t xml:space="preserve"> في </w:t>
      </w:r>
      <w:r w:rsidRPr="003239CF">
        <w:rPr>
          <w:rFonts w:hint="cs"/>
          <w:rtl/>
          <w:lang w:val="en-GB"/>
        </w:rPr>
        <w:t xml:space="preserve">المؤتمر </w:t>
      </w:r>
      <w:r w:rsidRPr="003239CF">
        <w:rPr>
          <w:lang w:val="en-GB"/>
        </w:rPr>
        <w:t>WRC</w:t>
      </w:r>
      <w:r w:rsidRPr="003239CF">
        <w:rPr>
          <w:rFonts w:hint="cs"/>
          <w:rtl/>
          <w:lang w:val="en-GB"/>
        </w:rPr>
        <w:t xml:space="preserve"> القادم، إذا كان ذلك مناسباً.</w:t>
      </w:r>
    </w:p>
    <w:p w:rsidR="003239CF" w:rsidRPr="003239CF" w:rsidRDefault="003239CF" w:rsidP="003239CF">
      <w:pPr>
        <w:rPr>
          <w:rtl/>
          <w:lang w:val="en-GB"/>
        </w:rPr>
      </w:pPr>
      <w:r w:rsidRPr="003239CF">
        <w:rPr>
          <w:lang w:val="en-GB"/>
        </w:rPr>
        <w:t>58.4</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 اللجنة قد ناقشت المسألة باستفاضة</w:t>
      </w:r>
      <w:r w:rsidR="008C52F8">
        <w:rPr>
          <w:rFonts w:hint="cs"/>
          <w:rtl/>
          <w:lang w:val="en-GB"/>
        </w:rPr>
        <w:t xml:space="preserve"> في </w:t>
      </w:r>
      <w:r w:rsidRPr="003239CF">
        <w:rPr>
          <w:rFonts w:hint="cs"/>
          <w:rtl/>
          <w:lang w:val="en-GB"/>
        </w:rPr>
        <w:t xml:space="preserve">اجتماعها السابق وأنها كُلفِت بشكل واضح بموجب الرقم </w:t>
      </w:r>
      <w:r w:rsidRPr="003239CF">
        <w:rPr>
          <w:lang w:val="en-CA"/>
        </w:rPr>
        <w:t>12A.13</w:t>
      </w:r>
      <w:r w:rsidRPr="003239CF">
        <w:rPr>
          <w:rFonts w:hint="cs"/>
          <w:i/>
          <w:iCs/>
          <w:rtl/>
          <w:lang w:val="en-CA"/>
        </w:rPr>
        <w:t xml:space="preserve"> ب)</w:t>
      </w:r>
      <w:r w:rsidRPr="003239CF">
        <w:rPr>
          <w:rFonts w:hint="cs"/>
          <w:rtl/>
          <w:lang w:val="en-CA"/>
        </w:rPr>
        <w:t xml:space="preserve"> </w:t>
      </w:r>
      <w:r w:rsidRPr="003239CF">
        <w:rPr>
          <w:rFonts w:hint="cs"/>
          <w:rtl/>
          <w:lang w:val="en-GB"/>
        </w:rPr>
        <w:t xml:space="preserve">بإعداد قواعد إجرائية تعكس ممارسات المكتب. ويتعين على اللجنة أن توافق على القواعد الإجرائية المطروحة عليها الآن وأن تحيلها إلى المؤتمر </w:t>
      </w:r>
      <w:r w:rsidRPr="003239CF">
        <w:rPr>
          <w:lang w:val="en-GB"/>
        </w:rPr>
        <w:t>WRC</w:t>
      </w:r>
      <w:r w:rsidRPr="003239CF">
        <w:rPr>
          <w:rFonts w:hint="cs"/>
          <w:rtl/>
          <w:lang w:val="en-GB"/>
        </w:rPr>
        <w:t xml:space="preserve"> لإدراجها</w:t>
      </w:r>
      <w:r w:rsidR="008C52F8">
        <w:rPr>
          <w:rFonts w:hint="cs"/>
          <w:rtl/>
          <w:lang w:val="en-GB"/>
        </w:rPr>
        <w:t xml:space="preserve"> في </w:t>
      </w:r>
      <w:r w:rsidRPr="003239CF">
        <w:rPr>
          <w:rFonts w:hint="cs"/>
          <w:rtl/>
          <w:lang w:val="en-GB"/>
        </w:rPr>
        <w:t>لوائح الراديو أو رفضها من جانب المؤتمر.</w:t>
      </w:r>
    </w:p>
    <w:p w:rsidR="003239CF" w:rsidRPr="003239CF" w:rsidRDefault="003239CF" w:rsidP="003239CF">
      <w:pPr>
        <w:rPr>
          <w:rtl/>
          <w:lang w:val="en-GB"/>
        </w:rPr>
      </w:pPr>
      <w:r w:rsidRPr="003239CF">
        <w:rPr>
          <w:lang w:val="en-GB"/>
        </w:rPr>
        <w:t>59.4</w:t>
      </w:r>
      <w:r w:rsidRPr="003239CF">
        <w:rPr>
          <w:rFonts w:hint="cs"/>
          <w:rtl/>
          <w:lang w:val="en-GB"/>
        </w:rPr>
        <w:tab/>
        <w:t xml:space="preserve">وحذر </w:t>
      </w:r>
      <w:r w:rsidRPr="003239CF">
        <w:rPr>
          <w:rFonts w:hint="cs"/>
          <w:b/>
          <w:bCs/>
          <w:rtl/>
          <w:lang w:val="en-GB"/>
        </w:rPr>
        <w:t>السيد بيسي</w:t>
      </w:r>
      <w:r w:rsidRPr="003239CF">
        <w:rPr>
          <w:rFonts w:hint="cs"/>
          <w:rtl/>
          <w:lang w:val="en-GB"/>
        </w:rPr>
        <w:t xml:space="preserve"> من أنه وفقاً للرقم </w:t>
      </w:r>
      <w:r w:rsidRPr="003239CF">
        <w:rPr>
          <w:lang w:val="en-CA"/>
        </w:rPr>
        <w:t>12A.13</w:t>
      </w:r>
      <w:r w:rsidRPr="003239CF">
        <w:rPr>
          <w:rFonts w:hint="cs"/>
          <w:i/>
          <w:iCs/>
          <w:rtl/>
          <w:lang w:val="en-CA"/>
        </w:rPr>
        <w:t xml:space="preserve"> </w:t>
      </w:r>
      <w:r w:rsidRPr="003239CF">
        <w:rPr>
          <w:rFonts w:hint="cs"/>
          <w:i/>
          <w:iCs/>
          <w:rtl/>
          <w:lang w:val="en-GB"/>
        </w:rPr>
        <w:t>ز)</w:t>
      </w:r>
      <w:r w:rsidRPr="003239CF">
        <w:rPr>
          <w:rFonts w:hint="cs"/>
          <w:rtl/>
          <w:lang w:val="en-GB"/>
        </w:rPr>
        <w:t>، فإن أي قاعدة إجرائية يجب أن تتفادى أي تخفيف</w:t>
      </w:r>
      <w:r w:rsidR="008C52F8">
        <w:rPr>
          <w:rFonts w:hint="cs"/>
          <w:rtl/>
          <w:lang w:val="en-GB"/>
        </w:rPr>
        <w:t xml:space="preserve"> في </w:t>
      </w:r>
      <w:r w:rsidRPr="003239CF">
        <w:rPr>
          <w:rFonts w:hint="cs"/>
          <w:rtl/>
          <w:lang w:val="en-GB"/>
        </w:rPr>
        <w:t>الأحكام المقابلة لها</w:t>
      </w:r>
      <w:r w:rsidR="008C52F8">
        <w:rPr>
          <w:rFonts w:hint="cs"/>
          <w:rtl/>
          <w:lang w:val="en-GB"/>
        </w:rPr>
        <w:t xml:space="preserve"> في </w:t>
      </w:r>
      <w:r w:rsidRPr="003239CF">
        <w:rPr>
          <w:rFonts w:hint="cs"/>
          <w:rtl/>
          <w:lang w:val="en-GB"/>
        </w:rPr>
        <w:t xml:space="preserve">لوائح الراديو. ويبدو أن القواعد التي يُنظر فيها الآن تتضمن شيئاً من هذا التخفيف، بمنح الإدارات </w:t>
      </w:r>
      <w:r w:rsidRPr="003239CF">
        <w:rPr>
          <w:rtl/>
          <w:lang w:val="en-GB" w:bidi="ar-SA"/>
        </w:rPr>
        <w:t xml:space="preserve">فترة إضافية </w:t>
      </w:r>
      <w:r w:rsidRPr="003239CF">
        <w:rPr>
          <w:rFonts w:hint="cs"/>
          <w:rtl/>
          <w:lang w:val="en-GB" w:bidi="ar-SA"/>
        </w:rPr>
        <w:t xml:space="preserve">مدتها </w:t>
      </w:r>
      <w:r w:rsidRPr="003239CF">
        <w:rPr>
          <w:rtl/>
          <w:lang w:val="en-GB" w:bidi="ar-SA"/>
        </w:rPr>
        <w:t>خمسة عشر يوما</w:t>
      </w:r>
      <w:r w:rsidRPr="003239CF">
        <w:rPr>
          <w:rFonts w:hint="cs"/>
          <w:rtl/>
          <w:lang w:val="en-GB" w:bidi="ar-SA"/>
        </w:rPr>
        <w:t>ً</w:t>
      </w:r>
      <w:r w:rsidRPr="003239CF">
        <w:rPr>
          <w:rFonts w:hint="cs"/>
          <w:rtl/>
          <w:lang w:val="en-GB"/>
        </w:rPr>
        <w:t xml:space="preserve"> وهو ما لا تسمح به اللوائح. ويمكن للجنة أن تحيط علماً بالممارسة وتسمح للمكتب بالاستمرار</w:t>
      </w:r>
      <w:r w:rsidR="008C52F8">
        <w:rPr>
          <w:rFonts w:hint="cs"/>
          <w:rtl/>
          <w:lang w:val="en-GB"/>
        </w:rPr>
        <w:t xml:space="preserve"> في </w:t>
      </w:r>
      <w:r w:rsidRPr="003239CF">
        <w:rPr>
          <w:rFonts w:hint="cs"/>
          <w:rtl/>
          <w:lang w:val="en-GB"/>
        </w:rPr>
        <w:t>اتباعها وترفعها إلى علم المؤتمر، ولكنها لا ينبغي أن تعتمد مشروع القواعد الإجرائية.</w:t>
      </w:r>
    </w:p>
    <w:p w:rsidR="003239CF" w:rsidRPr="003239CF" w:rsidRDefault="003239CF" w:rsidP="003239CF">
      <w:pPr>
        <w:rPr>
          <w:rtl/>
          <w:lang w:val="en-GB"/>
        </w:rPr>
      </w:pPr>
      <w:r w:rsidRPr="003239CF">
        <w:rPr>
          <w:lang w:val="en-GB"/>
        </w:rPr>
        <w:t>60.4</w:t>
      </w:r>
      <w:r w:rsidRPr="003239CF">
        <w:rPr>
          <w:rFonts w:hint="cs"/>
          <w:rtl/>
          <w:lang w:val="en-GB"/>
        </w:rPr>
        <w:tab/>
        <w:t xml:space="preserve">ووافق </w:t>
      </w:r>
      <w:r w:rsidRPr="003239CF">
        <w:rPr>
          <w:rFonts w:hint="cs"/>
          <w:b/>
          <w:bCs/>
          <w:rtl/>
          <w:lang w:val="en-GB"/>
        </w:rPr>
        <w:t>السيد ستريليتس</w:t>
      </w:r>
      <w:r w:rsidRPr="003239CF">
        <w:rPr>
          <w:rFonts w:hint="cs"/>
          <w:rtl/>
          <w:lang w:val="en-GB"/>
        </w:rPr>
        <w:t xml:space="preserve"> على ما قاله السيد بيسي. فقد أشارت الإدارة الفرنسية بالفعل إلى أن مشروع القواعد الإجرائية لا يتفق بشكل صارم مع لوائح الراديو، وبالتالي فإن اعتماد هذه القواعد الإجرائية سيخلق سابقة خطيرة حتى إذا اعتُمدت القواعد لأحسن الأسباب. وبقدر ما يفهم، فإن جميع الإدارات تؤيد ممارسة المكتب ويمكن أن يستمر المكتب</w:t>
      </w:r>
      <w:r w:rsidR="008C52F8">
        <w:rPr>
          <w:rFonts w:hint="cs"/>
          <w:rtl/>
          <w:lang w:val="en-GB"/>
        </w:rPr>
        <w:t xml:space="preserve"> في </w:t>
      </w:r>
      <w:r w:rsidRPr="003239CF">
        <w:rPr>
          <w:rFonts w:hint="cs"/>
          <w:rtl/>
          <w:lang w:val="en-GB"/>
        </w:rPr>
        <w:t xml:space="preserve">تنفيذها بدون القواعد الإجرائية. وأيد </w:t>
      </w:r>
      <w:r w:rsidRPr="003239CF">
        <w:rPr>
          <w:rFonts w:hint="cs"/>
          <w:b/>
          <w:bCs/>
          <w:rtl/>
          <w:lang w:val="en-GB"/>
        </w:rPr>
        <w:t>السيد ماجنتا</w:t>
      </w:r>
      <w:r w:rsidRPr="003239CF">
        <w:rPr>
          <w:rFonts w:hint="cs"/>
          <w:rtl/>
          <w:lang w:val="en-GB"/>
        </w:rPr>
        <w:t xml:space="preserve"> السيد ستريليتس.</w:t>
      </w:r>
    </w:p>
    <w:p w:rsidR="003239CF" w:rsidRPr="003239CF" w:rsidRDefault="003239CF" w:rsidP="003239CF">
      <w:pPr>
        <w:rPr>
          <w:rtl/>
          <w:lang w:val="en-GB"/>
        </w:rPr>
      </w:pPr>
      <w:r w:rsidRPr="003239CF">
        <w:rPr>
          <w:lang w:val="en-GB"/>
        </w:rPr>
        <w:t>61.4</w:t>
      </w:r>
      <w:r w:rsidRPr="003239CF">
        <w:rPr>
          <w:rFonts w:hint="cs"/>
          <w:rtl/>
          <w:lang w:val="en-GB"/>
        </w:rPr>
        <w:tab/>
        <w:t xml:space="preserve">وقال </w:t>
      </w:r>
      <w:r w:rsidRPr="003239CF">
        <w:rPr>
          <w:rFonts w:hint="cs"/>
          <w:b/>
          <w:bCs/>
          <w:rtl/>
          <w:lang w:val="en-GB"/>
        </w:rPr>
        <w:t>السيد إتو</w:t>
      </w:r>
      <w:r w:rsidRPr="003239CF">
        <w:rPr>
          <w:rFonts w:hint="cs"/>
          <w:rtl/>
          <w:lang w:val="en-GB"/>
        </w:rPr>
        <w:t xml:space="preserve"> إنه إذا استمر المكتب</w:t>
      </w:r>
      <w:r w:rsidR="008C52F8">
        <w:rPr>
          <w:rFonts w:hint="cs"/>
          <w:rtl/>
          <w:lang w:val="en-GB"/>
        </w:rPr>
        <w:t xml:space="preserve"> في </w:t>
      </w:r>
      <w:r w:rsidRPr="003239CF">
        <w:rPr>
          <w:rFonts w:hint="cs"/>
          <w:rtl/>
          <w:lang w:val="en-GB"/>
        </w:rPr>
        <w:t>تطبيق الممارسة بدون قواعد إجرائية مقابلة لها، فإنه سيشكل خروجاً نوعاً ما عن لوائح الراديو وسيكون الموقف أكثر خطورة من وجود قواعد إجرائية لا تتفق تماماً مع لوائح الراديو. وأشار إلى أن ممارسة المكتب حذرة، وينبغي الاستمرار فيها، كما ينبغي أن تنعكس</w:t>
      </w:r>
      <w:r w:rsidR="008C52F8">
        <w:rPr>
          <w:rFonts w:hint="cs"/>
          <w:rtl/>
          <w:lang w:val="en-GB"/>
        </w:rPr>
        <w:t xml:space="preserve"> في </w:t>
      </w:r>
      <w:r w:rsidRPr="003239CF">
        <w:rPr>
          <w:rFonts w:hint="cs"/>
          <w:rtl/>
          <w:lang w:val="en-GB"/>
        </w:rPr>
        <w:t>القواعد الإجرائية.</w:t>
      </w:r>
    </w:p>
    <w:p w:rsidR="003239CF" w:rsidRPr="003239CF" w:rsidRDefault="003239CF" w:rsidP="003239CF">
      <w:pPr>
        <w:jc w:val="lowKashida"/>
        <w:rPr>
          <w:spacing w:val="-6"/>
          <w:rtl/>
          <w:lang w:val="en-GB"/>
        </w:rPr>
      </w:pPr>
      <w:r w:rsidRPr="003239CF">
        <w:rPr>
          <w:spacing w:val="-6"/>
          <w:lang w:val="en-GB"/>
        </w:rPr>
        <w:t>62.4</w:t>
      </w:r>
      <w:r w:rsidRPr="003239CF">
        <w:rPr>
          <w:rFonts w:hint="cs"/>
          <w:spacing w:val="-6"/>
          <w:rtl/>
          <w:lang w:val="en-GB"/>
        </w:rPr>
        <w:tab/>
        <w:t xml:space="preserve">وقال </w:t>
      </w:r>
      <w:r w:rsidRPr="003239CF">
        <w:rPr>
          <w:rFonts w:hint="cs"/>
          <w:b/>
          <w:bCs/>
          <w:spacing w:val="-6"/>
          <w:rtl/>
          <w:lang w:val="en-GB"/>
        </w:rPr>
        <w:t>المدير</w:t>
      </w:r>
      <w:r w:rsidRPr="003239CF">
        <w:rPr>
          <w:rFonts w:hint="cs"/>
          <w:spacing w:val="-6"/>
          <w:rtl/>
          <w:lang w:val="en-GB"/>
        </w:rPr>
        <w:t xml:space="preserve"> إنه لا يرى من أي جانب لا تتفق ممارسة المكتب مع لوائح الراديو. فالممارسة توفر وسيلة لضمان تطبيق منطوق لوائح الراديو وروحها بأكثر الأشكال الممكنة من حيث صحتها. وهو يرى أنه لا يمكن تفسيرها بأنها تخفيف من أحكام لوائح الراديو.</w:t>
      </w:r>
    </w:p>
    <w:p w:rsidR="003239CF" w:rsidRPr="003239CF" w:rsidRDefault="003239CF" w:rsidP="003239CF">
      <w:pPr>
        <w:rPr>
          <w:rtl/>
          <w:lang w:val="en-GB"/>
        </w:rPr>
      </w:pPr>
      <w:r w:rsidRPr="003239CF">
        <w:rPr>
          <w:lang w:val="en-GB"/>
        </w:rPr>
        <w:lastRenderedPageBreak/>
        <w:t>63.4</w:t>
      </w:r>
      <w:r w:rsidRPr="003239CF">
        <w:rPr>
          <w:rFonts w:hint="cs"/>
          <w:rtl/>
          <w:lang w:val="en-GB"/>
        </w:rPr>
        <w:tab/>
        <w:t xml:space="preserve">وترى </w:t>
      </w:r>
      <w:r w:rsidRPr="003239CF">
        <w:rPr>
          <w:rFonts w:hint="cs"/>
          <w:b/>
          <w:bCs/>
          <w:rtl/>
          <w:lang w:val="en-GB"/>
        </w:rPr>
        <w:t>السيدة زولير</w:t>
      </w:r>
      <w:r w:rsidRPr="003239CF">
        <w:rPr>
          <w:rFonts w:hint="cs"/>
          <w:rtl/>
          <w:lang w:val="en-GB"/>
        </w:rPr>
        <w:t>، ويؤيدها</w:t>
      </w:r>
      <w:r w:rsidR="008C52F8">
        <w:rPr>
          <w:rFonts w:hint="cs"/>
          <w:rtl/>
          <w:lang w:val="en-GB"/>
        </w:rPr>
        <w:t xml:space="preserve"> في </w:t>
      </w:r>
      <w:r w:rsidRPr="003239CF">
        <w:rPr>
          <w:rFonts w:hint="cs"/>
          <w:rtl/>
          <w:lang w:val="en-GB"/>
        </w:rPr>
        <w:t xml:space="preserve">ذلك </w:t>
      </w:r>
      <w:r w:rsidRPr="003239CF">
        <w:rPr>
          <w:rFonts w:hint="cs"/>
          <w:b/>
          <w:bCs/>
          <w:rtl/>
          <w:lang w:val="en-GB"/>
        </w:rPr>
        <w:t>السيد كوفي</w:t>
      </w:r>
      <w:r w:rsidRPr="003239CF">
        <w:rPr>
          <w:rFonts w:hint="cs"/>
          <w:rtl/>
          <w:lang w:val="en-GB"/>
        </w:rPr>
        <w:t xml:space="preserve"> و</w:t>
      </w:r>
      <w:r w:rsidRPr="003239CF">
        <w:rPr>
          <w:rFonts w:hint="cs"/>
          <w:b/>
          <w:bCs/>
          <w:rtl/>
          <w:lang w:val="en-GB"/>
        </w:rPr>
        <w:t>السيد إبادي</w:t>
      </w:r>
      <w:r w:rsidRPr="003239CF">
        <w:rPr>
          <w:rFonts w:hint="cs"/>
          <w:rtl/>
          <w:lang w:val="en-GB"/>
        </w:rPr>
        <w:t xml:space="preserve">، أنه يتعين على اللجنة الموافقة على مشروع القواعد الإجرائية، وأن تشير، إذ تفعل ذلك، بشكل خاص إلى الرقم </w:t>
      </w:r>
      <w:r w:rsidRPr="003239CF">
        <w:rPr>
          <w:lang w:val="en-CA"/>
        </w:rPr>
        <w:t>12A.13</w:t>
      </w:r>
      <w:r w:rsidRPr="003239CF">
        <w:rPr>
          <w:rFonts w:hint="cs"/>
          <w:rtl/>
          <w:lang w:val="en-GB"/>
        </w:rPr>
        <w:t xml:space="preserve"> </w:t>
      </w:r>
      <w:r w:rsidRPr="003239CF">
        <w:rPr>
          <w:rFonts w:hint="cs"/>
          <w:i/>
          <w:iCs/>
          <w:rtl/>
          <w:lang w:val="en-GB"/>
        </w:rPr>
        <w:t xml:space="preserve">ب) </w:t>
      </w:r>
      <w:r w:rsidRPr="003239CF">
        <w:rPr>
          <w:rFonts w:hint="cs"/>
          <w:rtl/>
          <w:lang w:val="en-GB"/>
        </w:rPr>
        <w:t>من لوائح الراديو. وفي ضوء التعليقات المقدمة من بعض الإدارات وبعض أعضاء اللجنة، يتعين على اللجنة تكليف المدير بطرح هذه المسألة</w:t>
      </w:r>
      <w:r w:rsidR="008C52F8">
        <w:rPr>
          <w:rFonts w:hint="cs"/>
          <w:rtl/>
          <w:lang w:val="en-GB"/>
        </w:rPr>
        <w:t xml:space="preserve"> في </w:t>
      </w:r>
      <w:r w:rsidRPr="003239CF">
        <w:rPr>
          <w:rFonts w:hint="cs"/>
          <w:rtl/>
          <w:lang w:val="en-GB"/>
        </w:rPr>
        <w:t>تقريره إلى المؤتمر</w:t>
      </w:r>
      <w:r w:rsidRPr="003239CF">
        <w:rPr>
          <w:rFonts w:hint="eastAsia"/>
          <w:rtl/>
          <w:lang w:val="en-GB"/>
        </w:rPr>
        <w:t> </w:t>
      </w:r>
      <w:r w:rsidRPr="003239CF">
        <w:rPr>
          <w:lang w:val="en-GB"/>
        </w:rPr>
        <w:t>WRC</w:t>
      </w:r>
      <w:r w:rsidRPr="003239CF">
        <w:noBreakHyphen/>
      </w:r>
      <w:r w:rsidRPr="003239CF">
        <w:rPr>
          <w:lang w:val="en-GB"/>
        </w:rPr>
        <w:t>15</w:t>
      </w:r>
      <w:r w:rsidRPr="003239CF">
        <w:rPr>
          <w:rFonts w:hint="cs"/>
          <w:rtl/>
          <w:lang w:val="en-GB"/>
        </w:rPr>
        <w:t xml:space="preserve">، والإشارة عند قيامه بذلك إلى الرقم </w:t>
      </w:r>
      <w:r w:rsidRPr="003239CF">
        <w:rPr>
          <w:lang w:val="en-CA"/>
        </w:rPr>
        <w:t>12A.13</w:t>
      </w:r>
      <w:r w:rsidRPr="003239CF">
        <w:rPr>
          <w:rFonts w:hint="cs"/>
          <w:rtl/>
          <w:lang w:val="en-CA"/>
        </w:rPr>
        <w:t xml:space="preserve"> </w:t>
      </w:r>
      <w:r w:rsidRPr="003239CF">
        <w:rPr>
          <w:rFonts w:hint="cs"/>
          <w:i/>
          <w:iCs/>
          <w:rtl/>
          <w:lang w:val="en-CA"/>
        </w:rPr>
        <w:t>ز)</w:t>
      </w:r>
      <w:r w:rsidRPr="003239CF">
        <w:rPr>
          <w:rFonts w:hint="cs"/>
          <w:rtl/>
          <w:lang w:val="en-GB"/>
        </w:rPr>
        <w:t>.</w:t>
      </w:r>
    </w:p>
    <w:p w:rsidR="003239CF" w:rsidRPr="003239CF" w:rsidRDefault="003239CF" w:rsidP="003239CF">
      <w:pPr>
        <w:rPr>
          <w:rtl/>
          <w:lang w:val="en-GB"/>
        </w:rPr>
      </w:pPr>
      <w:r w:rsidRPr="003239CF">
        <w:rPr>
          <w:lang w:val="en-GB"/>
        </w:rPr>
        <w:t>64.4</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يمكن أن يوافق على الاستنتاج الذي اقترحته السيدة زولير، شريطة التأكيد على أن قرار اللجنة جاء استجابة للحاجة إلى أن تنعكس ممارسة المكتب</w:t>
      </w:r>
      <w:r w:rsidR="008C52F8">
        <w:rPr>
          <w:rFonts w:hint="cs"/>
          <w:rtl/>
          <w:lang w:val="en-GB"/>
        </w:rPr>
        <w:t xml:space="preserve"> في </w:t>
      </w:r>
      <w:r w:rsidRPr="003239CF">
        <w:rPr>
          <w:rFonts w:hint="cs"/>
          <w:rtl/>
          <w:lang w:val="en-GB"/>
        </w:rPr>
        <w:t xml:space="preserve">القواعد الإجرائية (الرقم </w:t>
      </w:r>
      <w:r w:rsidRPr="003239CF">
        <w:rPr>
          <w:lang w:val="en-CA"/>
        </w:rPr>
        <w:t>12A.13</w:t>
      </w:r>
      <w:r w:rsidRPr="003239CF">
        <w:rPr>
          <w:rFonts w:hint="cs"/>
          <w:rtl/>
          <w:lang w:val="en-GB"/>
        </w:rPr>
        <w:t xml:space="preserve"> </w:t>
      </w:r>
      <w:r w:rsidRPr="003239CF">
        <w:rPr>
          <w:rFonts w:hint="cs"/>
          <w:i/>
          <w:iCs/>
          <w:rtl/>
          <w:lang w:val="en-GB"/>
        </w:rPr>
        <w:t>ب)</w:t>
      </w:r>
      <w:r w:rsidRPr="003239CF">
        <w:rPr>
          <w:rFonts w:hint="cs"/>
          <w:rtl/>
          <w:lang w:val="en-GB"/>
        </w:rPr>
        <w:t>)</w:t>
      </w:r>
      <w:r w:rsidRPr="003239CF">
        <w:rPr>
          <w:rFonts w:hint="cs"/>
          <w:i/>
          <w:iCs/>
          <w:rtl/>
          <w:lang w:val="en-GB"/>
        </w:rPr>
        <w:t xml:space="preserve"> </w:t>
      </w:r>
      <w:r w:rsidRPr="003239CF">
        <w:rPr>
          <w:rFonts w:hint="cs"/>
          <w:rtl/>
          <w:lang w:val="en-GB"/>
        </w:rPr>
        <w:t xml:space="preserve">وأن هذه الممارسة تتفق مع روح لوائح الراديو (الرقم </w:t>
      </w:r>
      <w:r w:rsidRPr="003239CF">
        <w:rPr>
          <w:lang w:val="en-CA"/>
        </w:rPr>
        <w:t>12A.13</w:t>
      </w:r>
      <w:r w:rsidRPr="003239CF">
        <w:rPr>
          <w:rFonts w:hint="cs"/>
          <w:rtl/>
          <w:lang w:val="en-GB"/>
        </w:rPr>
        <w:t xml:space="preserve"> </w:t>
      </w:r>
      <w:r w:rsidRPr="003239CF">
        <w:rPr>
          <w:rFonts w:hint="cs"/>
          <w:i/>
          <w:iCs/>
          <w:rtl/>
          <w:lang w:val="en-GB"/>
        </w:rPr>
        <w:t>ز)</w:t>
      </w:r>
      <w:r w:rsidRPr="003239CF">
        <w:rPr>
          <w:rFonts w:hint="cs"/>
          <w:rtl/>
          <w:lang w:val="en-GB"/>
        </w:rPr>
        <w:t>).</w:t>
      </w:r>
    </w:p>
    <w:p w:rsidR="003239CF" w:rsidRPr="003239CF" w:rsidRDefault="003239CF" w:rsidP="003239CF">
      <w:pPr>
        <w:rPr>
          <w:rtl/>
          <w:lang w:val="en-GB"/>
        </w:rPr>
      </w:pPr>
      <w:r w:rsidRPr="003239CF">
        <w:rPr>
          <w:lang w:val="en-GB"/>
        </w:rPr>
        <w:t>65.4</w:t>
      </w:r>
      <w:r w:rsidRPr="003239CF">
        <w:rPr>
          <w:rFonts w:hint="cs"/>
          <w:rtl/>
          <w:lang w:val="en-GB"/>
        </w:rPr>
        <w:tab/>
        <w:t xml:space="preserve">ووافق </w:t>
      </w:r>
      <w:r w:rsidRPr="003239CF">
        <w:rPr>
          <w:rFonts w:hint="cs"/>
          <w:b/>
          <w:bCs/>
          <w:rtl/>
          <w:lang w:val="en-GB"/>
        </w:rPr>
        <w:t>السيد ماجنتا</w:t>
      </w:r>
      <w:r w:rsidRPr="003239CF">
        <w:rPr>
          <w:rFonts w:hint="cs"/>
          <w:rtl/>
          <w:lang w:val="en-GB"/>
        </w:rPr>
        <w:t xml:space="preserve"> على ما قاله المتحدثون السابقون.</w:t>
      </w:r>
    </w:p>
    <w:p w:rsidR="003239CF" w:rsidRPr="003239CF" w:rsidRDefault="003239CF" w:rsidP="003239CF">
      <w:pPr>
        <w:rPr>
          <w:rtl/>
          <w:lang w:val="en-GB"/>
        </w:rPr>
      </w:pPr>
      <w:r w:rsidRPr="003239CF">
        <w:rPr>
          <w:lang w:val="en-GB"/>
        </w:rPr>
        <w:t>66.4</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"وافقت اللجنة، واضعة</w:t>
      </w:r>
      <w:r w:rsidR="008C52F8">
        <w:rPr>
          <w:rFonts w:hint="cs"/>
          <w:rtl/>
          <w:lang w:val="en-GB"/>
        </w:rPr>
        <w:t xml:space="preserve"> في </w:t>
      </w:r>
      <w:r w:rsidRPr="003239CF">
        <w:rPr>
          <w:rFonts w:hint="cs"/>
          <w:rtl/>
          <w:lang w:val="en-GB"/>
        </w:rPr>
        <w:t xml:space="preserve">الاعتبار الرقم </w:t>
      </w:r>
      <w:r w:rsidRPr="003239CF">
        <w:rPr>
          <w:b/>
          <w:bCs/>
          <w:lang w:val="en-CA"/>
        </w:rPr>
        <w:t>12A.13</w:t>
      </w:r>
      <w:r w:rsidRPr="003239CF">
        <w:rPr>
          <w:rFonts w:hint="cs"/>
          <w:rtl/>
          <w:lang w:val="en-GB"/>
        </w:rPr>
        <w:t xml:space="preserve"> </w:t>
      </w:r>
      <w:r w:rsidRPr="003239CF">
        <w:rPr>
          <w:rFonts w:hint="cs"/>
          <w:i/>
          <w:iCs/>
          <w:rtl/>
          <w:lang w:val="en-GB"/>
        </w:rPr>
        <w:t>ب)</w:t>
      </w:r>
      <w:r w:rsidRPr="003239CF">
        <w:rPr>
          <w:rFonts w:hint="cs"/>
          <w:rtl/>
          <w:lang w:val="en-GB"/>
        </w:rPr>
        <w:t xml:space="preserve">، على مشروع القواعد الإجرائية المتعلقة بالرقمين </w:t>
      </w:r>
      <w:r w:rsidRPr="003239CF">
        <w:rPr>
          <w:b/>
          <w:bCs/>
          <w:lang w:val="en-CA"/>
        </w:rPr>
        <w:t>47.9</w:t>
      </w:r>
      <w:r w:rsidRPr="003239CF">
        <w:rPr>
          <w:rFonts w:hint="cs"/>
          <w:rtl/>
          <w:lang w:val="en-GB"/>
        </w:rPr>
        <w:t xml:space="preserve"> </w:t>
      </w:r>
      <w:r w:rsidRPr="003239CF">
        <w:rPr>
          <w:rFonts w:hint="cs"/>
          <w:b/>
          <w:bCs/>
          <w:rtl/>
          <w:lang w:val="en-GB"/>
        </w:rPr>
        <w:t>و</w:t>
      </w:r>
      <w:r w:rsidRPr="003239CF">
        <w:rPr>
          <w:b/>
          <w:bCs/>
          <w:lang w:val="en-CA"/>
        </w:rPr>
        <w:t>62.9</w:t>
      </w:r>
      <w:r w:rsidRPr="003239CF">
        <w:rPr>
          <w:rFonts w:hint="cs"/>
          <w:b/>
          <w:bCs/>
          <w:rtl/>
          <w:lang w:val="en-GB"/>
        </w:rPr>
        <w:t xml:space="preserve"> </w:t>
      </w:r>
      <w:r w:rsidRPr="003239CF">
        <w:rPr>
          <w:rFonts w:hint="cs"/>
          <w:rtl/>
          <w:lang w:val="en-GB"/>
        </w:rPr>
        <w:t>من لوائح الراديو. وبصفة خاصة، قررت اللجنة، واضعة</w:t>
      </w:r>
      <w:r w:rsidR="008C52F8">
        <w:rPr>
          <w:rFonts w:hint="cs"/>
          <w:rtl/>
          <w:lang w:val="en-GB"/>
        </w:rPr>
        <w:t xml:space="preserve"> في </w:t>
      </w:r>
      <w:r w:rsidRPr="003239CF">
        <w:rPr>
          <w:rFonts w:hint="cs"/>
          <w:rtl/>
          <w:lang w:val="en-GB"/>
        </w:rPr>
        <w:t xml:space="preserve">الاعتبار الرقم </w:t>
      </w:r>
      <w:r w:rsidRPr="003239CF">
        <w:rPr>
          <w:b/>
          <w:bCs/>
          <w:lang w:val="en-CA"/>
        </w:rPr>
        <w:t>12A.13</w:t>
      </w:r>
      <w:r w:rsidRPr="003239CF">
        <w:rPr>
          <w:rFonts w:hint="cs"/>
          <w:rtl/>
          <w:lang w:val="en-GB"/>
        </w:rPr>
        <w:t xml:space="preserve"> </w:t>
      </w:r>
      <w:r w:rsidRPr="003239CF">
        <w:rPr>
          <w:rFonts w:hint="cs"/>
          <w:i/>
          <w:iCs/>
          <w:rtl/>
          <w:lang w:val="en-GB"/>
        </w:rPr>
        <w:t>ز)</w:t>
      </w:r>
      <w:r w:rsidRPr="003239CF">
        <w:rPr>
          <w:rFonts w:hint="cs"/>
          <w:rtl/>
          <w:lang w:val="en-GB"/>
        </w:rPr>
        <w:t xml:space="preserve">، </w:t>
      </w:r>
      <w:r w:rsidRPr="003239CF">
        <w:rPr>
          <w:rtl/>
          <w:lang w:val="en-GB" w:bidi="ar-SA"/>
        </w:rPr>
        <w:t xml:space="preserve">تكليف </w:t>
      </w:r>
      <w:r w:rsidRPr="003239CF">
        <w:rPr>
          <w:rFonts w:hint="cs"/>
          <w:rtl/>
          <w:lang w:val="en-GB" w:bidi="ar-SA"/>
        </w:rPr>
        <w:t>ال</w:t>
      </w:r>
      <w:r w:rsidRPr="003239CF">
        <w:rPr>
          <w:rtl/>
          <w:lang w:val="en-GB" w:bidi="ar-SA"/>
        </w:rPr>
        <w:t xml:space="preserve">مدير </w:t>
      </w:r>
      <w:r w:rsidRPr="003239CF">
        <w:rPr>
          <w:rFonts w:hint="cs"/>
          <w:rtl/>
          <w:lang w:val="en-GB" w:bidi="ar-SA"/>
        </w:rPr>
        <w:t xml:space="preserve">بأن يرفع </w:t>
      </w:r>
      <w:r w:rsidRPr="003239CF">
        <w:rPr>
          <w:rtl/>
          <w:lang w:val="en-GB" w:bidi="ar-SA"/>
        </w:rPr>
        <w:t xml:space="preserve">القاعدة الإجرائية التي </w:t>
      </w:r>
      <w:r w:rsidRPr="003239CF">
        <w:rPr>
          <w:rFonts w:hint="cs"/>
          <w:rtl/>
          <w:lang w:val="en-GB" w:bidi="ar-SA"/>
        </w:rPr>
        <w:t xml:space="preserve">تبين </w:t>
      </w:r>
      <w:r w:rsidRPr="003239CF">
        <w:rPr>
          <w:rtl/>
          <w:lang w:val="en-GB" w:bidi="ar-SA"/>
        </w:rPr>
        <w:t xml:space="preserve">ممارسة </w:t>
      </w:r>
      <w:r w:rsidRPr="003239CF">
        <w:rPr>
          <w:rFonts w:hint="cs"/>
          <w:rtl/>
          <w:lang w:val="en-GB" w:bidi="ar-SA"/>
        </w:rPr>
        <w:t>ا</w:t>
      </w:r>
      <w:r w:rsidRPr="003239CF">
        <w:rPr>
          <w:rtl/>
          <w:lang w:val="en-GB" w:bidi="ar-SA"/>
        </w:rPr>
        <w:t xml:space="preserve">لمكتب </w:t>
      </w:r>
      <w:r w:rsidRPr="003239CF">
        <w:rPr>
          <w:rFonts w:hint="cs"/>
          <w:rtl/>
          <w:lang w:val="en-GB" w:bidi="ar-SA"/>
        </w:rPr>
        <w:t xml:space="preserve">بموجب الرقم </w:t>
      </w:r>
      <w:r w:rsidRPr="003239CF">
        <w:rPr>
          <w:b/>
          <w:bCs/>
          <w:lang w:val="en-CA"/>
        </w:rPr>
        <w:t>62.9</w:t>
      </w:r>
      <w:r w:rsidRPr="003239CF">
        <w:rPr>
          <w:rFonts w:hint="cs"/>
          <w:rtl/>
          <w:lang w:val="en-GB"/>
        </w:rPr>
        <w:t xml:space="preserve"> الخاصة ب</w:t>
      </w:r>
      <w:r w:rsidRPr="003239CF">
        <w:rPr>
          <w:rtl/>
          <w:lang w:val="en-GB" w:bidi="ar-SA"/>
        </w:rPr>
        <w:t xml:space="preserve">إرسال </w:t>
      </w:r>
      <w:r w:rsidRPr="003239CF">
        <w:rPr>
          <w:rFonts w:hint="cs"/>
          <w:rtl/>
          <w:lang w:val="en-GB" w:bidi="ar-SA"/>
        </w:rPr>
        <w:t xml:space="preserve">رسالة تذكيرية تتيح </w:t>
      </w:r>
      <w:r w:rsidRPr="003239CF">
        <w:rPr>
          <w:rtl/>
          <w:lang w:val="en-GB" w:bidi="ar-SA"/>
        </w:rPr>
        <w:t xml:space="preserve">فترة إضافية </w:t>
      </w:r>
      <w:r w:rsidRPr="003239CF">
        <w:rPr>
          <w:rFonts w:hint="cs"/>
          <w:rtl/>
          <w:lang w:val="en-GB" w:bidi="ar-SA"/>
        </w:rPr>
        <w:t xml:space="preserve">مدتها </w:t>
      </w:r>
      <w:r w:rsidRPr="003239CF">
        <w:rPr>
          <w:rtl/>
          <w:lang w:val="en-GB" w:bidi="ar-SA"/>
        </w:rPr>
        <w:t>خمسة عشر يوما</w:t>
      </w:r>
      <w:r w:rsidRPr="003239CF">
        <w:rPr>
          <w:rFonts w:hint="cs"/>
          <w:rtl/>
          <w:lang w:val="en-GB" w:bidi="ar-SA"/>
        </w:rPr>
        <w:t>ً</w:t>
      </w:r>
      <w:r w:rsidRPr="003239CF">
        <w:rPr>
          <w:rtl/>
          <w:lang w:val="en-GB" w:bidi="ar-SA"/>
        </w:rPr>
        <w:t xml:space="preserve"> </w:t>
      </w:r>
      <w:r w:rsidRPr="003239CF">
        <w:rPr>
          <w:rFonts w:hint="cs"/>
          <w:rtl/>
          <w:lang w:val="en-GB" w:bidi="ar-SA"/>
        </w:rPr>
        <w:t>للرد</w:t>
      </w:r>
      <w:r w:rsidRPr="003239CF">
        <w:rPr>
          <w:rtl/>
          <w:lang w:val="en-GB" w:bidi="ar-SA"/>
        </w:rPr>
        <w:t xml:space="preserve"> </w:t>
      </w:r>
      <w:r w:rsidRPr="003239CF">
        <w:rPr>
          <w:rFonts w:hint="cs"/>
          <w:rtl/>
          <w:lang w:val="en-GB" w:bidi="ar-SA"/>
        </w:rPr>
        <w:t xml:space="preserve">إلى علم </w:t>
      </w:r>
      <w:r w:rsidRPr="003239CF">
        <w:rPr>
          <w:rtl/>
          <w:lang w:val="en-GB" w:bidi="ar-SA"/>
        </w:rPr>
        <w:t>المؤتمر العالمي للاتصالات الراديوية</w:t>
      </w:r>
      <w:r w:rsidRPr="003239CF">
        <w:rPr>
          <w:rFonts w:hint="cs"/>
          <w:rtl/>
          <w:lang w:val="en-GB" w:bidi="ar-SA"/>
        </w:rPr>
        <w:t> </w:t>
      </w:r>
      <w:r w:rsidRPr="003239CF">
        <w:rPr>
          <w:lang w:val="en-CA"/>
        </w:rPr>
        <w:t>(</w:t>
      </w:r>
      <w:r w:rsidRPr="003239CF">
        <w:rPr>
          <w:lang w:val="en-GB"/>
        </w:rPr>
        <w:t>WRC-15)</w:t>
      </w:r>
      <w:r w:rsidR="008C52F8">
        <w:rPr>
          <w:rtl/>
          <w:lang w:val="en-GB" w:bidi="ar-SA"/>
        </w:rPr>
        <w:t xml:space="preserve"> في </w:t>
      </w:r>
      <w:r w:rsidRPr="003239CF">
        <w:rPr>
          <w:rtl/>
          <w:lang w:val="en-GB" w:bidi="ar-SA"/>
        </w:rPr>
        <w:t xml:space="preserve">تقرير المدير إلى </w:t>
      </w:r>
      <w:r w:rsidRPr="003239CF">
        <w:rPr>
          <w:rFonts w:hint="cs"/>
          <w:rtl/>
          <w:lang w:val="en-GB" w:bidi="ar-SA"/>
        </w:rPr>
        <w:t>المؤتمر."</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5</w:t>
      </w:r>
      <w:r w:rsidRPr="003239CF">
        <w:rPr>
          <w:rFonts w:hint="cs"/>
          <w:b/>
          <w:bCs/>
          <w:sz w:val="26"/>
          <w:szCs w:val="36"/>
          <w:rtl/>
        </w:rPr>
        <w:tab/>
        <w:t xml:space="preserve">تطبيق الرقم </w:t>
      </w:r>
      <w:r w:rsidRPr="003239CF">
        <w:rPr>
          <w:b/>
          <w:bCs/>
          <w:sz w:val="26"/>
          <w:szCs w:val="36"/>
        </w:rPr>
        <w:t>6.13</w:t>
      </w:r>
      <w:r w:rsidRPr="003239CF">
        <w:rPr>
          <w:rFonts w:hint="cs"/>
          <w:b/>
          <w:bCs/>
          <w:sz w:val="26"/>
          <w:szCs w:val="36"/>
          <w:rtl/>
        </w:rPr>
        <w:t xml:space="preserve"> من لوائح الراديو بناءً على طلب الإدارات (الوثائق </w:t>
      </w:r>
      <w:r w:rsidRPr="003239CF">
        <w:rPr>
          <w:b/>
          <w:bCs/>
          <w:sz w:val="26"/>
          <w:szCs w:val="36"/>
        </w:rPr>
        <w:t>RRB14-2/14</w:t>
      </w:r>
      <w:r w:rsidRPr="003239CF">
        <w:rPr>
          <w:rFonts w:hint="cs"/>
          <w:b/>
          <w:bCs/>
          <w:sz w:val="26"/>
          <w:szCs w:val="36"/>
          <w:rtl/>
        </w:rPr>
        <w:t xml:space="preserve"> و</w:t>
      </w:r>
      <w:r w:rsidRPr="003239CF">
        <w:rPr>
          <w:b/>
          <w:bCs/>
          <w:sz w:val="26"/>
          <w:szCs w:val="36"/>
        </w:rPr>
        <w:t>RRB14-2/15</w:t>
      </w:r>
      <w:r w:rsidRPr="003239CF">
        <w:rPr>
          <w:rFonts w:hint="cs"/>
          <w:b/>
          <w:bCs/>
          <w:sz w:val="26"/>
          <w:szCs w:val="36"/>
          <w:rtl/>
        </w:rPr>
        <w:t xml:space="preserve"> و</w:t>
      </w:r>
      <w:r w:rsidRPr="003239CF">
        <w:rPr>
          <w:b/>
          <w:bCs/>
          <w:sz w:val="26"/>
          <w:szCs w:val="36"/>
        </w:rPr>
        <w:t>RRB14-2/DELAYED/3</w:t>
      </w:r>
      <w:r w:rsidRPr="003239CF">
        <w:rPr>
          <w:rFonts w:hint="cs"/>
          <w:b/>
          <w:bCs/>
          <w:sz w:val="26"/>
          <w:szCs w:val="36"/>
          <w:rtl/>
        </w:rPr>
        <w:t xml:space="preserve"> و</w:t>
      </w:r>
      <w:r w:rsidRPr="003239CF">
        <w:rPr>
          <w:b/>
          <w:bCs/>
          <w:sz w:val="26"/>
          <w:szCs w:val="36"/>
        </w:rPr>
        <w:t>5</w:t>
      </w:r>
      <w:r w:rsidRPr="003239CF">
        <w:rPr>
          <w:rFonts w:hint="cs"/>
          <w:b/>
          <w:bCs/>
          <w:sz w:val="26"/>
          <w:szCs w:val="36"/>
          <w:rtl/>
        </w:rPr>
        <w:t xml:space="preserve"> و</w:t>
      </w:r>
      <w:r w:rsidRPr="003239CF">
        <w:rPr>
          <w:b/>
          <w:bCs/>
          <w:sz w:val="26"/>
          <w:szCs w:val="36"/>
        </w:rPr>
        <w:t>8</w:t>
      </w:r>
      <w:r w:rsidRPr="003239CF">
        <w:rPr>
          <w:rFonts w:hint="cs"/>
          <w:b/>
          <w:bCs/>
          <w:sz w:val="26"/>
          <w:szCs w:val="36"/>
          <w:rtl/>
        </w:rPr>
        <w:t xml:space="preserve"> و</w:t>
      </w:r>
      <w:r w:rsidRPr="003239CF">
        <w:rPr>
          <w:b/>
          <w:bCs/>
          <w:sz w:val="26"/>
          <w:szCs w:val="36"/>
        </w:rPr>
        <w:t>10</w:t>
      </w:r>
      <w:r w:rsidRPr="003239CF">
        <w:rPr>
          <w:rFonts w:hint="cs"/>
          <w:b/>
          <w:bCs/>
          <w:sz w:val="26"/>
          <w:szCs w:val="36"/>
          <w:rtl/>
        </w:rPr>
        <w:t xml:space="preserve"> و</w:t>
      </w:r>
      <w:r w:rsidRPr="003239CF">
        <w:rPr>
          <w:b/>
          <w:bCs/>
          <w:sz w:val="26"/>
          <w:szCs w:val="36"/>
        </w:rPr>
        <w:t>11</w:t>
      </w:r>
      <w:r w:rsidRPr="003239CF">
        <w:rPr>
          <w:rFonts w:hint="cs"/>
          <w:b/>
          <w:bCs/>
          <w:sz w:val="26"/>
          <w:szCs w:val="36"/>
          <w:rtl/>
        </w:rPr>
        <w:t xml:space="preserve"> و</w:t>
      </w:r>
      <w:r w:rsidRPr="003239CF">
        <w:rPr>
          <w:b/>
          <w:bCs/>
          <w:sz w:val="26"/>
          <w:szCs w:val="36"/>
        </w:rPr>
        <w:t>12</w:t>
      </w:r>
      <w:r w:rsidRPr="003239CF">
        <w:rPr>
          <w:rFonts w:hint="cs"/>
          <w:b/>
          <w:bCs/>
          <w:sz w:val="26"/>
          <w:szCs w:val="36"/>
          <w:rtl/>
        </w:rPr>
        <w:t>)</w:t>
      </w:r>
    </w:p>
    <w:p w:rsidR="003239CF" w:rsidRPr="003239CF" w:rsidRDefault="003239CF" w:rsidP="003239CF">
      <w:pPr>
        <w:rPr>
          <w:rtl/>
          <w:lang w:val="en-GB" w:bidi="ar-SA"/>
        </w:rPr>
      </w:pPr>
      <w:r w:rsidRPr="003239CF">
        <w:rPr>
          <w:lang w:val="en-GB"/>
        </w:rPr>
        <w:t>1.5</w:t>
      </w:r>
      <w:r w:rsidRPr="003239CF">
        <w:rPr>
          <w:rFonts w:hint="cs"/>
          <w:rtl/>
          <w:lang w:val="en-GB"/>
        </w:rPr>
        <w:tab/>
        <w:t xml:space="preserve">سأل </w:t>
      </w:r>
      <w:r w:rsidRPr="003239CF">
        <w:rPr>
          <w:rFonts w:hint="cs"/>
          <w:b/>
          <w:bCs/>
          <w:rtl/>
          <w:lang w:val="en-GB"/>
        </w:rPr>
        <w:t>السيد ستريليتس</w:t>
      </w:r>
      <w:r w:rsidRPr="003239CF">
        <w:rPr>
          <w:rFonts w:hint="cs"/>
          <w:rtl/>
          <w:lang w:val="en-GB"/>
        </w:rPr>
        <w:t xml:space="preserve"> عما إذا كانت اللجنة قد تلقت التبليغين المقدمين من إدارتي بابوا غينيا الجديدة وهولندا بموجب الرقم </w:t>
      </w:r>
      <w:r w:rsidRPr="003239CF">
        <w:rPr>
          <w:lang w:val="en-GB"/>
        </w:rPr>
        <w:t>6.13</w:t>
      </w:r>
      <w:r w:rsidRPr="003239CF">
        <w:rPr>
          <w:rFonts w:hint="cs"/>
          <w:rtl/>
          <w:lang w:val="en-GB"/>
        </w:rPr>
        <w:t>، والواردين</w:t>
      </w:r>
      <w:r w:rsidR="008C52F8">
        <w:rPr>
          <w:rFonts w:hint="cs"/>
          <w:rtl/>
          <w:lang w:val="en-GB"/>
        </w:rPr>
        <w:t xml:space="preserve"> في </w:t>
      </w:r>
      <w:r w:rsidRPr="003239CF">
        <w:rPr>
          <w:rFonts w:hint="cs"/>
          <w:rtl/>
          <w:lang w:val="en-GB"/>
        </w:rPr>
        <w:t xml:space="preserve">الوثيقتين </w:t>
      </w:r>
      <w:r w:rsidRPr="003239CF">
        <w:rPr>
          <w:lang w:val="en-GB"/>
        </w:rPr>
        <w:t>RRB14-2/14</w:t>
      </w:r>
      <w:r w:rsidRPr="003239CF">
        <w:rPr>
          <w:rFonts w:hint="cs"/>
          <w:rtl/>
          <w:lang w:val="en-GB"/>
        </w:rPr>
        <w:t xml:space="preserve"> و</w:t>
      </w:r>
      <w:r w:rsidRPr="003239CF">
        <w:rPr>
          <w:lang w:val="en-GB"/>
        </w:rPr>
        <w:t>RRB14-2/15</w:t>
      </w:r>
      <w:r w:rsidRPr="003239CF">
        <w:rPr>
          <w:rFonts w:hint="cs"/>
          <w:rtl/>
          <w:lang w:val="en-GB"/>
        </w:rPr>
        <w:t xml:space="preserve"> على التوالي. وسأل هل يمكن للإدارات أن تقدم مسائل تتعلق بشبكات إدارات أخرى مباشرةً إلى اللجنة بموجب الرقم </w:t>
      </w:r>
      <w:r w:rsidRPr="003239CF">
        <w:rPr>
          <w:lang w:val="en-GB"/>
        </w:rPr>
        <w:t>6.13</w:t>
      </w:r>
      <w:r w:rsidRPr="003239CF">
        <w:rPr>
          <w:rFonts w:hint="cs"/>
          <w:rtl/>
          <w:lang w:val="en-GB"/>
        </w:rPr>
        <w:t>، أو أن المكتب فقط هو الذي يعرض المسائل على اللجنة بموجب الرقم</w:t>
      </w:r>
      <w:r w:rsidRPr="003239CF">
        <w:rPr>
          <w:rFonts w:hint="eastAsia"/>
          <w:rtl/>
          <w:lang w:val="en-GB"/>
        </w:rPr>
        <w:t> </w:t>
      </w:r>
      <w:r w:rsidRPr="003239CF">
        <w:rPr>
          <w:lang w:val="en-GB"/>
        </w:rPr>
        <w:t>6.13</w:t>
      </w:r>
      <w:r w:rsidRPr="003239CF">
        <w:rPr>
          <w:rFonts w:hint="cs"/>
          <w:rtl/>
          <w:lang w:val="en-GB"/>
        </w:rPr>
        <w:t>؟</w:t>
      </w:r>
    </w:p>
    <w:p w:rsidR="003239CF" w:rsidRPr="003239CF" w:rsidRDefault="003239CF" w:rsidP="003239CF">
      <w:pPr>
        <w:rPr>
          <w:rtl/>
          <w:lang w:val="en-GB"/>
        </w:rPr>
      </w:pPr>
      <w:r w:rsidRPr="003239CF">
        <w:rPr>
          <w:lang w:val="en-GB"/>
        </w:rPr>
        <w:t>2.5</w:t>
      </w:r>
      <w:r w:rsidRPr="003239CF">
        <w:rPr>
          <w:rFonts w:hint="cs"/>
          <w:rtl/>
          <w:lang w:val="en-GB"/>
        </w:rPr>
        <w:tab/>
        <w:t xml:space="preserve">وعبر </w:t>
      </w:r>
      <w:r w:rsidRPr="003239CF">
        <w:rPr>
          <w:rFonts w:hint="cs"/>
          <w:b/>
          <w:bCs/>
          <w:rtl/>
          <w:lang w:val="en-GB"/>
        </w:rPr>
        <w:t>السيد بيسي</w:t>
      </w:r>
      <w:r w:rsidRPr="003239CF">
        <w:rPr>
          <w:rFonts w:hint="cs"/>
          <w:rtl/>
          <w:lang w:val="en-GB"/>
        </w:rPr>
        <w:t xml:space="preserve"> عن شواغل مماثلة. وبقدر ما يفهم، فإن المكتب هو الذي يطبق الرقم </w:t>
      </w:r>
      <w:r w:rsidRPr="003239CF">
        <w:rPr>
          <w:lang w:val="en-GB"/>
        </w:rPr>
        <w:t>6.13</w:t>
      </w:r>
      <w:r w:rsidRPr="003239CF">
        <w:rPr>
          <w:rFonts w:hint="cs"/>
          <w:rtl/>
          <w:lang w:val="en-GB"/>
        </w:rPr>
        <w:t>، ووفقاً لهذا الحكم يمكنه أن يحيل الحالات إلى اللجنة بهدف إلغاء بطاقات التبليغ.</w:t>
      </w:r>
    </w:p>
    <w:p w:rsidR="003239CF" w:rsidRPr="003239CF" w:rsidRDefault="003239CF" w:rsidP="003239CF">
      <w:pPr>
        <w:rPr>
          <w:rtl/>
          <w:lang w:val="en-GB"/>
        </w:rPr>
      </w:pPr>
      <w:r w:rsidRPr="003239CF">
        <w:rPr>
          <w:lang w:val="en-GB"/>
        </w:rPr>
        <w:t>3.5</w:t>
      </w:r>
      <w:r w:rsidRPr="003239CF">
        <w:rPr>
          <w:rFonts w:hint="cs"/>
          <w:rtl/>
          <w:lang w:val="en-GB"/>
        </w:rPr>
        <w:tab/>
        <w:t xml:space="preserve">وعبر </w:t>
      </w:r>
      <w:r w:rsidRPr="003239CF">
        <w:rPr>
          <w:rFonts w:hint="cs"/>
          <w:b/>
          <w:bCs/>
          <w:rtl/>
          <w:lang w:val="en-GB"/>
        </w:rPr>
        <w:t>السيد ماجنتا</w:t>
      </w:r>
      <w:r w:rsidRPr="003239CF">
        <w:rPr>
          <w:rFonts w:hint="cs"/>
          <w:rtl/>
          <w:lang w:val="en-GB"/>
        </w:rPr>
        <w:t xml:space="preserve"> أيضاً عن شكوكه فيما إذا كان يمكن للإدارات أن تقدم تبليغات إلى اللجنة بموجب الرقم</w:t>
      </w:r>
      <w:r w:rsidRPr="003239CF">
        <w:rPr>
          <w:rFonts w:hint="eastAsia"/>
          <w:rtl/>
          <w:lang w:val="en-GB"/>
        </w:rPr>
        <w:t> </w:t>
      </w:r>
      <w:r w:rsidRPr="003239CF">
        <w:rPr>
          <w:lang w:val="en-GB"/>
        </w:rPr>
        <w:t>6.13</w:t>
      </w:r>
      <w:r w:rsidRPr="003239CF">
        <w:rPr>
          <w:rFonts w:hint="cs"/>
          <w:rtl/>
          <w:lang w:val="en-GB"/>
        </w:rPr>
        <w:t>.</w:t>
      </w:r>
    </w:p>
    <w:p w:rsidR="003239CF" w:rsidRPr="003239CF" w:rsidRDefault="003239CF" w:rsidP="003239CF">
      <w:pPr>
        <w:rPr>
          <w:lang w:val="en-CA"/>
        </w:rPr>
      </w:pPr>
      <w:r w:rsidRPr="003239CF">
        <w:rPr>
          <w:lang w:val="en-GB"/>
        </w:rPr>
        <w:t>4.5</w:t>
      </w:r>
      <w:r w:rsidRPr="003239CF">
        <w:rPr>
          <w:rFonts w:hint="cs"/>
          <w:rtl/>
          <w:lang w:val="en-GB"/>
        </w:rPr>
        <w:tab/>
        <w:t xml:space="preserve">وذكَّرت </w:t>
      </w:r>
      <w:r w:rsidRPr="003239CF">
        <w:rPr>
          <w:rFonts w:hint="cs"/>
          <w:b/>
          <w:bCs/>
          <w:rtl/>
          <w:lang w:val="en-GB"/>
        </w:rPr>
        <w:t>السيدة زولير</w:t>
      </w:r>
      <w:r w:rsidRPr="003239CF">
        <w:rPr>
          <w:rFonts w:hint="cs"/>
          <w:rtl/>
          <w:lang w:val="en-GB"/>
        </w:rPr>
        <w:t xml:space="preserve"> بأن اللجنة نظرت</w:t>
      </w:r>
      <w:r w:rsidR="008C52F8">
        <w:rPr>
          <w:rFonts w:hint="cs"/>
          <w:rtl/>
          <w:lang w:val="en-GB"/>
        </w:rPr>
        <w:t xml:space="preserve"> في </w:t>
      </w:r>
      <w:r w:rsidRPr="003239CF">
        <w:rPr>
          <w:rFonts w:hint="cs"/>
          <w:rtl/>
          <w:lang w:val="en-GB"/>
        </w:rPr>
        <w:t>الماضي</w:t>
      </w:r>
      <w:r w:rsidR="008C52F8">
        <w:rPr>
          <w:rFonts w:hint="cs"/>
          <w:rtl/>
          <w:lang w:val="en-GB"/>
        </w:rPr>
        <w:t xml:space="preserve"> في </w:t>
      </w:r>
      <w:r w:rsidRPr="003239CF">
        <w:rPr>
          <w:rFonts w:hint="cs"/>
          <w:rtl/>
          <w:lang w:val="en-GB"/>
        </w:rPr>
        <w:t>حالات قدمت فيه</w:t>
      </w:r>
      <w:r w:rsidRPr="003239CF">
        <w:rPr>
          <w:rFonts w:hint="cs"/>
          <w:rtl/>
          <w:lang w:val="en-GB" w:bidi="ar-SA"/>
        </w:rPr>
        <w:t>ا</w:t>
      </w:r>
      <w:r w:rsidRPr="003239CF">
        <w:rPr>
          <w:rFonts w:hint="cs"/>
          <w:rtl/>
          <w:lang w:val="en-GB"/>
        </w:rPr>
        <w:t xml:space="preserve"> الإدارات تبليغات إلى اللجنة بموجب الرقم</w:t>
      </w:r>
      <w:r w:rsidRPr="003239CF">
        <w:rPr>
          <w:rFonts w:hint="eastAsia"/>
          <w:rtl/>
          <w:lang w:val="en-GB"/>
        </w:rPr>
        <w:t> </w:t>
      </w:r>
      <w:r w:rsidRPr="003239CF">
        <w:rPr>
          <w:lang w:val="en-GB"/>
        </w:rPr>
        <w:t>6.13</w:t>
      </w:r>
      <w:r w:rsidRPr="003239CF">
        <w:rPr>
          <w:rFonts w:hint="cs"/>
          <w:rtl/>
          <w:lang w:val="en-GB"/>
        </w:rPr>
        <w:t xml:space="preserve"> تتعلق بشبكات إدارات أخرى، ولا يوجد</w:t>
      </w:r>
      <w:r w:rsidR="008C52F8">
        <w:rPr>
          <w:rFonts w:hint="cs"/>
          <w:rtl/>
          <w:lang w:val="en-GB"/>
        </w:rPr>
        <w:t xml:space="preserve"> في </w:t>
      </w:r>
      <w:r w:rsidRPr="003239CF">
        <w:rPr>
          <w:rFonts w:hint="cs"/>
          <w:rtl/>
          <w:lang w:val="en-GB"/>
        </w:rPr>
        <w:t xml:space="preserve">أحكام الرقم </w:t>
      </w:r>
      <w:r w:rsidRPr="003239CF">
        <w:rPr>
          <w:lang w:val="en-GB"/>
        </w:rPr>
        <w:t>6.13</w:t>
      </w:r>
      <w:r w:rsidRPr="003239CF">
        <w:rPr>
          <w:rFonts w:hint="cs"/>
          <w:rtl/>
          <w:lang w:val="en-GB"/>
        </w:rPr>
        <w:t xml:space="preserve"> ما يشير إلى أن اللجنة لا يمكنها قبول مثل هذه الحالات. وذكَّرت أيضاً بأن اللجنة قد نظرت</w:t>
      </w:r>
      <w:r w:rsidR="008C52F8">
        <w:rPr>
          <w:rFonts w:hint="cs"/>
          <w:rtl/>
          <w:lang w:val="en-GB"/>
        </w:rPr>
        <w:t xml:space="preserve"> في </w:t>
      </w:r>
      <w:r w:rsidRPr="003239CF">
        <w:rPr>
          <w:rFonts w:hint="cs"/>
          <w:rtl/>
          <w:lang w:val="en-GB"/>
        </w:rPr>
        <w:t xml:space="preserve">تطبيق الرقم </w:t>
      </w:r>
      <w:r w:rsidRPr="003239CF">
        <w:rPr>
          <w:lang w:val="en-GB"/>
        </w:rPr>
        <w:t>6.13</w:t>
      </w:r>
      <w:r w:rsidR="008C52F8">
        <w:rPr>
          <w:rFonts w:hint="cs"/>
          <w:rtl/>
          <w:lang w:val="en-GB"/>
        </w:rPr>
        <w:t xml:space="preserve"> في </w:t>
      </w:r>
      <w:r w:rsidRPr="003239CF">
        <w:rPr>
          <w:rFonts w:hint="cs"/>
          <w:rtl/>
          <w:lang w:val="en-GB"/>
        </w:rPr>
        <w:t xml:space="preserve">تقريرها إلى المؤتمر </w:t>
      </w:r>
      <w:r w:rsidRPr="003239CF">
        <w:rPr>
          <w:lang w:val="en-GB"/>
        </w:rPr>
        <w:t>WRC-12</w:t>
      </w:r>
      <w:r w:rsidRPr="003239CF">
        <w:rPr>
          <w:rFonts w:hint="cs"/>
          <w:rtl/>
          <w:lang w:val="en-GB"/>
        </w:rPr>
        <w:t xml:space="preserve"> وفقاً للقرار</w:t>
      </w:r>
      <w:r w:rsidRPr="003239CF">
        <w:rPr>
          <w:rFonts w:hint="eastAsia"/>
          <w:rtl/>
          <w:lang w:val="en-GB"/>
        </w:rPr>
        <w:t> </w:t>
      </w:r>
      <w:r w:rsidRPr="003239CF">
        <w:rPr>
          <w:lang w:val="en-CA"/>
        </w:rPr>
        <w:t>80 (WRC</w:t>
      </w:r>
      <w:r w:rsidRPr="003239CF">
        <w:rPr>
          <w:lang w:val="en-CA"/>
        </w:rPr>
        <w:noBreakHyphen/>
        <w:t>07)</w:t>
      </w:r>
      <w:r w:rsidRPr="003239CF">
        <w:rPr>
          <w:rFonts w:hint="cs"/>
          <w:rtl/>
          <w:lang w:val="en-CA"/>
        </w:rPr>
        <w:t>.</w:t>
      </w:r>
    </w:p>
    <w:p w:rsidR="003239CF" w:rsidRPr="003239CF" w:rsidRDefault="003239CF" w:rsidP="003239CF">
      <w:pPr>
        <w:rPr>
          <w:rtl/>
          <w:lang w:val="en-GB"/>
        </w:rPr>
      </w:pPr>
      <w:r w:rsidRPr="003239CF">
        <w:rPr>
          <w:lang w:val="en-GB"/>
        </w:rPr>
        <w:t>5.5</w:t>
      </w:r>
      <w:r w:rsidRPr="003239CF">
        <w:rPr>
          <w:rFonts w:hint="cs"/>
          <w:rtl/>
          <w:lang w:val="en-GB"/>
        </w:rPr>
        <w:tab/>
        <w:t xml:space="preserve">وذكَّر </w:t>
      </w:r>
      <w:r w:rsidRPr="003239CF">
        <w:rPr>
          <w:rFonts w:hint="cs"/>
          <w:b/>
          <w:bCs/>
          <w:rtl/>
          <w:lang w:val="en-GB"/>
        </w:rPr>
        <w:t>السيد إتو</w:t>
      </w:r>
      <w:r w:rsidRPr="003239CF">
        <w:rPr>
          <w:rFonts w:hint="cs"/>
          <w:rtl/>
          <w:lang w:val="en-GB"/>
        </w:rPr>
        <w:t xml:space="preserve"> أيضاً بأن اللجنة قد نظرت</w:t>
      </w:r>
      <w:r w:rsidR="008C52F8">
        <w:rPr>
          <w:rFonts w:hint="cs"/>
          <w:rtl/>
          <w:lang w:val="en-GB"/>
        </w:rPr>
        <w:t xml:space="preserve"> في </w:t>
      </w:r>
      <w:r w:rsidRPr="003239CF">
        <w:rPr>
          <w:rFonts w:hint="cs"/>
          <w:rtl/>
          <w:lang w:val="en-GB"/>
        </w:rPr>
        <w:t>الماضي</w:t>
      </w:r>
      <w:r w:rsidR="008C52F8">
        <w:rPr>
          <w:rFonts w:hint="cs"/>
          <w:rtl/>
          <w:lang w:val="en-GB"/>
        </w:rPr>
        <w:t xml:space="preserve"> في </w:t>
      </w:r>
      <w:r w:rsidRPr="003239CF">
        <w:rPr>
          <w:rFonts w:hint="cs"/>
          <w:rtl/>
          <w:lang w:val="en-GB"/>
        </w:rPr>
        <w:t xml:space="preserve">تبليغات مقدمة إليها من إدارات بموجب الرقم </w:t>
      </w:r>
      <w:r w:rsidRPr="003239CF">
        <w:rPr>
          <w:lang w:val="en-GB"/>
        </w:rPr>
        <w:t>6.13</w:t>
      </w:r>
      <w:r w:rsidRPr="003239CF">
        <w:rPr>
          <w:rFonts w:hint="cs"/>
          <w:rtl/>
          <w:lang w:val="en-GB"/>
        </w:rPr>
        <w:t>. ويجب على اللجنة عدم رفض قبول هذه الحالات حتى لا تتهم هي والاتحاد بعدم تحمل مسؤولياتهما.</w:t>
      </w:r>
    </w:p>
    <w:p w:rsidR="003239CF" w:rsidRPr="003239CF" w:rsidRDefault="003239CF" w:rsidP="003239CF">
      <w:pPr>
        <w:rPr>
          <w:rtl/>
          <w:lang w:val="en-GB"/>
        </w:rPr>
      </w:pPr>
      <w:r w:rsidRPr="003239CF">
        <w:rPr>
          <w:lang w:val="en-GB"/>
        </w:rPr>
        <w:t>6.5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 الفقرة </w:t>
      </w:r>
      <w:r w:rsidRPr="003239CF">
        <w:rPr>
          <w:lang w:val="en-GB"/>
        </w:rPr>
        <w:t>4.1</w:t>
      </w:r>
      <w:r w:rsidRPr="003239CF">
        <w:rPr>
          <w:rFonts w:hint="cs"/>
          <w:i/>
          <w:iCs/>
          <w:rtl/>
          <w:lang w:val="en-GB"/>
        </w:rPr>
        <w:t xml:space="preserve"> د)</w:t>
      </w:r>
      <w:r w:rsidRPr="003239CF">
        <w:rPr>
          <w:rFonts w:hint="cs"/>
          <w:rtl/>
          <w:lang w:val="en-GB"/>
        </w:rPr>
        <w:t xml:space="preserve"> من أساليب عمل اللجنة تأذن للجنة</w:t>
      </w:r>
      <w:r w:rsidR="008C52F8">
        <w:rPr>
          <w:rFonts w:hint="cs"/>
          <w:rtl/>
          <w:lang w:val="en-GB"/>
        </w:rPr>
        <w:t xml:space="preserve"> في </w:t>
      </w:r>
      <w:r w:rsidRPr="003239CF">
        <w:rPr>
          <w:rFonts w:hint="cs"/>
          <w:rtl/>
          <w:lang w:val="en-GB"/>
        </w:rPr>
        <w:t xml:space="preserve">الجزء </w:t>
      </w:r>
      <w:r w:rsidRPr="003239CF">
        <w:rPr>
          <w:lang w:val="en-GB"/>
        </w:rPr>
        <w:t>C</w:t>
      </w:r>
      <w:r w:rsidRPr="003239CF">
        <w:rPr>
          <w:rFonts w:hint="cs"/>
          <w:rtl/>
          <w:lang w:val="en-GB"/>
        </w:rPr>
        <w:t xml:space="preserve"> من القواعد الإجرائية النظر</w:t>
      </w:r>
      <w:r w:rsidR="008C52F8">
        <w:rPr>
          <w:rFonts w:hint="cs"/>
          <w:rtl/>
          <w:lang w:val="en-GB"/>
        </w:rPr>
        <w:t xml:space="preserve"> في </w:t>
      </w:r>
      <w:r w:rsidRPr="003239CF">
        <w:rPr>
          <w:rFonts w:hint="cs"/>
          <w:rtl/>
          <w:lang w:val="en-GB"/>
        </w:rPr>
        <w:t xml:space="preserve">التبليغات المقدمة من الإدارات بموجب الرقم </w:t>
      </w:r>
      <w:r w:rsidRPr="003239CF">
        <w:rPr>
          <w:lang w:val="en-GB"/>
        </w:rPr>
        <w:t>6.13</w:t>
      </w:r>
      <w:r w:rsidRPr="003239CF">
        <w:rPr>
          <w:rFonts w:hint="cs"/>
          <w:rtl/>
          <w:lang w:val="en-GB"/>
        </w:rPr>
        <w:t>، مشيراً</w:t>
      </w:r>
      <w:r w:rsidR="008C52F8">
        <w:rPr>
          <w:rFonts w:hint="cs"/>
          <w:rtl/>
          <w:lang w:val="en-GB"/>
        </w:rPr>
        <w:t xml:space="preserve"> في </w:t>
      </w:r>
      <w:r w:rsidRPr="003239CF">
        <w:rPr>
          <w:rFonts w:hint="cs"/>
          <w:rtl/>
          <w:lang w:val="en-GB"/>
        </w:rPr>
        <w:t>ذلك إلى "</w:t>
      </w:r>
      <w:r w:rsidRPr="003239CF">
        <w:rPr>
          <w:rtl/>
          <w:lang w:val="en-GB" w:bidi="ar-SA"/>
        </w:rPr>
        <w:t>النظر</w:t>
      </w:r>
      <w:r w:rsidR="008C52F8">
        <w:rPr>
          <w:rtl/>
          <w:lang w:val="en-GB" w:bidi="ar-SA"/>
        </w:rPr>
        <w:t xml:space="preserve"> في </w:t>
      </w:r>
      <w:r w:rsidRPr="003239CF">
        <w:rPr>
          <w:rtl/>
          <w:lang w:val="en-GB" w:bidi="ar-SA"/>
        </w:rPr>
        <w:t>حالات إعادة النظر</w:t>
      </w:r>
      <w:r w:rsidR="008C52F8">
        <w:rPr>
          <w:rtl/>
          <w:lang w:val="en-GB" w:bidi="ar-SA"/>
        </w:rPr>
        <w:t xml:space="preserve"> في </w:t>
      </w:r>
      <w:r w:rsidRPr="003239CF">
        <w:rPr>
          <w:rtl/>
          <w:lang w:val="en-GB" w:bidi="ar-SA"/>
        </w:rPr>
        <w:t xml:space="preserve">النتائج التي توصل إليها المكتب بناءً على طلب إدارة ما والتي لم يتسن التوصل إلى تسوية بشأنها باستعمال القواعد الإجرائية (الرقم </w:t>
      </w:r>
      <w:r w:rsidRPr="003239CF">
        <w:rPr>
          <w:lang w:val="en-GB" w:bidi="ar-SA"/>
        </w:rPr>
        <w:t>171</w:t>
      </w:r>
      <w:r w:rsidRPr="003239CF">
        <w:rPr>
          <w:rtl/>
          <w:lang w:val="en-GB" w:bidi="ar-SA"/>
        </w:rPr>
        <w:t xml:space="preserve"> من</w:t>
      </w:r>
      <w:r w:rsidRPr="003239CF">
        <w:rPr>
          <w:rFonts w:hint="cs"/>
          <w:rtl/>
          <w:lang w:val="en-GB" w:bidi="ar-SA"/>
        </w:rPr>
        <w:t> </w:t>
      </w:r>
      <w:r w:rsidRPr="003239CF">
        <w:rPr>
          <w:rtl/>
          <w:lang w:val="en-GB" w:bidi="ar-SA"/>
        </w:rPr>
        <w:t>الاتفاقية</w:t>
      </w:r>
      <w:r w:rsidRPr="003239CF">
        <w:rPr>
          <w:rFonts w:hint="cs"/>
          <w:rtl/>
          <w:lang w:val="en-GB"/>
        </w:rPr>
        <w:t>)".</w:t>
      </w:r>
    </w:p>
    <w:p w:rsidR="003239CF" w:rsidRPr="003239CF" w:rsidRDefault="003239CF" w:rsidP="003239CF">
      <w:pPr>
        <w:rPr>
          <w:rtl/>
          <w:lang w:val="en-GB"/>
        </w:rPr>
      </w:pPr>
      <w:r w:rsidRPr="003239CF">
        <w:rPr>
          <w:lang w:val="en-GB"/>
        </w:rPr>
        <w:t>7.5</w:t>
      </w:r>
      <w:r w:rsidRPr="003239CF">
        <w:rPr>
          <w:rFonts w:hint="cs"/>
          <w:rtl/>
          <w:lang w:val="en-GB"/>
        </w:rPr>
        <w:tab/>
        <w:t xml:space="preserve">وتمت </w:t>
      </w:r>
      <w:r w:rsidRPr="003239CF">
        <w:rPr>
          <w:rFonts w:hint="cs"/>
          <w:b/>
          <w:bCs/>
          <w:rtl/>
          <w:lang w:val="en-GB"/>
        </w:rPr>
        <w:t>الموافقة</w:t>
      </w:r>
      <w:r w:rsidRPr="003239CF">
        <w:rPr>
          <w:rFonts w:hint="cs"/>
          <w:rtl/>
          <w:lang w:val="en-GB"/>
        </w:rPr>
        <w:t xml:space="preserve"> على ذلك.</w:t>
      </w:r>
    </w:p>
    <w:p w:rsidR="003239CF" w:rsidRPr="003239CF" w:rsidRDefault="003239CF" w:rsidP="003239CF">
      <w:pPr>
        <w:keepNext/>
        <w:spacing w:before="160" w:line="180" w:lineRule="auto"/>
        <w:rPr>
          <w:b/>
          <w:bCs/>
          <w:rtl/>
          <w:lang w:val="en-GB"/>
        </w:rPr>
      </w:pPr>
      <w:r w:rsidRPr="003239CF">
        <w:rPr>
          <w:rFonts w:hint="cs"/>
          <w:b/>
          <w:bCs/>
          <w:rtl/>
          <w:lang w:val="en-GB" w:bidi="ar-SA"/>
        </w:rPr>
        <w:lastRenderedPageBreak/>
        <w:t xml:space="preserve">تبليغ مقدم من إدارة بابوا غينيا الجديدة تطلب قراراً من لجنة لوائح الراديو بشأن إلغاء جميع تخصيصات ترددات الشبكتين الساتليتين </w:t>
      </w:r>
      <w:r w:rsidRPr="003239CF">
        <w:rPr>
          <w:b/>
          <w:bCs/>
          <w:lang w:val="en-GB"/>
        </w:rPr>
        <w:t>KOREASAT-1</w:t>
      </w:r>
      <w:r w:rsidRPr="003239CF">
        <w:rPr>
          <w:rFonts w:hint="cs"/>
          <w:b/>
          <w:bCs/>
          <w:rtl/>
          <w:lang w:val="en-GB" w:bidi="ar-SA"/>
        </w:rPr>
        <w:t xml:space="preserve"> و</w:t>
      </w:r>
      <w:r w:rsidRPr="003239CF">
        <w:rPr>
          <w:b/>
          <w:bCs/>
          <w:lang w:val="en-GB"/>
        </w:rPr>
        <w:t>INFOSAT-C</w:t>
      </w:r>
      <w:r w:rsidR="008C52F8">
        <w:rPr>
          <w:rFonts w:hint="cs"/>
          <w:b/>
          <w:bCs/>
          <w:rtl/>
          <w:lang w:val="en-GB" w:bidi="ar-SA"/>
        </w:rPr>
        <w:t xml:space="preserve"> في </w:t>
      </w:r>
      <w:r w:rsidRPr="003239CF">
        <w:rPr>
          <w:rFonts w:hint="cs"/>
          <w:b/>
          <w:bCs/>
          <w:rtl/>
          <w:lang w:val="en-GB" w:bidi="ar-SA"/>
        </w:rPr>
        <w:t>الموقع</w:t>
      </w:r>
      <w:r w:rsidRPr="003239CF">
        <w:rPr>
          <w:rFonts w:hint="cs"/>
          <w:b/>
          <w:bCs/>
          <w:rtl/>
          <w:lang w:val="en-GB"/>
        </w:rPr>
        <w:t xml:space="preserve"> </w:t>
      </w:r>
      <w:r w:rsidRPr="003239CF">
        <w:rPr>
          <w:b/>
          <w:bCs/>
          <w:lang w:val="en-GB" w:bidi="ar-SA"/>
        </w:rPr>
        <w:t>°116</w:t>
      </w:r>
      <w:r w:rsidRPr="003239CF">
        <w:rPr>
          <w:rFonts w:hint="cs"/>
          <w:b/>
          <w:bCs/>
          <w:rtl/>
          <w:lang w:val="en-GB"/>
        </w:rPr>
        <w:t xml:space="preserve"> </w:t>
      </w:r>
      <w:r w:rsidRPr="003239CF">
        <w:rPr>
          <w:rFonts w:hint="cs"/>
          <w:b/>
          <w:bCs/>
          <w:rtl/>
          <w:lang w:val="en-GB" w:bidi="ar-SA"/>
        </w:rPr>
        <w:t xml:space="preserve">شرقاً طبقاً للرقم </w:t>
      </w:r>
      <w:r w:rsidRPr="003239CF">
        <w:rPr>
          <w:b/>
          <w:bCs/>
          <w:lang w:val="en-GB"/>
        </w:rPr>
        <w:t>6.13</w:t>
      </w:r>
      <w:r w:rsidRPr="003239CF">
        <w:rPr>
          <w:rFonts w:hint="cs"/>
          <w:b/>
          <w:bCs/>
          <w:rtl/>
          <w:lang w:val="en-GB"/>
        </w:rPr>
        <w:t xml:space="preserve"> من لوائح الراديو (الوثائق</w:t>
      </w:r>
      <w:r w:rsidRPr="003239CF">
        <w:rPr>
          <w:rFonts w:hint="eastAsia"/>
          <w:b/>
          <w:bCs/>
          <w:rtl/>
          <w:lang w:val="en-GB"/>
        </w:rPr>
        <w:t> </w:t>
      </w:r>
      <w:r w:rsidRPr="003239CF">
        <w:rPr>
          <w:b/>
          <w:bCs/>
          <w:lang w:val="en-GB" w:bidi="ar-SA"/>
        </w:rPr>
        <w:t>RRB14</w:t>
      </w:r>
      <w:r w:rsidRPr="003239CF">
        <w:rPr>
          <w:b/>
          <w:bCs/>
          <w:lang w:bidi="ar-SA"/>
        </w:rPr>
        <w:noBreakHyphen/>
      </w:r>
      <w:r w:rsidRPr="003239CF">
        <w:rPr>
          <w:b/>
          <w:bCs/>
          <w:lang w:val="en-GB" w:bidi="ar-SA"/>
        </w:rPr>
        <w:t>2/14</w:t>
      </w:r>
      <w:r w:rsidRPr="003239CF">
        <w:rPr>
          <w:rFonts w:hint="cs"/>
          <w:b/>
          <w:bCs/>
          <w:rtl/>
          <w:lang w:val="en-GB"/>
        </w:rPr>
        <w:t xml:space="preserve"> و</w:t>
      </w:r>
      <w:r w:rsidRPr="003239CF">
        <w:rPr>
          <w:b/>
          <w:bCs/>
          <w:lang w:val="en-GB"/>
        </w:rPr>
        <w:t>RRB14-2/DELAYED/3</w:t>
      </w:r>
      <w:r w:rsidRPr="003239CF">
        <w:rPr>
          <w:rFonts w:hint="cs"/>
          <w:b/>
          <w:bCs/>
          <w:rtl/>
          <w:lang w:val="en-GB"/>
        </w:rPr>
        <w:t xml:space="preserve"> و</w:t>
      </w:r>
      <w:r w:rsidRPr="003239CF">
        <w:rPr>
          <w:b/>
          <w:bCs/>
          <w:lang w:val="en-GB"/>
        </w:rPr>
        <w:t>5</w:t>
      </w:r>
      <w:r w:rsidRPr="003239CF">
        <w:rPr>
          <w:rFonts w:hint="cs"/>
          <w:b/>
          <w:bCs/>
          <w:rtl/>
          <w:lang w:val="en-GB"/>
        </w:rPr>
        <w:t>)</w:t>
      </w:r>
    </w:p>
    <w:p w:rsidR="003239CF" w:rsidRPr="003239CF" w:rsidRDefault="003239CF" w:rsidP="003239CF">
      <w:pPr>
        <w:rPr>
          <w:rtl/>
          <w:lang w:val="en-GB"/>
        </w:rPr>
      </w:pPr>
      <w:r w:rsidRPr="003239CF">
        <w:rPr>
          <w:lang w:val="en-GB"/>
        </w:rPr>
        <w:t>8.5</w:t>
      </w:r>
      <w:r w:rsidRPr="003239CF">
        <w:rPr>
          <w:rFonts w:hint="cs"/>
          <w:rtl/>
          <w:lang w:val="en-GB"/>
        </w:rPr>
        <w:tab/>
        <w:t xml:space="preserve">قدم </w:t>
      </w:r>
      <w:r w:rsidRPr="003239CF">
        <w:rPr>
          <w:rFonts w:hint="cs"/>
          <w:b/>
          <w:bCs/>
          <w:rtl/>
          <w:lang w:val="en-GB"/>
        </w:rPr>
        <w:t>رئيس دائرة الخدمات الفضائية</w:t>
      </w:r>
      <w:r w:rsidRPr="003239CF">
        <w:rPr>
          <w:rFonts w:hint="cs"/>
          <w:rtl/>
          <w:lang w:val="en-GB"/>
        </w:rPr>
        <w:t xml:space="preserve"> الوثيقة </w:t>
      </w:r>
      <w:r w:rsidRPr="003239CF">
        <w:rPr>
          <w:lang w:val="en-GB"/>
        </w:rPr>
        <w:t>RRB14-2/14</w:t>
      </w:r>
      <w:r w:rsidRPr="003239CF">
        <w:rPr>
          <w:rFonts w:hint="cs"/>
          <w:rtl/>
          <w:lang w:val="en-GB"/>
        </w:rPr>
        <w:t xml:space="preserve">، التي تحتوي على طلب من إدارة بابوا غينيا الجديدة بإلغاء جميع تخصيصات ترددات الشبكتين الساتليتين </w:t>
      </w:r>
      <w:r w:rsidRPr="003239CF">
        <w:rPr>
          <w:lang w:val="en-GB"/>
        </w:rPr>
        <w:t>KOREASAT-1</w:t>
      </w:r>
      <w:r w:rsidRPr="003239CF">
        <w:rPr>
          <w:rFonts w:hint="cs"/>
          <w:rtl/>
          <w:lang w:val="en-GB"/>
        </w:rPr>
        <w:t xml:space="preserve"> و</w:t>
      </w:r>
      <w:r w:rsidRPr="003239CF">
        <w:rPr>
          <w:lang w:val="en-GB"/>
        </w:rPr>
        <w:t>INFOSAT-C</w:t>
      </w:r>
      <w:r w:rsidR="008C52F8">
        <w:rPr>
          <w:rFonts w:hint="cs"/>
          <w:rtl/>
          <w:lang w:val="en-GB"/>
        </w:rPr>
        <w:t xml:space="preserve"> في </w:t>
      </w:r>
      <w:r w:rsidRPr="003239CF">
        <w:rPr>
          <w:rFonts w:hint="cs"/>
          <w:rtl/>
          <w:lang w:val="en-GB"/>
        </w:rPr>
        <w:t xml:space="preserve">الموقع </w:t>
      </w:r>
      <w:r w:rsidRPr="003239CF">
        <w:rPr>
          <w:lang w:val="en-GB" w:bidi="ar-SA"/>
        </w:rPr>
        <w:t>°1</w:t>
      </w:r>
      <w:r w:rsidRPr="003239CF">
        <w:rPr>
          <w:lang w:val="en-GB"/>
        </w:rPr>
        <w:t>16</w:t>
      </w:r>
      <w:r w:rsidRPr="003239CF">
        <w:rPr>
          <w:rFonts w:hint="cs"/>
          <w:rtl/>
          <w:lang w:val="en-GB"/>
        </w:rPr>
        <w:t xml:space="preserve"> شرقاً بموجب الرقم </w:t>
      </w:r>
      <w:r w:rsidRPr="003239CF">
        <w:rPr>
          <w:lang w:val="en-GB"/>
        </w:rPr>
        <w:t>6.13</w:t>
      </w:r>
      <w:r w:rsidRPr="003239CF">
        <w:rPr>
          <w:rFonts w:hint="cs"/>
          <w:rtl/>
          <w:lang w:val="en-GB"/>
        </w:rPr>
        <w:t xml:space="preserve"> على أساس أن تخصيصات الترددات المبلغ عنها للشبكة </w:t>
      </w:r>
      <w:r w:rsidRPr="003239CF">
        <w:rPr>
          <w:lang w:val="en-GB"/>
        </w:rPr>
        <w:t>KOREASAT-1</w:t>
      </w:r>
      <w:r w:rsidR="008C52F8">
        <w:rPr>
          <w:rFonts w:hint="cs"/>
          <w:rtl/>
          <w:lang w:val="en-GB"/>
        </w:rPr>
        <w:t xml:space="preserve"> في </w:t>
      </w:r>
      <w:r w:rsidRPr="003239CF">
        <w:rPr>
          <w:rFonts w:hint="cs"/>
          <w:rtl/>
          <w:lang w:val="en-GB"/>
        </w:rPr>
        <w:t xml:space="preserve">الموقع </w:t>
      </w:r>
      <w:r w:rsidRPr="003239CF">
        <w:rPr>
          <w:lang w:val="en-GB" w:bidi="ar-SA"/>
        </w:rPr>
        <w:t>°1</w:t>
      </w:r>
      <w:r w:rsidRPr="003239CF">
        <w:rPr>
          <w:lang w:val="en-GB"/>
        </w:rPr>
        <w:t>16</w:t>
      </w:r>
      <w:r w:rsidRPr="003239CF">
        <w:rPr>
          <w:rFonts w:hint="cs"/>
          <w:rtl/>
          <w:lang w:val="en-GB"/>
        </w:rPr>
        <w:t xml:space="preserve"> شرقاً</w:t>
      </w:r>
      <w:r w:rsidR="008C52F8">
        <w:rPr>
          <w:rFonts w:hint="cs"/>
          <w:rtl/>
          <w:lang w:val="en-GB"/>
        </w:rPr>
        <w:t xml:space="preserve"> في </w:t>
      </w:r>
      <w:r w:rsidRPr="003239CF">
        <w:rPr>
          <w:rFonts w:hint="cs"/>
          <w:rtl/>
          <w:lang w:val="en-GB"/>
        </w:rPr>
        <w:t xml:space="preserve">النطاقات </w:t>
      </w:r>
      <w:r w:rsidRPr="003239CF">
        <w:rPr>
          <w:lang w:val="en-CA"/>
        </w:rPr>
        <w:t>MHz 12 750</w:t>
      </w:r>
      <w:r w:rsidRPr="003239CF">
        <w:rPr>
          <w:lang w:val="en-CA"/>
        </w:rPr>
        <w:noBreakHyphen/>
        <w:t>12 250</w:t>
      </w:r>
      <w:r w:rsidRPr="003239CF">
        <w:rPr>
          <w:rFonts w:hint="cs"/>
          <w:rtl/>
          <w:lang w:val="en-GB"/>
        </w:rPr>
        <w:t xml:space="preserve"> و</w:t>
      </w:r>
      <w:r w:rsidRPr="003239CF">
        <w:rPr>
          <w:lang w:val="en-CA"/>
        </w:rPr>
        <w:t>MHz 14 500</w:t>
      </w:r>
      <w:r w:rsidRPr="003239CF">
        <w:rPr>
          <w:lang w:val="en-CA"/>
        </w:rPr>
        <w:noBreakHyphen/>
        <w:t>14 000</w:t>
      </w:r>
      <w:r w:rsidRPr="003239CF">
        <w:rPr>
          <w:rFonts w:hint="cs"/>
          <w:rtl/>
          <w:lang w:val="en-CA"/>
        </w:rPr>
        <w:t xml:space="preserve"> </w:t>
      </w:r>
      <w:r w:rsidRPr="003239CF">
        <w:rPr>
          <w:rFonts w:hint="cs"/>
          <w:rtl/>
          <w:lang w:val="en-GB"/>
        </w:rPr>
        <w:t>غير واردة</w:t>
      </w:r>
      <w:r w:rsidR="008C52F8">
        <w:rPr>
          <w:rFonts w:hint="cs"/>
          <w:rtl/>
          <w:lang w:val="en-GB"/>
        </w:rPr>
        <w:t xml:space="preserve"> في </w:t>
      </w:r>
      <w:r w:rsidRPr="003239CF">
        <w:rPr>
          <w:rFonts w:hint="cs"/>
          <w:rtl/>
          <w:lang w:val="en-GB"/>
        </w:rPr>
        <w:t>خطة الخدمة الثابتة الساتلية لخدمات</w:t>
      </w:r>
      <w:r w:rsidR="008C52F8">
        <w:rPr>
          <w:rFonts w:hint="cs"/>
          <w:rtl/>
          <w:lang w:val="en-GB"/>
        </w:rPr>
        <w:t xml:space="preserve"> في </w:t>
      </w:r>
      <w:r w:rsidRPr="003239CF">
        <w:rPr>
          <w:rFonts w:hint="cs"/>
          <w:rtl/>
          <w:lang w:val="en-GB"/>
        </w:rPr>
        <w:t xml:space="preserve">مناطق تقع خارج شبه الجزيرة الكورية وأن تخصيصات تردد الخدمة الثابتة الساتلية المبلغ عنها للشبكة الساتلية </w:t>
      </w:r>
      <w:r w:rsidRPr="003239CF">
        <w:rPr>
          <w:lang w:val="en-GB"/>
        </w:rPr>
        <w:t>INFOSAT-C</w:t>
      </w:r>
      <w:r w:rsidR="008C52F8">
        <w:rPr>
          <w:rFonts w:hint="cs"/>
          <w:rtl/>
          <w:lang w:val="en-GB"/>
        </w:rPr>
        <w:t xml:space="preserve"> في </w:t>
      </w:r>
      <w:r w:rsidRPr="003239CF">
        <w:rPr>
          <w:rFonts w:hint="cs"/>
          <w:rtl/>
          <w:lang w:val="en-GB"/>
        </w:rPr>
        <w:t xml:space="preserve">الموقع </w:t>
      </w:r>
      <w:r w:rsidRPr="003239CF">
        <w:rPr>
          <w:lang w:val="en-GB" w:bidi="ar-SA"/>
        </w:rPr>
        <w:t>°1</w:t>
      </w:r>
      <w:r w:rsidRPr="003239CF">
        <w:rPr>
          <w:lang w:val="en-GB"/>
        </w:rPr>
        <w:t>16</w:t>
      </w:r>
      <w:r w:rsidRPr="003239CF">
        <w:rPr>
          <w:rFonts w:hint="cs"/>
          <w:rtl/>
          <w:lang w:val="en-GB"/>
        </w:rPr>
        <w:t xml:space="preserve"> شرقاً</w:t>
      </w:r>
      <w:r w:rsidR="008C52F8">
        <w:rPr>
          <w:rFonts w:hint="cs"/>
          <w:rtl/>
          <w:lang w:val="en-GB"/>
        </w:rPr>
        <w:t xml:space="preserve"> في </w:t>
      </w:r>
      <w:r w:rsidRPr="003239CF">
        <w:rPr>
          <w:rFonts w:hint="cs"/>
          <w:rtl/>
          <w:lang w:val="en-GB"/>
        </w:rPr>
        <w:t xml:space="preserve">النطاقات </w:t>
      </w:r>
      <w:r w:rsidRPr="003239CF">
        <w:rPr>
          <w:lang w:val="en-CA"/>
        </w:rPr>
        <w:t>MHz 21 200</w:t>
      </w:r>
      <w:r w:rsidRPr="003239CF">
        <w:rPr>
          <w:lang w:val="en-CA"/>
        </w:rPr>
        <w:noBreakHyphen/>
        <w:t>18 100</w:t>
      </w:r>
      <w:r w:rsidRPr="003239CF">
        <w:rPr>
          <w:rFonts w:hint="cs"/>
          <w:rtl/>
          <w:lang w:val="en-GB"/>
        </w:rPr>
        <w:t xml:space="preserve"> و</w:t>
      </w:r>
      <w:r w:rsidRPr="003239CF">
        <w:rPr>
          <w:lang w:val="en-CA"/>
        </w:rPr>
        <w:t>MHz 31 000</w:t>
      </w:r>
      <w:r w:rsidRPr="003239CF">
        <w:rPr>
          <w:lang w:val="en-CA"/>
        </w:rPr>
        <w:noBreakHyphen/>
        <w:t>27 000</w:t>
      </w:r>
      <w:r w:rsidRPr="003239CF">
        <w:rPr>
          <w:rFonts w:hint="cs"/>
          <w:rtl/>
          <w:lang w:val="en-GB"/>
        </w:rPr>
        <w:t xml:space="preserve"> للإرسال على أساس عالمي لم يتم وضعها</w:t>
      </w:r>
      <w:r w:rsidR="008C52F8">
        <w:rPr>
          <w:rFonts w:hint="cs"/>
          <w:rtl/>
          <w:lang w:val="en-GB"/>
        </w:rPr>
        <w:t xml:space="preserve"> في </w:t>
      </w:r>
      <w:r w:rsidRPr="003239CF">
        <w:rPr>
          <w:rFonts w:hint="cs"/>
          <w:rtl/>
          <w:lang w:val="en-GB"/>
        </w:rPr>
        <w:t>الخدمة</w:t>
      </w:r>
      <w:r w:rsidR="008C52F8">
        <w:rPr>
          <w:rFonts w:hint="cs"/>
          <w:rtl/>
          <w:lang w:val="en-GB"/>
        </w:rPr>
        <w:t xml:space="preserve"> في </w:t>
      </w:r>
      <w:r w:rsidRPr="003239CF">
        <w:rPr>
          <w:rFonts w:hint="cs"/>
          <w:rtl/>
          <w:lang w:val="en-GB"/>
        </w:rPr>
        <w:t xml:space="preserve">الفترة التنظيمية المنصوص عليها بموجب الرقم </w:t>
      </w:r>
      <w:r w:rsidRPr="003239CF">
        <w:rPr>
          <w:lang w:val="en-GB"/>
        </w:rPr>
        <w:t>44.11</w:t>
      </w:r>
      <w:r w:rsidRPr="003239CF">
        <w:rPr>
          <w:rFonts w:hint="cs"/>
          <w:rtl/>
          <w:lang w:val="en-GB"/>
        </w:rPr>
        <w:t xml:space="preserve"> من لوائح الراديو. كما لفت الانتباه إلى الرسالة الواردة متأخراً من إدارتي جمهورية كوريا وبابوا غينيا الجديدة</w:t>
      </w:r>
      <w:r w:rsidR="008C52F8">
        <w:rPr>
          <w:rFonts w:hint="cs"/>
          <w:rtl/>
          <w:lang w:val="en-GB"/>
        </w:rPr>
        <w:t xml:space="preserve"> في </w:t>
      </w:r>
      <w:r w:rsidRPr="003239CF">
        <w:rPr>
          <w:rFonts w:hint="cs"/>
          <w:rtl/>
          <w:lang w:val="en-GB"/>
        </w:rPr>
        <w:t xml:space="preserve">الوثيقتين </w:t>
      </w:r>
      <w:r w:rsidRPr="003239CF">
        <w:rPr>
          <w:lang w:val="en-GB"/>
        </w:rPr>
        <w:t>RRB14-2/DELAYED/3</w:t>
      </w:r>
      <w:r w:rsidRPr="003239CF">
        <w:rPr>
          <w:rFonts w:hint="cs"/>
          <w:rtl/>
          <w:lang w:val="en-GB"/>
        </w:rPr>
        <w:t xml:space="preserve"> و</w:t>
      </w:r>
      <w:r w:rsidRPr="003239CF">
        <w:rPr>
          <w:lang w:val="en-GB"/>
        </w:rPr>
        <w:t>5</w:t>
      </w:r>
      <w:r w:rsidRPr="003239CF">
        <w:rPr>
          <w:rFonts w:hint="cs"/>
          <w:rtl/>
          <w:lang w:val="en-GB"/>
        </w:rPr>
        <w:t xml:space="preserve"> على التوالي.</w:t>
      </w:r>
    </w:p>
    <w:p w:rsidR="003239CF" w:rsidRPr="003239CF" w:rsidRDefault="003239CF" w:rsidP="003239CF">
      <w:pPr>
        <w:rPr>
          <w:rtl/>
          <w:lang w:val="en-GB"/>
        </w:rPr>
      </w:pPr>
      <w:r w:rsidRPr="003239CF">
        <w:rPr>
          <w:lang w:val="en-GB"/>
        </w:rPr>
        <w:t>9.5</w:t>
      </w:r>
      <w:r w:rsidRPr="003239CF">
        <w:rPr>
          <w:rFonts w:hint="cs"/>
          <w:rtl/>
          <w:lang w:val="en-GB"/>
        </w:rPr>
        <w:tab/>
        <w:t xml:space="preserve">وقدم المزيد من المعلومات الأساسية عن الحالة، فقال إن إدارة بابوا غينيا الجديدة قد استشارت المكتب أولاً بموجب الرقم </w:t>
      </w:r>
      <w:r w:rsidRPr="003239CF">
        <w:rPr>
          <w:lang w:val="en-GB"/>
        </w:rPr>
        <w:t>6.13</w:t>
      </w:r>
      <w:r w:rsidRPr="003239CF">
        <w:rPr>
          <w:rFonts w:hint="cs"/>
          <w:rtl/>
          <w:lang w:val="en-GB"/>
        </w:rPr>
        <w:t xml:space="preserve"> بخصوص حزمتي </w:t>
      </w:r>
      <w:r w:rsidRPr="003239CF">
        <w:rPr>
          <w:lang w:val="en-GB"/>
        </w:rPr>
        <w:t>KOREASAT-1</w:t>
      </w:r>
      <w:r w:rsidRPr="003239CF">
        <w:rPr>
          <w:rFonts w:hint="cs"/>
          <w:rtl/>
          <w:lang w:val="en-GB"/>
        </w:rPr>
        <w:t xml:space="preserve"> و</w:t>
      </w:r>
      <w:r w:rsidRPr="003239CF">
        <w:rPr>
          <w:lang w:val="en-GB"/>
        </w:rPr>
        <w:t>INFOSAT-C</w:t>
      </w:r>
      <w:r w:rsidR="008C52F8">
        <w:rPr>
          <w:rFonts w:hint="cs"/>
          <w:rtl/>
          <w:lang w:val="en-GB"/>
        </w:rPr>
        <w:t xml:space="preserve"> في </w:t>
      </w:r>
      <w:r w:rsidRPr="003239CF">
        <w:rPr>
          <w:rFonts w:hint="cs"/>
          <w:rtl/>
          <w:lang w:val="en-GB"/>
        </w:rPr>
        <w:t xml:space="preserve">مارس </w:t>
      </w:r>
      <w:r w:rsidRPr="003239CF">
        <w:rPr>
          <w:lang w:val="en-GB"/>
        </w:rPr>
        <w:t>2014</w:t>
      </w:r>
      <w:r w:rsidRPr="003239CF">
        <w:rPr>
          <w:rFonts w:hint="cs"/>
          <w:rtl/>
          <w:lang w:val="en-GB"/>
        </w:rPr>
        <w:t>، ونظم على أثر ذلك المكتب اجتماع غير رسمي بين الإدارتين المعنيتين</w:t>
      </w:r>
      <w:r w:rsidR="008C52F8">
        <w:rPr>
          <w:rFonts w:hint="cs"/>
          <w:rtl/>
          <w:lang w:val="en-GB"/>
        </w:rPr>
        <w:t xml:space="preserve"> في </w:t>
      </w:r>
      <w:r w:rsidRPr="003239CF">
        <w:rPr>
          <w:rFonts w:hint="cs"/>
          <w:rtl/>
          <w:lang w:val="en-GB"/>
        </w:rPr>
        <w:t xml:space="preserve">يونيو </w:t>
      </w:r>
      <w:r w:rsidRPr="003239CF">
        <w:rPr>
          <w:lang w:val="en-GB"/>
        </w:rPr>
        <w:t>2014</w:t>
      </w:r>
      <w:r w:rsidRPr="003239CF">
        <w:rPr>
          <w:rFonts w:hint="cs"/>
          <w:rtl/>
          <w:lang w:val="en-GB"/>
        </w:rPr>
        <w:t xml:space="preserve"> لمناقشة المسألة ومجالات الن‍زاع الأخرى. ولم يثبت إمكانية توصل الإدارتين إلى اتفاق، وهذا هو السبب</w:t>
      </w:r>
      <w:r w:rsidR="008C52F8">
        <w:rPr>
          <w:rFonts w:hint="cs"/>
          <w:rtl/>
          <w:lang w:val="en-GB"/>
        </w:rPr>
        <w:t xml:space="preserve"> في </w:t>
      </w:r>
      <w:r w:rsidRPr="003239CF">
        <w:rPr>
          <w:rFonts w:hint="cs"/>
          <w:rtl/>
          <w:lang w:val="en-GB"/>
        </w:rPr>
        <w:t>أن إدارة بابوا غينيا الجديدة قدمت المسألة الآن إلى اللجنة. وتشمل الحالة أموراً تتجاوز كثيراً مسألة ما إذا كانت حزم معينة قد وضعت</w:t>
      </w:r>
      <w:r w:rsidR="008C52F8">
        <w:rPr>
          <w:rFonts w:hint="cs"/>
          <w:rtl/>
          <w:lang w:val="en-GB"/>
        </w:rPr>
        <w:t xml:space="preserve"> في </w:t>
      </w:r>
      <w:r w:rsidRPr="003239CF">
        <w:rPr>
          <w:rFonts w:hint="cs"/>
          <w:rtl/>
          <w:lang w:val="en-GB"/>
        </w:rPr>
        <w:t>الخدمة أم لا، ويقوم المكتب الآن بالتحقيق</w:t>
      </w:r>
      <w:r w:rsidR="008C52F8">
        <w:rPr>
          <w:rFonts w:hint="cs"/>
          <w:rtl/>
          <w:lang w:val="en-GB"/>
        </w:rPr>
        <w:t xml:space="preserve"> في </w:t>
      </w:r>
      <w:r w:rsidRPr="003239CF">
        <w:rPr>
          <w:rFonts w:hint="cs"/>
          <w:rtl/>
          <w:lang w:val="en-GB"/>
        </w:rPr>
        <w:t>جميع الجوانب المتعلقة بالتبليغات ذات الصلة وسواتل الإدارتين: الوضع</w:t>
      </w:r>
      <w:r w:rsidR="008C52F8">
        <w:rPr>
          <w:rFonts w:hint="cs"/>
          <w:rtl/>
          <w:lang w:val="en-GB"/>
        </w:rPr>
        <w:t xml:space="preserve"> في </w:t>
      </w:r>
      <w:r w:rsidRPr="003239CF">
        <w:rPr>
          <w:rFonts w:hint="cs"/>
          <w:rtl/>
          <w:lang w:val="en-GB"/>
        </w:rPr>
        <w:t>الخدمة، والاستمرارية</w:t>
      </w:r>
      <w:r w:rsidR="008C52F8">
        <w:rPr>
          <w:rFonts w:hint="cs"/>
          <w:rtl/>
          <w:lang w:val="en-GB"/>
        </w:rPr>
        <w:t xml:space="preserve"> في </w:t>
      </w:r>
      <w:r w:rsidRPr="003239CF">
        <w:rPr>
          <w:rFonts w:hint="cs"/>
          <w:rtl/>
          <w:lang w:val="en-GB"/>
        </w:rPr>
        <w:t>الخدمة وطلبات التعليق، ومناطق التغطية، والاستخدام المحتمل لساتل واحد لوضع أكثر من بطاقة تبليغ واحدة</w:t>
      </w:r>
      <w:r w:rsidR="008C52F8">
        <w:rPr>
          <w:rFonts w:hint="cs"/>
          <w:rtl/>
          <w:lang w:val="en-GB"/>
        </w:rPr>
        <w:t xml:space="preserve"> في </w:t>
      </w:r>
      <w:r w:rsidRPr="003239CF">
        <w:rPr>
          <w:rFonts w:hint="cs"/>
          <w:rtl/>
          <w:lang w:val="en-GB"/>
        </w:rPr>
        <w:t>الخدمة، ومسؤولية إدارة معينة عن ساتل معين، وما إلى ذلك. ولا</w:t>
      </w:r>
      <w:r w:rsidRPr="003239CF">
        <w:rPr>
          <w:rFonts w:hint="eastAsia"/>
          <w:rtl/>
          <w:lang w:val="en-GB"/>
        </w:rPr>
        <w:t> </w:t>
      </w:r>
      <w:r w:rsidRPr="003239CF">
        <w:rPr>
          <w:rFonts w:hint="cs"/>
          <w:rtl/>
          <w:lang w:val="en-GB"/>
        </w:rPr>
        <w:t>تزال المشاورات وعمليات البحث مستمرة مع الإدارتين.</w:t>
      </w:r>
    </w:p>
    <w:p w:rsidR="003239CF" w:rsidRPr="003239CF" w:rsidRDefault="003239CF" w:rsidP="003239CF">
      <w:pPr>
        <w:jc w:val="lowKashida"/>
        <w:rPr>
          <w:rtl/>
          <w:lang w:val="en-GB"/>
        </w:rPr>
      </w:pPr>
      <w:r w:rsidRPr="003239CF">
        <w:rPr>
          <w:lang w:val="en-GB"/>
        </w:rPr>
        <w:t>10.5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 اللجنة طلبت نتائج تحقيقات المكتب قبل أن تتخذ قراراً بشأن الحالة.</w:t>
      </w:r>
    </w:p>
    <w:p w:rsidR="003239CF" w:rsidRPr="003239CF" w:rsidRDefault="003239CF" w:rsidP="003239CF">
      <w:pPr>
        <w:rPr>
          <w:spacing w:val="-2"/>
          <w:rtl/>
          <w:lang w:val="en-GB"/>
        </w:rPr>
      </w:pPr>
      <w:r w:rsidRPr="003239CF">
        <w:rPr>
          <w:lang w:val="en-GB"/>
        </w:rPr>
        <w:t>11.5</w:t>
      </w:r>
      <w:r w:rsidRPr="003239CF">
        <w:rPr>
          <w:rFonts w:hint="cs"/>
          <w:rtl/>
          <w:lang w:val="en-GB"/>
        </w:rPr>
        <w:tab/>
      </w:r>
      <w:r w:rsidRPr="003239CF">
        <w:rPr>
          <w:rFonts w:hint="cs"/>
          <w:spacing w:val="-2"/>
          <w:rtl/>
          <w:lang w:val="en-GB"/>
        </w:rPr>
        <w:t xml:space="preserve">وقال </w:t>
      </w:r>
      <w:r w:rsidRPr="003239CF">
        <w:rPr>
          <w:rFonts w:hint="cs"/>
          <w:b/>
          <w:bCs/>
          <w:spacing w:val="-2"/>
          <w:rtl/>
          <w:lang w:val="en-GB"/>
        </w:rPr>
        <w:t>السيد بيسي</w:t>
      </w:r>
      <w:r w:rsidRPr="003239CF">
        <w:rPr>
          <w:rFonts w:hint="cs"/>
          <w:spacing w:val="-2"/>
          <w:rtl/>
          <w:lang w:val="en-GB"/>
        </w:rPr>
        <w:t>، وأيده</w:t>
      </w:r>
      <w:r w:rsidR="008C52F8">
        <w:rPr>
          <w:rFonts w:hint="cs"/>
          <w:spacing w:val="-2"/>
          <w:rtl/>
          <w:lang w:val="en-GB"/>
        </w:rPr>
        <w:t xml:space="preserve"> في </w:t>
      </w:r>
      <w:r w:rsidRPr="003239CF">
        <w:rPr>
          <w:rFonts w:hint="cs"/>
          <w:spacing w:val="-2"/>
          <w:rtl/>
          <w:lang w:val="en-GB"/>
        </w:rPr>
        <w:t xml:space="preserve">ذلك </w:t>
      </w:r>
      <w:r w:rsidRPr="003239CF">
        <w:rPr>
          <w:rFonts w:hint="cs"/>
          <w:b/>
          <w:bCs/>
          <w:spacing w:val="-2"/>
          <w:rtl/>
          <w:lang w:val="en-GB"/>
        </w:rPr>
        <w:t>السيد تيران</w:t>
      </w:r>
      <w:r w:rsidRPr="003239CF">
        <w:rPr>
          <w:rFonts w:hint="cs"/>
          <w:spacing w:val="-2"/>
          <w:rtl/>
          <w:lang w:val="en-GB"/>
        </w:rPr>
        <w:t>، إن اللجنة أمامها فقط حجج طرف واحد من طرفي الن‍زاع، ولم تصل إليها نتائج تحقيقات المكتب ومشاوراته مع إدارة جمهورية كوريا، على النحو المشار إليه</w:t>
      </w:r>
      <w:r w:rsidR="008C52F8">
        <w:rPr>
          <w:rFonts w:hint="cs"/>
          <w:spacing w:val="-2"/>
          <w:rtl/>
          <w:lang w:val="en-GB"/>
        </w:rPr>
        <w:t xml:space="preserve"> في </w:t>
      </w:r>
      <w:r w:rsidRPr="003239CF">
        <w:rPr>
          <w:rFonts w:hint="cs"/>
          <w:spacing w:val="-2"/>
          <w:rtl/>
          <w:lang w:val="en-GB"/>
        </w:rPr>
        <w:t>الرسالة الواردة من هذه الإدارة بتاريخ</w:t>
      </w:r>
      <w:r w:rsidRPr="003239CF">
        <w:rPr>
          <w:rFonts w:hint="eastAsia"/>
          <w:spacing w:val="-2"/>
          <w:rtl/>
          <w:lang w:val="en-GB"/>
        </w:rPr>
        <w:t> </w:t>
      </w:r>
      <w:r w:rsidRPr="003239CF">
        <w:rPr>
          <w:spacing w:val="-2"/>
          <w:lang w:val="en-GB"/>
        </w:rPr>
        <w:t>22</w:t>
      </w:r>
      <w:r w:rsidRPr="003239CF">
        <w:rPr>
          <w:rFonts w:hint="cs"/>
          <w:spacing w:val="-2"/>
          <w:rtl/>
          <w:lang w:val="en-GB"/>
        </w:rPr>
        <w:t xml:space="preserve"> يوليو </w:t>
      </w:r>
      <w:r w:rsidRPr="003239CF">
        <w:rPr>
          <w:spacing w:val="-2"/>
          <w:lang w:val="en-GB"/>
        </w:rPr>
        <w:t>2014</w:t>
      </w:r>
      <w:r w:rsidRPr="003239CF">
        <w:rPr>
          <w:rFonts w:hint="cs"/>
          <w:spacing w:val="-2"/>
          <w:rtl/>
          <w:lang w:val="en-GB"/>
        </w:rPr>
        <w:t xml:space="preserve"> (الوثيقة </w:t>
      </w:r>
      <w:r w:rsidRPr="003239CF">
        <w:rPr>
          <w:spacing w:val="-2"/>
          <w:lang w:val="en-GB"/>
        </w:rPr>
        <w:t>RRB14-2/DELAYED/3</w:t>
      </w:r>
      <w:r w:rsidRPr="003239CF">
        <w:rPr>
          <w:rFonts w:hint="cs"/>
          <w:spacing w:val="-2"/>
          <w:rtl/>
          <w:lang w:val="en-GB"/>
        </w:rPr>
        <w:t>).</w:t>
      </w:r>
    </w:p>
    <w:p w:rsidR="003239CF" w:rsidRPr="003239CF" w:rsidRDefault="003239CF" w:rsidP="003239CF">
      <w:pPr>
        <w:jc w:val="lowKashida"/>
        <w:rPr>
          <w:rtl/>
          <w:lang w:val="en-GB"/>
        </w:rPr>
      </w:pPr>
      <w:r w:rsidRPr="003239CF">
        <w:rPr>
          <w:lang w:val="en-GB"/>
        </w:rPr>
        <w:t>12.5</w:t>
      </w:r>
      <w:r w:rsidRPr="003239CF">
        <w:rPr>
          <w:rFonts w:hint="cs"/>
          <w:rtl/>
          <w:lang w:val="en-GB"/>
        </w:rPr>
        <w:tab/>
        <w:t xml:space="preserve">واتفق </w:t>
      </w:r>
      <w:r w:rsidRPr="003239CF">
        <w:rPr>
          <w:rFonts w:hint="cs"/>
          <w:b/>
          <w:bCs/>
          <w:rtl/>
          <w:lang w:val="en-GB"/>
        </w:rPr>
        <w:t>السيد ماجنتا</w:t>
      </w:r>
      <w:r w:rsidRPr="003239CF">
        <w:rPr>
          <w:rFonts w:hint="cs"/>
          <w:rtl/>
          <w:lang w:val="en-GB"/>
        </w:rPr>
        <w:t xml:space="preserve"> مع المتحدثين السابقين.</w:t>
      </w:r>
    </w:p>
    <w:p w:rsidR="003239CF" w:rsidRPr="003239CF" w:rsidRDefault="003239CF" w:rsidP="003239CF">
      <w:pPr>
        <w:rPr>
          <w:rtl/>
          <w:lang w:val="en-GB"/>
        </w:rPr>
      </w:pPr>
      <w:r w:rsidRPr="003239CF">
        <w:rPr>
          <w:lang w:val="en-GB"/>
        </w:rPr>
        <w:t>13.5</w:t>
      </w:r>
      <w:r w:rsidRPr="003239CF">
        <w:rPr>
          <w:rFonts w:hint="cs"/>
          <w:rtl/>
          <w:lang w:val="en-GB"/>
        </w:rPr>
        <w:tab/>
        <w:t xml:space="preserve">وقال </w:t>
      </w:r>
      <w:r w:rsidRPr="003239CF">
        <w:rPr>
          <w:rFonts w:hint="cs"/>
          <w:b/>
          <w:bCs/>
          <w:rtl/>
          <w:lang w:val="en-GB"/>
        </w:rPr>
        <w:t>السيد ستريليتس</w:t>
      </w:r>
      <w:r w:rsidRPr="003239CF">
        <w:rPr>
          <w:rFonts w:hint="cs"/>
          <w:rtl/>
          <w:lang w:val="en-GB"/>
        </w:rPr>
        <w:t xml:space="preserve"> إن الحالة المعروضة على اللجنة معقدة. وقد بذل المكتب جهوداً كبيرة لتسويتها بالفعل، ولكن تحقيقاته لا تزال جارية، ويبدو أنه يعتزم تقديم النتائج التي يتوصل إليها إلى الاجتماع القادم للجنة. وفي الأحوال الطبيعية، تتيح أحكام الرقم </w:t>
      </w:r>
      <w:r w:rsidRPr="003239CF">
        <w:rPr>
          <w:lang w:val="en-GB"/>
        </w:rPr>
        <w:t>6.13</w:t>
      </w:r>
      <w:r w:rsidRPr="003239CF">
        <w:rPr>
          <w:rFonts w:hint="cs"/>
          <w:rtl/>
          <w:lang w:val="en-GB"/>
        </w:rPr>
        <w:t xml:space="preserve"> للجنة أن تفحص بعناية أي حالة موثقة بالكامل وأن يتابعها المكتب، وتتيح للإدارات ألا تقدم معلومات فحسب، بل "مواد مؤيدة إضافية" أيضاً. غير أن الحالة الراهنة، والناشئة عن تقديم إدارة لطلب بموجب الرقم </w:t>
      </w:r>
      <w:r w:rsidRPr="003239CF">
        <w:rPr>
          <w:lang w:val="en-GB"/>
        </w:rPr>
        <w:t>6.13</w:t>
      </w:r>
      <w:r w:rsidRPr="003239CF">
        <w:rPr>
          <w:rFonts w:hint="cs"/>
          <w:rtl/>
          <w:lang w:val="en-GB"/>
        </w:rPr>
        <w:t xml:space="preserve"> إلى اللجنة مباشرةً، تعتبر حالة غير تقليدية لأن اللجنة أمامها كل آراء طرف واحد فقط من طرفي الن‍زاع، إلى جانب عدد قليل من التبليغات</w:t>
      </w:r>
      <w:r w:rsidRPr="003239CF">
        <w:rPr>
          <w:rFonts w:hint="eastAsia"/>
          <w:rtl/>
          <w:lang w:val="en-GB"/>
        </w:rPr>
        <w:t> </w:t>
      </w:r>
      <w:r w:rsidRPr="003239CF">
        <w:rPr>
          <w:rFonts w:hint="cs"/>
          <w:rtl/>
          <w:lang w:val="en-GB"/>
        </w:rPr>
        <w:t>المتأخرة.</w:t>
      </w:r>
    </w:p>
    <w:p w:rsidR="003239CF" w:rsidRPr="003239CF" w:rsidRDefault="003239CF" w:rsidP="003239CF">
      <w:pPr>
        <w:rPr>
          <w:rtl/>
          <w:lang w:val="en-GB"/>
        </w:rPr>
      </w:pPr>
      <w:r w:rsidRPr="003239CF">
        <w:rPr>
          <w:lang w:val="en-GB"/>
        </w:rPr>
        <w:t>14.5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إنه، نظراً لأنه يجري تطبيق الرقم </w:t>
      </w:r>
      <w:r w:rsidRPr="003239CF">
        <w:rPr>
          <w:lang w:val="en-GB"/>
        </w:rPr>
        <w:t>6.13</w:t>
      </w:r>
      <w:r w:rsidRPr="003239CF">
        <w:rPr>
          <w:rFonts w:hint="cs"/>
          <w:rtl/>
          <w:lang w:val="en-GB"/>
        </w:rPr>
        <w:t xml:space="preserve"> على الحالة قيد النظر، فإنه يتعين على اللجنة أن تكلف المكتب بمواصلة تحقيقاته</w:t>
      </w:r>
      <w:r w:rsidR="008C52F8">
        <w:rPr>
          <w:rFonts w:hint="cs"/>
          <w:rtl/>
          <w:lang w:val="en-GB"/>
        </w:rPr>
        <w:t xml:space="preserve"> في </w:t>
      </w:r>
      <w:r w:rsidRPr="003239CF">
        <w:rPr>
          <w:rFonts w:hint="cs"/>
          <w:rtl/>
          <w:lang w:val="en-GB"/>
        </w:rPr>
        <w:t>المسألة وأن يشجع الإدارتين المعنيتين على أن تسعيا</w:t>
      </w:r>
      <w:r w:rsidR="008C52F8">
        <w:rPr>
          <w:rFonts w:hint="cs"/>
          <w:rtl/>
          <w:lang w:val="en-GB"/>
        </w:rPr>
        <w:t xml:space="preserve"> في </w:t>
      </w:r>
      <w:r w:rsidRPr="003239CF">
        <w:rPr>
          <w:rFonts w:hint="cs"/>
          <w:rtl/>
          <w:lang w:val="en-GB"/>
        </w:rPr>
        <w:t>الوقت نفسه إلى حل المسألة من خلال الاتصالات الثنائية. وإذا استمر الخلاف بين الطرفين، يمكن أن تنظر اللجنة</w:t>
      </w:r>
      <w:r w:rsidR="008C52F8">
        <w:rPr>
          <w:rFonts w:hint="cs"/>
          <w:rtl/>
          <w:lang w:val="en-GB"/>
        </w:rPr>
        <w:t xml:space="preserve"> في </w:t>
      </w:r>
      <w:r w:rsidRPr="003239CF">
        <w:rPr>
          <w:rFonts w:hint="cs"/>
          <w:rtl/>
          <w:lang w:val="en-GB"/>
        </w:rPr>
        <w:t>المسألة. وأثنى على المكتب للجهود الكبيرة التي بذلها بالفعل للجمع بين الطرفين لحل المشكلة.</w:t>
      </w:r>
    </w:p>
    <w:p w:rsidR="003239CF" w:rsidRPr="003239CF" w:rsidRDefault="003239CF" w:rsidP="003239CF">
      <w:pPr>
        <w:rPr>
          <w:rtl/>
          <w:lang w:val="en-GB"/>
        </w:rPr>
      </w:pPr>
      <w:r w:rsidRPr="003239CF">
        <w:rPr>
          <w:lang w:val="en-GB"/>
        </w:rPr>
        <w:t>15.5</w:t>
      </w:r>
      <w:r w:rsidRPr="003239CF">
        <w:rPr>
          <w:rFonts w:hint="cs"/>
          <w:rtl/>
          <w:lang w:val="en-GB"/>
        </w:rPr>
        <w:tab/>
        <w:t xml:space="preserve">وقال </w:t>
      </w:r>
      <w:r w:rsidRPr="003239CF">
        <w:rPr>
          <w:rFonts w:hint="cs"/>
          <w:b/>
          <w:bCs/>
          <w:rtl/>
          <w:lang w:val="en-GB"/>
        </w:rPr>
        <w:t>السيد غارغ</w:t>
      </w:r>
      <w:r w:rsidRPr="003239CF">
        <w:rPr>
          <w:rFonts w:hint="cs"/>
          <w:rtl/>
          <w:lang w:val="en-GB"/>
        </w:rPr>
        <w:t xml:space="preserve"> إن المسألة معقدة، ولا يمكن تسويتها إلا بالمناقشة بين الإدارتين المعنيتين وبتحليل من المكتب للحالة. واقترح أن تحث اللجنة الإدارتين على مواصلة مناقشاتهما للوصول إلى حل يرضي الطرفين، وأن تطلب إلى المكتب </w:t>
      </w:r>
      <w:r w:rsidRPr="003239CF">
        <w:rPr>
          <w:rFonts w:hint="cs"/>
          <w:rtl/>
          <w:lang w:val="en-GB"/>
        </w:rPr>
        <w:lastRenderedPageBreak/>
        <w:t>والمدير استخدام كل نفوذ الاتحاد لجمع الطرفين</w:t>
      </w:r>
      <w:r w:rsidR="008C52F8">
        <w:rPr>
          <w:rFonts w:hint="cs"/>
          <w:rtl/>
          <w:lang w:val="en-GB"/>
        </w:rPr>
        <w:t xml:space="preserve"> في </w:t>
      </w:r>
      <w:r w:rsidRPr="003239CF">
        <w:rPr>
          <w:rFonts w:hint="cs"/>
          <w:rtl/>
          <w:lang w:val="en-GB"/>
        </w:rPr>
        <w:t>سبيل هذه الغاية. وعلى المكتب أن يقدم تقريراً إلى اللجنة عن هذه المسألة</w:t>
      </w:r>
      <w:r w:rsidR="008C52F8">
        <w:rPr>
          <w:rFonts w:hint="cs"/>
          <w:rtl/>
          <w:lang w:val="en-GB"/>
        </w:rPr>
        <w:t xml:space="preserve"> في </w:t>
      </w:r>
      <w:r w:rsidRPr="003239CF">
        <w:rPr>
          <w:rFonts w:hint="cs"/>
          <w:rtl/>
          <w:lang w:val="en-GB"/>
        </w:rPr>
        <w:t xml:space="preserve">اجتماعها القادم. وأيد </w:t>
      </w:r>
      <w:r w:rsidRPr="003239CF">
        <w:rPr>
          <w:rFonts w:hint="cs"/>
          <w:b/>
          <w:bCs/>
          <w:rtl/>
          <w:lang w:val="en-GB"/>
        </w:rPr>
        <w:t>السيد كوفي</w:t>
      </w:r>
      <w:r w:rsidRPr="003239CF">
        <w:rPr>
          <w:rFonts w:hint="cs"/>
          <w:rtl/>
          <w:lang w:val="en-GB"/>
        </w:rPr>
        <w:t xml:space="preserve"> ما قاله السيد غارغ.</w:t>
      </w:r>
    </w:p>
    <w:p w:rsidR="003239CF" w:rsidRPr="003239CF" w:rsidRDefault="003239CF" w:rsidP="003239CF">
      <w:pPr>
        <w:rPr>
          <w:rtl/>
          <w:lang w:val="en-GB"/>
        </w:rPr>
      </w:pPr>
      <w:r w:rsidRPr="003239CF">
        <w:rPr>
          <w:lang w:val="en-GB"/>
        </w:rPr>
        <w:t>16.5</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xml:space="preserve"> إن السيد غارغ كان قد اقترح حلاً جيداً للمضي قدماً. والمعلومات المعروضة على اللجنة متعارضة وغير كاملة ولذلك يتعين تكليف المكتب بإجراء دراسة للمسألة</w:t>
      </w:r>
      <w:r w:rsidR="008C52F8">
        <w:rPr>
          <w:rFonts w:hint="cs"/>
          <w:rtl/>
          <w:lang w:val="en-GB"/>
        </w:rPr>
        <w:t xml:space="preserve"> في </w:t>
      </w:r>
      <w:r w:rsidRPr="003239CF">
        <w:rPr>
          <w:rFonts w:hint="cs"/>
          <w:rtl/>
          <w:lang w:val="en-GB"/>
        </w:rPr>
        <w:t>الوقت المناسب لتنظر فيها اللجنة</w:t>
      </w:r>
      <w:r w:rsidR="008C52F8">
        <w:rPr>
          <w:rFonts w:hint="cs"/>
          <w:rtl/>
          <w:lang w:val="en-GB"/>
        </w:rPr>
        <w:t xml:space="preserve"> في </w:t>
      </w:r>
      <w:r w:rsidRPr="003239CF">
        <w:rPr>
          <w:rFonts w:hint="cs"/>
          <w:rtl/>
          <w:lang w:val="en-GB"/>
        </w:rPr>
        <w:t>اجتماعها القادم. كما يتعين على المكتب أن يعقد اجتماعاً رسمياً للطرفين لمعالجة المسألة. ويمكن للجنة أن تتخذ قراراً بشأن المسألة</w:t>
      </w:r>
      <w:r w:rsidR="008C52F8">
        <w:rPr>
          <w:rFonts w:hint="cs"/>
          <w:rtl/>
          <w:lang w:val="en-GB"/>
        </w:rPr>
        <w:t xml:space="preserve"> في </w:t>
      </w:r>
      <w:r w:rsidRPr="003239CF">
        <w:rPr>
          <w:rFonts w:hint="cs"/>
          <w:rtl/>
          <w:lang w:val="en-GB"/>
        </w:rPr>
        <w:t>اجتماعها القادم، إذا اقتضى الأمر.</w:t>
      </w:r>
    </w:p>
    <w:p w:rsidR="003239CF" w:rsidRPr="003239CF" w:rsidRDefault="003239CF" w:rsidP="003239CF">
      <w:pPr>
        <w:rPr>
          <w:rtl/>
          <w:lang w:val="en-GB"/>
        </w:rPr>
      </w:pPr>
      <w:r w:rsidRPr="003239CF">
        <w:rPr>
          <w:lang w:val="en-GB"/>
        </w:rPr>
        <w:t>17.5</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تختتم المسألة على النحو التالي: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w:t>
      </w:r>
      <w:r w:rsidRPr="003239CF">
        <w:rPr>
          <w:rFonts w:hint="cs"/>
          <w:rtl/>
          <w:lang w:val="en-GB" w:bidi="ar-SA"/>
        </w:rPr>
        <w:t xml:space="preserve">وافقت اللجنة على إدراج هذه المسألة على جدول أعمال الاجتماع السادس والستين وفقاً للفقرة </w:t>
      </w:r>
      <w:r w:rsidRPr="003239CF">
        <w:rPr>
          <w:lang w:val="en-GB"/>
        </w:rPr>
        <w:t>4.1</w:t>
      </w:r>
      <w:r w:rsidRPr="003239CF">
        <w:rPr>
          <w:rFonts w:hint="eastAsia"/>
          <w:rtl/>
          <w:lang w:val="en-GB" w:bidi="ar-SA"/>
        </w:rPr>
        <w:t> </w:t>
      </w:r>
      <w:r w:rsidRPr="003239CF">
        <w:rPr>
          <w:rFonts w:hint="cs"/>
          <w:i/>
          <w:iCs/>
          <w:rtl/>
          <w:lang w:val="en-GB" w:bidi="ar-SA"/>
        </w:rPr>
        <w:t>د)</w:t>
      </w:r>
      <w:r w:rsidRPr="003239CF">
        <w:rPr>
          <w:rFonts w:hint="cs"/>
          <w:rtl/>
          <w:lang w:val="en-GB" w:bidi="ar-SA"/>
        </w:rPr>
        <w:t xml:space="preserve"> من الجزء</w:t>
      </w:r>
      <w:r w:rsidRPr="003239CF">
        <w:rPr>
          <w:rFonts w:hint="eastAsia"/>
          <w:rtl/>
          <w:lang w:val="en-GB" w:bidi="ar-SA"/>
        </w:rPr>
        <w:t> </w:t>
      </w:r>
      <w:r w:rsidRPr="003239CF">
        <w:rPr>
          <w:lang w:val="en-GB"/>
        </w:rPr>
        <w:t>C</w:t>
      </w:r>
      <w:r w:rsidRPr="003239CF">
        <w:rPr>
          <w:rFonts w:hint="cs"/>
          <w:rtl/>
          <w:lang w:val="en-GB" w:bidi="ar-SA"/>
        </w:rPr>
        <w:t xml:space="preserve"> من القواعد الإجرائية لتطبيق لوائح الراديو.</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ونظرت اللجنة بعناية</w:t>
      </w:r>
      <w:r w:rsidR="008C52F8">
        <w:rPr>
          <w:rFonts w:hint="cs"/>
          <w:rtl/>
          <w:lang w:val="en-GB"/>
        </w:rPr>
        <w:t xml:space="preserve"> في </w:t>
      </w:r>
      <w:r w:rsidRPr="003239CF">
        <w:rPr>
          <w:rFonts w:hint="cs"/>
          <w:rtl/>
          <w:lang w:val="en-GB"/>
        </w:rPr>
        <w:t>التبليغ المقدم من إدارة بابوا غينيا الجديدة</w:t>
      </w:r>
      <w:r w:rsidR="008C52F8">
        <w:rPr>
          <w:rFonts w:hint="cs"/>
          <w:rtl/>
          <w:lang w:val="en-GB"/>
        </w:rPr>
        <w:t xml:space="preserve"> في </w:t>
      </w:r>
      <w:r w:rsidRPr="003239CF">
        <w:rPr>
          <w:rFonts w:hint="cs"/>
          <w:rtl/>
          <w:lang w:val="en-GB"/>
        </w:rPr>
        <w:t xml:space="preserve">الوثيقة </w:t>
      </w:r>
      <w:r w:rsidRPr="003239CF">
        <w:rPr>
          <w:lang w:val="en-GB"/>
        </w:rPr>
        <w:t>RRB14-2/14</w:t>
      </w:r>
      <w:r w:rsidRPr="003239CF">
        <w:rPr>
          <w:rFonts w:hint="cs"/>
          <w:rtl/>
          <w:lang w:val="en-GB"/>
        </w:rPr>
        <w:t xml:space="preserve"> حيث </w:t>
      </w:r>
      <w:r w:rsidRPr="003239CF">
        <w:rPr>
          <w:rtl/>
          <w:lang w:val="en-GB"/>
        </w:rPr>
        <w:t xml:space="preserve">تطلب قراراً بشأن إلغاء </w:t>
      </w:r>
      <w:r w:rsidRPr="003239CF">
        <w:rPr>
          <w:rFonts w:hint="cs"/>
          <w:rtl/>
          <w:lang w:val="en-GB"/>
        </w:rPr>
        <w:t>بعض</w:t>
      </w:r>
      <w:r w:rsidRPr="003239CF">
        <w:rPr>
          <w:rtl/>
          <w:lang w:val="en-GB"/>
        </w:rPr>
        <w:t xml:space="preserve"> تخصيصات ترددات الشبكتين الساتليتين</w:t>
      </w:r>
      <w:r w:rsidRPr="003239CF">
        <w:rPr>
          <w:rFonts w:hint="cs"/>
          <w:rtl/>
          <w:lang w:val="en-GB"/>
        </w:rPr>
        <w:t xml:space="preserve"> </w:t>
      </w:r>
      <w:r w:rsidRPr="003239CF">
        <w:rPr>
          <w:lang w:val="en-GB"/>
        </w:rPr>
        <w:t>KOREASAT-1</w:t>
      </w:r>
      <w:r w:rsidRPr="003239CF">
        <w:rPr>
          <w:rFonts w:hint="cs"/>
          <w:rtl/>
          <w:lang w:val="en-GB"/>
        </w:rPr>
        <w:t xml:space="preserve"> </w:t>
      </w:r>
      <w:r w:rsidRPr="003239CF">
        <w:rPr>
          <w:rtl/>
          <w:lang w:val="en-GB"/>
        </w:rPr>
        <w:t>و</w:t>
      </w:r>
      <w:r w:rsidRPr="003239CF">
        <w:rPr>
          <w:lang w:val="en-GB"/>
        </w:rPr>
        <w:t>INFOSAT-C</w:t>
      </w:r>
      <w:r w:rsidRPr="003239CF">
        <w:rPr>
          <w:rFonts w:hint="cs"/>
          <w:rtl/>
          <w:lang w:val="en-GB"/>
        </w:rPr>
        <w:t>، وفي</w:t>
      </w:r>
      <w:r w:rsidRPr="003239CF">
        <w:rPr>
          <w:rFonts w:hint="eastAsia"/>
          <w:rtl/>
          <w:lang w:val="en-GB"/>
        </w:rPr>
        <w:t> </w:t>
      </w:r>
      <w:r w:rsidRPr="003239CF">
        <w:rPr>
          <w:rFonts w:hint="cs"/>
          <w:rtl/>
          <w:lang w:val="en-GB"/>
        </w:rPr>
        <w:t xml:space="preserve">الوثيقتين </w:t>
      </w:r>
      <w:r w:rsidRPr="003239CF">
        <w:rPr>
          <w:lang w:val="en-GB"/>
        </w:rPr>
        <w:t>RRB14</w:t>
      </w:r>
      <w:r w:rsidRPr="003239CF">
        <w:rPr>
          <w:lang w:val="en-GB"/>
        </w:rPr>
        <w:noBreakHyphen/>
        <w:t>2/DELAYED/3</w:t>
      </w:r>
      <w:r w:rsidRPr="003239CF">
        <w:rPr>
          <w:rFonts w:hint="cs"/>
          <w:rtl/>
          <w:lang w:val="en-GB"/>
        </w:rPr>
        <w:t xml:space="preserve"> و</w:t>
      </w:r>
      <w:r w:rsidRPr="003239CF">
        <w:rPr>
          <w:lang w:val="en-GB"/>
        </w:rPr>
        <w:t>RRB14</w:t>
      </w:r>
      <w:r w:rsidRPr="003239CF">
        <w:rPr>
          <w:lang w:val="en-GB"/>
        </w:rPr>
        <w:noBreakHyphen/>
        <w:t>2/DELAYED/5</w:t>
      </w:r>
      <w:r w:rsidRPr="003239CF">
        <w:rPr>
          <w:rFonts w:hint="cs"/>
          <w:rtl/>
          <w:lang w:val="en-GB"/>
        </w:rPr>
        <w:t xml:space="preserve"> كوثيقتي</w:t>
      </w:r>
      <w:r w:rsidRPr="003239CF">
        <w:rPr>
          <w:rFonts w:hint="eastAsia"/>
          <w:rtl/>
          <w:lang w:val="en-GB"/>
        </w:rPr>
        <w:t> </w:t>
      </w:r>
      <w:r w:rsidRPr="003239CF">
        <w:rPr>
          <w:rFonts w:hint="cs"/>
          <w:rtl/>
          <w:lang w:val="en-GB"/>
        </w:rPr>
        <w:t>معلومات. وأعربت اللجنة عن تقديرها للجهود التي بذلها المكتب لتقديم دعم غير رسمي لإجراء المشاورات بين الإدارات ومشغلي السواتل المعنيين.</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واعتبرت اللجنة أن المعلومات الواردة</w:t>
      </w:r>
      <w:r w:rsidR="008C52F8">
        <w:rPr>
          <w:rFonts w:hint="cs"/>
          <w:rtl/>
          <w:lang w:val="en-GB"/>
        </w:rPr>
        <w:t xml:space="preserve"> في </w:t>
      </w:r>
      <w:r w:rsidRPr="003239CF">
        <w:rPr>
          <w:rFonts w:hint="cs"/>
          <w:rtl/>
          <w:lang w:val="en-GB"/>
        </w:rPr>
        <w:t xml:space="preserve">الوثيقة </w:t>
      </w:r>
      <w:r w:rsidRPr="003239CF">
        <w:rPr>
          <w:lang w:val="en-GB"/>
        </w:rPr>
        <w:t>RRB14-2/14</w:t>
      </w:r>
      <w:r w:rsidRPr="003239CF">
        <w:rPr>
          <w:rFonts w:hint="cs"/>
          <w:rtl/>
          <w:lang w:val="en-GB"/>
        </w:rPr>
        <w:t xml:space="preserve"> غير كافية وتتعارض</w:t>
      </w:r>
      <w:r w:rsidR="008C52F8">
        <w:rPr>
          <w:rFonts w:hint="cs"/>
          <w:rtl/>
          <w:lang w:val="en-GB"/>
        </w:rPr>
        <w:t xml:space="preserve"> في </w:t>
      </w:r>
      <w:r w:rsidRPr="003239CF">
        <w:rPr>
          <w:rFonts w:hint="cs"/>
          <w:rtl/>
          <w:lang w:val="en-GB"/>
        </w:rPr>
        <w:t>بعض الحالات</w:t>
      </w:r>
      <w:r w:rsidRPr="003239CF">
        <w:rPr>
          <w:rFonts w:hint="eastAsia"/>
          <w:rtl/>
          <w:lang w:val="en-GB"/>
        </w:rPr>
        <w:t> </w:t>
      </w:r>
      <w:r w:rsidRPr="003239CF">
        <w:rPr>
          <w:rFonts w:hint="cs"/>
          <w:rtl/>
          <w:lang w:val="en-GB"/>
        </w:rPr>
        <w:t>مع المعلومات الواردة</w:t>
      </w:r>
      <w:r w:rsidR="008C52F8">
        <w:rPr>
          <w:rFonts w:hint="cs"/>
          <w:rtl/>
          <w:lang w:val="en-GB"/>
        </w:rPr>
        <w:t xml:space="preserve"> في </w:t>
      </w:r>
      <w:r w:rsidRPr="003239CF">
        <w:rPr>
          <w:rFonts w:hint="cs"/>
          <w:rtl/>
          <w:lang w:val="en-GB"/>
        </w:rPr>
        <w:t>الوثيقتين المتأخرتين. وتبعاً لذلك، قررت اللجنة تأجيل قرارها حتى</w:t>
      </w:r>
      <w:r w:rsidRPr="003239CF">
        <w:rPr>
          <w:rFonts w:hint="eastAsia"/>
          <w:rtl/>
          <w:lang w:val="en-GB"/>
        </w:rPr>
        <w:t> </w:t>
      </w:r>
      <w:r w:rsidRPr="003239CF">
        <w:rPr>
          <w:rFonts w:hint="cs"/>
          <w:rtl/>
          <w:lang w:val="en-GB"/>
        </w:rPr>
        <w:t>الاجتماع السابع والستين وكلفت المكتب بما</w:t>
      </w:r>
      <w:r w:rsidRPr="003239CF">
        <w:rPr>
          <w:rFonts w:hint="eastAsia"/>
          <w:rtl/>
          <w:lang w:val="en-GB"/>
        </w:rPr>
        <w:t> </w:t>
      </w:r>
      <w:r w:rsidRPr="003239CF">
        <w:rPr>
          <w:rFonts w:hint="cs"/>
          <w:rtl/>
          <w:lang w:val="en-GB"/>
        </w:rPr>
        <w:t>يلي:</w:t>
      </w:r>
    </w:p>
    <w:p w:rsidR="003239CF" w:rsidRPr="003239CF" w:rsidRDefault="003239CF" w:rsidP="003239CF">
      <w:pPr>
        <w:spacing w:before="80"/>
        <w:ind w:left="1191" w:hanging="397"/>
        <w:rPr>
          <w:rtl/>
          <w:lang w:val="en-GB"/>
        </w:rPr>
      </w:pPr>
      <w:r w:rsidRPr="003239CF">
        <w:rPr>
          <w:rFonts w:hint="cs"/>
          <w:rtl/>
          <w:lang w:val="en-GB"/>
        </w:rPr>
        <w:t>-</w:t>
      </w:r>
      <w:r w:rsidRPr="003239CF">
        <w:rPr>
          <w:rFonts w:hint="cs"/>
          <w:rtl/>
          <w:lang w:val="en-GB"/>
        </w:rPr>
        <w:tab/>
        <w:t xml:space="preserve">مواصلة بحث استعمال تخصيصات ترددات الشبكتين الساتليتين </w:t>
      </w:r>
      <w:r w:rsidRPr="003239CF">
        <w:rPr>
          <w:lang w:val="en-GB"/>
        </w:rPr>
        <w:t>KOREASAT-1</w:t>
      </w:r>
      <w:r w:rsidRPr="003239CF">
        <w:rPr>
          <w:rFonts w:hint="cs"/>
          <w:rtl/>
          <w:lang w:val="en-GB"/>
        </w:rPr>
        <w:t xml:space="preserve"> و</w:t>
      </w:r>
      <w:r w:rsidRPr="003239CF">
        <w:rPr>
          <w:lang w:val="en-GB"/>
        </w:rPr>
        <w:t>INFOSAT-C</w:t>
      </w:r>
      <w:r w:rsidRPr="003239CF">
        <w:rPr>
          <w:rFonts w:hint="cs"/>
          <w:rtl/>
          <w:lang w:val="en-GB"/>
        </w:rPr>
        <w:t xml:space="preserve"> طبقاً للرقم</w:t>
      </w:r>
      <w:r w:rsidRPr="003239CF">
        <w:rPr>
          <w:rFonts w:hint="eastAsia"/>
          <w:rtl/>
          <w:lang w:val="en-GB"/>
        </w:rPr>
        <w:t> </w:t>
      </w:r>
      <w:r w:rsidRPr="003239CF">
        <w:rPr>
          <w:b/>
          <w:bCs/>
          <w:lang w:val="en-GB"/>
        </w:rPr>
        <w:t>6.13</w:t>
      </w:r>
      <w:r w:rsidRPr="003239CF">
        <w:rPr>
          <w:rFonts w:hint="cs"/>
          <w:rtl/>
          <w:lang w:val="en-GB"/>
        </w:rPr>
        <w:t xml:space="preserve"> من لوائح الراديو استناداً إلى المعلومات الموثوقة المتاحة؛</w:t>
      </w:r>
    </w:p>
    <w:p w:rsidR="003239CF" w:rsidRPr="003239CF" w:rsidRDefault="003239CF" w:rsidP="003239CF">
      <w:pPr>
        <w:spacing w:before="80"/>
        <w:ind w:left="1191" w:hanging="397"/>
        <w:rPr>
          <w:rtl/>
          <w:lang w:val="en-GB"/>
        </w:rPr>
      </w:pPr>
      <w:r w:rsidRPr="003239CF">
        <w:rPr>
          <w:rFonts w:hint="cs"/>
          <w:rtl/>
          <w:lang w:val="en-GB"/>
        </w:rPr>
        <w:t>-</w:t>
      </w:r>
      <w:r w:rsidRPr="003239CF">
        <w:rPr>
          <w:rFonts w:hint="cs"/>
          <w:rtl/>
          <w:lang w:val="en-GB"/>
        </w:rPr>
        <w:tab/>
        <w:t>مساعدة الإدارات المعنية عن طريق عقد اجتماع تحت رعاية المكتب بهدف الوصول إلى حل لهذه المسألة تقبله جميع الأطراف؛</w:t>
      </w:r>
    </w:p>
    <w:p w:rsidR="003239CF" w:rsidRPr="003239CF" w:rsidRDefault="003239CF" w:rsidP="003239CF">
      <w:pPr>
        <w:spacing w:before="80"/>
        <w:ind w:left="1191" w:hanging="397"/>
        <w:rPr>
          <w:lang w:val="en-GB"/>
        </w:rPr>
      </w:pPr>
      <w:r w:rsidRPr="003239CF">
        <w:rPr>
          <w:rFonts w:hint="cs"/>
          <w:rtl/>
          <w:lang w:val="en-GB"/>
        </w:rPr>
        <w:t>-</w:t>
      </w:r>
      <w:r w:rsidRPr="003239CF">
        <w:rPr>
          <w:rFonts w:hint="cs"/>
          <w:rtl/>
          <w:lang w:val="en-GB"/>
        </w:rPr>
        <w:tab/>
        <w:t xml:space="preserve">تقديم تقرير لينظر فيه الاجتماع السابع والستون للجنة بشأن نتائح التحقيقات بموجب الرقم </w:t>
      </w:r>
      <w:r w:rsidRPr="003239CF">
        <w:rPr>
          <w:b/>
          <w:bCs/>
          <w:lang w:val="en-GB"/>
        </w:rPr>
        <w:t>6.13</w:t>
      </w:r>
      <w:r w:rsidRPr="003239CF">
        <w:rPr>
          <w:rFonts w:hint="cs"/>
          <w:rtl/>
          <w:lang w:val="en-GB"/>
        </w:rPr>
        <w:t xml:space="preserve"> من لوائح الراديو والاجتماع المقرر عقده مع الإدارات المعنية."</w:t>
      </w:r>
    </w:p>
    <w:p w:rsidR="003239CF" w:rsidRPr="003239CF" w:rsidRDefault="003239CF" w:rsidP="003239CF">
      <w:pPr>
        <w:keepNext/>
        <w:spacing w:before="160" w:line="180" w:lineRule="auto"/>
        <w:rPr>
          <w:b/>
          <w:bCs/>
          <w:rtl/>
          <w:lang w:val="en-GB"/>
        </w:rPr>
      </w:pPr>
      <w:r w:rsidRPr="003239CF">
        <w:rPr>
          <w:rFonts w:hint="cs"/>
          <w:b/>
          <w:bCs/>
          <w:spacing w:val="6"/>
          <w:rtl/>
          <w:lang w:val="en-GB" w:bidi="ar-SA"/>
        </w:rPr>
        <w:t xml:space="preserve">تبليغ مقدم من إدارة هولندا طبقاً للفقرة </w:t>
      </w:r>
      <w:r w:rsidRPr="003239CF">
        <w:rPr>
          <w:b/>
          <w:bCs/>
          <w:spacing w:val="6"/>
          <w:lang w:val="en-GB" w:bidi="ar-SA"/>
        </w:rPr>
        <w:t>6.13</w:t>
      </w:r>
      <w:r w:rsidRPr="003239CF">
        <w:rPr>
          <w:rFonts w:hint="cs"/>
          <w:b/>
          <w:bCs/>
          <w:i/>
          <w:iCs/>
          <w:spacing w:val="6"/>
          <w:rtl/>
          <w:lang w:val="en-GB" w:bidi="ar-SA"/>
        </w:rPr>
        <w:t xml:space="preserve"> ب)</w:t>
      </w:r>
      <w:r w:rsidRPr="003239CF">
        <w:rPr>
          <w:rFonts w:hint="cs"/>
          <w:b/>
          <w:bCs/>
          <w:spacing w:val="6"/>
          <w:rtl/>
          <w:lang w:val="en-GB"/>
        </w:rPr>
        <w:t xml:space="preserve"> والجزء </w:t>
      </w:r>
      <w:r w:rsidRPr="003239CF">
        <w:rPr>
          <w:b/>
          <w:bCs/>
          <w:spacing w:val="6"/>
          <w:lang w:val="en-GB" w:bidi="ar-SA"/>
        </w:rPr>
        <w:t>C</w:t>
      </w:r>
      <w:r w:rsidRPr="003239CF">
        <w:rPr>
          <w:rFonts w:hint="cs"/>
          <w:b/>
          <w:bCs/>
          <w:spacing w:val="6"/>
          <w:rtl/>
          <w:lang w:val="en-GB"/>
        </w:rPr>
        <w:t xml:space="preserve"> من القواعد الإجرائية، الفقرة </w:t>
      </w:r>
      <w:r w:rsidRPr="003239CF">
        <w:rPr>
          <w:b/>
          <w:bCs/>
          <w:spacing w:val="6"/>
          <w:lang w:val="en-GB" w:bidi="ar-SA"/>
        </w:rPr>
        <w:t>6.1</w:t>
      </w:r>
      <w:r w:rsidRPr="003239CF">
        <w:rPr>
          <w:rFonts w:hint="cs"/>
          <w:b/>
          <w:bCs/>
          <w:spacing w:val="6"/>
          <w:rtl/>
          <w:lang w:val="en-GB"/>
        </w:rPr>
        <w:t xml:space="preserve"> بشأن إلغاء إدراج</w:t>
      </w:r>
      <w:r w:rsidRPr="003239CF">
        <w:rPr>
          <w:rFonts w:hint="cs"/>
          <w:b/>
          <w:bCs/>
          <w:rtl/>
          <w:lang w:val="en-GB"/>
        </w:rPr>
        <w:t xml:space="preserve"> </w:t>
      </w:r>
      <w:r w:rsidRPr="003239CF">
        <w:rPr>
          <w:rFonts w:hint="cs"/>
          <w:b/>
          <w:bCs/>
          <w:spacing w:val="12"/>
          <w:rtl/>
          <w:lang w:val="en-GB"/>
        </w:rPr>
        <w:t>الشبكة </w:t>
      </w:r>
      <w:r w:rsidRPr="003239CF">
        <w:rPr>
          <w:b/>
          <w:bCs/>
          <w:spacing w:val="12"/>
          <w:lang w:val="en-GB" w:bidi="ar-SA"/>
        </w:rPr>
        <w:t>BERMUDASAT</w:t>
      </w:r>
      <w:r w:rsidRPr="003239CF">
        <w:rPr>
          <w:b/>
          <w:bCs/>
          <w:spacing w:val="12"/>
          <w:lang w:val="en-GB" w:bidi="ar-SA"/>
        </w:rPr>
        <w:noBreakHyphen/>
        <w:t>1</w:t>
      </w:r>
      <w:r w:rsidR="008C52F8">
        <w:rPr>
          <w:rFonts w:hint="cs"/>
          <w:b/>
          <w:bCs/>
          <w:spacing w:val="12"/>
          <w:rtl/>
          <w:lang w:val="en-GB" w:bidi="ar-SA"/>
        </w:rPr>
        <w:t xml:space="preserve"> في </w:t>
      </w:r>
      <w:r w:rsidRPr="003239CF">
        <w:rPr>
          <w:rFonts w:hint="cs"/>
          <w:b/>
          <w:bCs/>
          <w:spacing w:val="12"/>
          <w:rtl/>
          <w:lang w:val="en-GB" w:bidi="ar-SA"/>
        </w:rPr>
        <w:t>السجل الأساسي</w:t>
      </w:r>
      <w:r w:rsidRPr="003239CF">
        <w:rPr>
          <w:rFonts w:hint="cs"/>
          <w:b/>
          <w:bCs/>
          <w:spacing w:val="12"/>
          <w:rtl/>
          <w:lang w:val="en-GB"/>
        </w:rPr>
        <w:t xml:space="preserve"> (الوثائق </w:t>
      </w:r>
      <w:r w:rsidRPr="003239CF">
        <w:rPr>
          <w:b/>
          <w:bCs/>
          <w:spacing w:val="12"/>
          <w:lang w:val="en-GB"/>
        </w:rPr>
        <w:t>RRB14</w:t>
      </w:r>
      <w:r w:rsidRPr="003239CF">
        <w:rPr>
          <w:b/>
          <w:bCs/>
          <w:spacing w:val="12"/>
          <w:lang w:val="en-GB"/>
        </w:rPr>
        <w:noBreakHyphen/>
        <w:t>2/15</w:t>
      </w:r>
      <w:r w:rsidRPr="003239CF">
        <w:rPr>
          <w:rFonts w:hint="cs"/>
          <w:b/>
          <w:bCs/>
          <w:spacing w:val="12"/>
          <w:rtl/>
          <w:lang w:val="en-GB" w:bidi="ar-SA"/>
        </w:rPr>
        <w:t xml:space="preserve"> </w:t>
      </w:r>
      <w:r w:rsidRPr="003239CF">
        <w:rPr>
          <w:rFonts w:hint="cs"/>
          <w:b/>
          <w:bCs/>
          <w:spacing w:val="12"/>
          <w:rtl/>
          <w:lang w:val="en-GB"/>
        </w:rPr>
        <w:t>و</w:t>
      </w:r>
      <w:r w:rsidRPr="003239CF">
        <w:rPr>
          <w:b/>
          <w:bCs/>
          <w:spacing w:val="12"/>
          <w:lang w:val="en-GB"/>
        </w:rPr>
        <w:t>RRB14</w:t>
      </w:r>
      <w:r w:rsidRPr="003239CF">
        <w:rPr>
          <w:b/>
          <w:bCs/>
          <w:spacing w:val="12"/>
          <w:lang w:val="en-GB"/>
        </w:rPr>
        <w:noBreakHyphen/>
        <w:t>2/DELAYED/8</w:t>
      </w:r>
      <w:r w:rsidRPr="003239CF">
        <w:rPr>
          <w:rFonts w:hint="cs"/>
          <w:b/>
          <w:bCs/>
          <w:spacing w:val="6"/>
          <w:rtl/>
          <w:lang w:val="en-GB"/>
        </w:rPr>
        <w:t xml:space="preserve"> </w:t>
      </w:r>
      <w:r w:rsidRPr="003239CF">
        <w:rPr>
          <w:rFonts w:hint="cs"/>
          <w:b/>
          <w:bCs/>
          <w:rtl/>
          <w:lang w:val="en-GB"/>
        </w:rPr>
        <w:t>و</w:t>
      </w:r>
      <w:r w:rsidRPr="003239CF">
        <w:rPr>
          <w:b/>
          <w:bCs/>
          <w:lang w:val="en-GB"/>
        </w:rPr>
        <w:t>RRB14</w:t>
      </w:r>
      <w:r w:rsidRPr="003239CF">
        <w:rPr>
          <w:b/>
          <w:bCs/>
          <w:lang w:val="en-GB"/>
        </w:rPr>
        <w:noBreakHyphen/>
        <w:t>2/DELAYED/10</w:t>
      </w:r>
      <w:r w:rsidRPr="003239CF">
        <w:rPr>
          <w:rFonts w:hint="cs"/>
          <w:b/>
          <w:bCs/>
          <w:rtl/>
          <w:lang w:val="en-GB"/>
        </w:rPr>
        <w:t xml:space="preserve"> و</w:t>
      </w:r>
      <w:r w:rsidRPr="003239CF">
        <w:rPr>
          <w:b/>
          <w:bCs/>
          <w:lang w:val="en-GB"/>
        </w:rPr>
        <w:t>RRB14</w:t>
      </w:r>
      <w:r w:rsidRPr="003239CF">
        <w:rPr>
          <w:b/>
          <w:bCs/>
          <w:lang w:val="en-GB"/>
        </w:rPr>
        <w:noBreakHyphen/>
        <w:t>2/DELAYED/11</w:t>
      </w:r>
      <w:r w:rsidRPr="003239CF">
        <w:rPr>
          <w:rFonts w:hint="cs"/>
          <w:b/>
          <w:bCs/>
          <w:rtl/>
          <w:lang w:val="en-GB"/>
        </w:rPr>
        <w:t xml:space="preserve"> و</w:t>
      </w:r>
      <w:r w:rsidRPr="003239CF">
        <w:rPr>
          <w:b/>
          <w:bCs/>
          <w:lang w:val="en-GB"/>
        </w:rPr>
        <w:t>RRB14</w:t>
      </w:r>
      <w:r w:rsidRPr="003239CF">
        <w:rPr>
          <w:b/>
          <w:bCs/>
          <w:lang w:val="en-GB"/>
        </w:rPr>
        <w:noBreakHyphen/>
        <w:t>2/DELAYED/12</w:t>
      </w:r>
      <w:r w:rsidRPr="003239CF">
        <w:rPr>
          <w:rFonts w:hint="cs"/>
          <w:b/>
          <w:bCs/>
          <w:rtl/>
          <w:lang w:val="en-GB"/>
        </w:rPr>
        <w:t>)</w:t>
      </w:r>
    </w:p>
    <w:p w:rsidR="003239CF" w:rsidRPr="003239CF" w:rsidRDefault="003239CF" w:rsidP="003239CF">
      <w:pPr>
        <w:rPr>
          <w:rtl/>
          <w:lang w:val="en-GB"/>
        </w:rPr>
      </w:pPr>
      <w:r w:rsidRPr="003239CF">
        <w:rPr>
          <w:lang w:val="en-GB"/>
        </w:rPr>
        <w:t>18.5</w:t>
      </w:r>
      <w:r w:rsidRPr="003239CF">
        <w:rPr>
          <w:rFonts w:hint="cs"/>
          <w:rtl/>
          <w:lang w:val="en-GB"/>
        </w:rPr>
        <w:tab/>
        <w:t xml:space="preserve">قدم </w:t>
      </w:r>
      <w:r w:rsidRPr="003239CF">
        <w:rPr>
          <w:rFonts w:hint="cs"/>
          <w:b/>
          <w:bCs/>
          <w:rtl/>
          <w:lang w:val="en-GB"/>
        </w:rPr>
        <w:t>السيد غريفن (دائرة الخدمات الفضائية/شعبة التبليغ والخطط للخدمات الفضائية)</w:t>
      </w:r>
      <w:r w:rsidRPr="003239CF">
        <w:rPr>
          <w:rFonts w:hint="cs"/>
          <w:rtl/>
          <w:lang w:val="en-GB"/>
        </w:rPr>
        <w:t xml:space="preserve"> الوثيقة </w:t>
      </w:r>
      <w:r w:rsidRPr="003239CF">
        <w:rPr>
          <w:lang w:val="en-GB"/>
        </w:rPr>
        <w:t>RRB14-2/15</w:t>
      </w:r>
      <w:r w:rsidRPr="003239CF">
        <w:rPr>
          <w:rFonts w:hint="cs"/>
          <w:rtl/>
          <w:lang w:val="en-GB"/>
        </w:rPr>
        <w:t xml:space="preserve">، التي تحتوي على طلب من إدارة هولندا لإلغاء إدراج </w:t>
      </w:r>
      <w:r w:rsidRPr="003239CF">
        <w:rPr>
          <w:lang w:val="en-GB"/>
        </w:rPr>
        <w:t>BDRMUDASAT-1</w:t>
      </w:r>
      <w:r w:rsidR="008C52F8">
        <w:rPr>
          <w:rFonts w:hint="cs"/>
          <w:rtl/>
          <w:lang w:val="en-GB"/>
        </w:rPr>
        <w:t xml:space="preserve"> في </w:t>
      </w:r>
      <w:r w:rsidRPr="003239CF">
        <w:rPr>
          <w:rFonts w:hint="cs"/>
          <w:rtl/>
          <w:lang w:val="en-GB"/>
        </w:rPr>
        <w:t xml:space="preserve">خطة الإقليم </w:t>
      </w:r>
      <w:r w:rsidRPr="003239CF">
        <w:rPr>
          <w:lang w:val="en-GB"/>
        </w:rPr>
        <w:t>2</w:t>
      </w:r>
      <w:r w:rsidRPr="003239CF">
        <w:rPr>
          <w:rFonts w:hint="cs"/>
          <w:rtl/>
          <w:lang w:val="en-GB"/>
        </w:rPr>
        <w:t xml:space="preserve"> والسجل الأساسي. وقد تم إدراج بطاقة التبليغ</w:t>
      </w:r>
      <w:r w:rsidR="008C52F8">
        <w:rPr>
          <w:rFonts w:hint="cs"/>
          <w:rtl/>
          <w:lang w:val="en-GB"/>
        </w:rPr>
        <w:t xml:space="preserve"> في </w:t>
      </w:r>
      <w:r w:rsidRPr="003239CF">
        <w:rPr>
          <w:rFonts w:hint="cs"/>
          <w:rtl/>
          <w:lang w:val="en-GB"/>
        </w:rPr>
        <w:t xml:space="preserve">خطة الإقليم </w:t>
      </w:r>
      <w:r w:rsidRPr="003239CF">
        <w:rPr>
          <w:lang w:val="en-GB"/>
        </w:rPr>
        <w:t>2</w:t>
      </w:r>
      <w:r w:rsidRPr="003239CF">
        <w:rPr>
          <w:rFonts w:hint="cs"/>
          <w:rtl/>
          <w:lang w:val="en-GB"/>
        </w:rPr>
        <w:t xml:space="preserve"> بعد أن استوفت بنجاح الشروط المنصوص عليها</w:t>
      </w:r>
      <w:r w:rsidR="008C52F8">
        <w:rPr>
          <w:rFonts w:hint="cs"/>
          <w:rtl/>
          <w:lang w:val="en-GB"/>
        </w:rPr>
        <w:t xml:space="preserve"> في </w:t>
      </w:r>
      <w:r w:rsidRPr="003239CF">
        <w:rPr>
          <w:rFonts w:hint="cs"/>
          <w:rtl/>
          <w:lang w:val="en-GB"/>
        </w:rPr>
        <w:t xml:space="preserve">المادتين </w:t>
      </w:r>
      <w:r w:rsidRPr="003239CF">
        <w:rPr>
          <w:lang w:val="en-GB"/>
        </w:rPr>
        <w:t>4</w:t>
      </w:r>
      <w:r w:rsidRPr="003239CF">
        <w:rPr>
          <w:rFonts w:hint="cs"/>
          <w:rtl/>
          <w:lang w:val="en-GB"/>
        </w:rPr>
        <w:t xml:space="preserve"> و</w:t>
      </w:r>
      <w:r w:rsidRPr="003239CF">
        <w:rPr>
          <w:lang w:val="en-GB"/>
        </w:rPr>
        <w:t>5</w:t>
      </w:r>
      <w:r w:rsidRPr="003239CF">
        <w:rPr>
          <w:rFonts w:hint="cs"/>
          <w:rtl/>
          <w:lang w:val="en-GB"/>
        </w:rPr>
        <w:t xml:space="preserve"> من التذييلين </w:t>
      </w:r>
      <w:r w:rsidRPr="003239CF">
        <w:rPr>
          <w:lang w:val="en-GB"/>
        </w:rPr>
        <w:t>30</w:t>
      </w:r>
      <w:r w:rsidRPr="003239CF">
        <w:rPr>
          <w:lang w:val="en-CA"/>
        </w:rPr>
        <w:t>A</w:t>
      </w:r>
      <w:r w:rsidRPr="003239CF">
        <w:rPr>
          <w:lang w:val="en-GB"/>
        </w:rPr>
        <w:t>/30</w:t>
      </w:r>
      <w:r w:rsidRPr="003239CF">
        <w:rPr>
          <w:rFonts w:hint="cs"/>
          <w:rtl/>
          <w:lang w:val="en-GB"/>
        </w:rPr>
        <w:t>، ونُشرت</w:t>
      </w:r>
      <w:r w:rsidR="008C52F8">
        <w:rPr>
          <w:rFonts w:hint="cs"/>
          <w:rtl/>
          <w:lang w:val="en-GB"/>
        </w:rPr>
        <w:t xml:space="preserve"> في </w:t>
      </w:r>
      <w:r w:rsidRPr="003239CF">
        <w:rPr>
          <w:rFonts w:hint="cs"/>
          <w:rtl/>
          <w:lang w:val="en-GB"/>
        </w:rPr>
        <w:t xml:space="preserve">النشرة الإعلامية الدولية للترددات الصادرة عن مكتب الاتصالات الراديوية </w:t>
      </w:r>
      <w:r w:rsidRPr="003239CF">
        <w:rPr>
          <w:lang w:val="en-GB"/>
        </w:rPr>
        <w:t>BR IFIC 2752</w:t>
      </w:r>
      <w:r w:rsidR="008C52F8">
        <w:rPr>
          <w:rFonts w:hint="cs"/>
          <w:rtl/>
          <w:lang w:val="en-GB"/>
        </w:rPr>
        <w:t xml:space="preserve"> في </w:t>
      </w:r>
      <w:r w:rsidRPr="003239CF">
        <w:rPr>
          <w:lang w:val="en-CA"/>
        </w:rPr>
        <w:t>23</w:t>
      </w:r>
      <w:r w:rsidRPr="003239CF">
        <w:rPr>
          <w:rFonts w:hint="cs"/>
          <w:rtl/>
          <w:lang w:val="en-GB"/>
        </w:rPr>
        <w:t xml:space="preserve"> سبتمبر </w:t>
      </w:r>
      <w:r w:rsidRPr="003239CF">
        <w:rPr>
          <w:lang w:val="en-GB"/>
        </w:rPr>
        <w:t>2013</w:t>
      </w:r>
      <w:r w:rsidRPr="003239CF">
        <w:rPr>
          <w:rFonts w:hint="cs"/>
          <w:rtl/>
          <w:lang w:val="en-GB"/>
        </w:rPr>
        <w:t>. وكانت هولندا قد عرضت شواغلها لأول مرة على المكتب بشأن بطاقة التبليغ</w:t>
      </w:r>
      <w:r w:rsidR="008C52F8">
        <w:rPr>
          <w:rFonts w:hint="cs"/>
          <w:rtl/>
          <w:lang w:val="en-GB"/>
        </w:rPr>
        <w:t xml:space="preserve"> في </w:t>
      </w:r>
      <w:r w:rsidRPr="003239CF">
        <w:rPr>
          <w:lang w:val="en-GB"/>
        </w:rPr>
        <w:t>23</w:t>
      </w:r>
      <w:r w:rsidRPr="003239CF">
        <w:rPr>
          <w:rFonts w:hint="cs"/>
          <w:rtl/>
          <w:lang w:val="en-GB"/>
        </w:rPr>
        <w:t xml:space="preserve"> سبتمبر </w:t>
      </w:r>
      <w:r w:rsidRPr="003239CF">
        <w:rPr>
          <w:lang w:val="en-GB"/>
        </w:rPr>
        <w:t>2013</w:t>
      </w:r>
      <w:r w:rsidRPr="003239CF">
        <w:rPr>
          <w:rFonts w:hint="cs"/>
          <w:rtl/>
          <w:lang w:val="en-GB"/>
        </w:rPr>
        <w:t xml:space="preserve"> ومنذ ذلك التاريخ جرى تبادل مراسلات أخرى حول المسألة بين المكتب وإدارتي هولندا والمملكة المتحدة. وراجع المكتب جميع المعلومات ذات الصلة، وخلص إلى أن تخصيصات ترددات الساتل </w:t>
      </w:r>
      <w:r w:rsidRPr="003239CF">
        <w:rPr>
          <w:lang w:val="en-GB"/>
        </w:rPr>
        <w:t>BERMUDASAT-1</w:t>
      </w:r>
      <w:r w:rsidRPr="003239CF">
        <w:rPr>
          <w:rFonts w:hint="cs"/>
          <w:rtl/>
          <w:lang w:val="en-GB"/>
        </w:rPr>
        <w:t xml:space="preserve"> قد وضعت</w:t>
      </w:r>
      <w:r w:rsidR="008C52F8">
        <w:rPr>
          <w:rFonts w:hint="cs"/>
          <w:rtl/>
          <w:lang w:val="en-GB"/>
        </w:rPr>
        <w:t xml:space="preserve"> في </w:t>
      </w:r>
      <w:r w:rsidRPr="003239CF">
        <w:rPr>
          <w:rFonts w:hint="cs"/>
          <w:rtl/>
          <w:lang w:val="en-GB"/>
        </w:rPr>
        <w:t xml:space="preserve">الخدمة وفقاً للرقم </w:t>
      </w:r>
      <w:r w:rsidRPr="003239CF">
        <w:rPr>
          <w:lang w:val="en-GB"/>
        </w:rPr>
        <w:t>44B.11</w:t>
      </w:r>
      <w:r w:rsidRPr="003239CF">
        <w:rPr>
          <w:rFonts w:hint="cs"/>
          <w:rtl/>
          <w:lang w:val="en-GB"/>
        </w:rPr>
        <w:t xml:space="preserve"> ضمن الفترات المنصوص عليها</w:t>
      </w:r>
      <w:r w:rsidR="008C52F8">
        <w:rPr>
          <w:rFonts w:hint="cs"/>
          <w:rtl/>
          <w:lang w:val="en-GB"/>
        </w:rPr>
        <w:t xml:space="preserve"> في </w:t>
      </w:r>
      <w:r w:rsidRPr="003239CF">
        <w:rPr>
          <w:rFonts w:hint="cs"/>
          <w:rtl/>
          <w:lang w:val="en-GB"/>
        </w:rPr>
        <w:t xml:space="preserve">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ويتعلق التبليغ الوارد</w:t>
      </w:r>
      <w:r w:rsidR="008C52F8">
        <w:rPr>
          <w:rFonts w:hint="cs"/>
          <w:rtl/>
          <w:lang w:val="en-GB"/>
        </w:rPr>
        <w:t xml:space="preserve"> في </w:t>
      </w:r>
      <w:r w:rsidRPr="003239CF">
        <w:rPr>
          <w:rFonts w:hint="cs"/>
          <w:rtl/>
          <w:lang w:val="en-GB"/>
        </w:rPr>
        <w:t xml:space="preserve">الوثيقة </w:t>
      </w:r>
      <w:r w:rsidRPr="003239CF">
        <w:rPr>
          <w:lang w:val="en-GB"/>
        </w:rPr>
        <w:t>RRB14-2/15</w:t>
      </w:r>
      <w:r w:rsidRPr="003239CF">
        <w:rPr>
          <w:rFonts w:hint="cs"/>
          <w:rtl/>
          <w:lang w:val="en-GB"/>
        </w:rPr>
        <w:t xml:space="preserve"> بأدلة وردت</w:t>
      </w:r>
      <w:r w:rsidR="008C52F8">
        <w:rPr>
          <w:rFonts w:hint="cs"/>
          <w:rtl/>
          <w:lang w:val="en-GB"/>
        </w:rPr>
        <w:t xml:space="preserve"> في </w:t>
      </w:r>
      <w:r w:rsidRPr="003239CF">
        <w:rPr>
          <w:rFonts w:hint="cs"/>
          <w:rtl/>
          <w:lang w:val="en-GB"/>
        </w:rPr>
        <w:t xml:space="preserve">إطار الرقم </w:t>
      </w:r>
      <w:r w:rsidRPr="003239CF">
        <w:rPr>
          <w:lang w:val="en-GB"/>
        </w:rPr>
        <w:t>6.13</w:t>
      </w:r>
      <w:r w:rsidRPr="003239CF">
        <w:rPr>
          <w:rFonts w:hint="cs"/>
          <w:rtl/>
          <w:lang w:val="en-GB"/>
        </w:rPr>
        <w:t xml:space="preserve"> تفيد بأن تخصيصات الشبكة لا تتفق مع الخصائص المسجلة</w:t>
      </w:r>
      <w:r w:rsidR="008C52F8">
        <w:rPr>
          <w:rFonts w:hint="cs"/>
          <w:rtl/>
          <w:lang w:val="en-GB"/>
        </w:rPr>
        <w:t xml:space="preserve"> في </w:t>
      </w:r>
      <w:r w:rsidRPr="003239CF">
        <w:rPr>
          <w:rFonts w:hint="cs"/>
          <w:rtl/>
          <w:lang w:val="en-GB"/>
        </w:rPr>
        <w:t xml:space="preserve">السجل الأساسي الدولي للترددات وفقاً للمادة </w:t>
      </w:r>
      <w:r w:rsidRPr="003239CF">
        <w:rPr>
          <w:lang w:val="en-GB"/>
        </w:rPr>
        <w:t>5</w:t>
      </w:r>
      <w:r w:rsidRPr="003239CF">
        <w:rPr>
          <w:rFonts w:hint="cs"/>
          <w:rtl/>
          <w:lang w:val="en-GB"/>
        </w:rPr>
        <w:t xml:space="preserve"> من 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وتم تبادل مراسلات أخرى مع إدارات المملكة المتحدة وهولندا وحكومة برمودا حول المسألة، على النحو الوارد</w:t>
      </w:r>
      <w:r w:rsidR="008C52F8">
        <w:rPr>
          <w:rFonts w:hint="cs"/>
          <w:rtl/>
          <w:lang w:val="en-GB"/>
        </w:rPr>
        <w:t xml:space="preserve"> في </w:t>
      </w:r>
      <w:r w:rsidRPr="003239CF">
        <w:rPr>
          <w:rFonts w:hint="cs"/>
          <w:rtl/>
          <w:lang w:val="en-GB"/>
        </w:rPr>
        <w:t xml:space="preserve">التبليغات المتأخرة </w:t>
      </w:r>
      <w:r w:rsidRPr="003239CF">
        <w:rPr>
          <w:lang w:val="en-GB"/>
        </w:rPr>
        <w:t>RRB14</w:t>
      </w:r>
      <w:r w:rsidRPr="003239CF">
        <w:rPr>
          <w:lang w:val="en-GB"/>
        </w:rPr>
        <w:noBreakHyphen/>
        <w:t>2/DELAYED/8</w:t>
      </w:r>
      <w:r w:rsidRPr="003239CF">
        <w:rPr>
          <w:rFonts w:hint="cs"/>
          <w:rtl/>
          <w:lang w:val="en-GB"/>
        </w:rPr>
        <w:t xml:space="preserve"> و</w:t>
      </w:r>
      <w:r w:rsidRPr="003239CF">
        <w:rPr>
          <w:lang w:val="en-GB"/>
        </w:rPr>
        <w:t>10</w:t>
      </w:r>
      <w:r w:rsidRPr="003239CF">
        <w:rPr>
          <w:rFonts w:hint="cs"/>
          <w:rtl/>
          <w:lang w:val="en-GB"/>
        </w:rPr>
        <w:t xml:space="preserve"> و</w:t>
      </w:r>
      <w:r w:rsidRPr="003239CF">
        <w:rPr>
          <w:lang w:val="en-GB"/>
        </w:rPr>
        <w:t>11</w:t>
      </w:r>
      <w:r w:rsidRPr="003239CF">
        <w:rPr>
          <w:rFonts w:hint="cs"/>
          <w:rtl/>
          <w:lang w:val="en-GB"/>
        </w:rPr>
        <w:t xml:space="preserve"> و</w:t>
      </w:r>
      <w:r w:rsidRPr="003239CF">
        <w:rPr>
          <w:lang w:val="en-GB"/>
        </w:rPr>
        <w:t>12</w:t>
      </w:r>
      <w:r w:rsidRPr="003239CF">
        <w:rPr>
          <w:rFonts w:hint="cs"/>
          <w:rtl/>
          <w:lang w:val="en-GB"/>
        </w:rPr>
        <w:t xml:space="preserve">. ولم توافق هولندا على قرار المكتب فيما يتعلق بالرقم </w:t>
      </w:r>
      <w:r w:rsidRPr="003239CF">
        <w:rPr>
          <w:lang w:val="en-GB"/>
        </w:rPr>
        <w:t>44B.11</w:t>
      </w:r>
      <w:r w:rsidRPr="003239CF">
        <w:rPr>
          <w:rFonts w:hint="cs"/>
          <w:rtl/>
          <w:lang w:val="en-GB"/>
        </w:rPr>
        <w:t xml:space="preserve">، وبالتالي يمكن اعتبار أن المسألة تندرج تحت الرقم </w:t>
      </w:r>
      <w:r w:rsidRPr="003239CF">
        <w:rPr>
          <w:lang w:val="en-GB"/>
        </w:rPr>
        <w:t>1.14</w:t>
      </w:r>
      <w:r w:rsidRPr="003239CF">
        <w:rPr>
          <w:rFonts w:hint="cs"/>
          <w:rtl/>
          <w:lang w:val="en-GB"/>
        </w:rPr>
        <w:t xml:space="preserve"> من لوائح الراديو.</w:t>
      </w:r>
    </w:p>
    <w:p w:rsidR="003239CF" w:rsidRPr="003239CF" w:rsidRDefault="003239CF" w:rsidP="003239CF">
      <w:pPr>
        <w:rPr>
          <w:rtl/>
          <w:lang w:val="en-GB"/>
        </w:rPr>
      </w:pPr>
      <w:r w:rsidRPr="003239CF">
        <w:rPr>
          <w:lang w:val="en-GB"/>
        </w:rPr>
        <w:lastRenderedPageBreak/>
        <w:t>19.5</w:t>
      </w:r>
      <w:r w:rsidRPr="003239CF">
        <w:rPr>
          <w:rFonts w:hint="cs"/>
          <w:rtl/>
          <w:lang w:val="en-GB"/>
        </w:rPr>
        <w:tab/>
        <w:t xml:space="preserve">ولاحظ </w:t>
      </w:r>
      <w:r w:rsidRPr="003239CF">
        <w:rPr>
          <w:rFonts w:hint="cs"/>
          <w:b/>
          <w:bCs/>
          <w:rtl/>
          <w:lang w:val="en-GB"/>
        </w:rPr>
        <w:t>السيد إتو</w:t>
      </w:r>
      <w:r w:rsidRPr="003239CF">
        <w:rPr>
          <w:rFonts w:hint="cs"/>
          <w:rtl/>
          <w:lang w:val="en-GB"/>
        </w:rPr>
        <w:t xml:space="preserve"> أن الادعاء الأساسي لهولندا</w:t>
      </w:r>
      <w:r w:rsidR="008C52F8">
        <w:rPr>
          <w:rFonts w:hint="cs"/>
          <w:rtl/>
          <w:lang w:val="en-GB"/>
        </w:rPr>
        <w:t xml:space="preserve"> في </w:t>
      </w:r>
      <w:r w:rsidRPr="003239CF">
        <w:rPr>
          <w:rFonts w:hint="cs"/>
          <w:rtl/>
          <w:lang w:val="en-GB"/>
        </w:rPr>
        <w:t>رسالتها المطولة الواردة</w:t>
      </w:r>
      <w:r w:rsidR="008C52F8">
        <w:rPr>
          <w:rFonts w:hint="cs"/>
          <w:rtl/>
          <w:lang w:val="en-GB"/>
        </w:rPr>
        <w:t xml:space="preserve"> في </w:t>
      </w:r>
      <w:r w:rsidRPr="003239CF">
        <w:rPr>
          <w:rFonts w:hint="cs"/>
          <w:rtl/>
          <w:lang w:val="en-GB"/>
        </w:rPr>
        <w:t xml:space="preserve">الوثيقة </w:t>
      </w:r>
      <w:r w:rsidRPr="003239CF">
        <w:rPr>
          <w:lang w:val="en-GB"/>
        </w:rPr>
        <w:t>RRB14-2/15</w:t>
      </w:r>
      <w:r w:rsidRPr="003239CF">
        <w:rPr>
          <w:rFonts w:hint="cs"/>
          <w:rtl/>
          <w:lang w:val="en-GB"/>
        </w:rPr>
        <w:t xml:space="preserve"> هو أنه ليس بالإمكان وضع تخصيصات الشبكة </w:t>
      </w:r>
      <w:r w:rsidRPr="003239CF">
        <w:rPr>
          <w:lang w:val="en-GB"/>
        </w:rPr>
        <w:t>BERMUDASAT-1</w:t>
      </w:r>
      <w:r w:rsidR="008C52F8">
        <w:rPr>
          <w:rFonts w:hint="cs"/>
          <w:rtl/>
          <w:lang w:val="en-GB"/>
        </w:rPr>
        <w:t xml:space="preserve"> في </w:t>
      </w:r>
      <w:r w:rsidRPr="003239CF">
        <w:rPr>
          <w:rFonts w:hint="cs"/>
          <w:rtl/>
          <w:lang w:val="en-GB"/>
        </w:rPr>
        <w:t xml:space="preserve">الخدمة بالطريقة التي تشترطها لوائح الراديو لأن الولايات المتحدة صرحت للشبكة بالعمل لمدة </w:t>
      </w:r>
      <w:r w:rsidRPr="003239CF">
        <w:rPr>
          <w:lang w:val="en-GB"/>
        </w:rPr>
        <w:t>60</w:t>
      </w:r>
      <w:r w:rsidRPr="003239CF">
        <w:rPr>
          <w:rFonts w:hint="cs"/>
          <w:rtl/>
          <w:lang w:val="en-GB"/>
        </w:rPr>
        <w:t xml:space="preserve"> يوماً فقط،</w:t>
      </w:r>
      <w:r w:rsidR="008C52F8">
        <w:rPr>
          <w:rFonts w:hint="cs"/>
          <w:rtl/>
          <w:lang w:val="en-GB"/>
        </w:rPr>
        <w:t xml:space="preserve"> في </w:t>
      </w:r>
      <w:r w:rsidRPr="003239CF">
        <w:rPr>
          <w:rFonts w:hint="cs"/>
          <w:rtl/>
          <w:lang w:val="en-GB"/>
        </w:rPr>
        <w:t>حين كان الأمر يتطلب فترة تسعين يوماً من التشغيل لأغراض الوضع</w:t>
      </w:r>
      <w:r w:rsidR="008C52F8">
        <w:rPr>
          <w:rFonts w:hint="cs"/>
          <w:rtl/>
          <w:lang w:val="en-GB"/>
        </w:rPr>
        <w:t xml:space="preserve"> في </w:t>
      </w:r>
      <w:r w:rsidRPr="003239CF">
        <w:rPr>
          <w:rFonts w:hint="cs"/>
          <w:rtl/>
          <w:lang w:val="en-GB"/>
        </w:rPr>
        <w:t xml:space="preserve">الخدمة بموجب لوائح الراديو. ورغم ذلك، فإن الرقم </w:t>
      </w:r>
      <w:r w:rsidRPr="003239CF">
        <w:rPr>
          <w:lang w:val="en-GB"/>
        </w:rPr>
        <w:t>44B.11</w:t>
      </w:r>
      <w:r w:rsidRPr="003239CF">
        <w:rPr>
          <w:rFonts w:hint="cs"/>
          <w:rtl/>
          <w:lang w:val="en-GB"/>
        </w:rPr>
        <w:t xml:space="preserve"> يشترط اعتبار تخصيص التردد لمحطة فضائية مستقرة بالنسبة إلى الأرض "</w:t>
      </w:r>
      <w:r w:rsidRPr="003239CF">
        <w:rPr>
          <w:rtl/>
          <w:lang w:val="en-GB" w:bidi="ar-SA"/>
        </w:rPr>
        <w:t>موضوعاً</w:t>
      </w:r>
      <w:r w:rsidR="008C52F8">
        <w:rPr>
          <w:rtl/>
          <w:lang w:val="en-GB" w:bidi="ar-SA"/>
        </w:rPr>
        <w:t xml:space="preserve"> في </w:t>
      </w:r>
      <w:r w:rsidRPr="003239CF">
        <w:rPr>
          <w:rtl/>
          <w:lang w:val="en-GB" w:bidi="ar-SA"/>
        </w:rPr>
        <w:t>الخدمة، إذا ما نُشرت محطة فضائية مستقرة بالنسبة إلى الأرض وقادرة على إرسال أو استقبال هذا التخصيص</w:t>
      </w:r>
      <w:r w:rsidRPr="003239CF">
        <w:rPr>
          <w:rFonts w:hint="cs"/>
          <w:rtl/>
          <w:lang w:val="en-GB" w:bidi="ar-SA"/>
        </w:rPr>
        <w:t>،</w:t>
      </w:r>
      <w:r w:rsidRPr="003239CF">
        <w:rPr>
          <w:rtl/>
          <w:lang w:val="en-GB" w:bidi="ar-SA"/>
        </w:rPr>
        <w:t xml:space="preserve"> التردد،</w:t>
      </w:r>
      <w:r w:rsidR="008C52F8">
        <w:rPr>
          <w:rtl/>
          <w:lang w:val="en-GB" w:bidi="ar-SA"/>
        </w:rPr>
        <w:t xml:space="preserve"> في </w:t>
      </w:r>
      <w:r w:rsidRPr="003239CF">
        <w:rPr>
          <w:rtl/>
          <w:lang w:val="en-GB" w:bidi="ar-SA"/>
        </w:rPr>
        <w:t>الموقع المداري المبلَّغ عنه وجرت صيانتها</w:t>
      </w:r>
      <w:r w:rsidR="008C52F8">
        <w:rPr>
          <w:rtl/>
          <w:lang w:val="en-GB" w:bidi="ar-SA"/>
        </w:rPr>
        <w:t xml:space="preserve"> في </w:t>
      </w:r>
      <w:r w:rsidRPr="003239CF">
        <w:rPr>
          <w:rtl/>
          <w:lang w:val="en-GB" w:bidi="ar-SA"/>
        </w:rPr>
        <w:t>ذلك الموقع لمدة تسعين يوماً متواصلة.</w:t>
      </w:r>
      <w:r w:rsidRPr="003239CF">
        <w:rPr>
          <w:rFonts w:hint="cs"/>
          <w:rtl/>
          <w:lang w:val="en-GB" w:bidi="ar-SA"/>
        </w:rPr>
        <w:t>"</w:t>
      </w:r>
      <w:r w:rsidRPr="003239CF">
        <w:rPr>
          <w:rtl/>
          <w:lang w:val="en-GB" w:bidi="ar-SA"/>
        </w:rPr>
        <w:t xml:space="preserve"> </w:t>
      </w:r>
      <w:r w:rsidRPr="003239CF">
        <w:rPr>
          <w:rFonts w:hint="cs"/>
          <w:rtl/>
          <w:lang w:val="en-GB"/>
        </w:rPr>
        <w:t>وبالتالي يبدو أن الشبكة</w:t>
      </w:r>
      <w:r w:rsidRPr="003239CF">
        <w:rPr>
          <w:rFonts w:hint="eastAsia"/>
          <w:rtl/>
          <w:lang w:val="en-GB"/>
        </w:rPr>
        <w:t> </w:t>
      </w:r>
      <w:r w:rsidRPr="003239CF">
        <w:rPr>
          <w:lang w:val="en-GB"/>
        </w:rPr>
        <w:t>BERMUDASAT-1</w:t>
      </w:r>
      <w:r w:rsidRPr="003239CF">
        <w:rPr>
          <w:rFonts w:hint="cs"/>
          <w:rtl/>
          <w:lang w:val="en-GB"/>
        </w:rPr>
        <w:t xml:space="preserve"> قد استوفت الشروط التنظيمية المتعلقة بالوضع</w:t>
      </w:r>
      <w:r w:rsidR="008C52F8">
        <w:rPr>
          <w:rFonts w:hint="cs"/>
          <w:rtl/>
          <w:lang w:val="en-GB"/>
        </w:rPr>
        <w:t xml:space="preserve"> في </w:t>
      </w:r>
      <w:r w:rsidRPr="003239CF">
        <w:rPr>
          <w:rFonts w:hint="cs"/>
          <w:rtl/>
          <w:lang w:val="en-GB"/>
        </w:rPr>
        <w:t>الخدمة. وبالفعل، يبدو أن الن‍زاع يرجع إلى اعتبارات تجارية أكثر مما يرجع إلى اعتبارات تنظيمية. وفيما يتعلق بالنقاط التي أثارتها هولندا</w:t>
      </w:r>
      <w:r w:rsidR="008C52F8">
        <w:rPr>
          <w:rFonts w:hint="cs"/>
          <w:rtl/>
          <w:lang w:val="en-GB"/>
        </w:rPr>
        <w:t xml:space="preserve"> في </w:t>
      </w:r>
      <w:r w:rsidRPr="003239CF">
        <w:rPr>
          <w:rFonts w:hint="cs"/>
          <w:rtl/>
          <w:lang w:val="en-GB"/>
        </w:rPr>
        <w:t xml:space="preserve">الصفحة </w:t>
      </w:r>
      <w:r w:rsidRPr="003239CF">
        <w:rPr>
          <w:lang w:val="en-GB"/>
        </w:rPr>
        <w:t>21</w:t>
      </w:r>
      <w:r w:rsidRPr="003239CF">
        <w:rPr>
          <w:rFonts w:hint="cs"/>
          <w:rtl/>
          <w:lang w:val="en-GB"/>
        </w:rPr>
        <w:t xml:space="preserve"> من الوثيقة </w:t>
      </w:r>
      <w:r w:rsidRPr="003239CF">
        <w:rPr>
          <w:lang w:val="en-GB"/>
        </w:rPr>
        <w:t>RRB14</w:t>
      </w:r>
      <w:r w:rsidRPr="003239CF">
        <w:noBreakHyphen/>
      </w:r>
      <w:r w:rsidRPr="003239CF">
        <w:rPr>
          <w:lang w:val="en-GB"/>
        </w:rPr>
        <w:t>2/15</w:t>
      </w:r>
      <w:r w:rsidRPr="003239CF">
        <w:rPr>
          <w:rFonts w:hint="cs"/>
          <w:rtl/>
          <w:lang w:val="en-GB"/>
        </w:rPr>
        <w:t xml:space="preserve"> (الصفحة </w:t>
      </w:r>
      <w:r w:rsidRPr="003239CF">
        <w:rPr>
          <w:lang w:val="en-GB"/>
        </w:rPr>
        <w:t>6</w:t>
      </w:r>
      <w:r w:rsidRPr="003239CF">
        <w:rPr>
          <w:rFonts w:hint="cs"/>
          <w:rtl/>
          <w:lang w:val="en-GB"/>
        </w:rPr>
        <w:t xml:space="preserve"> من الرسالة الواردة من إدارة هولندا إلى مدير مكتب الاتصالات الراديوية</w:t>
      </w:r>
      <w:r w:rsidR="008C52F8">
        <w:rPr>
          <w:rFonts w:hint="cs"/>
          <w:rtl/>
          <w:lang w:val="en-GB"/>
        </w:rPr>
        <w:t xml:space="preserve"> في </w:t>
      </w:r>
      <w:r w:rsidRPr="003239CF">
        <w:rPr>
          <w:lang w:val="en-GB"/>
        </w:rPr>
        <w:t>23</w:t>
      </w:r>
      <w:r w:rsidRPr="003239CF">
        <w:rPr>
          <w:rFonts w:hint="cs"/>
          <w:rtl/>
          <w:lang w:val="en-GB"/>
        </w:rPr>
        <w:t xml:space="preserve"> سبتمبر </w:t>
      </w:r>
      <w:r w:rsidRPr="003239CF">
        <w:rPr>
          <w:lang w:val="en-GB"/>
        </w:rPr>
        <w:t>2013</w:t>
      </w:r>
      <w:r w:rsidRPr="003239CF">
        <w:rPr>
          <w:rFonts w:hint="cs"/>
          <w:rtl/>
          <w:lang w:val="en-GB"/>
        </w:rPr>
        <w:t>)، ذكَّر السيد</w:t>
      </w:r>
      <w:r w:rsidRPr="003239CF">
        <w:rPr>
          <w:rFonts w:hint="eastAsia"/>
          <w:rtl/>
          <w:lang w:val="en-GB"/>
        </w:rPr>
        <w:t> </w:t>
      </w:r>
      <w:r w:rsidRPr="003239CF">
        <w:rPr>
          <w:rFonts w:hint="cs"/>
          <w:rtl/>
          <w:lang w:val="en-GB"/>
        </w:rPr>
        <w:t>إتو بأن أولوية أحد السواتل على ساتل آخر</w:t>
      </w:r>
      <w:r w:rsidR="008C52F8">
        <w:rPr>
          <w:rFonts w:hint="cs"/>
          <w:rtl/>
          <w:lang w:val="en-GB"/>
        </w:rPr>
        <w:t xml:space="preserve"> في </w:t>
      </w:r>
      <w:r w:rsidRPr="003239CF">
        <w:rPr>
          <w:rFonts w:hint="cs"/>
          <w:rtl/>
          <w:lang w:val="en-GB"/>
        </w:rPr>
        <w:t>عملية التنسيق ينبغي أن تقوم، كما هو الحال دائماً، على أساس ممارسة الاتحاد المتمثلة</w:t>
      </w:r>
      <w:r w:rsidR="008C52F8">
        <w:rPr>
          <w:rFonts w:hint="cs"/>
          <w:rtl/>
          <w:lang w:val="en-GB"/>
        </w:rPr>
        <w:t xml:space="preserve"> في </w:t>
      </w:r>
      <w:r w:rsidRPr="003239CF">
        <w:rPr>
          <w:rFonts w:hint="cs"/>
          <w:rtl/>
          <w:lang w:val="en-GB"/>
        </w:rPr>
        <w:t>خدمة من يأتي أولاً، وفي هذا الصدد يبدو أن بطاقة تبليغ المملكة المتحدة كانت لها الأولوية على أي بطاقة تبليغ من إدارة هولندا التي كانت قريبة. وتستدعي الحالة المقدمة من هولندا دراسة تفصيلية للبيانات ذات الصلة، ويمكن للجنة أن تكلف المكتب بإجراء الدراسة، ولكن يبدو أنها تتطلب إجراء دراسة شديدة الدقة قد لا تكون مناسبة لعملية الفحص للتسجيل</w:t>
      </w:r>
      <w:r w:rsidR="008C52F8">
        <w:rPr>
          <w:rFonts w:hint="cs"/>
          <w:rtl/>
          <w:lang w:val="en-GB"/>
        </w:rPr>
        <w:t xml:space="preserve"> في </w:t>
      </w:r>
      <w:r w:rsidRPr="003239CF">
        <w:rPr>
          <w:rFonts w:hint="cs"/>
          <w:rtl/>
          <w:lang w:val="en-GB"/>
        </w:rPr>
        <w:t>السجل الأساسي الدولي للترددات. وفي رأيه، بما أن شروط الوضع</w:t>
      </w:r>
      <w:r w:rsidR="008C52F8">
        <w:rPr>
          <w:rFonts w:hint="cs"/>
          <w:rtl/>
          <w:lang w:val="en-GB"/>
        </w:rPr>
        <w:t xml:space="preserve"> في </w:t>
      </w:r>
      <w:r w:rsidRPr="003239CF">
        <w:rPr>
          <w:rFonts w:hint="cs"/>
          <w:rtl/>
          <w:lang w:val="en-GB"/>
        </w:rPr>
        <w:t>الخدمة الواردة</w:t>
      </w:r>
      <w:r w:rsidR="008C52F8">
        <w:rPr>
          <w:rFonts w:hint="cs"/>
          <w:rtl/>
          <w:lang w:val="en-GB"/>
        </w:rPr>
        <w:t xml:space="preserve"> في </w:t>
      </w:r>
      <w:r w:rsidRPr="003239CF">
        <w:rPr>
          <w:rFonts w:hint="cs"/>
          <w:rtl/>
          <w:lang w:val="en-GB"/>
        </w:rPr>
        <w:t xml:space="preserve">الرقم </w:t>
      </w:r>
      <w:r w:rsidRPr="003239CF">
        <w:rPr>
          <w:lang w:val="en-GB"/>
        </w:rPr>
        <w:t>44B.11</w:t>
      </w:r>
      <w:r w:rsidRPr="003239CF">
        <w:rPr>
          <w:rFonts w:hint="cs"/>
          <w:rtl/>
          <w:lang w:val="en-GB"/>
        </w:rPr>
        <w:t xml:space="preserve"> قد تم استيفاؤها، فإن الإجراء الوحيد المتاح أمام اللجنة هو أن تطلب إلى الإدارات المعنية التنسيق فيما بينها.</w:t>
      </w:r>
    </w:p>
    <w:p w:rsidR="003239CF" w:rsidRPr="003239CF" w:rsidRDefault="003239CF" w:rsidP="003239CF">
      <w:pPr>
        <w:rPr>
          <w:rtl/>
          <w:lang w:val="en-GB"/>
        </w:rPr>
      </w:pPr>
      <w:r w:rsidRPr="003239CF">
        <w:rPr>
          <w:lang w:val="en-GB"/>
        </w:rPr>
        <w:t>20.5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 المعلومات المعروضة أمام اللجنة تبدو كاملة وتوضح استيفاء جميع الشروط المتعلقة بالوضع</w:t>
      </w:r>
      <w:r w:rsidR="008C52F8">
        <w:rPr>
          <w:rFonts w:hint="cs"/>
          <w:rtl/>
          <w:lang w:val="en-GB"/>
        </w:rPr>
        <w:t xml:space="preserve"> في </w:t>
      </w:r>
      <w:r w:rsidRPr="003239CF">
        <w:rPr>
          <w:rFonts w:hint="cs"/>
          <w:rtl/>
          <w:lang w:val="en-GB"/>
        </w:rPr>
        <w:t xml:space="preserve">الخدمة، ومعلومات القرار </w:t>
      </w:r>
      <w:r w:rsidRPr="003239CF">
        <w:rPr>
          <w:lang w:val="en-GB"/>
        </w:rPr>
        <w:t>49</w:t>
      </w:r>
      <w:r w:rsidRPr="003239CF">
        <w:rPr>
          <w:rFonts w:hint="cs"/>
          <w:rtl/>
          <w:lang w:val="en-GB"/>
        </w:rPr>
        <w:t>، والإبلاغ ولا يمكن التشكيك فيها. ويبدو أن جميع الخطوات المتخذة والنتائج التي تم التوصل إليها المكتب تتفق تماماً مع لوائح الراديو.</w:t>
      </w:r>
    </w:p>
    <w:p w:rsidR="003239CF" w:rsidRPr="003239CF" w:rsidRDefault="003239CF" w:rsidP="003239CF">
      <w:pPr>
        <w:rPr>
          <w:rtl/>
          <w:lang w:val="en-GB"/>
        </w:rPr>
      </w:pPr>
      <w:r w:rsidRPr="003239CF">
        <w:rPr>
          <w:lang w:val="en-GB"/>
        </w:rPr>
        <w:t>21.5</w:t>
      </w:r>
      <w:r w:rsidRPr="003239CF">
        <w:rPr>
          <w:rFonts w:hint="cs"/>
          <w:rtl/>
          <w:lang w:val="en-GB"/>
        </w:rPr>
        <w:tab/>
        <w:t xml:space="preserve">وأيد </w:t>
      </w:r>
      <w:r w:rsidRPr="003239CF">
        <w:rPr>
          <w:rFonts w:hint="cs"/>
          <w:b/>
          <w:bCs/>
          <w:rtl/>
          <w:lang w:val="en-GB"/>
        </w:rPr>
        <w:t>السيد غارغ</w:t>
      </w:r>
      <w:r w:rsidRPr="003239CF">
        <w:rPr>
          <w:rFonts w:hint="cs"/>
          <w:rtl/>
          <w:lang w:val="en-GB"/>
        </w:rPr>
        <w:t xml:space="preserve"> تعليقات السيد إتو والسيد إبادي. وأشار إلى أن المكتب درس جميع جوانب المسألة بالتفصيل وخلص إلى أن بطاقة التبليغ عن الشبكة </w:t>
      </w:r>
      <w:r w:rsidRPr="003239CF">
        <w:rPr>
          <w:lang w:val="en-GB"/>
        </w:rPr>
        <w:t>BERMUDASAT-1</w:t>
      </w:r>
      <w:r w:rsidRPr="003239CF">
        <w:rPr>
          <w:rFonts w:hint="cs"/>
          <w:rtl/>
          <w:lang w:val="en-GB"/>
        </w:rPr>
        <w:t xml:space="preserve"> قد وضعت</w:t>
      </w:r>
      <w:r w:rsidR="008C52F8">
        <w:rPr>
          <w:rFonts w:hint="cs"/>
          <w:rtl/>
          <w:lang w:val="en-GB"/>
        </w:rPr>
        <w:t xml:space="preserve"> في </w:t>
      </w:r>
      <w:r w:rsidRPr="003239CF">
        <w:rPr>
          <w:rFonts w:hint="cs"/>
          <w:rtl/>
          <w:lang w:val="en-GB"/>
        </w:rPr>
        <w:t>الخدمة بما يتوافق مع لوائح الراديو، وأنه يرى أن جميع الإجراءات التي اتخذها المكتب صحيحة. وينبغي تشجيع الإدارات المعنية على مواصلة التنسيق على النحو المطلوب.</w:t>
      </w:r>
    </w:p>
    <w:p w:rsidR="003239CF" w:rsidRPr="003239CF" w:rsidRDefault="003239CF" w:rsidP="003239CF">
      <w:pPr>
        <w:rPr>
          <w:rtl/>
          <w:lang w:val="en-GB"/>
        </w:rPr>
      </w:pPr>
      <w:r w:rsidRPr="003239CF">
        <w:rPr>
          <w:lang w:val="en-GB"/>
        </w:rPr>
        <w:t>22.5</w:t>
      </w:r>
      <w:r w:rsidRPr="003239CF">
        <w:rPr>
          <w:rFonts w:hint="cs"/>
          <w:rtl/>
          <w:lang w:val="en-GB"/>
        </w:rPr>
        <w:tab/>
        <w:t xml:space="preserve">وتساءل </w:t>
      </w:r>
      <w:r w:rsidRPr="003239CF">
        <w:rPr>
          <w:rFonts w:hint="cs"/>
          <w:b/>
          <w:bCs/>
          <w:rtl/>
          <w:lang w:val="en-GB"/>
        </w:rPr>
        <w:t>السيد زيلينسكاس</w:t>
      </w:r>
      <w:r w:rsidRPr="003239CF">
        <w:rPr>
          <w:rFonts w:hint="cs"/>
          <w:rtl/>
          <w:lang w:val="en-GB"/>
        </w:rPr>
        <w:t xml:space="preserve"> عما إذا كانت التبليغات المتأخرة الواردة</w:t>
      </w:r>
      <w:r w:rsidR="008C52F8">
        <w:rPr>
          <w:rFonts w:hint="cs"/>
          <w:rtl/>
          <w:lang w:val="en-GB"/>
        </w:rPr>
        <w:t xml:space="preserve"> في </w:t>
      </w:r>
      <w:r w:rsidRPr="003239CF">
        <w:rPr>
          <w:rFonts w:hint="cs"/>
          <w:rtl/>
          <w:lang w:val="en-GB"/>
        </w:rPr>
        <w:t xml:space="preserve">الوثائق </w:t>
      </w:r>
      <w:r w:rsidRPr="003239CF">
        <w:rPr>
          <w:lang w:val="en-GB"/>
        </w:rPr>
        <w:t>RRB14-2/DELAYED/10</w:t>
      </w:r>
      <w:r w:rsidRPr="003239CF">
        <w:rPr>
          <w:rFonts w:hint="cs"/>
          <w:rtl/>
          <w:lang w:val="en-GB"/>
        </w:rPr>
        <w:t xml:space="preserve"> و</w:t>
      </w:r>
      <w:r w:rsidRPr="003239CF">
        <w:rPr>
          <w:lang w:val="en-GB"/>
        </w:rPr>
        <w:t>11</w:t>
      </w:r>
      <w:r w:rsidRPr="003239CF">
        <w:rPr>
          <w:rFonts w:hint="eastAsia"/>
          <w:rtl/>
          <w:lang w:val="en-GB"/>
        </w:rPr>
        <w:t> </w:t>
      </w:r>
      <w:r w:rsidRPr="003239CF">
        <w:rPr>
          <w:rFonts w:hint="cs"/>
          <w:rtl/>
          <w:lang w:val="en-GB"/>
        </w:rPr>
        <w:t>و</w:t>
      </w:r>
      <w:r w:rsidRPr="003239CF">
        <w:rPr>
          <w:lang w:val="en-GB"/>
        </w:rPr>
        <w:t>12</w:t>
      </w:r>
      <w:r w:rsidRPr="003239CF">
        <w:rPr>
          <w:rFonts w:hint="cs"/>
          <w:rtl/>
          <w:lang w:val="en-GB"/>
        </w:rPr>
        <w:t xml:space="preserve"> تحتوي على أي عناصر جديدة لم تشملها من قبل الوثيقة </w:t>
      </w:r>
      <w:r w:rsidRPr="003239CF">
        <w:rPr>
          <w:lang w:val="en-GB"/>
        </w:rPr>
        <w:t>RRB14-2/15</w:t>
      </w:r>
      <w:r w:rsidRPr="003239CF">
        <w:rPr>
          <w:rFonts w:hint="cs"/>
          <w:rtl/>
          <w:lang w:val="en-GB"/>
        </w:rPr>
        <w:t>. كما طلب إلى المكتب التعليق على العديد من التأكيدات والادعاءات التي تقدمت بها هولندا</w:t>
      </w:r>
      <w:r w:rsidR="008C52F8">
        <w:rPr>
          <w:rFonts w:hint="cs"/>
          <w:rtl/>
          <w:lang w:val="en-GB"/>
        </w:rPr>
        <w:t xml:space="preserve"> في </w:t>
      </w:r>
      <w:r w:rsidRPr="003239CF">
        <w:rPr>
          <w:rFonts w:hint="cs"/>
          <w:rtl/>
          <w:lang w:val="en-GB"/>
        </w:rPr>
        <w:t>رسالتها الواردة</w:t>
      </w:r>
      <w:r w:rsidR="008C52F8">
        <w:rPr>
          <w:rFonts w:hint="cs"/>
          <w:rtl/>
          <w:lang w:val="en-GB"/>
        </w:rPr>
        <w:t xml:space="preserve"> في </w:t>
      </w:r>
      <w:r w:rsidRPr="003239CF">
        <w:rPr>
          <w:rFonts w:hint="cs"/>
          <w:rtl/>
          <w:lang w:val="en-GB"/>
        </w:rPr>
        <w:t xml:space="preserve">الوثيقة </w:t>
      </w:r>
      <w:r w:rsidRPr="003239CF">
        <w:rPr>
          <w:lang w:val="en-GB"/>
        </w:rPr>
        <w:t>RRB14-2/15</w:t>
      </w:r>
      <w:r w:rsidRPr="003239CF">
        <w:rPr>
          <w:rFonts w:hint="cs"/>
          <w:rtl/>
          <w:lang w:val="en-GB"/>
        </w:rPr>
        <w:t xml:space="preserve"> - مثل أن التصريح قد صدر لتشغيل الساتل لمدة </w:t>
      </w:r>
      <w:r w:rsidRPr="003239CF">
        <w:rPr>
          <w:lang w:val="en-GB"/>
        </w:rPr>
        <w:t>60</w:t>
      </w:r>
      <w:r w:rsidRPr="003239CF">
        <w:rPr>
          <w:rFonts w:hint="cs"/>
          <w:rtl/>
          <w:lang w:val="en-GB"/>
        </w:rPr>
        <w:t xml:space="preserve"> يوماً فقط،</w:t>
      </w:r>
      <w:r w:rsidR="008C52F8">
        <w:rPr>
          <w:rFonts w:hint="cs"/>
          <w:rtl/>
          <w:lang w:val="en-GB"/>
        </w:rPr>
        <w:t xml:space="preserve"> في </w:t>
      </w:r>
      <w:r w:rsidRPr="003239CF">
        <w:rPr>
          <w:rFonts w:hint="cs"/>
          <w:rtl/>
          <w:lang w:val="en-GB"/>
        </w:rPr>
        <w:t xml:space="preserve">حين أن الرقم </w:t>
      </w:r>
      <w:r w:rsidRPr="003239CF">
        <w:rPr>
          <w:lang w:val="en-GB"/>
        </w:rPr>
        <w:t>44B.11</w:t>
      </w:r>
      <w:r w:rsidRPr="003239CF">
        <w:rPr>
          <w:rFonts w:hint="cs"/>
          <w:rtl/>
          <w:lang w:val="en-GB"/>
        </w:rPr>
        <w:t xml:space="preserve"> وأحكاماً أخرى من لوائح الراديو تشير إلى فترة </w:t>
      </w:r>
      <w:r w:rsidRPr="003239CF">
        <w:rPr>
          <w:lang w:val="en-GB"/>
        </w:rPr>
        <w:t>90</w:t>
      </w:r>
      <w:r w:rsidRPr="003239CF">
        <w:rPr>
          <w:rFonts w:hint="cs"/>
          <w:rtl/>
          <w:lang w:val="en-GB"/>
        </w:rPr>
        <w:t xml:space="preserve"> يوماً. كما</w:t>
      </w:r>
      <w:r w:rsidRPr="003239CF">
        <w:rPr>
          <w:rFonts w:hint="eastAsia"/>
          <w:rtl/>
          <w:lang w:val="en-GB"/>
        </w:rPr>
        <w:t> </w:t>
      </w:r>
      <w:r w:rsidRPr="003239CF">
        <w:rPr>
          <w:rFonts w:hint="cs"/>
          <w:rtl/>
          <w:lang w:val="en-GB"/>
        </w:rPr>
        <w:t>ادعت هولندا أن الترددات قد استُخدمت للخدمة المتنقلة الساتلية والخدمة الثابتة الساتلية وليس للخدمة الإذاعية الساتلية التي تم التبليغ عنها؛ وأن الوضع</w:t>
      </w:r>
      <w:r w:rsidR="008C52F8">
        <w:rPr>
          <w:rFonts w:hint="cs"/>
          <w:rtl/>
          <w:lang w:val="en-GB"/>
        </w:rPr>
        <w:t xml:space="preserve"> في </w:t>
      </w:r>
      <w:r w:rsidRPr="003239CF">
        <w:rPr>
          <w:rFonts w:hint="cs"/>
          <w:rtl/>
          <w:lang w:val="en-GB"/>
        </w:rPr>
        <w:t>الخدمة شهد تأخيرات؛ وأن النظام وضع</w:t>
      </w:r>
      <w:r w:rsidR="008C52F8">
        <w:rPr>
          <w:rFonts w:hint="cs"/>
          <w:rtl/>
          <w:lang w:val="en-GB"/>
        </w:rPr>
        <w:t xml:space="preserve"> في </w:t>
      </w:r>
      <w:r w:rsidRPr="003239CF">
        <w:rPr>
          <w:rFonts w:hint="cs"/>
          <w:rtl/>
          <w:lang w:val="en-GB"/>
        </w:rPr>
        <w:t xml:space="preserve">الخدمة بمعلمات وتغطية مختلفين عن تلك المبلغ عنها. ولاحظ بالإضافة إلى ذلك أن شروط تصريح التشغيل تشير إلى عمليات بموجب الرقم </w:t>
      </w:r>
      <w:r w:rsidRPr="003239CF">
        <w:rPr>
          <w:lang w:val="en-GB"/>
        </w:rPr>
        <w:t>4.4</w:t>
      </w:r>
      <w:r w:rsidRPr="003239CF">
        <w:rPr>
          <w:rFonts w:hint="cs"/>
          <w:rtl/>
          <w:lang w:val="en-GB"/>
        </w:rPr>
        <w:t>، وفي هذه الحالة لن تكون هناك بكل تأكيد أي مشاكل فيما يتعلق بالتنسيق. وسأل هل بحث المكتب جميع ادعاءات هولندا وهل يستطيع</w:t>
      </w:r>
      <w:r w:rsidRPr="003239CF">
        <w:rPr>
          <w:rFonts w:hint="eastAsia"/>
          <w:rtl/>
          <w:lang w:val="en-GB"/>
        </w:rPr>
        <w:t> </w:t>
      </w:r>
      <w:r w:rsidRPr="003239CF">
        <w:rPr>
          <w:rFonts w:hint="cs"/>
          <w:rtl/>
          <w:lang w:val="en-GB"/>
        </w:rPr>
        <w:t>تفنيدها؟</w:t>
      </w:r>
    </w:p>
    <w:p w:rsidR="003239CF" w:rsidRPr="003239CF" w:rsidRDefault="003239CF" w:rsidP="003239CF">
      <w:pPr>
        <w:rPr>
          <w:rtl/>
          <w:lang w:val="en-GB"/>
        </w:rPr>
      </w:pPr>
      <w:r w:rsidRPr="003239CF">
        <w:rPr>
          <w:lang w:val="en-GB"/>
        </w:rPr>
        <w:t>23.5</w:t>
      </w:r>
      <w:r w:rsidRPr="003239CF">
        <w:rPr>
          <w:rFonts w:hint="cs"/>
          <w:rtl/>
          <w:lang w:val="en-GB"/>
        </w:rPr>
        <w:tab/>
      </w:r>
      <w:r w:rsidRPr="003239CF">
        <w:rPr>
          <w:rFonts w:hint="cs"/>
          <w:spacing w:val="-2"/>
          <w:rtl/>
          <w:lang w:val="en-GB"/>
        </w:rPr>
        <w:t xml:space="preserve">ورداً على بعض الأسئلة التي طرحها السيد زيلينسكاس، أشار </w:t>
      </w:r>
      <w:r w:rsidRPr="003239CF">
        <w:rPr>
          <w:rFonts w:hint="cs"/>
          <w:b/>
          <w:bCs/>
          <w:spacing w:val="-2"/>
          <w:rtl/>
          <w:lang w:val="en-GB"/>
        </w:rPr>
        <w:t>السيد إبادي</w:t>
      </w:r>
      <w:r w:rsidRPr="003239CF">
        <w:rPr>
          <w:rFonts w:hint="cs"/>
          <w:spacing w:val="-2"/>
          <w:rtl/>
          <w:lang w:val="en-GB"/>
        </w:rPr>
        <w:t xml:space="preserve"> إلى أن العديد من أحكام لوائح الراديو توفر للمشغلين وسائل للرد على النقاط التقنية التي أثارتها هولندا. وعلى سبيل المثال، يسمح الرقم </w:t>
      </w:r>
      <w:r w:rsidRPr="003239CF">
        <w:rPr>
          <w:spacing w:val="-2"/>
          <w:lang w:val="en-GB"/>
        </w:rPr>
        <w:t>492.5</w:t>
      </w:r>
      <w:r w:rsidRPr="003239CF">
        <w:rPr>
          <w:rFonts w:hint="cs"/>
          <w:spacing w:val="-2"/>
          <w:rtl/>
          <w:lang w:val="en-GB"/>
        </w:rPr>
        <w:t xml:space="preserve"> باستخدام تخصيصات الخدمة الساتلية الإذاعية لعمليات الإرسال</w:t>
      </w:r>
      <w:r w:rsidR="008C52F8">
        <w:rPr>
          <w:rFonts w:hint="cs"/>
          <w:spacing w:val="-2"/>
          <w:rtl/>
          <w:lang w:val="en-GB"/>
        </w:rPr>
        <w:t xml:space="preserve"> في </w:t>
      </w:r>
      <w:r w:rsidRPr="003239CF">
        <w:rPr>
          <w:rFonts w:hint="cs"/>
          <w:spacing w:val="-2"/>
          <w:rtl/>
          <w:lang w:val="en-GB"/>
        </w:rPr>
        <w:t>الخدمة الثابتة الساتلية بشرط ألا تتسبب</w:t>
      </w:r>
      <w:r w:rsidR="008C52F8">
        <w:rPr>
          <w:rFonts w:hint="cs"/>
          <w:spacing w:val="-2"/>
          <w:rtl/>
          <w:lang w:val="en-GB"/>
        </w:rPr>
        <w:t xml:space="preserve"> في </w:t>
      </w:r>
      <w:r w:rsidRPr="003239CF">
        <w:rPr>
          <w:rFonts w:hint="cs"/>
          <w:spacing w:val="-2"/>
          <w:rtl/>
          <w:lang w:val="en-GB"/>
        </w:rPr>
        <w:t xml:space="preserve">تداخل أو أن تتطلب حماية من التداخل أكثر من إرسالات الخدمة الساتلية الإذاعية العاملة وفقاً للخطة أو القائمة. وفيما يتعلق بالاحتفاظ بالمحطة، فإن هناك مجالاً للمناورة تسمح به أحكام مثل الرقم </w:t>
      </w:r>
      <w:r w:rsidRPr="003239CF">
        <w:rPr>
          <w:spacing w:val="-2"/>
          <w:lang w:val="en-GB"/>
        </w:rPr>
        <w:t>10.22</w:t>
      </w:r>
      <w:r w:rsidRPr="003239CF">
        <w:rPr>
          <w:rFonts w:hint="cs"/>
          <w:spacing w:val="-2"/>
          <w:rtl/>
          <w:lang w:val="en-GB"/>
        </w:rPr>
        <w:t xml:space="preserve"> والفقرة </w:t>
      </w:r>
      <w:r w:rsidRPr="003239CF">
        <w:rPr>
          <w:spacing w:val="-2"/>
          <w:lang w:val="en-GB"/>
        </w:rPr>
        <w:t>11.3</w:t>
      </w:r>
      <w:r w:rsidRPr="003239CF">
        <w:rPr>
          <w:rFonts w:hint="cs"/>
          <w:spacing w:val="-2"/>
          <w:rtl/>
          <w:lang w:val="en-GB"/>
        </w:rPr>
        <w:t xml:space="preserve"> من الملحق </w:t>
      </w:r>
      <w:r w:rsidRPr="003239CF">
        <w:rPr>
          <w:spacing w:val="-2"/>
          <w:lang w:val="en-GB"/>
        </w:rPr>
        <w:t>5</w:t>
      </w:r>
      <w:r w:rsidRPr="003239CF">
        <w:rPr>
          <w:rFonts w:hint="cs"/>
          <w:spacing w:val="-2"/>
          <w:rtl/>
          <w:lang w:val="en-GB"/>
        </w:rPr>
        <w:t xml:space="preserve"> بالتذييل </w:t>
      </w:r>
      <w:r w:rsidRPr="003239CF">
        <w:rPr>
          <w:spacing w:val="-2"/>
          <w:lang w:val="en-GB"/>
        </w:rPr>
        <w:t>30</w:t>
      </w:r>
      <w:r w:rsidRPr="003239CF">
        <w:rPr>
          <w:rFonts w:hint="cs"/>
          <w:spacing w:val="-2"/>
          <w:rtl/>
          <w:lang w:val="en-GB"/>
        </w:rPr>
        <w:t xml:space="preserve"> وفقاً لشروط معينة. ويمكن خفض الطاقة الموجودة على متن الساتل بشرط ألا ينتج عن ذلك تداخل</w:t>
      </w:r>
      <w:r w:rsidR="008C52F8">
        <w:rPr>
          <w:rFonts w:hint="cs"/>
          <w:spacing w:val="-2"/>
          <w:rtl/>
          <w:lang w:val="en-GB"/>
        </w:rPr>
        <w:t xml:space="preserve"> في </w:t>
      </w:r>
      <w:r w:rsidRPr="003239CF">
        <w:rPr>
          <w:rFonts w:hint="cs"/>
          <w:spacing w:val="-2"/>
          <w:rtl/>
          <w:lang w:val="en-GB"/>
        </w:rPr>
        <w:t>تخصيصات أخرى. وأضاف أنه على يقين من أن المكتب قد رد على النقاط التقنية العديدة التي أثارتها هولندا؛ وإن لم يكن قد رد عليها جميعاً، فإنه يتعين عليه أن يفعل ذلك، وأن يسعى إلى ضمان أن تقتنع هولندا</w:t>
      </w:r>
      <w:r w:rsidRPr="003239CF">
        <w:rPr>
          <w:rFonts w:hint="eastAsia"/>
          <w:spacing w:val="-2"/>
          <w:rtl/>
          <w:lang w:val="en-GB"/>
        </w:rPr>
        <w:t> </w:t>
      </w:r>
      <w:r w:rsidRPr="003239CF">
        <w:rPr>
          <w:rFonts w:hint="cs"/>
          <w:spacing w:val="-2"/>
          <w:rtl/>
          <w:lang w:val="en-GB"/>
        </w:rPr>
        <w:t>بالردود.</w:t>
      </w:r>
    </w:p>
    <w:p w:rsidR="003239CF" w:rsidRPr="003239CF" w:rsidRDefault="003239CF" w:rsidP="003239CF">
      <w:pPr>
        <w:rPr>
          <w:spacing w:val="2"/>
          <w:rtl/>
          <w:lang w:val="en-GB"/>
        </w:rPr>
      </w:pPr>
      <w:r w:rsidRPr="003239CF">
        <w:rPr>
          <w:lang w:val="en-GB"/>
        </w:rPr>
        <w:lastRenderedPageBreak/>
        <w:t>24.5</w:t>
      </w:r>
      <w:r w:rsidRPr="003239CF">
        <w:rPr>
          <w:rFonts w:hint="cs"/>
          <w:rtl/>
          <w:lang w:val="en-GB"/>
        </w:rPr>
        <w:tab/>
      </w:r>
      <w:r w:rsidRPr="003239CF">
        <w:rPr>
          <w:rFonts w:hint="cs"/>
          <w:spacing w:val="2"/>
          <w:rtl/>
          <w:lang w:val="en-GB"/>
        </w:rPr>
        <w:t xml:space="preserve">وقال </w:t>
      </w:r>
      <w:r w:rsidRPr="003239CF">
        <w:rPr>
          <w:rFonts w:hint="cs"/>
          <w:b/>
          <w:bCs/>
          <w:spacing w:val="2"/>
          <w:rtl/>
          <w:lang w:val="en-GB"/>
        </w:rPr>
        <w:t>رئيس دائرة الخدمات الفضائية</w:t>
      </w:r>
      <w:r w:rsidRPr="003239CF">
        <w:rPr>
          <w:rFonts w:hint="cs"/>
          <w:spacing w:val="2"/>
          <w:rtl/>
          <w:lang w:val="en-GB"/>
        </w:rPr>
        <w:t xml:space="preserve"> إن المكتب قد رد، إما عن طريق المراسلة أو</w:t>
      </w:r>
      <w:r w:rsidR="008C52F8">
        <w:rPr>
          <w:rFonts w:hint="cs"/>
          <w:spacing w:val="2"/>
          <w:rtl/>
          <w:lang w:val="en-GB"/>
        </w:rPr>
        <w:t xml:space="preserve"> في </w:t>
      </w:r>
      <w:r w:rsidRPr="003239CF">
        <w:rPr>
          <w:rFonts w:hint="cs"/>
          <w:spacing w:val="2"/>
          <w:rtl/>
          <w:lang w:val="en-GB"/>
        </w:rPr>
        <w:t>اجتماعات بين المكتب وإدارة هولندا والمشغل التابع لها، والاجتماعات بين المكتب وإدارة المملكة المتحدة والمشغل التابع لها، على جميع الأسئلة التي طرحتها هولندا؛ وسوف يستمر</w:t>
      </w:r>
      <w:r w:rsidR="008C52F8">
        <w:rPr>
          <w:rFonts w:hint="cs"/>
          <w:spacing w:val="2"/>
          <w:rtl/>
          <w:lang w:val="en-GB"/>
        </w:rPr>
        <w:t xml:space="preserve"> في </w:t>
      </w:r>
      <w:r w:rsidRPr="003239CF">
        <w:rPr>
          <w:rFonts w:hint="cs"/>
          <w:spacing w:val="2"/>
          <w:rtl/>
          <w:lang w:val="en-GB"/>
        </w:rPr>
        <w:t>ذلك إذا طرحت هولندا أي أسئلة جديدة. ولا يبدو أن التبليغات المتأخرة المقدمة إلى هذا الاجتماع قد أثارت أي عناصر جديدة تتصل بالقرار الذي اتخذه المكتب. وأضاف إلى التفسيرات التي قدمها السيد إبادي، فقال إن الحالة لا</w:t>
      </w:r>
      <w:r w:rsidRPr="003239CF">
        <w:rPr>
          <w:rFonts w:hint="eastAsia"/>
          <w:spacing w:val="2"/>
          <w:rtl/>
          <w:lang w:val="en-GB"/>
        </w:rPr>
        <w:t> </w:t>
      </w:r>
      <w:r w:rsidRPr="003239CF">
        <w:rPr>
          <w:rFonts w:hint="cs"/>
          <w:spacing w:val="2"/>
          <w:rtl/>
          <w:lang w:val="en-GB"/>
        </w:rPr>
        <w:t xml:space="preserve">تتعلق باستمرارية الخدمة على النحو الذي يتناوله الرقم </w:t>
      </w:r>
      <w:r w:rsidRPr="003239CF">
        <w:rPr>
          <w:spacing w:val="2"/>
          <w:lang w:val="en-GB"/>
        </w:rPr>
        <w:t>6.13</w:t>
      </w:r>
      <w:r w:rsidRPr="003239CF">
        <w:rPr>
          <w:rFonts w:hint="cs"/>
          <w:spacing w:val="2"/>
          <w:rtl/>
          <w:lang w:val="en-GB"/>
        </w:rPr>
        <w:t>، ولكن بوضع تخصيصات الترددات</w:t>
      </w:r>
      <w:r w:rsidR="008C52F8">
        <w:rPr>
          <w:rFonts w:hint="cs"/>
          <w:spacing w:val="2"/>
          <w:rtl/>
          <w:lang w:val="en-GB"/>
        </w:rPr>
        <w:t xml:space="preserve"> في </w:t>
      </w:r>
      <w:r w:rsidRPr="003239CF">
        <w:rPr>
          <w:rFonts w:hint="cs"/>
          <w:spacing w:val="2"/>
          <w:rtl/>
          <w:lang w:val="en-GB"/>
        </w:rPr>
        <w:t>الخدمة بموجب الرقم</w:t>
      </w:r>
      <w:r w:rsidRPr="003239CF">
        <w:rPr>
          <w:rFonts w:hint="eastAsia"/>
          <w:spacing w:val="2"/>
          <w:rtl/>
          <w:lang w:val="en-GB"/>
        </w:rPr>
        <w:t> </w:t>
      </w:r>
      <w:r w:rsidRPr="003239CF">
        <w:rPr>
          <w:spacing w:val="2"/>
          <w:lang w:val="en-GB"/>
        </w:rPr>
        <w:t>44B.11</w:t>
      </w:r>
      <w:r w:rsidRPr="003239CF">
        <w:rPr>
          <w:rFonts w:hint="cs"/>
          <w:spacing w:val="2"/>
          <w:rtl/>
          <w:lang w:val="en-GB"/>
        </w:rPr>
        <w:t xml:space="preserve">. </w:t>
      </w:r>
      <w:r w:rsidRPr="003239CF">
        <w:rPr>
          <w:rFonts w:hint="cs"/>
          <w:spacing w:val="-2"/>
          <w:rtl/>
          <w:lang w:val="en-GB"/>
        </w:rPr>
        <w:t>وفي هذا الصدد، كرر توضيحاته السابقة بأنه وفقاً للمعلومات المقدمة من المملكة المتحدة، خلص المكتب إلى أن</w:t>
      </w:r>
      <w:r w:rsidRPr="003239CF">
        <w:rPr>
          <w:rFonts w:hint="cs"/>
          <w:spacing w:val="2"/>
          <w:rtl/>
          <w:lang w:val="en-GB"/>
        </w:rPr>
        <w:t xml:space="preserve"> ساتلاً قد تم نشره والاحتفاظ به لمدة تسعين يوماً</w:t>
      </w:r>
      <w:r w:rsidR="008C52F8">
        <w:rPr>
          <w:rFonts w:hint="cs"/>
          <w:spacing w:val="2"/>
          <w:rtl/>
          <w:lang w:val="en-GB"/>
        </w:rPr>
        <w:t xml:space="preserve"> في </w:t>
      </w:r>
      <w:r w:rsidRPr="003239CF">
        <w:rPr>
          <w:rFonts w:hint="cs"/>
          <w:spacing w:val="2"/>
          <w:rtl/>
          <w:lang w:val="en-GB"/>
        </w:rPr>
        <w:t>الموقع المداري المبلغ عنه ولديه القدرة على إرسال أو استقبال تخصيصات الترددات المعنية، ويفي</w:t>
      </w:r>
      <w:r w:rsidR="008C52F8">
        <w:rPr>
          <w:rFonts w:hint="cs"/>
          <w:spacing w:val="2"/>
          <w:rtl/>
          <w:lang w:val="en-GB"/>
        </w:rPr>
        <w:t xml:space="preserve"> في </w:t>
      </w:r>
      <w:r w:rsidRPr="003239CF">
        <w:rPr>
          <w:rFonts w:hint="cs"/>
          <w:spacing w:val="2"/>
          <w:rtl/>
          <w:lang w:val="en-GB"/>
        </w:rPr>
        <w:t>نفس الوقت بمتطلبات الحفاظ على المحطة المشار إليها</w:t>
      </w:r>
      <w:r w:rsidR="008C52F8">
        <w:rPr>
          <w:rFonts w:hint="cs"/>
          <w:spacing w:val="2"/>
          <w:rtl/>
          <w:lang w:val="en-GB"/>
        </w:rPr>
        <w:t xml:space="preserve"> في </w:t>
      </w:r>
      <w:r w:rsidRPr="003239CF">
        <w:rPr>
          <w:rFonts w:hint="cs"/>
          <w:spacing w:val="2"/>
          <w:rtl/>
          <w:lang w:val="en-GB"/>
        </w:rPr>
        <w:t xml:space="preserve">الفقرة </w:t>
      </w:r>
      <w:r w:rsidRPr="003239CF">
        <w:rPr>
          <w:spacing w:val="2"/>
          <w:lang w:val="en-GB"/>
        </w:rPr>
        <w:t>3.11</w:t>
      </w:r>
      <w:r w:rsidRPr="003239CF">
        <w:rPr>
          <w:rFonts w:hint="cs"/>
          <w:spacing w:val="2"/>
          <w:rtl/>
          <w:lang w:val="en-GB"/>
        </w:rPr>
        <w:t xml:space="preserve"> من الملحق </w:t>
      </w:r>
      <w:r w:rsidRPr="003239CF">
        <w:rPr>
          <w:spacing w:val="2"/>
          <w:lang w:val="en-GB"/>
        </w:rPr>
        <w:t>5</w:t>
      </w:r>
      <w:r w:rsidRPr="003239CF">
        <w:rPr>
          <w:rFonts w:hint="cs"/>
          <w:spacing w:val="2"/>
          <w:rtl/>
          <w:lang w:val="en-GB"/>
        </w:rPr>
        <w:t xml:space="preserve"> بالتذييل </w:t>
      </w:r>
      <w:r w:rsidRPr="003239CF">
        <w:rPr>
          <w:spacing w:val="2"/>
          <w:lang w:val="en-GB"/>
        </w:rPr>
        <w:t>30</w:t>
      </w:r>
      <w:r w:rsidRPr="003239CF">
        <w:rPr>
          <w:rFonts w:hint="cs"/>
          <w:spacing w:val="2"/>
          <w:rtl/>
          <w:lang w:val="en-GB"/>
        </w:rPr>
        <w:t>. وتم</w:t>
      </w:r>
      <w:r w:rsidRPr="003239CF">
        <w:rPr>
          <w:rFonts w:hint="eastAsia"/>
          <w:spacing w:val="2"/>
          <w:rtl/>
          <w:lang w:val="en-GB"/>
        </w:rPr>
        <w:t> </w:t>
      </w:r>
      <w:r w:rsidRPr="003239CF">
        <w:rPr>
          <w:rFonts w:hint="cs"/>
          <w:spacing w:val="2"/>
          <w:rtl/>
          <w:lang w:val="en-GB"/>
        </w:rPr>
        <w:t>إبلاغ إدارة هولندا بكل هذه الاعتبارات</w:t>
      </w:r>
      <w:r w:rsidR="008C52F8">
        <w:rPr>
          <w:rFonts w:hint="cs"/>
          <w:spacing w:val="2"/>
          <w:rtl/>
          <w:lang w:val="en-GB"/>
        </w:rPr>
        <w:t xml:space="preserve"> في </w:t>
      </w:r>
      <w:r w:rsidRPr="003239CF">
        <w:rPr>
          <w:rFonts w:hint="cs"/>
          <w:spacing w:val="2"/>
          <w:rtl/>
          <w:lang w:val="en-GB"/>
        </w:rPr>
        <w:t xml:space="preserve">رسالة المكتب المؤرخة </w:t>
      </w:r>
      <w:r w:rsidRPr="003239CF">
        <w:rPr>
          <w:spacing w:val="2"/>
          <w:lang w:val="en-GB"/>
        </w:rPr>
        <w:t>18</w:t>
      </w:r>
      <w:r w:rsidRPr="003239CF">
        <w:rPr>
          <w:rFonts w:hint="cs"/>
          <w:spacing w:val="2"/>
          <w:rtl/>
          <w:lang w:val="en-GB"/>
        </w:rPr>
        <w:t xml:space="preserve"> فبراير </w:t>
      </w:r>
      <w:r w:rsidRPr="003239CF">
        <w:rPr>
          <w:spacing w:val="2"/>
          <w:lang w:val="en-GB"/>
        </w:rPr>
        <w:t>2014</w:t>
      </w:r>
      <w:r w:rsidRPr="003239CF">
        <w:rPr>
          <w:rFonts w:hint="cs"/>
          <w:spacing w:val="2"/>
          <w:rtl/>
          <w:lang w:val="en-GB"/>
        </w:rPr>
        <w:t>، والتي أعيد إصدارها</w:t>
      </w:r>
      <w:r w:rsidR="008C52F8">
        <w:rPr>
          <w:rFonts w:hint="cs"/>
          <w:spacing w:val="2"/>
          <w:rtl/>
          <w:lang w:val="en-GB"/>
        </w:rPr>
        <w:t xml:space="preserve"> في </w:t>
      </w:r>
      <w:r w:rsidRPr="003239CF">
        <w:rPr>
          <w:rFonts w:hint="cs"/>
          <w:spacing w:val="2"/>
          <w:rtl/>
          <w:lang w:val="en-GB"/>
        </w:rPr>
        <w:t>الوثيقة</w:t>
      </w:r>
      <w:r w:rsidRPr="003239CF">
        <w:rPr>
          <w:rFonts w:hint="eastAsia"/>
          <w:spacing w:val="2"/>
          <w:rtl/>
          <w:lang w:val="en-GB"/>
        </w:rPr>
        <w:t> </w:t>
      </w:r>
      <w:r w:rsidRPr="003239CF">
        <w:rPr>
          <w:spacing w:val="2"/>
          <w:lang w:val="en-GB"/>
        </w:rPr>
        <w:t>RRB14</w:t>
      </w:r>
      <w:r w:rsidRPr="003239CF">
        <w:rPr>
          <w:spacing w:val="2"/>
          <w:lang w:val="en-GB"/>
        </w:rPr>
        <w:noBreakHyphen/>
        <w:t>2/15</w:t>
      </w:r>
      <w:r w:rsidRPr="003239CF">
        <w:rPr>
          <w:rFonts w:hint="cs"/>
          <w:spacing w:val="2"/>
          <w:rtl/>
          <w:lang w:val="en-GB"/>
        </w:rPr>
        <w:t>. وبعد مراسلات أخرى من هولندا، أكد المدير،</w:t>
      </w:r>
      <w:r w:rsidR="008C52F8">
        <w:rPr>
          <w:rFonts w:hint="cs"/>
          <w:spacing w:val="2"/>
          <w:rtl/>
          <w:lang w:val="en-GB"/>
        </w:rPr>
        <w:t xml:space="preserve"> في </w:t>
      </w:r>
      <w:r w:rsidRPr="003239CF">
        <w:rPr>
          <w:rFonts w:hint="cs"/>
          <w:spacing w:val="2"/>
          <w:rtl/>
          <w:lang w:val="en-GB"/>
        </w:rPr>
        <w:t xml:space="preserve">رسالته المؤرخة </w:t>
      </w:r>
      <w:r w:rsidRPr="003239CF">
        <w:rPr>
          <w:spacing w:val="2"/>
          <w:lang w:val="en-GB"/>
        </w:rPr>
        <w:t>12</w:t>
      </w:r>
      <w:r w:rsidRPr="003239CF">
        <w:rPr>
          <w:rFonts w:hint="cs"/>
          <w:spacing w:val="2"/>
          <w:rtl/>
          <w:lang w:val="en-GB"/>
        </w:rPr>
        <w:t xml:space="preserve"> مارس </w:t>
      </w:r>
      <w:r w:rsidRPr="003239CF">
        <w:rPr>
          <w:spacing w:val="2"/>
          <w:lang w:val="en-GB"/>
        </w:rPr>
        <w:t>2014</w:t>
      </w:r>
      <w:r w:rsidRPr="003239CF">
        <w:rPr>
          <w:rFonts w:hint="cs"/>
          <w:spacing w:val="2"/>
          <w:rtl/>
          <w:lang w:val="en-GB"/>
        </w:rPr>
        <w:t xml:space="preserve">، أن المكتب </w:t>
      </w:r>
      <w:r w:rsidRPr="003239CF">
        <w:rPr>
          <w:rFonts w:hint="cs"/>
          <w:rtl/>
          <w:lang w:val="en-GB"/>
        </w:rPr>
        <w:t>قد</w:t>
      </w:r>
      <w:r w:rsidRPr="003239CF">
        <w:rPr>
          <w:rFonts w:hint="eastAsia"/>
          <w:rtl/>
          <w:lang w:val="en-GB"/>
        </w:rPr>
        <w:t> </w:t>
      </w:r>
      <w:r w:rsidRPr="003239CF">
        <w:rPr>
          <w:rFonts w:hint="cs"/>
          <w:rtl/>
          <w:lang w:val="en-GB"/>
        </w:rPr>
        <w:t>أجرى استعراضاً متعمقاً للمسألة، واضعاً</w:t>
      </w:r>
      <w:r w:rsidR="008C52F8">
        <w:rPr>
          <w:rFonts w:hint="cs"/>
          <w:rtl/>
          <w:lang w:val="en-GB"/>
        </w:rPr>
        <w:t xml:space="preserve"> في </w:t>
      </w:r>
      <w:r w:rsidRPr="003239CF">
        <w:rPr>
          <w:rFonts w:hint="cs"/>
          <w:rtl/>
          <w:lang w:val="en-GB"/>
        </w:rPr>
        <w:t>الاعتبار النقاط التي أثارتها هولندا، ولذلك فإنه أبلغ إدارة هولندا بأن المكتب ليس</w:t>
      </w:r>
      <w:r w:rsidR="008C52F8">
        <w:rPr>
          <w:rFonts w:hint="cs"/>
          <w:spacing w:val="2"/>
          <w:rtl/>
          <w:lang w:val="en-GB"/>
        </w:rPr>
        <w:t xml:space="preserve"> في </w:t>
      </w:r>
      <w:r w:rsidRPr="003239CF">
        <w:rPr>
          <w:rFonts w:hint="cs"/>
          <w:spacing w:val="2"/>
          <w:rtl/>
          <w:lang w:val="en-GB"/>
        </w:rPr>
        <w:t xml:space="preserve">وضع يسمح له بمراجعة ما خلص إليه من قبل بشأن تشغيل الساتل </w:t>
      </w:r>
      <w:r w:rsidRPr="003239CF">
        <w:rPr>
          <w:spacing w:val="2"/>
          <w:lang w:val="en-GB"/>
        </w:rPr>
        <w:t>BERMUDASAT-1</w:t>
      </w:r>
      <w:r w:rsidRPr="003239CF">
        <w:rPr>
          <w:rFonts w:hint="cs"/>
          <w:spacing w:val="2"/>
          <w:rtl/>
          <w:lang w:val="en-GB"/>
        </w:rPr>
        <w:t>.</w:t>
      </w:r>
    </w:p>
    <w:p w:rsidR="003239CF" w:rsidRPr="003239CF" w:rsidRDefault="003239CF" w:rsidP="003239CF">
      <w:pPr>
        <w:rPr>
          <w:spacing w:val="-2"/>
          <w:rtl/>
          <w:lang w:val="en-GB"/>
        </w:rPr>
      </w:pPr>
      <w:r w:rsidRPr="003239CF">
        <w:rPr>
          <w:spacing w:val="-2"/>
          <w:lang w:val="en-GB"/>
        </w:rPr>
        <w:t>25.5</w:t>
      </w:r>
      <w:r w:rsidRPr="003239CF">
        <w:rPr>
          <w:rFonts w:hint="cs"/>
          <w:spacing w:val="-2"/>
          <w:rtl/>
          <w:lang w:val="en-GB"/>
        </w:rPr>
        <w:tab/>
      </w:r>
      <w:r w:rsidRPr="003239CF">
        <w:rPr>
          <w:rFonts w:hint="cs"/>
          <w:spacing w:val="-6"/>
          <w:rtl/>
          <w:lang w:val="en-GB"/>
        </w:rPr>
        <w:t xml:space="preserve">وفيما يتعلق بمسألة التراخيص، استند المكتب إلى الفقرة </w:t>
      </w:r>
      <w:r w:rsidRPr="003239CF">
        <w:rPr>
          <w:spacing w:val="-6"/>
          <w:lang w:val="en-GB"/>
        </w:rPr>
        <w:t>12.3</w:t>
      </w:r>
      <w:r w:rsidRPr="003239CF">
        <w:rPr>
          <w:rFonts w:hint="cs"/>
          <w:spacing w:val="-6"/>
          <w:rtl/>
          <w:lang w:val="en-GB"/>
        </w:rPr>
        <w:t xml:space="preserve"> من محضر اجتماع الجلسة العامة الثالثة عشرة للمؤتمر</w:t>
      </w:r>
      <w:r w:rsidRPr="003239CF">
        <w:rPr>
          <w:rFonts w:hint="eastAsia"/>
          <w:spacing w:val="-6"/>
          <w:rtl/>
          <w:lang w:val="en-GB"/>
        </w:rPr>
        <w:t> </w:t>
      </w:r>
      <w:r w:rsidRPr="003239CF">
        <w:rPr>
          <w:spacing w:val="-6"/>
          <w:lang w:val="en-GB"/>
        </w:rPr>
        <w:t>WRC-12</w:t>
      </w:r>
      <w:r w:rsidRPr="003239CF">
        <w:rPr>
          <w:rFonts w:hint="cs"/>
          <w:spacing w:val="-6"/>
          <w:rtl/>
          <w:lang w:val="en-GB"/>
        </w:rPr>
        <w:t xml:space="preserve">، </w:t>
      </w:r>
      <w:r w:rsidRPr="003239CF">
        <w:rPr>
          <w:rFonts w:hint="cs"/>
          <w:rtl/>
          <w:lang w:val="en-GB"/>
        </w:rPr>
        <w:t xml:space="preserve">فرأى أنه لا ينبغي أن يشغل نفسه بالمحتويات الدقيقة لتراخيص أو تصاريح تشغيل السواتل، بل عليه فقط التأكد من أن الإدارة </w:t>
      </w:r>
      <w:r w:rsidRPr="003239CF">
        <w:rPr>
          <w:rFonts w:hint="cs"/>
          <w:spacing w:val="6"/>
          <w:rtl/>
          <w:lang w:val="en-GB"/>
        </w:rPr>
        <w:t>المسؤولة عن الساتل تعترض أو لا تعترض على استخدامه من جانب إدارة أخرى، ومن الواضح بالفعل أن إدارة الولايات المتحدة</w:t>
      </w:r>
      <w:r w:rsidRPr="003239CF">
        <w:rPr>
          <w:rFonts w:hint="cs"/>
          <w:rtl/>
          <w:lang w:val="en-GB"/>
        </w:rPr>
        <w:t xml:space="preserve"> </w:t>
      </w:r>
      <w:r w:rsidRPr="003239CF">
        <w:rPr>
          <w:rFonts w:hint="cs"/>
          <w:spacing w:val="6"/>
          <w:rtl/>
          <w:lang w:val="en-GB"/>
        </w:rPr>
        <w:t xml:space="preserve">لم تعترض على استخدام المملكة المتحدة للساتل </w:t>
      </w:r>
      <w:r w:rsidRPr="003239CF">
        <w:rPr>
          <w:spacing w:val="6"/>
          <w:lang w:val="en-GB"/>
        </w:rPr>
        <w:t>EchoSTAR 6</w:t>
      </w:r>
      <w:r w:rsidRPr="003239CF">
        <w:rPr>
          <w:rFonts w:hint="cs"/>
          <w:spacing w:val="6"/>
          <w:rtl/>
          <w:lang w:val="en-GB"/>
        </w:rPr>
        <w:t xml:space="preserve"> لتشغيل الساتل</w:t>
      </w:r>
      <w:r w:rsidRPr="003239CF">
        <w:rPr>
          <w:rFonts w:hint="eastAsia"/>
          <w:spacing w:val="6"/>
          <w:rtl/>
          <w:lang w:val="en-GB"/>
        </w:rPr>
        <w:t> </w:t>
      </w:r>
      <w:r w:rsidRPr="003239CF">
        <w:rPr>
          <w:spacing w:val="6"/>
          <w:lang w:val="en-GB"/>
        </w:rPr>
        <w:t>BERMUDASAT</w:t>
      </w:r>
      <w:r w:rsidRPr="003239CF">
        <w:rPr>
          <w:spacing w:val="6"/>
        </w:rPr>
        <w:noBreakHyphen/>
      </w:r>
      <w:r w:rsidRPr="003239CF">
        <w:rPr>
          <w:spacing w:val="6"/>
          <w:lang w:val="en-GB"/>
        </w:rPr>
        <w:t>1</w:t>
      </w:r>
      <w:r w:rsidRPr="003239CF">
        <w:rPr>
          <w:rFonts w:hint="cs"/>
          <w:spacing w:val="6"/>
          <w:rtl/>
          <w:lang w:val="en-GB"/>
        </w:rPr>
        <w:t>. وبالتالي، وبناءً على</w:t>
      </w:r>
      <w:r w:rsidRPr="003239CF">
        <w:rPr>
          <w:rFonts w:hint="cs"/>
          <w:rtl/>
          <w:lang w:val="en-GB"/>
        </w:rPr>
        <w:t xml:space="preserve"> </w:t>
      </w:r>
      <w:r w:rsidRPr="003239CF">
        <w:rPr>
          <w:rFonts w:hint="cs"/>
          <w:spacing w:val="6"/>
          <w:rtl/>
          <w:lang w:val="en-GB"/>
        </w:rPr>
        <w:t>كل المعلومات المتاحة والأحكام ذات الصلة من لوائح الراديو، فإن من رأي المكتب أن تخصيصات الترددات للساتل</w:t>
      </w:r>
      <w:r w:rsidRPr="003239CF">
        <w:rPr>
          <w:rFonts w:hint="cs"/>
          <w:rtl/>
          <w:lang w:val="en-GB"/>
        </w:rPr>
        <w:t xml:space="preserve"> </w:t>
      </w:r>
      <w:r w:rsidRPr="003239CF">
        <w:rPr>
          <w:lang w:val="en-GB"/>
        </w:rPr>
        <w:t>BERMUDASAT-1</w:t>
      </w:r>
      <w:r w:rsidRPr="003239CF">
        <w:rPr>
          <w:rFonts w:hint="cs"/>
          <w:rtl/>
          <w:lang w:val="en-GB"/>
        </w:rPr>
        <w:t xml:space="preserve"> وضعت</w:t>
      </w:r>
      <w:r w:rsidR="008C52F8">
        <w:rPr>
          <w:rFonts w:hint="cs"/>
          <w:rtl/>
          <w:lang w:val="en-GB"/>
        </w:rPr>
        <w:t xml:space="preserve"> في </w:t>
      </w:r>
      <w:r w:rsidRPr="003239CF">
        <w:rPr>
          <w:rFonts w:hint="cs"/>
          <w:rtl/>
          <w:lang w:val="en-GB"/>
        </w:rPr>
        <w:t xml:space="preserve">الخدمة بما يتفق مع الرقم </w:t>
      </w:r>
      <w:r w:rsidRPr="003239CF">
        <w:rPr>
          <w:lang w:val="en-GB"/>
        </w:rPr>
        <w:t>44B.11</w:t>
      </w:r>
      <w:r w:rsidRPr="003239CF">
        <w:rPr>
          <w:rFonts w:hint="cs"/>
          <w:rtl/>
          <w:lang w:val="en-GB"/>
        </w:rPr>
        <w:t xml:space="preserve"> من لوائح الراديو وفي</w:t>
      </w:r>
      <w:r w:rsidRPr="003239CF">
        <w:rPr>
          <w:rFonts w:hint="eastAsia"/>
          <w:rtl/>
          <w:lang w:val="en-GB"/>
        </w:rPr>
        <w:t> </w:t>
      </w:r>
      <w:r w:rsidRPr="003239CF">
        <w:rPr>
          <w:rFonts w:hint="cs"/>
          <w:rtl/>
          <w:lang w:val="en-GB"/>
        </w:rPr>
        <w:t>الإطار الزمني المنصوص عليه</w:t>
      </w:r>
      <w:r w:rsidR="008C52F8">
        <w:rPr>
          <w:rFonts w:hint="cs"/>
          <w:rtl/>
          <w:lang w:val="en-GB"/>
        </w:rPr>
        <w:t xml:space="preserve"> في </w:t>
      </w:r>
      <w:r w:rsidRPr="003239CF">
        <w:rPr>
          <w:rFonts w:hint="cs"/>
          <w:rtl/>
          <w:lang w:val="en-GB"/>
        </w:rPr>
        <w:t xml:space="preserve">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ويمكن أن يكون أي سؤال يتعلق باستمرار الخدمة موضع فحص من جانب المكتب، ولكنه لا يرتبط بمسألة الوضع</w:t>
      </w:r>
      <w:r w:rsidR="008C52F8">
        <w:rPr>
          <w:rFonts w:hint="cs"/>
          <w:rtl/>
          <w:lang w:val="en-GB"/>
        </w:rPr>
        <w:t xml:space="preserve"> في </w:t>
      </w:r>
      <w:r w:rsidRPr="003239CF">
        <w:rPr>
          <w:rFonts w:hint="cs"/>
          <w:rtl/>
          <w:lang w:val="en-GB"/>
        </w:rPr>
        <w:t xml:space="preserve">الخدمة بموجب الرقم </w:t>
      </w:r>
      <w:r w:rsidRPr="003239CF">
        <w:rPr>
          <w:lang w:val="en-GB"/>
        </w:rPr>
        <w:t>44B.11</w:t>
      </w:r>
      <w:r w:rsidRPr="003239CF">
        <w:rPr>
          <w:rFonts w:hint="cs"/>
          <w:rtl/>
          <w:lang w:val="en-GB"/>
        </w:rPr>
        <w:t>.</w:t>
      </w:r>
    </w:p>
    <w:p w:rsidR="003239CF" w:rsidRPr="003239CF" w:rsidRDefault="003239CF" w:rsidP="003239CF">
      <w:pPr>
        <w:tabs>
          <w:tab w:val="clear" w:pos="794"/>
          <w:tab w:val="clear" w:pos="1191"/>
          <w:tab w:val="clear" w:pos="1588"/>
          <w:tab w:val="clear" w:pos="1985"/>
        </w:tabs>
        <w:overflowPunct/>
        <w:autoSpaceDE/>
        <w:autoSpaceDN/>
        <w:adjustRightInd/>
        <w:spacing w:after="120"/>
        <w:textAlignment w:val="auto"/>
        <w:rPr>
          <w:rtl/>
          <w:lang w:val="en-GB"/>
        </w:rPr>
      </w:pPr>
      <w:r w:rsidRPr="003239CF">
        <w:rPr>
          <w:lang w:val="en-GB"/>
        </w:rPr>
        <w:t>26.5</w:t>
      </w:r>
      <w:r w:rsidRPr="003239CF">
        <w:rPr>
          <w:rFonts w:hint="cs"/>
          <w:rtl/>
          <w:lang w:val="en-GB"/>
        </w:rPr>
        <w:tab/>
        <w:t xml:space="preserve">وقال </w:t>
      </w:r>
      <w:r w:rsidRPr="003239CF">
        <w:rPr>
          <w:rFonts w:hint="cs"/>
          <w:b/>
          <w:bCs/>
          <w:rtl/>
          <w:lang w:val="en-GB"/>
        </w:rPr>
        <w:t>السيد ستريليتس</w:t>
      </w:r>
      <w:r w:rsidRPr="003239CF">
        <w:rPr>
          <w:rFonts w:hint="cs"/>
          <w:rtl/>
          <w:lang w:val="en-GB"/>
        </w:rPr>
        <w:t xml:space="preserve"> إن الطلب المقدم من هولندا يندرج تحت المادة </w:t>
      </w:r>
      <w:r w:rsidRPr="003239CF">
        <w:rPr>
          <w:lang w:val="en-GB"/>
        </w:rPr>
        <w:t>14</w:t>
      </w:r>
      <w:r w:rsidRPr="003239CF">
        <w:rPr>
          <w:rFonts w:hint="cs"/>
          <w:rtl/>
          <w:lang w:val="en-GB"/>
        </w:rPr>
        <w:t xml:space="preserve">، وليس الرقم </w:t>
      </w:r>
      <w:r w:rsidRPr="003239CF">
        <w:rPr>
          <w:lang w:val="en-GB"/>
        </w:rPr>
        <w:t>6.13</w:t>
      </w:r>
      <w:r w:rsidRPr="003239CF">
        <w:rPr>
          <w:rFonts w:hint="cs"/>
          <w:rtl/>
          <w:lang w:val="en-GB"/>
        </w:rPr>
        <w:t>، ولذلك ينبغي تناوله من منظور الرقم </w:t>
      </w:r>
      <w:r w:rsidRPr="003239CF">
        <w:t>6.14</w:t>
      </w:r>
      <w:r w:rsidRPr="003239CF">
        <w:rPr>
          <w:rFonts w:hint="cs"/>
          <w:rtl/>
          <w:lang w:bidi="ar-SA"/>
        </w:rPr>
        <w:t xml:space="preserve"> من </w:t>
      </w:r>
      <w:r w:rsidRPr="003239CF">
        <w:rPr>
          <w:rFonts w:hint="cs"/>
          <w:rtl/>
          <w:lang w:val="en-GB"/>
        </w:rPr>
        <w:t xml:space="preserve">المادة </w:t>
      </w:r>
      <w:r w:rsidRPr="003239CF">
        <w:rPr>
          <w:lang w:val="en-GB"/>
        </w:rPr>
        <w:t>14</w:t>
      </w:r>
      <w:r w:rsidRPr="003239CF">
        <w:rPr>
          <w:rFonts w:hint="cs"/>
          <w:rtl/>
          <w:lang w:val="en-GB"/>
        </w:rPr>
        <w:t xml:space="preserve">، أي اعتراض إدارة ما على قرار اتخذه المكتب. ورأى أنه يتعين على اللجنة التصديق على قرار المكتب بشأن بطاقة التبليغ عن الساتل </w:t>
      </w:r>
      <w:r w:rsidRPr="003239CF">
        <w:rPr>
          <w:lang w:val="en-GB"/>
        </w:rPr>
        <w:t>BERMUDASAT-1</w:t>
      </w:r>
      <w:r w:rsidRPr="003239CF">
        <w:rPr>
          <w:rFonts w:hint="cs"/>
          <w:rtl/>
          <w:lang w:val="en-GB"/>
        </w:rPr>
        <w:t>، وأن تحث الإدارات المعنية على مواصلة مشاوراتها بهدف التوصل إلى حل يرضي جميع الأطراف. ومع ذلك، إن لم توافق إدارة هولندا على قرار المكتب، فيمكنها أن ترفع الموضوع إلى مؤتمر عالمي للاتصالات الراديوية.</w:t>
      </w:r>
    </w:p>
    <w:p w:rsidR="003239CF" w:rsidRPr="003239CF" w:rsidRDefault="003239CF" w:rsidP="003239CF">
      <w:pPr>
        <w:rPr>
          <w:rtl/>
          <w:lang w:val="en-GB"/>
        </w:rPr>
      </w:pPr>
      <w:r w:rsidRPr="003239CF">
        <w:rPr>
          <w:lang w:val="en-GB"/>
        </w:rPr>
        <w:t>27.5</w:t>
      </w:r>
      <w:r w:rsidRPr="003239CF">
        <w:rPr>
          <w:rFonts w:hint="cs"/>
          <w:rtl/>
          <w:lang w:val="en-GB"/>
        </w:rPr>
        <w:tab/>
        <w:t xml:space="preserve">وفي ضوء التوضيحات المقدمة والتعليقات التي أدلى بها أعضاء اللجنة، اقترح </w:t>
      </w:r>
      <w:r w:rsidRPr="003239CF">
        <w:rPr>
          <w:rFonts w:hint="cs"/>
          <w:b/>
          <w:bCs/>
          <w:rtl/>
          <w:lang w:val="en-GB"/>
        </w:rPr>
        <w:t>الرئيس</w:t>
      </w:r>
      <w:r w:rsidRPr="003239CF">
        <w:rPr>
          <w:rFonts w:hint="cs"/>
          <w:rtl/>
          <w:lang w:val="en-GB"/>
        </w:rPr>
        <w:t xml:space="preserve"> أن تستنتج اللجنة ما</w:t>
      </w:r>
      <w:r w:rsidRPr="003239CF">
        <w:rPr>
          <w:rFonts w:hint="eastAsia"/>
          <w:rtl/>
          <w:lang w:val="en-GB"/>
        </w:rPr>
        <w:t> </w:t>
      </w:r>
      <w:r w:rsidRPr="003239CF">
        <w:rPr>
          <w:rFonts w:hint="cs"/>
          <w:rtl/>
          <w:lang w:val="en-GB"/>
        </w:rPr>
        <w:t>يلي:</w:t>
      </w:r>
    </w:p>
    <w:p w:rsidR="003239CF" w:rsidRPr="003239CF" w:rsidRDefault="003239CF" w:rsidP="003239CF">
      <w:pPr>
        <w:spacing w:before="80"/>
        <w:ind w:left="794" w:hanging="794"/>
        <w:rPr>
          <w:rtl/>
          <w:lang w:val="en-GB" w:bidi="ar-SA"/>
        </w:rPr>
      </w:pPr>
      <w:r w:rsidRPr="003239CF">
        <w:rPr>
          <w:rtl/>
          <w:lang w:val="en-GB"/>
        </w:rPr>
        <w:tab/>
      </w:r>
      <w:r w:rsidRPr="003239CF">
        <w:rPr>
          <w:rFonts w:hint="cs"/>
          <w:rtl/>
          <w:lang w:val="en-GB" w:bidi="ar-SA"/>
        </w:rPr>
        <w:t>"نظرت اللجنة بعناية</w:t>
      </w:r>
      <w:r w:rsidR="008C52F8">
        <w:rPr>
          <w:rFonts w:hint="cs"/>
          <w:rtl/>
          <w:lang w:val="en-GB" w:bidi="ar-SA"/>
        </w:rPr>
        <w:t xml:space="preserve"> في </w:t>
      </w:r>
      <w:r w:rsidRPr="003239CF">
        <w:rPr>
          <w:rFonts w:hint="cs"/>
          <w:rtl/>
          <w:lang w:val="en-GB" w:bidi="ar-SA"/>
        </w:rPr>
        <w:t>التبليغ المقدم من إدارة هولندا</w:t>
      </w:r>
      <w:r w:rsidR="008C52F8">
        <w:rPr>
          <w:rFonts w:hint="cs"/>
          <w:rtl/>
          <w:lang w:val="en-GB" w:bidi="ar-SA"/>
        </w:rPr>
        <w:t xml:space="preserve"> في </w:t>
      </w:r>
      <w:r w:rsidRPr="003239CF">
        <w:rPr>
          <w:rFonts w:hint="cs"/>
          <w:rtl/>
          <w:lang w:val="en-GB" w:bidi="ar-SA"/>
        </w:rPr>
        <w:t xml:space="preserve">الوثيقة </w:t>
      </w:r>
      <w:r w:rsidRPr="003239CF">
        <w:rPr>
          <w:lang w:val="en-GB"/>
        </w:rPr>
        <w:t>RRB14-2/15</w:t>
      </w:r>
      <w:r w:rsidRPr="003239CF">
        <w:rPr>
          <w:rFonts w:hint="cs"/>
          <w:rtl/>
          <w:lang w:val="en-GB" w:bidi="ar-SA"/>
        </w:rPr>
        <w:t xml:space="preserve"> التي تطلب فيها إلغاء إدراج تخصيصات </w:t>
      </w:r>
      <w:r w:rsidRPr="003239CF">
        <w:rPr>
          <w:rFonts w:hint="cs"/>
          <w:spacing w:val="4"/>
          <w:rtl/>
          <w:lang w:val="en-GB" w:bidi="ar-SA"/>
        </w:rPr>
        <w:t xml:space="preserve">الشبكة </w:t>
      </w:r>
      <w:r w:rsidRPr="003239CF">
        <w:rPr>
          <w:spacing w:val="4"/>
          <w:lang w:val="en-GB"/>
        </w:rPr>
        <w:t>BERMUDASAT-1</w:t>
      </w:r>
      <w:r w:rsidR="008C52F8">
        <w:rPr>
          <w:rFonts w:hint="cs"/>
          <w:spacing w:val="4"/>
          <w:rtl/>
          <w:lang w:val="en-GB" w:bidi="ar-SA"/>
        </w:rPr>
        <w:t xml:space="preserve"> في </w:t>
      </w:r>
      <w:r w:rsidRPr="003239CF">
        <w:rPr>
          <w:rFonts w:hint="cs"/>
          <w:spacing w:val="4"/>
          <w:rtl/>
          <w:lang w:val="en-GB" w:bidi="ar-SA"/>
        </w:rPr>
        <w:t>خطة الإقليم</w:t>
      </w:r>
      <w:r w:rsidRPr="003239CF">
        <w:rPr>
          <w:rFonts w:hint="eastAsia"/>
          <w:spacing w:val="4"/>
          <w:rtl/>
          <w:lang w:val="en-GB" w:bidi="ar-SA"/>
        </w:rPr>
        <w:t> </w:t>
      </w:r>
      <w:r w:rsidRPr="003239CF">
        <w:rPr>
          <w:spacing w:val="4"/>
          <w:lang w:val="en-CA"/>
        </w:rPr>
        <w:t>2</w:t>
      </w:r>
      <w:r w:rsidRPr="003239CF">
        <w:rPr>
          <w:rFonts w:hint="cs"/>
          <w:spacing w:val="4"/>
          <w:rtl/>
          <w:lang w:val="en-GB"/>
        </w:rPr>
        <w:t xml:space="preserve"> والسجل الأساسي</w:t>
      </w:r>
      <w:r w:rsidRPr="003239CF">
        <w:rPr>
          <w:rFonts w:hint="cs"/>
          <w:spacing w:val="4"/>
          <w:rtl/>
          <w:lang w:val="en-GB" w:bidi="ar-SA"/>
        </w:rPr>
        <w:t xml:space="preserve">، وفي الوثائق </w:t>
      </w:r>
      <w:r w:rsidRPr="003239CF">
        <w:rPr>
          <w:spacing w:val="4"/>
          <w:lang w:val="en-GB"/>
        </w:rPr>
        <w:t>RRB14</w:t>
      </w:r>
      <w:r w:rsidRPr="003239CF">
        <w:rPr>
          <w:spacing w:val="4"/>
          <w:lang w:val="en-GB"/>
        </w:rPr>
        <w:noBreakHyphen/>
        <w:t>2/DELAYED/8</w:t>
      </w:r>
      <w:r w:rsidRPr="003239CF">
        <w:rPr>
          <w:rFonts w:hint="cs"/>
          <w:spacing w:val="4"/>
          <w:rtl/>
          <w:lang w:val="en-GB" w:bidi="ar-SA"/>
        </w:rPr>
        <w:t xml:space="preserve"> و</w:t>
      </w:r>
      <w:r w:rsidRPr="003239CF">
        <w:rPr>
          <w:spacing w:val="4"/>
          <w:lang w:val="en-GB"/>
        </w:rPr>
        <w:t>RRB14-2/DELAYED/10</w:t>
      </w:r>
      <w:r w:rsidRPr="003239CF">
        <w:rPr>
          <w:rFonts w:hint="cs"/>
          <w:spacing w:val="4"/>
          <w:rtl/>
          <w:lang w:val="en-GB" w:bidi="ar-SA"/>
        </w:rPr>
        <w:t xml:space="preserve"> و</w:t>
      </w:r>
      <w:r w:rsidRPr="003239CF">
        <w:rPr>
          <w:spacing w:val="4"/>
          <w:lang w:val="en-GB"/>
        </w:rPr>
        <w:t>RRB14-2/DELAYED/11</w:t>
      </w:r>
      <w:r w:rsidRPr="003239CF">
        <w:rPr>
          <w:rFonts w:hint="cs"/>
          <w:spacing w:val="4"/>
          <w:rtl/>
          <w:lang w:val="en-GB" w:bidi="ar-SA"/>
        </w:rPr>
        <w:t xml:space="preserve"> و</w:t>
      </w:r>
      <w:r w:rsidRPr="003239CF">
        <w:rPr>
          <w:spacing w:val="4"/>
          <w:lang w:val="en-GB"/>
        </w:rPr>
        <w:t>RRB14-2/DELAYED/12</w:t>
      </w:r>
      <w:r w:rsidRPr="003239CF">
        <w:rPr>
          <w:rFonts w:hint="cs"/>
          <w:spacing w:val="4"/>
          <w:rtl/>
          <w:lang w:val="en-GB" w:bidi="ar-SA"/>
        </w:rPr>
        <w:t xml:space="preserve"> كوثائق معلومات.</w:t>
      </w:r>
      <w:r w:rsidRPr="003239CF">
        <w:rPr>
          <w:rFonts w:hint="cs"/>
          <w:rtl/>
          <w:lang w:val="en-GB" w:bidi="ar-SA"/>
        </w:rPr>
        <w:t xml:space="preserve"> وبعد مناقشة مستفيضة، خلصت اللجنة إلى</w:t>
      </w:r>
      <w:r w:rsidRPr="003239CF">
        <w:rPr>
          <w:rFonts w:hint="eastAsia"/>
          <w:rtl/>
          <w:lang w:val="en-GB" w:bidi="ar-SA"/>
        </w:rPr>
        <w:t> </w:t>
      </w:r>
      <w:r w:rsidRPr="003239CF">
        <w:rPr>
          <w:rFonts w:hint="cs"/>
          <w:rtl/>
          <w:lang w:val="en-GB" w:bidi="ar-SA"/>
        </w:rPr>
        <w:t>ما</w:t>
      </w:r>
      <w:r w:rsidRPr="003239CF">
        <w:rPr>
          <w:rFonts w:hint="eastAsia"/>
          <w:rtl/>
          <w:lang w:val="en-GB" w:bidi="ar-SA"/>
        </w:rPr>
        <w:t> </w:t>
      </w:r>
      <w:r w:rsidRPr="003239CF">
        <w:rPr>
          <w:rFonts w:hint="cs"/>
          <w:rtl/>
          <w:lang w:val="en-GB" w:bidi="ar-SA"/>
        </w:rPr>
        <w:t>يلي:</w:t>
      </w:r>
    </w:p>
    <w:p w:rsidR="003239CF" w:rsidRPr="003239CF" w:rsidRDefault="003239CF" w:rsidP="003239CF">
      <w:pPr>
        <w:spacing w:before="80"/>
        <w:ind w:left="1191" w:hanging="397"/>
        <w:rPr>
          <w:spacing w:val="-4"/>
          <w:rtl/>
          <w:lang w:val="en-GB"/>
        </w:rPr>
      </w:pPr>
      <w:r w:rsidRPr="003239CF">
        <w:rPr>
          <w:rFonts w:hint="cs"/>
          <w:rtl/>
          <w:lang w:val="en-GB" w:bidi="ar-SA"/>
        </w:rPr>
        <w:t xml:space="preserve"> أ )</w:t>
      </w:r>
      <w:r w:rsidRPr="003239CF">
        <w:rPr>
          <w:rtl/>
          <w:lang w:val="en-GB" w:bidi="ar-SA"/>
        </w:rPr>
        <w:tab/>
      </w:r>
      <w:r w:rsidRPr="003239CF">
        <w:rPr>
          <w:rFonts w:hint="cs"/>
          <w:spacing w:val="-4"/>
          <w:rtl/>
          <w:lang w:val="en-GB" w:bidi="ar-SA"/>
        </w:rPr>
        <w:t xml:space="preserve">طبق المكتب أحكام لوائح الراديو بشكل صحيح فيما يتعلق بإدراج تخصيصات الشبكة </w:t>
      </w:r>
      <w:r w:rsidRPr="003239CF">
        <w:rPr>
          <w:spacing w:val="-4"/>
          <w:lang w:val="en-GB"/>
        </w:rPr>
        <w:t>BERMUDASAT-1</w:t>
      </w:r>
      <w:r w:rsidR="008C52F8">
        <w:rPr>
          <w:rFonts w:hint="cs"/>
          <w:spacing w:val="-4"/>
          <w:rtl/>
          <w:lang w:val="en-GB" w:bidi="ar-SA"/>
        </w:rPr>
        <w:t xml:space="preserve"> في </w:t>
      </w:r>
      <w:r w:rsidRPr="003239CF">
        <w:rPr>
          <w:rFonts w:hint="cs"/>
          <w:spacing w:val="-4"/>
          <w:rtl/>
          <w:lang w:val="en-GB" w:bidi="ar-SA"/>
        </w:rPr>
        <w:t>خطة الإقليم</w:t>
      </w:r>
      <w:r w:rsidRPr="003239CF">
        <w:rPr>
          <w:rFonts w:hint="eastAsia"/>
          <w:spacing w:val="-4"/>
          <w:rtl/>
          <w:lang w:val="en-GB" w:bidi="ar-SA"/>
        </w:rPr>
        <w:t> </w:t>
      </w:r>
      <w:r w:rsidRPr="003239CF">
        <w:rPr>
          <w:spacing w:val="-4"/>
          <w:lang w:val="en-CA"/>
        </w:rPr>
        <w:t>2</w:t>
      </w:r>
      <w:r w:rsidRPr="003239CF">
        <w:rPr>
          <w:rFonts w:hint="cs"/>
          <w:spacing w:val="-4"/>
          <w:rtl/>
          <w:lang w:val="en-GB"/>
        </w:rPr>
        <w:t xml:space="preserve"> والسجل الأساسي ولذلك فإن اللجنة لا</w:t>
      </w:r>
      <w:r w:rsidRPr="003239CF">
        <w:rPr>
          <w:rFonts w:hint="eastAsia"/>
          <w:spacing w:val="-4"/>
          <w:rtl/>
          <w:lang w:val="en-GB"/>
        </w:rPr>
        <w:t> </w:t>
      </w:r>
      <w:r w:rsidRPr="003239CF">
        <w:rPr>
          <w:rFonts w:hint="cs"/>
          <w:spacing w:val="-4"/>
          <w:rtl/>
          <w:lang w:val="en-GB"/>
        </w:rPr>
        <w:t>تستطيع الموافقة على طلب إدارة هولندا بشأن هذه</w:t>
      </w:r>
      <w:r w:rsidRPr="003239CF">
        <w:rPr>
          <w:rFonts w:hint="eastAsia"/>
          <w:spacing w:val="-4"/>
          <w:rtl/>
          <w:lang w:val="en-GB"/>
        </w:rPr>
        <w:t> </w:t>
      </w:r>
      <w:r w:rsidRPr="003239CF">
        <w:rPr>
          <w:rFonts w:hint="cs"/>
          <w:spacing w:val="-4"/>
          <w:rtl/>
          <w:lang w:val="en-GB"/>
        </w:rPr>
        <w:t>المسألة؛</w:t>
      </w:r>
    </w:p>
    <w:p w:rsidR="003239CF" w:rsidRPr="003239CF" w:rsidRDefault="003239CF" w:rsidP="003239CF">
      <w:pPr>
        <w:spacing w:before="80"/>
        <w:ind w:left="1191" w:hanging="397"/>
        <w:rPr>
          <w:rtl/>
          <w:lang w:val="en-GB" w:bidi="ar-SA"/>
        </w:rPr>
      </w:pPr>
      <w:r w:rsidRPr="003239CF">
        <w:rPr>
          <w:rFonts w:hint="cs"/>
          <w:rtl/>
          <w:lang w:val="en-GB" w:bidi="ar-SA"/>
        </w:rPr>
        <w:t>ب)</w:t>
      </w:r>
      <w:r w:rsidRPr="003239CF">
        <w:rPr>
          <w:rtl/>
          <w:lang w:val="en-GB" w:bidi="ar-SA"/>
        </w:rPr>
        <w:tab/>
        <w:t xml:space="preserve">تحث </w:t>
      </w:r>
      <w:r w:rsidRPr="003239CF">
        <w:rPr>
          <w:rFonts w:hint="cs"/>
          <w:rtl/>
          <w:lang w:val="en-GB" w:bidi="ar-SA"/>
        </w:rPr>
        <w:t>اللجنة إدارتي</w:t>
      </w:r>
      <w:r w:rsidRPr="003239CF">
        <w:rPr>
          <w:rtl/>
          <w:lang w:val="en-GB" w:bidi="ar-SA"/>
        </w:rPr>
        <w:t xml:space="preserve"> </w:t>
      </w:r>
      <w:r w:rsidRPr="003239CF">
        <w:rPr>
          <w:rFonts w:hint="cs"/>
          <w:rtl/>
          <w:lang w:val="en-GB" w:bidi="ar-SA"/>
        </w:rPr>
        <w:t>هولندا</w:t>
      </w:r>
      <w:r w:rsidRPr="003239CF">
        <w:rPr>
          <w:rtl/>
          <w:lang w:val="en-GB" w:bidi="ar-SA"/>
        </w:rPr>
        <w:t xml:space="preserve"> </w:t>
      </w:r>
      <w:r w:rsidRPr="003239CF">
        <w:rPr>
          <w:rFonts w:hint="cs"/>
          <w:rtl/>
          <w:lang w:val="en-GB" w:bidi="ar-SA"/>
        </w:rPr>
        <w:t>والمملكة المتحدة</w:t>
      </w:r>
      <w:r w:rsidRPr="003239CF">
        <w:rPr>
          <w:rtl/>
          <w:lang w:val="en-GB" w:bidi="ar-SA"/>
        </w:rPr>
        <w:t xml:space="preserve"> على بذل كل </w:t>
      </w:r>
      <w:r w:rsidRPr="003239CF">
        <w:rPr>
          <w:rFonts w:hint="cs"/>
          <w:rtl/>
          <w:lang w:val="en-GB" w:bidi="ar-SA"/>
        </w:rPr>
        <w:t>الجهود المشتركة الممكنة</w:t>
      </w:r>
      <w:r w:rsidRPr="003239CF">
        <w:rPr>
          <w:rtl/>
          <w:lang w:val="en-GB" w:bidi="ar-SA"/>
        </w:rPr>
        <w:t xml:space="preserve"> للتغلب على الصعوبات وتحقيق التنسيق بطريقة مقبولة </w:t>
      </w:r>
      <w:r w:rsidRPr="003239CF">
        <w:rPr>
          <w:rFonts w:hint="cs"/>
          <w:rtl/>
          <w:lang w:val="en-GB"/>
        </w:rPr>
        <w:t>للأطراف</w:t>
      </w:r>
      <w:r w:rsidRPr="003239CF">
        <w:rPr>
          <w:rtl/>
          <w:lang w:val="en-GB" w:bidi="ar-SA"/>
        </w:rPr>
        <w:t xml:space="preserve"> المعنية</w:t>
      </w:r>
      <w:r w:rsidRPr="003239CF">
        <w:rPr>
          <w:rFonts w:hint="cs"/>
          <w:rtl/>
          <w:lang w:val="en-GB" w:bidi="ar-SA"/>
        </w:rPr>
        <w:t>."</w:t>
      </w:r>
    </w:p>
    <w:p w:rsidR="003239CF" w:rsidRPr="003239CF" w:rsidRDefault="003239CF" w:rsidP="003239CF">
      <w:pPr>
        <w:rPr>
          <w:rtl/>
          <w:lang w:val="en-GB"/>
        </w:rPr>
      </w:pPr>
      <w:r w:rsidRPr="003239CF">
        <w:rPr>
          <w:lang w:val="en-GB"/>
        </w:rPr>
        <w:t>28.5</w:t>
      </w:r>
      <w:r w:rsidRPr="003239CF">
        <w:rPr>
          <w:rFonts w:hint="cs"/>
          <w:rtl/>
          <w:lang w:val="en-GB"/>
        </w:rPr>
        <w:tab/>
        <w:t xml:space="preserve">وتمت </w:t>
      </w:r>
      <w:r w:rsidRPr="003239CF">
        <w:rPr>
          <w:rFonts w:hint="cs"/>
          <w:b/>
          <w:bCs/>
          <w:rtl/>
          <w:lang w:val="en-GB"/>
        </w:rPr>
        <w:t>الموافقة</w:t>
      </w:r>
      <w:r w:rsidRPr="003239CF">
        <w:rPr>
          <w:rFonts w:hint="cs"/>
          <w:rtl/>
          <w:lang w:val="en-GB"/>
        </w:rPr>
        <w:t xml:space="preserve"> على ذلك.</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lastRenderedPageBreak/>
        <w:t>6</w:t>
      </w:r>
      <w:r w:rsidRPr="003239CF">
        <w:rPr>
          <w:rFonts w:hint="cs"/>
          <w:b/>
          <w:bCs/>
          <w:sz w:val="26"/>
          <w:szCs w:val="36"/>
          <w:rtl/>
        </w:rPr>
        <w:tab/>
      </w:r>
      <w:r w:rsidRPr="003239CF">
        <w:rPr>
          <w:rFonts w:hint="cs"/>
          <w:b/>
          <w:bCs/>
          <w:spacing w:val="6"/>
          <w:sz w:val="26"/>
          <w:szCs w:val="36"/>
          <w:rtl/>
        </w:rPr>
        <w:t>النظر</w:t>
      </w:r>
      <w:r w:rsidR="008C52F8">
        <w:rPr>
          <w:rFonts w:hint="cs"/>
          <w:b/>
          <w:bCs/>
          <w:spacing w:val="6"/>
          <w:sz w:val="26"/>
          <w:szCs w:val="36"/>
          <w:rtl/>
        </w:rPr>
        <w:t xml:space="preserve"> في </w:t>
      </w:r>
      <w:r w:rsidRPr="003239CF">
        <w:rPr>
          <w:rFonts w:hint="cs"/>
          <w:b/>
          <w:bCs/>
          <w:spacing w:val="6"/>
          <w:sz w:val="26"/>
          <w:szCs w:val="36"/>
          <w:rtl/>
        </w:rPr>
        <w:t xml:space="preserve">حالة تخصيصات ترددات الشبكة الساتلية </w:t>
      </w:r>
      <w:r w:rsidRPr="003239CF">
        <w:rPr>
          <w:b/>
          <w:bCs/>
          <w:spacing w:val="6"/>
          <w:sz w:val="26"/>
          <w:szCs w:val="36"/>
          <w:lang w:val="en-GB"/>
        </w:rPr>
        <w:t>SIRION</w:t>
      </w:r>
      <w:r w:rsidRPr="003239CF">
        <w:rPr>
          <w:rFonts w:hint="cs"/>
          <w:b/>
          <w:bCs/>
          <w:spacing w:val="6"/>
          <w:sz w:val="26"/>
          <w:szCs w:val="36"/>
          <w:rtl/>
        </w:rPr>
        <w:t xml:space="preserve"> (الوثائق </w:t>
      </w:r>
      <w:r w:rsidRPr="003239CF">
        <w:rPr>
          <w:b/>
          <w:bCs/>
          <w:spacing w:val="6"/>
          <w:sz w:val="26"/>
          <w:szCs w:val="36"/>
        </w:rPr>
        <w:t>RRB14-1/3</w:t>
      </w:r>
      <w:r w:rsidRPr="003239CF">
        <w:rPr>
          <w:rFonts w:hint="cs"/>
          <w:b/>
          <w:bCs/>
          <w:sz w:val="26"/>
          <w:szCs w:val="36"/>
          <w:rtl/>
        </w:rPr>
        <w:t xml:space="preserve"> و</w:t>
      </w:r>
      <w:r w:rsidRPr="003239CF">
        <w:rPr>
          <w:b/>
          <w:bCs/>
          <w:sz w:val="26"/>
          <w:szCs w:val="36"/>
        </w:rPr>
        <w:t>RRB14-2/4</w:t>
      </w:r>
      <w:r w:rsidRPr="003239CF">
        <w:rPr>
          <w:rFonts w:hint="cs"/>
          <w:b/>
          <w:bCs/>
          <w:sz w:val="26"/>
          <w:szCs w:val="36"/>
          <w:rtl/>
        </w:rPr>
        <w:t xml:space="preserve"> و</w:t>
      </w:r>
      <w:r w:rsidRPr="003239CF">
        <w:rPr>
          <w:b/>
          <w:bCs/>
          <w:sz w:val="26"/>
          <w:szCs w:val="36"/>
        </w:rPr>
        <w:t>RRB14-2/9</w:t>
      </w:r>
      <w:r w:rsidRPr="003239CF">
        <w:rPr>
          <w:rFonts w:hint="cs"/>
          <w:b/>
          <w:bCs/>
          <w:sz w:val="26"/>
          <w:szCs w:val="36"/>
          <w:rtl/>
        </w:rPr>
        <w:t xml:space="preserve"> و</w:t>
      </w:r>
      <w:r w:rsidRPr="003239CF">
        <w:rPr>
          <w:b/>
          <w:bCs/>
          <w:sz w:val="26"/>
          <w:szCs w:val="36"/>
        </w:rPr>
        <w:t>RRB14-2/10</w:t>
      </w:r>
      <w:r w:rsidRPr="003239CF">
        <w:rPr>
          <w:rFonts w:hint="cs"/>
          <w:b/>
          <w:bCs/>
          <w:sz w:val="26"/>
          <w:szCs w:val="36"/>
          <w:rtl/>
        </w:rPr>
        <w:t xml:space="preserve"> و</w:t>
      </w:r>
      <w:r w:rsidRPr="003239CF">
        <w:rPr>
          <w:b/>
          <w:bCs/>
          <w:sz w:val="26"/>
          <w:szCs w:val="36"/>
        </w:rPr>
        <w:t>RRB14-2/16</w:t>
      </w:r>
      <w:r w:rsidRPr="003239CF">
        <w:rPr>
          <w:rFonts w:hint="cs"/>
          <w:b/>
          <w:bCs/>
          <w:sz w:val="26"/>
          <w:szCs w:val="36"/>
          <w:rtl/>
        </w:rPr>
        <w:t>)</w:t>
      </w:r>
    </w:p>
    <w:p w:rsidR="003239CF" w:rsidRPr="003239CF" w:rsidRDefault="003239CF" w:rsidP="003239CF">
      <w:pPr>
        <w:rPr>
          <w:rtl/>
          <w:lang w:val="en-GB"/>
        </w:rPr>
      </w:pPr>
      <w:r w:rsidRPr="003239CF">
        <w:rPr>
          <w:lang w:val="en-GB"/>
        </w:rPr>
        <w:t>1.6</w:t>
      </w:r>
      <w:r w:rsidRPr="003239CF">
        <w:rPr>
          <w:rFonts w:hint="cs"/>
          <w:rtl/>
          <w:lang w:val="en-GB"/>
        </w:rPr>
        <w:tab/>
        <w:t xml:space="preserve">لفت </w:t>
      </w:r>
      <w:r w:rsidRPr="003239CF">
        <w:rPr>
          <w:rFonts w:hint="cs"/>
          <w:b/>
          <w:bCs/>
          <w:rtl/>
          <w:lang w:val="en-GB"/>
        </w:rPr>
        <w:t>رئيس دائرة الخدمات الفضائية</w:t>
      </w:r>
      <w:r w:rsidRPr="003239CF">
        <w:rPr>
          <w:rFonts w:hint="cs"/>
          <w:rtl/>
          <w:lang w:val="en-GB"/>
        </w:rPr>
        <w:t xml:space="preserve"> الانتباه إلى الوثيقة </w:t>
      </w:r>
      <w:r w:rsidRPr="003239CF">
        <w:rPr>
          <w:lang w:val="en-GB"/>
        </w:rPr>
        <w:t>RRB14-1/3</w:t>
      </w:r>
      <w:r w:rsidRPr="003239CF">
        <w:rPr>
          <w:rFonts w:hint="cs"/>
          <w:rtl/>
          <w:lang w:val="en-GB"/>
        </w:rPr>
        <w:t>، التي عُرضت</w:t>
      </w:r>
      <w:r w:rsidR="008C52F8">
        <w:rPr>
          <w:rFonts w:hint="cs"/>
          <w:rtl/>
          <w:lang w:val="en-GB"/>
        </w:rPr>
        <w:t xml:space="preserve"> في </w:t>
      </w:r>
      <w:r w:rsidRPr="003239CF">
        <w:rPr>
          <w:rFonts w:hint="cs"/>
          <w:rtl/>
          <w:lang w:val="en-GB"/>
        </w:rPr>
        <w:t xml:space="preserve">الاجتماع الخامس والستين للجنة. وذكَّر بأن إدارة أستراليا كانت قد طلبت عدم إلغاء الشبكة </w:t>
      </w:r>
      <w:r w:rsidRPr="003239CF">
        <w:rPr>
          <w:lang w:val="en-GB"/>
        </w:rPr>
        <w:t>SIRION</w:t>
      </w:r>
      <w:r w:rsidRPr="003239CF">
        <w:rPr>
          <w:rFonts w:hint="cs"/>
          <w:rtl/>
          <w:lang w:val="en-GB"/>
        </w:rPr>
        <w:t>. وكان المكتب قد اتخذ قراراً بإلغاء تخصيصات الترددات</w:t>
      </w:r>
      <w:r w:rsidR="008C52F8">
        <w:rPr>
          <w:rFonts w:hint="cs"/>
          <w:rtl/>
          <w:lang w:val="en-GB"/>
        </w:rPr>
        <w:t xml:space="preserve"> في </w:t>
      </w:r>
      <w:r w:rsidRPr="003239CF">
        <w:rPr>
          <w:rFonts w:hint="cs"/>
          <w:rtl/>
          <w:lang w:val="en-GB"/>
        </w:rPr>
        <w:t xml:space="preserve">النطاقين </w:t>
      </w:r>
      <w:r w:rsidRPr="003239CF">
        <w:rPr>
          <w:lang w:val="en-CA"/>
        </w:rPr>
        <w:t>2 000</w:t>
      </w:r>
      <w:r w:rsidRPr="003239CF">
        <w:rPr>
          <w:lang w:val="en-CA"/>
        </w:rPr>
        <w:noBreakHyphen/>
        <w:t>1</w:t>
      </w:r>
      <w:r w:rsidRPr="003239CF">
        <w:t> </w:t>
      </w:r>
      <w:r w:rsidRPr="003239CF">
        <w:rPr>
          <w:lang w:val="en-CA"/>
        </w:rPr>
        <w:t>989</w:t>
      </w:r>
      <w:r w:rsidRPr="003239CF">
        <w:rPr>
          <w:rFonts w:hint="cs"/>
          <w:rtl/>
          <w:lang w:val="en-CA"/>
        </w:rPr>
        <w:t xml:space="preserve"> و</w:t>
      </w:r>
      <w:r w:rsidRPr="003239CF">
        <w:rPr>
          <w:lang w:val="en-CA"/>
        </w:rPr>
        <w:t>MHz 2 180</w:t>
      </w:r>
      <w:r w:rsidRPr="003239CF">
        <w:rPr>
          <w:lang w:val="en-CA"/>
        </w:rPr>
        <w:noBreakHyphen/>
        <w:t>2 170</w:t>
      </w:r>
      <w:r w:rsidRPr="003239CF">
        <w:rPr>
          <w:rFonts w:hint="cs"/>
          <w:rtl/>
          <w:lang w:val="en-GB"/>
        </w:rPr>
        <w:t xml:space="preserve"> للشبكة الساتلية </w:t>
      </w:r>
      <w:r w:rsidRPr="003239CF">
        <w:rPr>
          <w:lang w:val="en-GB"/>
        </w:rPr>
        <w:t>SIRION</w:t>
      </w:r>
      <w:r w:rsidRPr="003239CF">
        <w:rPr>
          <w:rFonts w:hint="cs"/>
          <w:rtl/>
          <w:lang w:val="en-GB"/>
        </w:rPr>
        <w:t xml:space="preserve"> لأن إدارة المملكة المتحدة لم ترخص باستخدام الساتل </w:t>
      </w:r>
      <w:r w:rsidRPr="003239CF">
        <w:rPr>
          <w:lang w:val="en-GB"/>
        </w:rPr>
        <w:t>ICO-F2</w:t>
      </w:r>
      <w:r w:rsidRPr="003239CF">
        <w:rPr>
          <w:rFonts w:hint="cs"/>
          <w:rtl/>
          <w:lang w:val="en-GB"/>
        </w:rPr>
        <w:t xml:space="preserve"> الذي كانت مسؤولة عنه، لوضع الشبكة الساتلية </w:t>
      </w:r>
      <w:r w:rsidRPr="003239CF">
        <w:rPr>
          <w:lang w:val="en-GB"/>
        </w:rPr>
        <w:t>SIRION</w:t>
      </w:r>
      <w:r w:rsidR="008C52F8">
        <w:rPr>
          <w:rFonts w:hint="cs"/>
          <w:rtl/>
          <w:lang w:val="en-GB"/>
        </w:rPr>
        <w:t xml:space="preserve"> في </w:t>
      </w:r>
      <w:r w:rsidRPr="003239CF">
        <w:rPr>
          <w:rFonts w:hint="cs"/>
          <w:rtl/>
          <w:lang w:val="en-GB"/>
        </w:rPr>
        <w:t xml:space="preserve">الخدمة. وبعبارة أخرى، فإن إدارة أستراليا استخدمت الساتل </w:t>
      </w:r>
      <w:r w:rsidRPr="003239CF">
        <w:rPr>
          <w:lang w:val="en-GB"/>
        </w:rPr>
        <w:t>ICO-F2</w:t>
      </w:r>
      <w:r w:rsidRPr="003239CF">
        <w:rPr>
          <w:rFonts w:hint="cs"/>
          <w:rtl/>
          <w:lang w:val="en-GB"/>
        </w:rPr>
        <w:t xml:space="preserve"> لوضع الشبكة </w:t>
      </w:r>
      <w:r w:rsidRPr="003239CF">
        <w:rPr>
          <w:lang w:val="en-GB"/>
        </w:rPr>
        <w:t>SIRION</w:t>
      </w:r>
      <w:r w:rsidR="008C52F8">
        <w:rPr>
          <w:rFonts w:hint="cs"/>
          <w:rtl/>
          <w:lang w:val="en-GB"/>
        </w:rPr>
        <w:t xml:space="preserve"> في </w:t>
      </w:r>
      <w:r w:rsidRPr="003239CF">
        <w:rPr>
          <w:rFonts w:hint="cs"/>
          <w:rtl/>
          <w:lang w:val="en-GB"/>
        </w:rPr>
        <w:t>الخدمة ولك</w:t>
      </w:r>
      <w:r w:rsidRPr="003239CF">
        <w:rPr>
          <w:rFonts w:hint="eastAsia"/>
          <w:rtl/>
          <w:lang w:val="en-GB"/>
        </w:rPr>
        <w:t>ن</w:t>
      </w:r>
      <w:r w:rsidRPr="003239CF">
        <w:rPr>
          <w:rFonts w:hint="cs"/>
          <w:rtl/>
          <w:lang w:val="en-GB"/>
        </w:rPr>
        <w:t xml:space="preserve"> إدارة المملكة المتحدة اعترضت على ذلك. ووفقاً لقرار المؤتمر </w:t>
      </w:r>
      <w:r w:rsidRPr="003239CF">
        <w:rPr>
          <w:lang w:val="en-GB"/>
        </w:rPr>
        <w:t>WRC-12</w:t>
      </w:r>
      <w:r w:rsidRPr="003239CF">
        <w:rPr>
          <w:rFonts w:hint="cs"/>
          <w:rtl/>
          <w:lang w:val="en-GB"/>
        </w:rPr>
        <w:t xml:space="preserve"> الصادر</w:t>
      </w:r>
      <w:r w:rsidR="008C52F8">
        <w:rPr>
          <w:rFonts w:hint="cs"/>
          <w:rtl/>
          <w:lang w:val="en-GB"/>
        </w:rPr>
        <w:t xml:space="preserve"> في </w:t>
      </w:r>
      <w:r w:rsidRPr="003239CF">
        <w:rPr>
          <w:rFonts w:hint="cs"/>
          <w:rtl/>
          <w:lang w:val="en-GB"/>
        </w:rPr>
        <w:t xml:space="preserve">جلسته العامة الثالثة عشرة (الفقرة </w:t>
      </w:r>
      <w:r w:rsidRPr="003239CF">
        <w:rPr>
          <w:lang w:val="en-GB"/>
        </w:rPr>
        <w:t>12.3</w:t>
      </w:r>
      <w:r w:rsidRPr="003239CF">
        <w:rPr>
          <w:rFonts w:hint="cs"/>
          <w:rtl/>
          <w:lang w:val="en-GB"/>
        </w:rPr>
        <w:t xml:space="preserve"> من الوثيقة </w:t>
      </w:r>
      <w:r w:rsidRPr="003239CF">
        <w:rPr>
          <w:lang w:val="en-GB"/>
        </w:rPr>
        <w:t>CMR12/554</w:t>
      </w:r>
      <w:r w:rsidRPr="003239CF">
        <w:rPr>
          <w:rFonts w:hint="cs"/>
          <w:rtl/>
          <w:lang w:val="en-GB"/>
        </w:rPr>
        <w:t>)، "</w:t>
      </w:r>
      <w:r w:rsidRPr="003239CF">
        <w:rPr>
          <w:rtl/>
          <w:lang w:val="en-GB"/>
        </w:rPr>
        <w:t xml:space="preserve">يُقر المؤتمر العالمي للاتصالات الراديوية لعام </w:t>
      </w:r>
      <w:r w:rsidRPr="003239CF">
        <w:t>2012</w:t>
      </w:r>
      <w:r w:rsidRPr="003239CF">
        <w:rPr>
          <w:rtl/>
          <w:lang w:val="en-GB"/>
        </w:rPr>
        <w:t xml:space="preserve"> بأنه يمكن لأي إدارة وضع تخصيصات تردد</w:t>
      </w:r>
      <w:r w:rsidRPr="003239CF">
        <w:rPr>
          <w:rFonts w:hint="cs"/>
          <w:rtl/>
          <w:lang w:val="en-GB"/>
        </w:rPr>
        <w:t>ية</w:t>
      </w:r>
      <w:r w:rsidR="008C52F8">
        <w:rPr>
          <w:rtl/>
          <w:lang w:val="en-GB"/>
        </w:rPr>
        <w:t xml:space="preserve"> في </w:t>
      </w:r>
      <w:r w:rsidRPr="003239CF">
        <w:rPr>
          <w:rtl/>
          <w:lang w:val="en-GB"/>
        </w:rPr>
        <w:t>الخدمة أو الاستمرار</w:t>
      </w:r>
      <w:r w:rsidR="008C52F8">
        <w:rPr>
          <w:rtl/>
          <w:lang w:val="en-GB"/>
        </w:rPr>
        <w:t xml:space="preserve"> في </w:t>
      </w:r>
      <w:r w:rsidRPr="003239CF">
        <w:rPr>
          <w:rtl/>
          <w:lang w:val="en-GB"/>
        </w:rPr>
        <w:t xml:space="preserve">استعمالها بالنسبة لإحدى شبكاتها الساتلية باستخدام محطة فضائية تقع تحت مسؤولية إدارة أو منظمة حكومية دولية أخرى، شريطة عدم اعتراض هذه الإدارة أو المنظمة الحكومية الدولية الأخيرة، بعد إخطارها، خلال </w:t>
      </w:r>
      <w:r w:rsidRPr="003239CF">
        <w:t>90</w:t>
      </w:r>
      <w:r w:rsidRPr="003239CF">
        <w:rPr>
          <w:rtl/>
          <w:lang w:val="en-GB"/>
        </w:rPr>
        <w:t xml:space="preserve"> يوماً من تاريخ استلام المعلومات</w:t>
      </w:r>
      <w:r w:rsidRPr="003239CF">
        <w:rPr>
          <w:rFonts w:hint="cs"/>
          <w:rtl/>
          <w:lang w:val="en-GB"/>
        </w:rPr>
        <w:t xml:space="preserve">...". وبالتالي، نظراً لاعتراض إدارة المملكة المتحدة، فقد قرر المكتب أن الشبكة الساتلية </w:t>
      </w:r>
      <w:r w:rsidRPr="003239CF">
        <w:rPr>
          <w:lang w:val="en-GB"/>
        </w:rPr>
        <w:t>SIRION</w:t>
      </w:r>
      <w:r w:rsidRPr="003239CF">
        <w:rPr>
          <w:rFonts w:hint="cs"/>
          <w:rtl/>
          <w:lang w:val="en-GB"/>
        </w:rPr>
        <w:t xml:space="preserve"> لم توضع</w:t>
      </w:r>
      <w:r w:rsidR="008C52F8">
        <w:rPr>
          <w:rFonts w:hint="cs"/>
          <w:rtl/>
          <w:lang w:val="en-GB"/>
        </w:rPr>
        <w:t xml:space="preserve"> في </w:t>
      </w:r>
      <w:r w:rsidRPr="003239CF">
        <w:rPr>
          <w:rFonts w:hint="cs"/>
          <w:rtl/>
          <w:lang w:val="en-GB"/>
        </w:rPr>
        <w:t xml:space="preserve">الخدمة باستخدام الساتل </w:t>
      </w:r>
      <w:r w:rsidRPr="003239CF">
        <w:rPr>
          <w:lang w:val="en-GB"/>
        </w:rPr>
        <w:t>ICO-F2</w:t>
      </w:r>
      <w:r w:rsidRPr="003239CF">
        <w:rPr>
          <w:rFonts w:hint="cs"/>
          <w:rtl/>
          <w:lang w:val="en-GB"/>
        </w:rPr>
        <w:t>. وشككت إدارة أستراليا</w:t>
      </w:r>
      <w:r w:rsidR="008C52F8">
        <w:rPr>
          <w:rFonts w:hint="cs"/>
          <w:rtl/>
          <w:lang w:val="en-GB"/>
        </w:rPr>
        <w:t xml:space="preserve"> في </w:t>
      </w:r>
      <w:r w:rsidRPr="003239CF">
        <w:rPr>
          <w:rFonts w:hint="cs"/>
          <w:rtl/>
          <w:lang w:val="en-GB"/>
        </w:rPr>
        <w:t xml:space="preserve">استناد المكتب إلى قرار المؤتمر </w:t>
      </w:r>
      <w:r w:rsidRPr="003239CF">
        <w:rPr>
          <w:lang w:val="en-GB"/>
        </w:rPr>
        <w:t>WRC-12</w:t>
      </w:r>
      <w:r w:rsidRPr="003239CF">
        <w:rPr>
          <w:rFonts w:hint="cs"/>
          <w:rtl/>
          <w:lang w:val="en-GB"/>
        </w:rPr>
        <w:t xml:space="preserve"> المسجل</w:t>
      </w:r>
      <w:r w:rsidR="008C52F8">
        <w:rPr>
          <w:rFonts w:hint="cs"/>
          <w:rtl/>
          <w:lang w:val="en-GB"/>
        </w:rPr>
        <w:t xml:space="preserve"> في </w:t>
      </w:r>
      <w:r w:rsidRPr="003239CF">
        <w:rPr>
          <w:rFonts w:hint="cs"/>
          <w:rtl/>
          <w:lang w:val="en-GB"/>
        </w:rPr>
        <w:t>محضر اجتماع الجلسة العامة.</w:t>
      </w:r>
    </w:p>
    <w:p w:rsidR="003239CF" w:rsidRPr="003239CF" w:rsidRDefault="003239CF" w:rsidP="003239CF">
      <w:pPr>
        <w:rPr>
          <w:rtl/>
          <w:lang w:val="en-GB"/>
        </w:rPr>
      </w:pPr>
      <w:r w:rsidRPr="003239CF">
        <w:rPr>
          <w:lang w:val="en-GB"/>
        </w:rPr>
        <w:t>2.6</w:t>
      </w:r>
      <w:r w:rsidRPr="003239CF">
        <w:rPr>
          <w:rFonts w:hint="cs"/>
          <w:rtl/>
          <w:lang w:val="en-GB"/>
        </w:rPr>
        <w:tab/>
        <w:t>وبعد مناقشة المسألة</w:t>
      </w:r>
      <w:r w:rsidR="008C52F8">
        <w:rPr>
          <w:rFonts w:hint="cs"/>
          <w:rtl/>
          <w:lang w:val="en-GB"/>
        </w:rPr>
        <w:t xml:space="preserve"> في </w:t>
      </w:r>
      <w:r w:rsidRPr="003239CF">
        <w:rPr>
          <w:rFonts w:hint="cs"/>
          <w:rtl/>
          <w:lang w:val="en-GB"/>
        </w:rPr>
        <w:t>اجتماعها الخامس والستين، كانت اللجنة قد قررت تأجيل قرارها إلى الاجتماع السادس والستين، وإرسال قائمة أسئلة إلى المدير. ووردت ردود المدير على هذه الأسئلة، وتم تنسيقها حيثما اقتضى الحال مع المستشار القانوني للاتحاد</w:t>
      </w:r>
      <w:r w:rsidR="008C52F8">
        <w:rPr>
          <w:rFonts w:hint="cs"/>
          <w:rtl/>
          <w:lang w:val="en-GB"/>
        </w:rPr>
        <w:t xml:space="preserve"> في </w:t>
      </w:r>
      <w:r w:rsidRPr="003239CF">
        <w:rPr>
          <w:rFonts w:hint="cs"/>
          <w:rtl/>
          <w:lang w:val="en-GB"/>
        </w:rPr>
        <w:t xml:space="preserve">الوثيقة </w:t>
      </w:r>
      <w:r w:rsidRPr="003239CF">
        <w:rPr>
          <w:lang w:val="en-GB"/>
        </w:rPr>
        <w:t>RRB14-2/4</w:t>
      </w:r>
      <w:r w:rsidRPr="003239CF">
        <w:rPr>
          <w:rFonts w:hint="cs"/>
          <w:rtl/>
          <w:lang w:val="en-GB"/>
        </w:rPr>
        <w:t>. وقالت إدارة بابوا غينيا الجديدة،</w:t>
      </w:r>
      <w:r w:rsidR="008C52F8">
        <w:rPr>
          <w:rFonts w:hint="cs"/>
          <w:rtl/>
          <w:lang w:val="en-GB"/>
        </w:rPr>
        <w:t xml:space="preserve"> في </w:t>
      </w:r>
      <w:r w:rsidRPr="003239CF">
        <w:rPr>
          <w:rFonts w:hint="cs"/>
          <w:rtl/>
          <w:lang w:val="en-GB"/>
        </w:rPr>
        <w:t>رسالتها المعاد تقديمها</w:t>
      </w:r>
      <w:r w:rsidR="008C52F8">
        <w:rPr>
          <w:rFonts w:hint="cs"/>
          <w:rtl/>
          <w:lang w:val="en-GB"/>
        </w:rPr>
        <w:t xml:space="preserve"> في </w:t>
      </w:r>
      <w:r w:rsidRPr="003239CF">
        <w:rPr>
          <w:rFonts w:hint="cs"/>
          <w:rtl/>
          <w:lang w:val="en-GB"/>
        </w:rPr>
        <w:t xml:space="preserve">الوثيقة </w:t>
      </w:r>
      <w:r w:rsidRPr="003239CF">
        <w:rPr>
          <w:lang w:val="en-GB"/>
        </w:rPr>
        <w:t>RRB14-2/9</w:t>
      </w:r>
      <w:r w:rsidRPr="003239CF">
        <w:rPr>
          <w:rFonts w:hint="cs"/>
          <w:rtl/>
          <w:lang w:val="en-GB"/>
        </w:rPr>
        <w:t xml:space="preserve">، إنها سعت إلى الحصول على موافقة إدارة المملكة المتحدة وحصلت على موافقتها على استخدام الساتل </w:t>
      </w:r>
      <w:r w:rsidRPr="003239CF">
        <w:rPr>
          <w:lang w:val="en-GB"/>
        </w:rPr>
        <w:t>ICO-F2</w:t>
      </w:r>
      <w:r w:rsidRPr="003239CF">
        <w:rPr>
          <w:rFonts w:hint="cs"/>
          <w:rtl/>
          <w:lang w:val="en-GB"/>
        </w:rPr>
        <w:t xml:space="preserve"> لوضع ترددات النطاق </w:t>
      </w:r>
      <w:r w:rsidRPr="003239CF">
        <w:rPr>
          <w:lang w:val="en-GB"/>
        </w:rPr>
        <w:t>S</w:t>
      </w:r>
      <w:r w:rsidRPr="003239CF">
        <w:rPr>
          <w:rFonts w:hint="cs"/>
          <w:rtl/>
          <w:lang w:val="en-GB"/>
        </w:rPr>
        <w:t xml:space="preserve"> للنظام </w:t>
      </w:r>
      <w:r w:rsidRPr="003239CF">
        <w:rPr>
          <w:lang w:val="en-GB"/>
        </w:rPr>
        <w:t>OMNISPACE F2</w:t>
      </w:r>
      <w:r w:rsidR="008C52F8">
        <w:rPr>
          <w:rFonts w:hint="cs"/>
          <w:rtl/>
          <w:lang w:val="en-GB"/>
        </w:rPr>
        <w:t xml:space="preserve"> في </w:t>
      </w:r>
      <w:r w:rsidRPr="003239CF">
        <w:rPr>
          <w:rFonts w:hint="cs"/>
          <w:rtl/>
          <w:lang w:val="en-GB"/>
        </w:rPr>
        <w:t>الخدمة. وقالت إدارة المملكة المتحدة،</w:t>
      </w:r>
      <w:r w:rsidR="008C52F8">
        <w:rPr>
          <w:rFonts w:hint="cs"/>
          <w:rtl/>
          <w:lang w:val="en-GB"/>
        </w:rPr>
        <w:t xml:space="preserve"> في </w:t>
      </w:r>
      <w:r w:rsidRPr="003239CF">
        <w:rPr>
          <w:rFonts w:hint="cs"/>
          <w:rtl/>
          <w:lang w:val="en-GB"/>
        </w:rPr>
        <w:t>تبليغها المعاد تقديمه</w:t>
      </w:r>
      <w:r w:rsidR="008C52F8">
        <w:rPr>
          <w:rFonts w:hint="cs"/>
          <w:rtl/>
          <w:lang w:val="en-GB"/>
        </w:rPr>
        <w:t xml:space="preserve"> في </w:t>
      </w:r>
      <w:r w:rsidRPr="003239CF">
        <w:rPr>
          <w:rFonts w:hint="cs"/>
          <w:rtl/>
          <w:lang w:val="en-GB"/>
        </w:rPr>
        <w:t xml:space="preserve">الوثيقة </w:t>
      </w:r>
      <w:r w:rsidRPr="003239CF">
        <w:rPr>
          <w:lang w:val="en-GB"/>
        </w:rPr>
        <w:t>RRB14</w:t>
      </w:r>
      <w:r w:rsidRPr="003239CF">
        <w:rPr>
          <w:lang w:val="en-GB"/>
        </w:rPr>
        <w:noBreakHyphen/>
        <w:t>2/10</w:t>
      </w:r>
      <w:r w:rsidRPr="003239CF">
        <w:rPr>
          <w:rFonts w:hint="cs"/>
          <w:rtl/>
          <w:lang w:val="en-GB"/>
        </w:rPr>
        <w:t xml:space="preserve">، إنها اعترضت على طلب أستراليا تشغيل النظام الساتلي </w:t>
      </w:r>
      <w:r w:rsidRPr="003239CF">
        <w:rPr>
          <w:lang w:val="en-GB"/>
        </w:rPr>
        <w:t>SIRION</w:t>
      </w:r>
      <w:r w:rsidRPr="003239CF">
        <w:rPr>
          <w:rFonts w:hint="cs"/>
          <w:rtl/>
          <w:lang w:val="en-GB"/>
        </w:rPr>
        <w:t xml:space="preserve"> "لأن مشغلنا </w:t>
      </w:r>
      <w:r w:rsidRPr="003239CF">
        <w:rPr>
          <w:lang w:val="en-GB"/>
        </w:rPr>
        <w:t>(Omnispace)</w:t>
      </w:r>
      <w:r w:rsidRPr="003239CF">
        <w:rPr>
          <w:rFonts w:hint="cs"/>
          <w:rtl/>
          <w:lang w:val="en-GB"/>
        </w:rPr>
        <w:t xml:space="preserve"> </w:t>
      </w:r>
      <w:r w:rsidRPr="003239CF">
        <w:rPr>
          <w:rFonts w:hint="cs"/>
          <w:rtl/>
          <w:lang w:val="en-GB" w:bidi="ar"/>
        </w:rPr>
        <w:t xml:space="preserve">أعلمنا أن </w:t>
      </w:r>
      <w:r w:rsidRPr="003239CF">
        <w:t>Sirion</w:t>
      </w:r>
      <w:r w:rsidRPr="003239CF">
        <w:rPr>
          <w:rFonts w:hint="cs"/>
          <w:rtl/>
          <w:lang w:val="en-GB" w:bidi="ar"/>
        </w:rPr>
        <w:t xml:space="preserve"> و</w:t>
      </w:r>
      <w:r w:rsidRPr="003239CF">
        <w:rPr>
          <w:rFonts w:hint="cs"/>
        </w:rPr>
        <w:t>Omnispace</w:t>
      </w:r>
      <w:r w:rsidRPr="003239CF">
        <w:rPr>
          <w:rFonts w:hint="cs"/>
          <w:rtl/>
          <w:lang w:val="en-GB" w:bidi="ar"/>
        </w:rPr>
        <w:t xml:space="preserve"> لم يبرما أي نوع من اتفاق نهائي لاستخدام نظام </w:t>
      </w:r>
      <w:r w:rsidRPr="003239CF">
        <w:rPr>
          <w:lang w:val="en-GB" w:bidi="ar"/>
        </w:rPr>
        <w:t>Sirion</w:t>
      </w:r>
      <w:r w:rsidRPr="003239CF">
        <w:rPr>
          <w:rFonts w:hint="cs"/>
          <w:rtl/>
          <w:lang w:val="en-GB" w:bidi="ar"/>
        </w:rPr>
        <w:t xml:space="preserve"> للساتل</w:t>
      </w:r>
      <w:r w:rsidRPr="003239CF">
        <w:rPr>
          <w:rFonts w:hint="cs"/>
          <w:rtl/>
          <w:lang w:val="en-GB"/>
        </w:rPr>
        <w:t>". وكررت إدارة أستراليا</w:t>
      </w:r>
      <w:r w:rsidR="008C52F8">
        <w:rPr>
          <w:rFonts w:hint="cs"/>
          <w:rtl/>
          <w:lang w:val="en-GB"/>
        </w:rPr>
        <w:t xml:space="preserve"> في </w:t>
      </w:r>
      <w:r w:rsidRPr="003239CF">
        <w:rPr>
          <w:rFonts w:hint="cs"/>
          <w:rtl/>
          <w:lang w:val="en-GB"/>
        </w:rPr>
        <w:t>تبليغها المعاد تقديمه</w:t>
      </w:r>
      <w:r w:rsidR="008C52F8">
        <w:rPr>
          <w:rFonts w:hint="cs"/>
          <w:rtl/>
          <w:lang w:val="en-GB"/>
        </w:rPr>
        <w:t xml:space="preserve"> في </w:t>
      </w:r>
      <w:r w:rsidRPr="003239CF">
        <w:rPr>
          <w:rFonts w:hint="cs"/>
          <w:rtl/>
          <w:lang w:val="en-GB"/>
        </w:rPr>
        <w:t>الوثيقة</w:t>
      </w:r>
      <w:r w:rsidRPr="003239CF">
        <w:rPr>
          <w:rFonts w:hint="eastAsia"/>
          <w:rtl/>
          <w:lang w:val="en-GB"/>
        </w:rPr>
        <w:t> </w:t>
      </w:r>
      <w:r w:rsidRPr="003239CF">
        <w:rPr>
          <w:lang w:val="en-GB"/>
        </w:rPr>
        <w:t>RRB14-2/16</w:t>
      </w:r>
      <w:r w:rsidRPr="003239CF">
        <w:rPr>
          <w:rFonts w:hint="cs"/>
          <w:rtl/>
          <w:lang w:val="en-GB"/>
        </w:rPr>
        <w:t xml:space="preserve"> الإعراب عن قلقها بشأن استخدام محضر المؤتمر </w:t>
      </w:r>
      <w:r w:rsidRPr="003239CF">
        <w:rPr>
          <w:lang w:val="en-GB"/>
        </w:rPr>
        <w:t>WRC</w:t>
      </w:r>
      <w:r w:rsidRPr="003239CF">
        <w:rPr>
          <w:rFonts w:hint="cs"/>
          <w:rtl/>
          <w:lang w:val="en-GB"/>
        </w:rPr>
        <w:t xml:space="preserve"> كأساس لإلغاء تخصيصات الترددات لنظام ساتلي. وبالإضافة إلى ذلك، فحتى إذا كان يمكن تطبيق محضر المؤتمر </w:t>
      </w:r>
      <w:r w:rsidRPr="003239CF">
        <w:rPr>
          <w:lang w:val="en-GB"/>
        </w:rPr>
        <w:t>WRC</w:t>
      </w:r>
      <w:r w:rsidRPr="003239CF">
        <w:rPr>
          <w:rFonts w:hint="cs"/>
          <w:rtl/>
          <w:lang w:val="en-GB"/>
        </w:rPr>
        <w:t xml:space="preserve"> على هذا النحو، فإن إدارة أستراليا ذكرت أن "الوضوح</w:t>
      </w:r>
      <w:r w:rsidR="008C52F8">
        <w:rPr>
          <w:rFonts w:hint="cs"/>
          <w:rtl/>
          <w:lang w:val="en-GB"/>
        </w:rPr>
        <w:t xml:space="preserve"> في </w:t>
      </w:r>
      <w:r w:rsidRPr="003239CF">
        <w:rPr>
          <w:rFonts w:hint="cs"/>
          <w:rtl/>
          <w:lang w:val="en-GB"/>
        </w:rPr>
        <w:t>محضر المؤتمر</w:t>
      </w:r>
      <w:r w:rsidRPr="003239CF">
        <w:rPr>
          <w:rFonts w:hint="eastAsia"/>
          <w:rtl/>
          <w:lang w:val="en-GB"/>
        </w:rPr>
        <w:t> </w:t>
      </w:r>
      <w:r w:rsidRPr="003239CF">
        <w:t>WRC-12</w:t>
      </w:r>
      <w:r w:rsidRPr="003239CF">
        <w:rPr>
          <w:rFonts w:hint="cs"/>
          <w:rtl/>
          <w:lang w:val="en-GB"/>
        </w:rPr>
        <w:t xml:space="preserve"> المعنى لا يكفي بما يسمح بتطبيقه الواضح بدون أي لبس من جانب الإدارات ومكتب الاتصالات الراديوية." كما ذكرت إدارة أستراليا أنها،</w:t>
      </w:r>
      <w:r w:rsidR="008C52F8">
        <w:rPr>
          <w:rFonts w:hint="cs"/>
          <w:rtl/>
          <w:lang w:val="en-GB"/>
        </w:rPr>
        <w:t xml:space="preserve"> في </w:t>
      </w:r>
      <w:r w:rsidRPr="003239CF">
        <w:rPr>
          <w:rFonts w:hint="cs"/>
          <w:rtl/>
          <w:lang w:val="en-GB"/>
        </w:rPr>
        <w:t xml:space="preserve">تطبيقها للوائح الراديو لوضع الشبكة الساتلية </w:t>
      </w:r>
      <w:r w:rsidRPr="003239CF">
        <w:rPr>
          <w:lang w:val="en-GB"/>
        </w:rPr>
        <w:t>SIRION</w:t>
      </w:r>
      <w:r w:rsidR="008C52F8">
        <w:rPr>
          <w:rFonts w:hint="cs"/>
          <w:rtl/>
          <w:lang w:val="en-GB"/>
        </w:rPr>
        <w:t xml:space="preserve"> في </w:t>
      </w:r>
      <w:r w:rsidRPr="003239CF">
        <w:rPr>
          <w:rFonts w:hint="cs"/>
          <w:rtl/>
          <w:lang w:val="en-GB"/>
        </w:rPr>
        <w:t>الخدمة كانت تتصرف دائماً بحسن نية وسوف تواصل ذلك.</w:t>
      </w:r>
    </w:p>
    <w:p w:rsidR="003239CF" w:rsidRPr="003239CF" w:rsidRDefault="003239CF" w:rsidP="003239CF">
      <w:pPr>
        <w:rPr>
          <w:rtl/>
          <w:lang w:val="en-GB"/>
        </w:rPr>
      </w:pPr>
      <w:r w:rsidRPr="003239CF">
        <w:rPr>
          <w:lang w:val="en-GB"/>
        </w:rPr>
        <w:t>3.6</w:t>
      </w:r>
      <w:r w:rsidRPr="003239CF">
        <w:rPr>
          <w:rFonts w:hint="cs"/>
          <w:rtl/>
          <w:lang w:val="en-GB"/>
        </w:rPr>
        <w:tab/>
        <w:t xml:space="preserve">وقال </w:t>
      </w:r>
      <w:r w:rsidRPr="003239CF">
        <w:rPr>
          <w:rFonts w:hint="cs"/>
          <w:b/>
          <w:bCs/>
          <w:rtl/>
          <w:lang w:val="en-GB"/>
        </w:rPr>
        <w:t xml:space="preserve">السيد إبادي </w:t>
      </w:r>
      <w:r w:rsidRPr="003239CF">
        <w:rPr>
          <w:rFonts w:hint="cs"/>
          <w:rtl/>
          <w:lang w:val="en-GB"/>
        </w:rPr>
        <w:t xml:space="preserve">إن هناك سؤالين ينبغي الإجابة عليهما بخصوص الفقرة </w:t>
      </w:r>
      <w:r w:rsidRPr="003239CF">
        <w:rPr>
          <w:lang w:val="en-GB"/>
        </w:rPr>
        <w:t>12.3</w:t>
      </w:r>
      <w:r w:rsidRPr="003239CF">
        <w:rPr>
          <w:rFonts w:hint="cs"/>
          <w:rtl/>
          <w:lang w:val="en-GB"/>
        </w:rPr>
        <w:t xml:space="preserve"> من محضر اجتماع الجلسة العامة الثالثة عشرة للمؤتمر </w:t>
      </w:r>
      <w:r w:rsidRPr="003239CF">
        <w:rPr>
          <w:lang w:val="en-GB"/>
        </w:rPr>
        <w:t>WRC-12</w:t>
      </w:r>
      <w:r w:rsidRPr="003239CF">
        <w:rPr>
          <w:rFonts w:hint="cs"/>
          <w:rtl/>
          <w:lang w:val="en-GB"/>
        </w:rPr>
        <w:t>. أولاً ماذا تعني "المسؤولية"؟ وثانياً ماذا تعني عبارة "بعد إخطارها"؟</w:t>
      </w:r>
    </w:p>
    <w:p w:rsidR="003239CF" w:rsidRPr="003239CF" w:rsidRDefault="003239CF" w:rsidP="003239CF">
      <w:pPr>
        <w:rPr>
          <w:rtl/>
          <w:lang w:val="en-GB"/>
        </w:rPr>
      </w:pPr>
      <w:r w:rsidRPr="003239CF">
        <w:rPr>
          <w:lang w:val="en-GB"/>
        </w:rPr>
        <w:t>4.6</w:t>
      </w:r>
      <w:r w:rsidRPr="003239CF">
        <w:rPr>
          <w:rFonts w:hint="cs"/>
          <w:rtl/>
          <w:lang w:val="en-GB"/>
        </w:rPr>
        <w:tab/>
        <w:t xml:space="preserve">وذكَّر </w:t>
      </w:r>
      <w:r w:rsidRPr="003239CF">
        <w:rPr>
          <w:rFonts w:hint="cs"/>
          <w:b/>
          <w:bCs/>
          <w:rtl/>
          <w:lang w:val="en-GB"/>
        </w:rPr>
        <w:t>السيد غارغ</w:t>
      </w:r>
      <w:r w:rsidRPr="003239CF">
        <w:rPr>
          <w:rFonts w:hint="cs"/>
          <w:rtl/>
          <w:lang w:val="en-GB" w:bidi="ar-SA"/>
        </w:rPr>
        <w:t xml:space="preserve"> </w:t>
      </w:r>
      <w:r w:rsidRPr="003239CF">
        <w:rPr>
          <w:rFonts w:hint="cs"/>
          <w:rtl/>
          <w:lang w:val="en-GB"/>
        </w:rPr>
        <w:t>ب‍مناقشة اللجنة</w:t>
      </w:r>
      <w:r w:rsidR="008C52F8">
        <w:rPr>
          <w:rFonts w:hint="cs"/>
          <w:rtl/>
          <w:lang w:val="en-GB"/>
        </w:rPr>
        <w:t xml:space="preserve"> في </w:t>
      </w:r>
      <w:r w:rsidRPr="003239CF">
        <w:rPr>
          <w:rFonts w:hint="cs"/>
          <w:rtl/>
          <w:lang w:val="en-GB"/>
        </w:rPr>
        <w:t>اجتماعها الخامس والستين، فقال إنه بالإضافة إلى الرد على سؤالي السيد إبادي، يتعين على اللجنة أن تنظر</w:t>
      </w:r>
      <w:r w:rsidR="008C52F8">
        <w:rPr>
          <w:rFonts w:hint="cs"/>
          <w:rtl/>
          <w:lang w:val="en-GB"/>
        </w:rPr>
        <w:t xml:space="preserve"> في </w:t>
      </w:r>
      <w:r w:rsidRPr="003239CF">
        <w:rPr>
          <w:rFonts w:hint="cs"/>
          <w:rtl/>
          <w:lang w:val="en-GB"/>
        </w:rPr>
        <w:t>ضياع الحقوق من الجانبين. وعلى الرغم من تعليقات إدارة المملكة المتحدة، فإن استخدام الساتل</w:t>
      </w:r>
      <w:r w:rsidRPr="003239CF">
        <w:rPr>
          <w:rFonts w:hint="eastAsia"/>
          <w:rtl/>
          <w:lang w:val="en-GB"/>
        </w:rPr>
        <w:t> </w:t>
      </w:r>
      <w:r w:rsidRPr="003239CF">
        <w:rPr>
          <w:lang w:val="en-GB"/>
        </w:rPr>
        <w:t>ICO-F2</w:t>
      </w:r>
      <w:r w:rsidRPr="003239CF">
        <w:rPr>
          <w:rFonts w:hint="cs"/>
          <w:rtl/>
          <w:lang w:val="en-GB"/>
        </w:rPr>
        <w:t xml:space="preserve"> لوضع شبكات </w:t>
      </w:r>
      <w:r w:rsidRPr="003239CF">
        <w:rPr>
          <w:lang w:val="en-GB"/>
        </w:rPr>
        <w:t>SIRION</w:t>
      </w:r>
      <w:r w:rsidR="008C52F8">
        <w:rPr>
          <w:rFonts w:hint="cs"/>
          <w:rtl/>
          <w:lang w:val="en-GB"/>
        </w:rPr>
        <w:t xml:space="preserve"> في </w:t>
      </w:r>
      <w:r w:rsidRPr="003239CF">
        <w:rPr>
          <w:rFonts w:hint="cs"/>
          <w:rtl/>
          <w:lang w:val="en-GB"/>
        </w:rPr>
        <w:t xml:space="preserve">الخدمة لم يكن ليتيسر بدون الاتفاق بين </w:t>
      </w:r>
      <w:r w:rsidRPr="003239CF">
        <w:rPr>
          <w:lang w:val="en-GB"/>
        </w:rPr>
        <w:t>Omnispace</w:t>
      </w:r>
      <w:r w:rsidRPr="003239CF">
        <w:rPr>
          <w:rFonts w:hint="cs"/>
          <w:rtl/>
          <w:lang w:val="en-GB"/>
        </w:rPr>
        <w:t xml:space="preserve"> و</w:t>
      </w:r>
      <w:r w:rsidRPr="003239CF">
        <w:rPr>
          <w:lang w:val="en-GB"/>
        </w:rPr>
        <w:t>Sirion</w:t>
      </w:r>
      <w:r w:rsidRPr="003239CF">
        <w:rPr>
          <w:rFonts w:hint="cs"/>
          <w:rtl/>
          <w:lang w:val="en-GB"/>
        </w:rPr>
        <w:t>.</w:t>
      </w:r>
    </w:p>
    <w:p w:rsidR="003239CF" w:rsidRPr="003239CF" w:rsidRDefault="003239CF" w:rsidP="003239CF">
      <w:pPr>
        <w:rPr>
          <w:rtl/>
          <w:lang w:val="en-GB"/>
        </w:rPr>
      </w:pPr>
      <w:r w:rsidRPr="003239CF">
        <w:rPr>
          <w:lang w:val="en-GB"/>
        </w:rPr>
        <w:t>5.6</w:t>
      </w:r>
      <w:r w:rsidRPr="003239CF">
        <w:rPr>
          <w:rFonts w:hint="cs"/>
          <w:rtl/>
          <w:lang w:val="en-GB"/>
        </w:rPr>
        <w:tab/>
        <w:t xml:space="preserve">وقال </w:t>
      </w:r>
      <w:r w:rsidRPr="003239CF">
        <w:rPr>
          <w:rFonts w:hint="cs"/>
          <w:b/>
          <w:bCs/>
          <w:rtl/>
          <w:lang w:val="en-GB"/>
        </w:rPr>
        <w:t>المدير</w:t>
      </w:r>
      <w:r w:rsidRPr="003239CF">
        <w:rPr>
          <w:rFonts w:hint="cs"/>
          <w:rtl/>
          <w:lang w:val="en-GB"/>
        </w:rPr>
        <w:t xml:space="preserve"> إن السيد غارغ قد حدد لب المشكلة. ويبدو أن اتفاق كان قد نوقش ولكنه لم يوقَّع رسمياً. وكانت إدارة أستراليا قد أرسلت المعلومات بحسن نية إلى المكتب بشأن وضع شبكات </w:t>
      </w:r>
      <w:r w:rsidRPr="003239CF">
        <w:rPr>
          <w:lang w:val="en-GB"/>
        </w:rPr>
        <w:t>SIRION</w:t>
      </w:r>
      <w:r w:rsidR="008C52F8">
        <w:rPr>
          <w:rFonts w:hint="cs"/>
          <w:rtl/>
          <w:lang w:val="en-GB"/>
        </w:rPr>
        <w:t xml:space="preserve"> في </w:t>
      </w:r>
      <w:r w:rsidRPr="003239CF">
        <w:rPr>
          <w:rFonts w:hint="cs"/>
          <w:rtl/>
          <w:lang w:val="en-GB"/>
        </w:rPr>
        <w:t>الخدمة.</w:t>
      </w:r>
    </w:p>
    <w:p w:rsidR="003239CF" w:rsidRPr="003239CF" w:rsidRDefault="003239CF" w:rsidP="003239CF">
      <w:pPr>
        <w:rPr>
          <w:rtl/>
          <w:lang w:val="en-GB"/>
        </w:rPr>
      </w:pPr>
      <w:r w:rsidRPr="003239CF">
        <w:rPr>
          <w:lang w:val="en-GB"/>
        </w:rPr>
        <w:t>6.6</w:t>
      </w:r>
      <w:r w:rsidRPr="003239CF">
        <w:rPr>
          <w:rFonts w:hint="cs"/>
          <w:rtl/>
          <w:lang w:val="en-GB"/>
        </w:rPr>
        <w:tab/>
        <w:t xml:space="preserve">وسأل </w:t>
      </w:r>
      <w:r w:rsidRPr="003239CF">
        <w:rPr>
          <w:rFonts w:hint="cs"/>
          <w:b/>
          <w:bCs/>
          <w:rtl/>
          <w:lang w:val="en-GB"/>
        </w:rPr>
        <w:t>السيد ماجنتا</w:t>
      </w:r>
      <w:r w:rsidRPr="003239CF">
        <w:rPr>
          <w:rFonts w:hint="cs"/>
          <w:rtl/>
          <w:lang w:val="en-GB"/>
        </w:rPr>
        <w:t xml:space="preserve"> عما إذا كان يتعين على اللجنة أن تبني قرارها على حسن النية أو على وثيقة موقعة.</w:t>
      </w:r>
    </w:p>
    <w:p w:rsidR="003239CF" w:rsidRPr="003239CF" w:rsidRDefault="003239CF" w:rsidP="003239CF">
      <w:pPr>
        <w:rPr>
          <w:rtl/>
          <w:lang w:val="en-GB"/>
        </w:rPr>
      </w:pPr>
      <w:r w:rsidRPr="003239CF">
        <w:rPr>
          <w:lang w:val="en-GB"/>
        </w:rPr>
        <w:t>7.6</w:t>
      </w:r>
      <w:r w:rsidRPr="003239CF">
        <w:rPr>
          <w:rFonts w:hint="cs"/>
          <w:rtl/>
          <w:lang w:val="en-GB"/>
        </w:rPr>
        <w:tab/>
        <w:t xml:space="preserve">ولاحظ </w:t>
      </w:r>
      <w:r w:rsidRPr="003239CF">
        <w:rPr>
          <w:rFonts w:hint="cs"/>
          <w:b/>
          <w:bCs/>
          <w:rtl/>
          <w:lang w:val="en-GB"/>
        </w:rPr>
        <w:t>السيد إتو</w:t>
      </w:r>
      <w:r w:rsidRPr="003239CF">
        <w:rPr>
          <w:rFonts w:hint="cs"/>
          <w:rtl/>
          <w:lang w:val="en-GB"/>
        </w:rPr>
        <w:t xml:space="preserve"> أن الشركات تبدأ عادة مناقشة العقود بحسن نية، ولكن العبرة بالنتيجة. وفي الحالة الراهنة، فقد انهارت المناقشات.</w:t>
      </w:r>
    </w:p>
    <w:p w:rsidR="003239CF" w:rsidRPr="003239CF" w:rsidRDefault="003239CF" w:rsidP="003239CF">
      <w:pPr>
        <w:rPr>
          <w:rtl/>
          <w:lang w:val="en-GB"/>
        </w:rPr>
      </w:pPr>
      <w:r w:rsidRPr="003239CF">
        <w:rPr>
          <w:lang w:val="en-GB"/>
        </w:rPr>
        <w:lastRenderedPageBreak/>
        <w:t>8.6</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يبدو، وفقاً للردود الواردة</w:t>
      </w:r>
      <w:r w:rsidR="008C52F8">
        <w:rPr>
          <w:rFonts w:hint="cs"/>
          <w:rtl/>
          <w:lang w:val="en-GB"/>
        </w:rPr>
        <w:t xml:space="preserve"> في </w:t>
      </w:r>
      <w:r w:rsidRPr="003239CF">
        <w:rPr>
          <w:rFonts w:hint="cs"/>
          <w:rtl/>
          <w:lang w:val="en-GB"/>
        </w:rPr>
        <w:t xml:space="preserve">الوثيقة </w:t>
      </w:r>
      <w:r w:rsidRPr="003239CF">
        <w:rPr>
          <w:lang w:val="en-GB"/>
        </w:rPr>
        <w:t>RRB14-2/4</w:t>
      </w:r>
      <w:r w:rsidRPr="003239CF">
        <w:rPr>
          <w:rFonts w:hint="cs"/>
          <w:rtl/>
          <w:lang w:val="en-GB"/>
        </w:rPr>
        <w:t>، أنه يجب على أي إدارة ترغب</w:t>
      </w:r>
      <w:r w:rsidR="008C52F8">
        <w:rPr>
          <w:rFonts w:hint="cs"/>
          <w:rtl/>
          <w:lang w:val="en-GB"/>
        </w:rPr>
        <w:t xml:space="preserve"> في </w:t>
      </w:r>
      <w:r w:rsidRPr="003239CF">
        <w:rPr>
          <w:rFonts w:hint="cs"/>
          <w:rtl/>
          <w:lang w:val="en-GB"/>
        </w:rPr>
        <w:t xml:space="preserve">استخدام محطة فضائية أن تقدم طلباً محدداً إلى الإدارة المسؤولة عن المحطة الفضائية من أجل استخدام هذه المحطة. وبالإضافة إلى ذلك، فإن نشر معلومات القرار </w:t>
      </w:r>
      <w:r w:rsidRPr="003239CF">
        <w:rPr>
          <w:lang w:val="en-GB"/>
        </w:rPr>
        <w:t>49</w:t>
      </w:r>
      <w:r w:rsidRPr="003239CF">
        <w:rPr>
          <w:rFonts w:hint="cs"/>
          <w:rtl/>
          <w:lang w:val="en-GB"/>
        </w:rPr>
        <w:t xml:space="preserve"> لم يستوف شرط "بعد إخطارها"، المنصوص عليه</w:t>
      </w:r>
      <w:r w:rsidR="008C52F8">
        <w:rPr>
          <w:rFonts w:hint="cs"/>
          <w:rtl/>
          <w:lang w:val="en-GB"/>
        </w:rPr>
        <w:t xml:space="preserve"> في </w:t>
      </w:r>
      <w:r w:rsidRPr="003239CF">
        <w:rPr>
          <w:rFonts w:hint="cs"/>
          <w:rtl/>
          <w:lang w:val="en-GB"/>
        </w:rPr>
        <w:t xml:space="preserve">قرار المؤتمر </w:t>
      </w:r>
      <w:r w:rsidRPr="003239CF">
        <w:rPr>
          <w:lang w:val="en-GB"/>
        </w:rPr>
        <w:t>WRC-12</w:t>
      </w:r>
      <w:r w:rsidRPr="003239CF">
        <w:rPr>
          <w:rFonts w:hint="cs"/>
          <w:rtl/>
          <w:lang w:val="en-GB"/>
        </w:rPr>
        <w:t>، لأنه لم يلتمس أي تعليق أو اتفاق من الإدارة الأخرى. ولذلك يمكن للجنة أن تتخذ قراراتها استناداً إلى أنه لم يكن هناك اتفاق نهائي موقع</w:t>
      </w:r>
      <w:r w:rsidRPr="003239CF">
        <w:rPr>
          <w:rFonts w:hint="eastAsia"/>
          <w:rtl/>
          <w:lang w:val="en-GB"/>
        </w:rPr>
        <w:t> </w:t>
      </w:r>
      <w:r w:rsidRPr="003239CF">
        <w:rPr>
          <w:rFonts w:hint="cs"/>
          <w:rtl/>
          <w:lang w:val="en-GB"/>
        </w:rPr>
        <w:t>عليه.</w:t>
      </w:r>
    </w:p>
    <w:p w:rsidR="003239CF" w:rsidRPr="003239CF" w:rsidRDefault="003239CF" w:rsidP="003239CF">
      <w:pPr>
        <w:rPr>
          <w:rtl/>
          <w:lang w:val="en-GB"/>
        </w:rPr>
      </w:pPr>
      <w:r w:rsidRPr="003239CF">
        <w:rPr>
          <w:lang w:val="en-GB"/>
        </w:rPr>
        <w:t>9.6</w:t>
      </w:r>
      <w:r w:rsidRPr="003239CF">
        <w:rPr>
          <w:rFonts w:hint="cs"/>
          <w:rtl/>
          <w:lang w:val="en-GB"/>
        </w:rPr>
        <w:tab/>
        <w:t xml:space="preserve">واقترحت </w:t>
      </w:r>
      <w:r w:rsidRPr="003239CF">
        <w:rPr>
          <w:rFonts w:hint="cs"/>
          <w:b/>
          <w:bCs/>
          <w:rtl/>
          <w:lang w:val="en-GB"/>
        </w:rPr>
        <w:t>السيدة زولير</w:t>
      </w:r>
      <w:r w:rsidRPr="003239CF">
        <w:rPr>
          <w:rFonts w:hint="cs"/>
          <w:rtl/>
          <w:lang w:val="en-GB"/>
        </w:rPr>
        <w:t xml:space="preserve"> أن تنظر اللجنة، قبل أن تقرر الموافقة أو عدم الموافقة على طلب إدارة أستراليا بالرجوع</w:t>
      </w:r>
      <w:r w:rsidR="008C52F8">
        <w:rPr>
          <w:rFonts w:hint="cs"/>
          <w:rtl/>
          <w:lang w:val="en-GB"/>
        </w:rPr>
        <w:t xml:space="preserve"> في </w:t>
      </w:r>
      <w:r w:rsidRPr="003239CF">
        <w:rPr>
          <w:rFonts w:hint="cs"/>
          <w:rtl/>
          <w:lang w:val="en-GB"/>
        </w:rPr>
        <w:t xml:space="preserve">قرار المكتب بإلغاء شبكة </w:t>
      </w:r>
      <w:r w:rsidRPr="003239CF">
        <w:rPr>
          <w:lang w:val="en-GB"/>
        </w:rPr>
        <w:t>SIRION</w:t>
      </w:r>
      <w:r w:rsidRPr="003239CF">
        <w:rPr>
          <w:rFonts w:hint="cs"/>
          <w:rtl/>
          <w:lang w:val="en-GB"/>
        </w:rPr>
        <w:t xml:space="preserve">، فيما إذا كانت العملية الواجبة قد اتبعت أم لا فيما يتعلق بالرقم </w:t>
      </w:r>
      <w:r w:rsidRPr="003239CF">
        <w:rPr>
          <w:lang w:val="en-GB"/>
        </w:rPr>
        <w:t>6.13</w:t>
      </w:r>
      <w:r w:rsidRPr="003239CF">
        <w:rPr>
          <w:rFonts w:hint="cs"/>
          <w:rtl/>
          <w:lang w:val="en-GB"/>
        </w:rPr>
        <w:t xml:space="preserve"> وما إذا كان محضر المؤتمر</w:t>
      </w:r>
      <w:r w:rsidRPr="003239CF">
        <w:rPr>
          <w:rFonts w:hint="eastAsia"/>
          <w:rtl/>
          <w:lang w:val="en-GB"/>
        </w:rPr>
        <w:t> </w:t>
      </w:r>
      <w:r w:rsidRPr="003239CF">
        <w:rPr>
          <w:lang w:val="en-GB"/>
        </w:rPr>
        <w:t>WRC</w:t>
      </w:r>
      <w:r w:rsidRPr="003239CF">
        <w:rPr>
          <w:rFonts w:hint="cs"/>
          <w:rtl/>
          <w:lang w:val="en-GB"/>
        </w:rPr>
        <w:t xml:space="preserve"> ملزماً للمكتب.</w:t>
      </w:r>
    </w:p>
    <w:p w:rsidR="003239CF" w:rsidRPr="003239CF" w:rsidRDefault="003239CF" w:rsidP="003239CF">
      <w:pPr>
        <w:rPr>
          <w:rtl/>
          <w:lang w:val="en-GB"/>
        </w:rPr>
      </w:pPr>
      <w:r w:rsidRPr="003239CF">
        <w:rPr>
          <w:lang w:val="en-GB"/>
        </w:rPr>
        <w:t>10.6</w:t>
      </w:r>
      <w:r w:rsidRPr="003239CF">
        <w:rPr>
          <w:rFonts w:hint="cs"/>
          <w:rtl/>
          <w:lang w:val="en-GB"/>
        </w:rPr>
        <w:tab/>
        <w:t xml:space="preserve">وقال </w:t>
      </w:r>
      <w:r w:rsidRPr="003239CF">
        <w:rPr>
          <w:rFonts w:hint="cs"/>
          <w:b/>
          <w:bCs/>
          <w:rtl/>
          <w:lang w:val="en-GB"/>
        </w:rPr>
        <w:t>السيد ستريليتس</w:t>
      </w:r>
      <w:r w:rsidRPr="003239CF">
        <w:rPr>
          <w:rFonts w:hint="cs"/>
          <w:rtl/>
          <w:lang w:val="en-GB"/>
        </w:rPr>
        <w:t xml:space="preserve"> إن التعليقات الواردة من إدارة المملكة المتحدة</w:t>
      </w:r>
      <w:r w:rsidR="008C52F8">
        <w:rPr>
          <w:rFonts w:hint="cs"/>
          <w:rtl/>
          <w:lang w:val="en-GB"/>
        </w:rPr>
        <w:t xml:space="preserve"> في </w:t>
      </w:r>
      <w:r w:rsidRPr="003239CF">
        <w:rPr>
          <w:rFonts w:hint="cs"/>
          <w:rtl/>
          <w:lang w:val="en-GB"/>
        </w:rPr>
        <w:t xml:space="preserve">الوثيقة </w:t>
      </w:r>
      <w:r w:rsidRPr="003239CF">
        <w:rPr>
          <w:lang w:val="en-GB"/>
        </w:rPr>
        <w:t>RRB14-2/10</w:t>
      </w:r>
      <w:r w:rsidRPr="003239CF">
        <w:rPr>
          <w:rFonts w:hint="cs"/>
          <w:rtl/>
          <w:lang w:val="en-GB"/>
        </w:rPr>
        <w:t xml:space="preserve"> تشير إلى أن المشكلة تجارية</w:t>
      </w:r>
      <w:r w:rsidR="008C52F8">
        <w:rPr>
          <w:rFonts w:hint="cs"/>
          <w:rtl/>
          <w:lang w:val="en-GB"/>
        </w:rPr>
        <w:t xml:space="preserve"> في </w:t>
      </w:r>
      <w:r w:rsidRPr="003239CF">
        <w:rPr>
          <w:rFonts w:hint="cs"/>
          <w:rtl/>
          <w:lang w:val="en-GB"/>
        </w:rPr>
        <w:t>طبيعتها،</w:t>
      </w:r>
      <w:r w:rsidR="008C52F8">
        <w:rPr>
          <w:rFonts w:hint="cs"/>
          <w:rtl/>
          <w:lang w:val="en-GB"/>
        </w:rPr>
        <w:t xml:space="preserve"> في </w:t>
      </w:r>
      <w:r w:rsidRPr="003239CF">
        <w:rPr>
          <w:rFonts w:hint="cs"/>
          <w:rtl/>
          <w:lang w:val="en-GB"/>
        </w:rPr>
        <w:t>حين تشير المراسلات الواردة</w:t>
      </w:r>
      <w:r w:rsidR="008C52F8">
        <w:rPr>
          <w:rFonts w:hint="cs"/>
          <w:rtl/>
          <w:lang w:val="en-GB"/>
        </w:rPr>
        <w:t xml:space="preserve"> في </w:t>
      </w:r>
      <w:r w:rsidRPr="003239CF">
        <w:rPr>
          <w:rFonts w:hint="cs"/>
          <w:rtl/>
          <w:lang w:val="en-GB"/>
        </w:rPr>
        <w:t xml:space="preserve">الوثيقة </w:t>
      </w:r>
      <w:r w:rsidRPr="003239CF">
        <w:rPr>
          <w:lang w:val="en-GB"/>
        </w:rPr>
        <w:t>RRB14-1/3</w:t>
      </w:r>
      <w:r w:rsidRPr="003239CF">
        <w:rPr>
          <w:rFonts w:hint="cs"/>
          <w:rtl/>
          <w:lang w:val="en-GB"/>
        </w:rPr>
        <w:t xml:space="preserve"> إلى أن النوايا كانت طيبة من الجانبين. غير أنه على اللجنة أن تتجنب مناقشة الجوانب التجارية وأن تركز على الجوانب التنظيمية. فقد تصرفت إدارة أستراليا بشكل صحيح بموجب الرقمين </w:t>
      </w:r>
      <w:r w:rsidRPr="003239CF">
        <w:rPr>
          <w:lang w:val="en-GB"/>
        </w:rPr>
        <w:t>48.11</w:t>
      </w:r>
      <w:r w:rsidRPr="003239CF">
        <w:rPr>
          <w:rFonts w:hint="cs"/>
          <w:rtl/>
          <w:lang w:val="en-GB"/>
        </w:rPr>
        <w:t xml:space="preserve"> و</w:t>
      </w:r>
      <w:r w:rsidRPr="003239CF">
        <w:rPr>
          <w:lang w:val="en-GB"/>
        </w:rPr>
        <w:t>49.11</w:t>
      </w:r>
      <w:r w:rsidRPr="003239CF">
        <w:rPr>
          <w:rFonts w:hint="cs"/>
          <w:rtl/>
          <w:lang w:val="en-GB"/>
        </w:rPr>
        <w:t>. ولا توجد حاجة إلى أن تنظر اللجنة</w:t>
      </w:r>
      <w:r w:rsidR="008C52F8">
        <w:rPr>
          <w:rFonts w:hint="cs"/>
          <w:rtl/>
          <w:lang w:val="en-GB"/>
        </w:rPr>
        <w:t xml:space="preserve"> في </w:t>
      </w:r>
      <w:r w:rsidRPr="003239CF">
        <w:rPr>
          <w:rFonts w:hint="cs"/>
          <w:rtl/>
          <w:lang w:val="en-GB"/>
        </w:rPr>
        <w:t xml:space="preserve">الرقم </w:t>
      </w:r>
      <w:r w:rsidRPr="003239CF">
        <w:rPr>
          <w:lang w:val="en-GB"/>
        </w:rPr>
        <w:t>6.13</w:t>
      </w:r>
      <w:r w:rsidRPr="003239CF">
        <w:rPr>
          <w:rFonts w:hint="cs"/>
          <w:rtl/>
          <w:lang w:val="en-GB"/>
        </w:rPr>
        <w:t>.</w:t>
      </w:r>
    </w:p>
    <w:p w:rsidR="003239CF" w:rsidRPr="003239CF" w:rsidRDefault="003239CF" w:rsidP="003239CF">
      <w:pPr>
        <w:rPr>
          <w:rtl/>
          <w:lang w:val="en-GB"/>
        </w:rPr>
      </w:pPr>
      <w:r w:rsidRPr="003239CF">
        <w:rPr>
          <w:lang w:val="en-GB"/>
        </w:rPr>
        <w:t>11.6</w:t>
      </w:r>
      <w:r w:rsidRPr="003239CF">
        <w:rPr>
          <w:rFonts w:hint="cs"/>
          <w:rtl/>
          <w:lang w:val="en-GB"/>
        </w:rPr>
        <w:tab/>
        <w:t xml:space="preserve">وقال </w:t>
      </w:r>
      <w:r w:rsidRPr="003239CF">
        <w:rPr>
          <w:rFonts w:hint="cs"/>
          <w:b/>
          <w:bCs/>
          <w:rtl/>
          <w:lang w:val="en-GB"/>
        </w:rPr>
        <w:t>السيد إتو</w:t>
      </w:r>
      <w:r w:rsidRPr="003239CF">
        <w:rPr>
          <w:rFonts w:hint="cs"/>
          <w:rtl/>
          <w:lang w:val="en-GB"/>
        </w:rPr>
        <w:t>، وأيده</w:t>
      </w:r>
      <w:r w:rsidR="008C52F8">
        <w:rPr>
          <w:rFonts w:hint="cs"/>
          <w:rtl/>
          <w:lang w:val="en-GB"/>
        </w:rPr>
        <w:t xml:space="preserve"> في </w:t>
      </w:r>
      <w:r w:rsidRPr="003239CF">
        <w:rPr>
          <w:rFonts w:hint="cs"/>
          <w:rtl/>
          <w:lang w:val="en-GB"/>
        </w:rPr>
        <w:t xml:space="preserve">ذلك </w:t>
      </w:r>
      <w:r w:rsidRPr="003239CF">
        <w:rPr>
          <w:rFonts w:hint="cs"/>
          <w:b/>
          <w:bCs/>
          <w:rtl/>
          <w:lang w:val="en-GB"/>
        </w:rPr>
        <w:t>السيد زيلينسكاس</w:t>
      </w:r>
      <w:r w:rsidRPr="003239CF">
        <w:rPr>
          <w:rFonts w:hint="cs"/>
          <w:rtl/>
          <w:lang w:val="en-GB"/>
        </w:rPr>
        <w:t>، إنه إذا لم يتم وضع شبكة ساتلية</w:t>
      </w:r>
      <w:r w:rsidR="008C52F8">
        <w:rPr>
          <w:rFonts w:hint="cs"/>
          <w:rtl/>
          <w:lang w:val="en-GB"/>
        </w:rPr>
        <w:t xml:space="preserve"> في </w:t>
      </w:r>
      <w:r w:rsidRPr="003239CF">
        <w:rPr>
          <w:rFonts w:hint="cs"/>
          <w:rtl/>
          <w:lang w:val="en-GB"/>
        </w:rPr>
        <w:t xml:space="preserve">الخدمة ولم يتم الإبلاغ عنها، فلا يمكن تعليقها. وإذا قبلت اللجنة تعليق الشبكة </w:t>
      </w:r>
      <w:r w:rsidRPr="003239CF">
        <w:rPr>
          <w:lang w:val="en-GB"/>
        </w:rPr>
        <w:t>SIRION</w:t>
      </w:r>
      <w:r w:rsidRPr="003239CF">
        <w:rPr>
          <w:rFonts w:hint="cs"/>
          <w:rtl/>
          <w:lang w:val="en-GB"/>
        </w:rPr>
        <w:t xml:space="preserve">، فإنها ستكون قد منحت بموجب الرقم </w:t>
      </w:r>
      <w:r w:rsidRPr="003239CF">
        <w:rPr>
          <w:lang w:val="en-GB"/>
        </w:rPr>
        <w:t>49.11</w:t>
      </w:r>
      <w:r w:rsidRPr="003239CF">
        <w:rPr>
          <w:rFonts w:hint="cs"/>
          <w:rtl/>
          <w:lang w:val="en-GB"/>
        </w:rPr>
        <w:t xml:space="preserve"> الحق</w:t>
      </w:r>
      <w:r w:rsidR="008C52F8">
        <w:rPr>
          <w:rFonts w:hint="cs"/>
          <w:rtl/>
          <w:lang w:val="en-GB"/>
        </w:rPr>
        <w:t xml:space="preserve"> في </w:t>
      </w:r>
      <w:r w:rsidRPr="003239CF">
        <w:rPr>
          <w:rFonts w:hint="cs"/>
          <w:rtl/>
          <w:lang w:val="en-GB"/>
        </w:rPr>
        <w:t>إعادة وضع الشبكة</w:t>
      </w:r>
      <w:r w:rsidR="008C52F8">
        <w:rPr>
          <w:rFonts w:hint="cs"/>
          <w:rtl/>
          <w:lang w:val="en-GB"/>
        </w:rPr>
        <w:t xml:space="preserve"> في </w:t>
      </w:r>
      <w:r w:rsidRPr="003239CF">
        <w:rPr>
          <w:rFonts w:hint="cs"/>
          <w:rtl/>
          <w:lang w:val="en-GB"/>
        </w:rPr>
        <w:t>الخدمة.</w:t>
      </w:r>
    </w:p>
    <w:p w:rsidR="003239CF" w:rsidRPr="003239CF" w:rsidRDefault="003239CF" w:rsidP="003239CF">
      <w:pPr>
        <w:rPr>
          <w:rtl/>
          <w:lang w:val="en-GB"/>
        </w:rPr>
      </w:pPr>
      <w:r w:rsidRPr="003239CF">
        <w:rPr>
          <w:lang w:val="en-GB"/>
        </w:rPr>
        <w:t>12.6</w:t>
      </w:r>
      <w:r w:rsidRPr="003239CF">
        <w:rPr>
          <w:rFonts w:hint="cs"/>
          <w:rtl/>
          <w:lang w:val="en-GB"/>
        </w:rPr>
        <w:tab/>
        <w:t xml:space="preserve">ولاحظ </w:t>
      </w:r>
      <w:r w:rsidRPr="003239CF">
        <w:rPr>
          <w:rFonts w:hint="cs"/>
          <w:b/>
          <w:bCs/>
          <w:rtl/>
          <w:lang w:val="en-GB"/>
        </w:rPr>
        <w:t>السيد غارغ</w:t>
      </w:r>
      <w:r w:rsidRPr="003239CF">
        <w:rPr>
          <w:rFonts w:hint="cs"/>
          <w:rtl/>
          <w:lang w:val="en-GB"/>
        </w:rPr>
        <w:t xml:space="preserve"> أن الإرسال قد حدث، وبذلك يكون السهو الوحيد الذي حدث من الناحية التنظيمية هو عدم الحصول على بيان من الإدارة المسؤولة يفيد بأنها لا تعترض. غير أن إلغاء النطاقات </w:t>
      </w:r>
      <w:r w:rsidRPr="003239CF">
        <w:rPr>
          <w:lang w:val="en-GB"/>
        </w:rPr>
        <w:t>S</w:t>
      </w:r>
      <w:r w:rsidRPr="003239CF">
        <w:rPr>
          <w:rFonts w:hint="cs"/>
          <w:rtl/>
          <w:lang w:val="en-GB"/>
        </w:rPr>
        <w:t xml:space="preserve"> لإدارة المملكة المتحدة يثير بعض اللبس</w:t>
      </w:r>
      <w:r w:rsidR="008C52F8">
        <w:rPr>
          <w:rFonts w:hint="cs"/>
          <w:rtl/>
          <w:lang w:val="en-GB"/>
        </w:rPr>
        <w:t xml:space="preserve"> في </w:t>
      </w:r>
      <w:r w:rsidRPr="003239CF">
        <w:rPr>
          <w:rFonts w:hint="cs"/>
          <w:rtl/>
          <w:lang w:val="en-GB"/>
        </w:rPr>
        <w:t>فهم مسؤولية هذه الإدارة.</w:t>
      </w:r>
    </w:p>
    <w:p w:rsidR="003239CF" w:rsidRPr="003239CF" w:rsidRDefault="003239CF" w:rsidP="003239CF">
      <w:pPr>
        <w:rPr>
          <w:rtl/>
          <w:lang w:val="en-GB"/>
        </w:rPr>
      </w:pPr>
      <w:r w:rsidRPr="003239CF">
        <w:rPr>
          <w:lang w:val="en-GB"/>
        </w:rPr>
        <w:t>13.6</w:t>
      </w:r>
      <w:r w:rsidRPr="003239CF">
        <w:rPr>
          <w:rFonts w:hint="cs"/>
          <w:rtl/>
          <w:lang w:val="en-GB"/>
        </w:rPr>
        <w:tab/>
        <w:t xml:space="preserve">وقال </w:t>
      </w:r>
      <w:r w:rsidRPr="003239CF">
        <w:rPr>
          <w:rFonts w:hint="cs"/>
          <w:b/>
          <w:bCs/>
          <w:rtl/>
          <w:lang w:val="en-GB"/>
        </w:rPr>
        <w:t>رئيس دائرة الخدمات الفضائية</w:t>
      </w:r>
      <w:r w:rsidRPr="003239CF">
        <w:rPr>
          <w:rFonts w:hint="cs"/>
          <w:rtl/>
          <w:lang w:val="en-GB"/>
        </w:rPr>
        <w:t xml:space="preserve"> إن الوثيقة </w:t>
      </w:r>
      <w:r w:rsidRPr="003239CF">
        <w:rPr>
          <w:lang w:val="en-GB"/>
        </w:rPr>
        <w:t>RRB14-2/4</w:t>
      </w:r>
      <w:r w:rsidRPr="003239CF">
        <w:rPr>
          <w:rFonts w:hint="cs"/>
          <w:rtl/>
          <w:lang w:val="en-GB"/>
        </w:rPr>
        <w:t xml:space="preserve"> تجيب على بعض الأسئلة التي طرحتها اللجنة. وأشار إلى أن المستشار القانوني أوضح</w:t>
      </w:r>
      <w:r w:rsidR="008C52F8">
        <w:rPr>
          <w:rFonts w:hint="cs"/>
          <w:rtl/>
          <w:lang w:val="en-GB"/>
        </w:rPr>
        <w:t xml:space="preserve"> في </w:t>
      </w:r>
      <w:r w:rsidRPr="003239CF">
        <w:rPr>
          <w:rFonts w:hint="cs"/>
          <w:rtl/>
          <w:lang w:val="en-GB"/>
        </w:rPr>
        <w:t xml:space="preserve">الفقرة </w:t>
      </w:r>
      <w:r w:rsidRPr="003239CF">
        <w:rPr>
          <w:lang w:val="en-GB"/>
        </w:rPr>
        <w:t>20.6</w:t>
      </w:r>
      <w:r w:rsidRPr="003239CF">
        <w:rPr>
          <w:rFonts w:hint="cs"/>
          <w:rtl/>
          <w:lang w:val="en-GB"/>
        </w:rPr>
        <w:t xml:space="preserve"> من الوثيقة </w:t>
      </w:r>
      <w:r w:rsidRPr="003239CF">
        <w:rPr>
          <w:lang w:val="en-GB"/>
        </w:rPr>
        <w:t>RRB14-1/17</w:t>
      </w:r>
      <w:r w:rsidRPr="003239CF">
        <w:rPr>
          <w:rFonts w:hint="cs"/>
          <w:rtl/>
          <w:lang w:val="en-GB"/>
        </w:rPr>
        <w:t xml:space="preserve"> (محضر الاجتماع الخامس والستين) أن القرار الوارد</w:t>
      </w:r>
      <w:r w:rsidR="008C52F8">
        <w:rPr>
          <w:rFonts w:hint="cs"/>
          <w:rtl/>
          <w:lang w:val="en-GB"/>
        </w:rPr>
        <w:t xml:space="preserve"> في </w:t>
      </w:r>
      <w:r w:rsidRPr="003239CF">
        <w:rPr>
          <w:rFonts w:hint="cs"/>
          <w:rtl/>
          <w:lang w:val="en-GB"/>
        </w:rPr>
        <w:t xml:space="preserve">محضر اجتماع الجلسة العامة الثالثة عشرة للمؤتمر </w:t>
      </w:r>
      <w:r w:rsidRPr="003239CF">
        <w:rPr>
          <w:lang w:val="en-GB"/>
        </w:rPr>
        <w:t>WRC-12</w:t>
      </w:r>
      <w:r w:rsidRPr="003239CF">
        <w:rPr>
          <w:rFonts w:hint="cs"/>
          <w:rtl/>
          <w:lang w:val="en-GB"/>
        </w:rPr>
        <w:t xml:space="preserve">، أصبح، بعد موافقة المؤتمر عليه، ملزماً للمكتب بوصفه هيئة تابعة للمؤتمر </w:t>
      </w:r>
      <w:r w:rsidRPr="003239CF">
        <w:rPr>
          <w:lang w:val="en-GB"/>
        </w:rPr>
        <w:t>WRC</w:t>
      </w:r>
      <w:r w:rsidRPr="003239CF">
        <w:rPr>
          <w:rFonts w:hint="cs"/>
          <w:rtl/>
          <w:lang w:val="en-GB"/>
        </w:rPr>
        <w:t>، ويتعين لذلك أن يضعه المكتب</w:t>
      </w:r>
      <w:r w:rsidR="008C52F8">
        <w:rPr>
          <w:rFonts w:hint="cs"/>
          <w:rtl/>
          <w:lang w:val="en-GB"/>
        </w:rPr>
        <w:t xml:space="preserve"> في </w:t>
      </w:r>
      <w:r w:rsidRPr="003239CF">
        <w:rPr>
          <w:rFonts w:hint="cs"/>
          <w:rtl/>
          <w:lang w:val="en-GB"/>
        </w:rPr>
        <w:t xml:space="preserve">الاعتبار. ولم تصرح إدارة المملكة المتحدة لإدارة أستراليا باستخدام الساتل </w:t>
      </w:r>
      <w:r w:rsidRPr="003239CF">
        <w:rPr>
          <w:lang w:val="en-GB"/>
        </w:rPr>
        <w:t>ICO-F2</w:t>
      </w:r>
      <w:r w:rsidRPr="003239CF">
        <w:rPr>
          <w:rFonts w:hint="cs"/>
          <w:rtl/>
          <w:lang w:val="en-GB"/>
        </w:rPr>
        <w:t xml:space="preserve"> لوضع الشبكة </w:t>
      </w:r>
      <w:r w:rsidRPr="003239CF">
        <w:rPr>
          <w:lang w:val="en-GB"/>
        </w:rPr>
        <w:t>SIRION</w:t>
      </w:r>
      <w:r w:rsidR="008C52F8">
        <w:rPr>
          <w:rFonts w:hint="cs"/>
          <w:rtl/>
          <w:lang w:val="en-GB"/>
        </w:rPr>
        <w:t xml:space="preserve"> في </w:t>
      </w:r>
      <w:r w:rsidRPr="003239CF">
        <w:rPr>
          <w:rFonts w:hint="cs"/>
          <w:rtl/>
          <w:lang w:val="en-GB"/>
        </w:rPr>
        <w:t>الخدمة. ونظراً لعدم وضع الشبكة</w:t>
      </w:r>
      <w:r w:rsidR="008C52F8">
        <w:rPr>
          <w:rFonts w:hint="cs"/>
          <w:rtl/>
          <w:lang w:val="en-GB"/>
        </w:rPr>
        <w:t xml:space="preserve"> في </w:t>
      </w:r>
      <w:r w:rsidRPr="003239CF">
        <w:rPr>
          <w:rFonts w:hint="cs"/>
          <w:rtl/>
          <w:lang w:val="en-GB"/>
        </w:rPr>
        <w:t>الخدمة بشكل صحيح، فلا يمكن تعليقها.</w:t>
      </w:r>
    </w:p>
    <w:p w:rsidR="003239CF" w:rsidRPr="003239CF" w:rsidRDefault="003239CF" w:rsidP="003239CF">
      <w:pPr>
        <w:rPr>
          <w:rtl/>
          <w:lang w:val="en-GB"/>
        </w:rPr>
      </w:pPr>
      <w:r w:rsidRPr="003239CF">
        <w:rPr>
          <w:lang w:val="en-GB"/>
        </w:rPr>
        <w:t>14.6</w:t>
      </w:r>
      <w:r w:rsidRPr="003239CF">
        <w:rPr>
          <w:rFonts w:hint="cs"/>
          <w:rtl/>
          <w:lang w:val="en-GB"/>
        </w:rPr>
        <w:tab/>
        <w:t xml:space="preserve">وقال </w:t>
      </w:r>
      <w:r w:rsidRPr="003239CF">
        <w:rPr>
          <w:rFonts w:hint="cs"/>
          <w:b/>
          <w:bCs/>
          <w:rtl/>
          <w:lang w:val="en-GB"/>
        </w:rPr>
        <w:t xml:space="preserve">السيد إتو </w:t>
      </w:r>
      <w:r w:rsidRPr="003239CF">
        <w:rPr>
          <w:rFonts w:hint="cs"/>
          <w:rtl/>
          <w:lang w:val="en-GB"/>
        </w:rPr>
        <w:t xml:space="preserve">إنه ليس هناك لبس. وعلى الرغم من أن إدارة أستراليا قد تصرفت بحسن نية، فإنها لم تستطع التوصل إلى اتفاق مع مالك الساتل فيما يتعلق بوضع الشبكة </w:t>
      </w:r>
      <w:r w:rsidRPr="003239CF">
        <w:rPr>
          <w:lang w:val="en-GB"/>
        </w:rPr>
        <w:t>SIRION</w:t>
      </w:r>
      <w:r w:rsidR="008C52F8">
        <w:rPr>
          <w:rFonts w:hint="cs"/>
          <w:rtl/>
          <w:lang w:val="en-GB"/>
        </w:rPr>
        <w:t xml:space="preserve"> في </w:t>
      </w:r>
      <w:r w:rsidRPr="003239CF">
        <w:rPr>
          <w:rFonts w:hint="cs"/>
          <w:rtl/>
          <w:lang w:val="en-GB"/>
        </w:rPr>
        <w:t>الخدمة. وقد تصرف المكتب بشكل صحيح وفقاً للوائح الراديو عندما ألغى الشبكة. وربما يمكن أن يعمل المكتب مع الإدارات المعنية لحل المشكلة.</w:t>
      </w:r>
    </w:p>
    <w:p w:rsidR="003239CF" w:rsidRPr="003239CF" w:rsidRDefault="003239CF" w:rsidP="003239CF">
      <w:pPr>
        <w:rPr>
          <w:rtl/>
          <w:lang w:val="en-GB"/>
        </w:rPr>
      </w:pPr>
      <w:r w:rsidRPr="003239CF">
        <w:rPr>
          <w:lang w:val="en-GB"/>
        </w:rPr>
        <w:t>15.6</w:t>
      </w:r>
      <w:r w:rsidRPr="003239CF">
        <w:rPr>
          <w:rFonts w:hint="cs"/>
          <w:rtl/>
          <w:lang w:val="en-GB"/>
        </w:rPr>
        <w:tab/>
        <w:t xml:space="preserve">وأشار </w:t>
      </w:r>
      <w:r w:rsidRPr="003239CF">
        <w:rPr>
          <w:rFonts w:hint="cs"/>
          <w:b/>
          <w:bCs/>
          <w:rtl/>
          <w:lang w:val="en-GB"/>
        </w:rPr>
        <w:t>السيد ستريليتس</w:t>
      </w:r>
      <w:r w:rsidRPr="003239CF">
        <w:rPr>
          <w:rFonts w:hint="cs"/>
          <w:rtl/>
          <w:lang w:val="en-GB"/>
        </w:rPr>
        <w:t xml:space="preserve"> إلى أن المستشار القانوني للاتحاد أعرب</w:t>
      </w:r>
      <w:r w:rsidR="008C52F8">
        <w:rPr>
          <w:rFonts w:hint="cs"/>
          <w:rtl/>
          <w:lang w:val="en-GB"/>
        </w:rPr>
        <w:t xml:space="preserve"> في </w:t>
      </w:r>
      <w:r w:rsidRPr="003239CF">
        <w:rPr>
          <w:rFonts w:hint="cs"/>
          <w:rtl/>
          <w:lang w:val="en-GB"/>
        </w:rPr>
        <w:t xml:space="preserve">الفقرة </w:t>
      </w:r>
      <w:r w:rsidRPr="003239CF">
        <w:rPr>
          <w:lang w:val="en-GB"/>
        </w:rPr>
        <w:t>22.6</w:t>
      </w:r>
      <w:r w:rsidRPr="003239CF">
        <w:rPr>
          <w:rFonts w:hint="cs"/>
          <w:rtl/>
          <w:lang w:val="en-GB"/>
        </w:rPr>
        <w:t xml:space="preserve"> من الوثيقة </w:t>
      </w:r>
      <w:r w:rsidRPr="003239CF">
        <w:rPr>
          <w:lang w:val="en-GB"/>
        </w:rPr>
        <w:t>RRB14</w:t>
      </w:r>
      <w:r w:rsidRPr="003239CF">
        <w:rPr>
          <w:lang w:val="en-GB"/>
        </w:rPr>
        <w:noBreakHyphen/>
        <w:t>1/17</w:t>
      </w:r>
      <w:r w:rsidRPr="003239CF">
        <w:rPr>
          <w:rFonts w:hint="cs"/>
          <w:rtl/>
          <w:lang w:val="en-GB"/>
        </w:rPr>
        <w:t xml:space="preserve"> (محضر الاجتماع الخامس والستين) عن رأي مفاده أن نص القرار الذي اعتمدته الجلسة العامة الثالثة عشرة للمؤتمر </w:t>
      </w:r>
      <w:r w:rsidRPr="003239CF">
        <w:rPr>
          <w:lang w:val="en-GB"/>
        </w:rPr>
        <w:t>WRC-12</w:t>
      </w:r>
      <w:r w:rsidRPr="003239CF">
        <w:rPr>
          <w:rFonts w:hint="cs"/>
          <w:rtl/>
          <w:lang w:val="en-GB"/>
        </w:rPr>
        <w:t xml:space="preserve"> لم يكن يهدف إلى تحديد أي شكل معين لإبلاغ الإدارة المعنية، وهو ما كان يمكن القيام به إما من خلال معلومات عامة</w:t>
      </w:r>
      <w:r w:rsidR="008C52F8">
        <w:rPr>
          <w:rFonts w:hint="cs"/>
          <w:rtl/>
          <w:lang w:val="en-GB"/>
        </w:rPr>
        <w:t xml:space="preserve"> في </w:t>
      </w:r>
      <w:r w:rsidRPr="003239CF">
        <w:rPr>
          <w:rFonts w:hint="cs"/>
          <w:rtl/>
          <w:lang w:val="en-GB"/>
        </w:rPr>
        <w:t xml:space="preserve">رسالة معممة، أو من خلال شكل ثنائي أو مستهدف للمعلومات. وعلى هذا النحو، فإن وضع الشبكة </w:t>
      </w:r>
      <w:r w:rsidRPr="003239CF">
        <w:rPr>
          <w:lang w:val="en-GB"/>
        </w:rPr>
        <w:t>SIRION</w:t>
      </w:r>
      <w:r w:rsidR="008C52F8">
        <w:rPr>
          <w:rFonts w:hint="cs"/>
          <w:rtl/>
          <w:lang w:val="en-GB"/>
        </w:rPr>
        <w:t xml:space="preserve"> في </w:t>
      </w:r>
      <w:r w:rsidRPr="003239CF">
        <w:rPr>
          <w:rFonts w:hint="cs"/>
          <w:rtl/>
          <w:lang w:val="en-GB"/>
        </w:rPr>
        <w:t>الخدمة كان</w:t>
      </w:r>
      <w:r w:rsidRPr="003239CF">
        <w:rPr>
          <w:rFonts w:hint="eastAsia"/>
          <w:rtl/>
          <w:lang w:val="en-GB"/>
        </w:rPr>
        <w:t> </w:t>
      </w:r>
      <w:r w:rsidRPr="003239CF">
        <w:rPr>
          <w:rFonts w:hint="cs"/>
          <w:rtl/>
          <w:lang w:val="en-GB"/>
        </w:rPr>
        <w:t>صحيحاً.</w:t>
      </w:r>
    </w:p>
    <w:p w:rsidR="003239CF" w:rsidRPr="003239CF" w:rsidRDefault="003239CF" w:rsidP="003239CF">
      <w:pPr>
        <w:rPr>
          <w:rtl/>
          <w:lang w:val="en-GB"/>
        </w:rPr>
      </w:pPr>
      <w:r w:rsidRPr="003239CF">
        <w:rPr>
          <w:lang w:val="en-GB"/>
        </w:rPr>
        <w:t>16.6</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وأيدها</w:t>
      </w:r>
      <w:r w:rsidR="008C52F8">
        <w:rPr>
          <w:rFonts w:hint="cs"/>
          <w:rtl/>
          <w:lang w:val="en-GB"/>
        </w:rPr>
        <w:t xml:space="preserve"> في </w:t>
      </w:r>
      <w:r w:rsidRPr="003239CF">
        <w:rPr>
          <w:rFonts w:hint="cs"/>
          <w:rtl/>
          <w:lang w:val="en-GB"/>
        </w:rPr>
        <w:t xml:space="preserve">ذلك </w:t>
      </w:r>
      <w:r w:rsidRPr="003239CF">
        <w:rPr>
          <w:rFonts w:hint="cs"/>
          <w:b/>
          <w:bCs/>
          <w:rtl/>
          <w:lang w:val="en-GB"/>
        </w:rPr>
        <w:t>السيد ماجنتا</w:t>
      </w:r>
      <w:r w:rsidRPr="003239CF">
        <w:rPr>
          <w:rFonts w:hint="cs"/>
          <w:rtl/>
          <w:lang w:val="en-GB"/>
        </w:rPr>
        <w:t xml:space="preserve"> و</w:t>
      </w:r>
      <w:r w:rsidRPr="003239CF">
        <w:rPr>
          <w:rFonts w:hint="cs"/>
          <w:b/>
          <w:bCs/>
          <w:rtl/>
          <w:lang w:val="en-GB"/>
        </w:rPr>
        <w:t>السيد كوفي</w:t>
      </w:r>
      <w:r w:rsidRPr="003239CF">
        <w:rPr>
          <w:rFonts w:hint="cs"/>
          <w:rtl/>
          <w:lang w:val="en-GB"/>
        </w:rPr>
        <w:t xml:space="preserve">، إنه يتعين على اللجنة التفرقة بين الاتفاقات التجارية بين المشغلين والتبليغات المقدمة من الإدارات المسؤولة عن الشبكات الساتلية بموجب لوائح الراديو. وأشارت إلى أن إدارة المملكة المتحدة هي الإدارة المسؤولة عن الساتل </w:t>
      </w:r>
      <w:r w:rsidRPr="003239CF">
        <w:rPr>
          <w:lang w:val="en-GB"/>
        </w:rPr>
        <w:t>ICO-F2</w:t>
      </w:r>
      <w:r w:rsidRPr="003239CF">
        <w:rPr>
          <w:rFonts w:hint="cs"/>
          <w:rtl/>
          <w:lang w:val="en-GB"/>
        </w:rPr>
        <w:t xml:space="preserve">. ونظراً لاعتراض إدارة المملكة المتحدة، فلا يمكن استخدام الساتل </w:t>
      </w:r>
      <w:r w:rsidRPr="003239CF">
        <w:rPr>
          <w:lang w:val="en-GB"/>
        </w:rPr>
        <w:t>ICO-F2</w:t>
      </w:r>
      <w:r w:rsidRPr="003239CF">
        <w:rPr>
          <w:rFonts w:hint="cs"/>
          <w:rtl/>
          <w:lang w:val="en-GB"/>
        </w:rPr>
        <w:t xml:space="preserve"> لوضع الشبكة </w:t>
      </w:r>
      <w:r w:rsidRPr="003239CF">
        <w:rPr>
          <w:lang w:val="en-GB"/>
        </w:rPr>
        <w:t>SIRION</w:t>
      </w:r>
      <w:r w:rsidR="008C52F8">
        <w:rPr>
          <w:rFonts w:hint="cs"/>
          <w:rtl/>
          <w:lang w:val="en-GB"/>
        </w:rPr>
        <w:t xml:space="preserve"> في </w:t>
      </w:r>
      <w:r w:rsidRPr="003239CF">
        <w:rPr>
          <w:rFonts w:hint="cs"/>
          <w:rtl/>
          <w:lang w:val="en-GB"/>
        </w:rPr>
        <w:t>الخدمة، ولهذا لا يمكن تعليق الاستخدام بموجب لوائح الراديو. ولذلك فإن اللجنة لا تستطيع الموافقة على طلب أستراليا.</w:t>
      </w:r>
    </w:p>
    <w:p w:rsidR="003239CF" w:rsidRPr="003239CF" w:rsidRDefault="003239CF" w:rsidP="003239CF">
      <w:pPr>
        <w:rPr>
          <w:rtl/>
          <w:lang w:val="en-GB"/>
        </w:rPr>
      </w:pPr>
      <w:r w:rsidRPr="003239CF">
        <w:rPr>
          <w:lang w:val="en-GB"/>
        </w:rPr>
        <w:lastRenderedPageBreak/>
        <w:t>17.6</w:t>
      </w:r>
      <w:r w:rsidRPr="003239CF">
        <w:rPr>
          <w:rFonts w:hint="cs"/>
          <w:rtl/>
          <w:lang w:val="en-GB"/>
        </w:rPr>
        <w:tab/>
        <w:t xml:space="preserve">وذكر </w:t>
      </w:r>
      <w:r w:rsidRPr="003239CF">
        <w:rPr>
          <w:rFonts w:hint="cs"/>
          <w:b/>
          <w:bCs/>
          <w:rtl/>
          <w:lang w:val="en-GB"/>
        </w:rPr>
        <w:t>السيد زيلينسكاس</w:t>
      </w:r>
      <w:r w:rsidRPr="003239CF">
        <w:rPr>
          <w:rFonts w:hint="cs"/>
          <w:rtl/>
          <w:lang w:val="en-GB"/>
        </w:rPr>
        <w:t>، مشيراً إلى فهم عبارة "بعد إخطارها"</w:t>
      </w:r>
      <w:r w:rsidR="008C52F8">
        <w:rPr>
          <w:rFonts w:hint="cs"/>
          <w:rtl/>
          <w:lang w:val="en-GB"/>
        </w:rPr>
        <w:t xml:space="preserve"> في </w:t>
      </w:r>
      <w:r w:rsidRPr="003239CF">
        <w:rPr>
          <w:rFonts w:hint="cs"/>
          <w:rtl/>
          <w:lang w:val="en-GB"/>
        </w:rPr>
        <w:t xml:space="preserve">الفقرة </w:t>
      </w:r>
      <w:r w:rsidRPr="003239CF">
        <w:rPr>
          <w:lang w:val="en-GB"/>
        </w:rPr>
        <w:t>12.3</w:t>
      </w:r>
      <w:r w:rsidRPr="003239CF">
        <w:rPr>
          <w:rFonts w:hint="cs"/>
          <w:rtl/>
          <w:lang w:val="en-GB"/>
        </w:rPr>
        <w:t xml:space="preserve"> من محضر اجتماع الجلسة العامة الثالثة عشرة للمؤتمر </w:t>
      </w:r>
      <w:r w:rsidRPr="003239CF">
        <w:rPr>
          <w:lang w:val="en-GB"/>
        </w:rPr>
        <w:t>WRC-12</w:t>
      </w:r>
      <w:r w:rsidRPr="003239CF">
        <w:rPr>
          <w:rFonts w:hint="cs"/>
          <w:rtl/>
          <w:lang w:val="en-GB"/>
        </w:rPr>
        <w:t>، أن رأي المستشار القانوني للاتحاد الذي انعكس</w:t>
      </w:r>
      <w:r w:rsidR="008C52F8">
        <w:rPr>
          <w:rFonts w:hint="cs"/>
          <w:rtl/>
          <w:lang w:val="en-GB"/>
        </w:rPr>
        <w:t xml:space="preserve"> في </w:t>
      </w:r>
      <w:r w:rsidRPr="003239CF">
        <w:rPr>
          <w:rFonts w:hint="cs"/>
          <w:rtl/>
          <w:lang w:val="en-GB"/>
        </w:rPr>
        <w:t>محضر الاجتماع الخامس والستين للجنة (الفقرة</w:t>
      </w:r>
      <w:r w:rsidRPr="003239CF">
        <w:rPr>
          <w:rFonts w:hint="eastAsia"/>
          <w:rtl/>
          <w:lang w:val="en-GB"/>
        </w:rPr>
        <w:t> </w:t>
      </w:r>
      <w:r w:rsidRPr="003239CF">
        <w:rPr>
          <w:lang w:val="en-GB"/>
        </w:rPr>
        <w:t>22.6</w:t>
      </w:r>
      <w:r w:rsidRPr="003239CF">
        <w:rPr>
          <w:rFonts w:hint="cs"/>
          <w:rtl/>
          <w:lang w:val="en-GB"/>
        </w:rPr>
        <w:t xml:space="preserve"> من الوثيقة </w:t>
      </w:r>
      <w:r w:rsidRPr="003239CF">
        <w:rPr>
          <w:lang w:val="en-GB"/>
        </w:rPr>
        <w:t>RRB14-1/17</w:t>
      </w:r>
      <w:r w:rsidRPr="003239CF">
        <w:rPr>
          <w:rFonts w:hint="cs"/>
          <w:rtl/>
          <w:lang w:val="en-GB"/>
        </w:rPr>
        <w:t>) جاء وليد اللحظة. ونص الرد المكتوب الذي وضع بعد النظر</w:t>
      </w:r>
      <w:r w:rsidR="008C52F8">
        <w:rPr>
          <w:rFonts w:hint="cs"/>
          <w:rtl/>
          <w:lang w:val="en-GB"/>
        </w:rPr>
        <w:t xml:space="preserve"> في </w:t>
      </w:r>
      <w:r w:rsidRPr="003239CF">
        <w:rPr>
          <w:rFonts w:hint="cs"/>
          <w:rtl/>
          <w:lang w:val="en-GB"/>
        </w:rPr>
        <w:t>المسألة</w:t>
      </w:r>
      <w:r w:rsidR="008C52F8">
        <w:rPr>
          <w:rFonts w:hint="cs"/>
          <w:rtl/>
          <w:lang w:val="en-GB"/>
        </w:rPr>
        <w:t xml:space="preserve"> في </w:t>
      </w:r>
      <w:r w:rsidRPr="003239CF">
        <w:rPr>
          <w:rFonts w:hint="cs"/>
          <w:rtl/>
          <w:lang w:val="en-GB"/>
        </w:rPr>
        <w:t>الوثيقة</w:t>
      </w:r>
      <w:r w:rsidRPr="003239CF">
        <w:rPr>
          <w:rFonts w:hint="eastAsia"/>
          <w:rtl/>
          <w:lang w:val="en-GB"/>
        </w:rPr>
        <w:t> </w:t>
      </w:r>
      <w:r w:rsidRPr="003239CF">
        <w:rPr>
          <w:lang w:val="en-GB"/>
        </w:rPr>
        <w:t>RRB14-2/4</w:t>
      </w:r>
      <w:r w:rsidRPr="003239CF">
        <w:rPr>
          <w:rFonts w:hint="cs"/>
          <w:rtl/>
          <w:lang w:val="en-GB"/>
        </w:rPr>
        <w:t xml:space="preserve"> بوضوح على أن إرسال بيانات القرار </w:t>
      </w:r>
      <w:r w:rsidRPr="003239CF">
        <w:rPr>
          <w:lang w:val="en-GB"/>
        </w:rPr>
        <w:t>49</w:t>
      </w:r>
      <w:r w:rsidRPr="003239CF">
        <w:rPr>
          <w:rFonts w:hint="cs"/>
          <w:rtl/>
          <w:lang w:val="en-GB"/>
        </w:rPr>
        <w:t xml:space="preserve"> ليس كافياً للوفاء بمتطلبات عملية التحقيق المشار إليها</w:t>
      </w:r>
      <w:r w:rsidR="008C52F8">
        <w:rPr>
          <w:rFonts w:hint="cs"/>
          <w:rtl/>
          <w:lang w:val="en-GB"/>
        </w:rPr>
        <w:t xml:space="preserve"> في </w:t>
      </w:r>
      <w:r w:rsidRPr="003239CF">
        <w:rPr>
          <w:rFonts w:hint="cs"/>
          <w:rtl/>
          <w:lang w:val="en-GB"/>
        </w:rPr>
        <w:t xml:space="preserve">الفقرة </w:t>
      </w:r>
      <w:r w:rsidRPr="003239CF">
        <w:rPr>
          <w:lang w:val="en-GB"/>
        </w:rPr>
        <w:t>12.3</w:t>
      </w:r>
      <w:r w:rsidRPr="003239CF">
        <w:rPr>
          <w:rFonts w:hint="cs"/>
          <w:rtl/>
          <w:lang w:val="en-GB"/>
        </w:rPr>
        <w:t xml:space="preserve"> من محضر اجتماع الجلسة العامة الثالثة عشرة من المؤتمر </w:t>
      </w:r>
      <w:r w:rsidRPr="003239CF">
        <w:rPr>
          <w:lang w:val="en-GB"/>
        </w:rPr>
        <w:t>WRC-12</w:t>
      </w:r>
      <w:r w:rsidRPr="003239CF">
        <w:rPr>
          <w:rFonts w:hint="cs"/>
          <w:rtl/>
          <w:lang w:val="en-GB"/>
        </w:rPr>
        <w:t xml:space="preserve">. وأيد </w:t>
      </w:r>
      <w:r w:rsidRPr="003239CF">
        <w:rPr>
          <w:rFonts w:hint="cs"/>
          <w:b/>
          <w:bCs/>
          <w:rtl/>
          <w:lang w:val="en-GB"/>
        </w:rPr>
        <w:t>السيد بيسي</w:t>
      </w:r>
      <w:r w:rsidRPr="003239CF">
        <w:rPr>
          <w:rFonts w:hint="cs"/>
          <w:rtl/>
          <w:lang w:val="en-GB"/>
        </w:rPr>
        <w:t xml:space="preserve"> هذه</w:t>
      </w:r>
      <w:r w:rsidRPr="003239CF">
        <w:rPr>
          <w:rFonts w:hint="eastAsia"/>
          <w:rtl/>
          <w:lang w:val="en-GB"/>
        </w:rPr>
        <w:t> </w:t>
      </w:r>
      <w:r w:rsidRPr="003239CF">
        <w:rPr>
          <w:rFonts w:hint="cs"/>
          <w:rtl/>
          <w:lang w:val="en-GB"/>
        </w:rPr>
        <w:t>الملاحظات.</w:t>
      </w:r>
    </w:p>
    <w:p w:rsidR="003239CF" w:rsidRPr="003239CF" w:rsidRDefault="003239CF" w:rsidP="003239CF">
      <w:pPr>
        <w:rPr>
          <w:rtl/>
          <w:lang w:val="en-GB"/>
        </w:rPr>
      </w:pPr>
      <w:r w:rsidRPr="003239CF">
        <w:rPr>
          <w:lang w:val="en-GB"/>
        </w:rPr>
        <w:t>18.6</w:t>
      </w:r>
      <w:r w:rsidRPr="003239CF">
        <w:rPr>
          <w:rFonts w:hint="cs"/>
          <w:rtl/>
          <w:lang w:val="en-GB"/>
        </w:rPr>
        <w:tab/>
        <w:t xml:space="preserve">ورأى </w:t>
      </w:r>
      <w:r w:rsidRPr="003239CF">
        <w:rPr>
          <w:rFonts w:hint="cs"/>
          <w:b/>
          <w:bCs/>
          <w:rtl/>
          <w:lang w:val="en-GB"/>
        </w:rPr>
        <w:t>السيد إبادي</w:t>
      </w:r>
      <w:r w:rsidRPr="003239CF">
        <w:rPr>
          <w:rFonts w:hint="cs"/>
          <w:rtl/>
          <w:lang w:val="en-GB"/>
        </w:rPr>
        <w:t xml:space="preserve"> و</w:t>
      </w:r>
      <w:r w:rsidRPr="003239CF">
        <w:rPr>
          <w:rFonts w:hint="cs"/>
          <w:b/>
          <w:bCs/>
          <w:rtl/>
          <w:lang w:val="en-GB"/>
        </w:rPr>
        <w:t>السيد ستريليتس</w:t>
      </w:r>
      <w:r w:rsidRPr="003239CF">
        <w:rPr>
          <w:rFonts w:hint="cs"/>
          <w:rtl/>
          <w:lang w:val="en-GB"/>
        </w:rPr>
        <w:t xml:space="preserve"> أنه، بالنظر إلى أن إدارة المملكة المتحدة قد ألغت تخصيصات تردد النطاق</w:t>
      </w:r>
      <w:r w:rsidRPr="003239CF">
        <w:rPr>
          <w:rFonts w:hint="eastAsia"/>
          <w:rtl/>
          <w:lang w:val="en-GB"/>
        </w:rPr>
        <w:t> </w:t>
      </w:r>
      <w:r w:rsidRPr="003239CF">
        <w:rPr>
          <w:lang w:val="en-GB"/>
        </w:rPr>
        <w:t>S</w:t>
      </w:r>
      <w:r w:rsidRPr="003239CF">
        <w:rPr>
          <w:rFonts w:hint="cs"/>
          <w:rtl/>
          <w:lang w:val="en-GB"/>
        </w:rPr>
        <w:t xml:space="preserve">، فإن هذه الإدارة لا يمكن أن تكون مسؤولة عن النطاق </w:t>
      </w:r>
      <w:r w:rsidRPr="003239CF">
        <w:rPr>
          <w:lang w:val="en-GB"/>
        </w:rPr>
        <w:t>S</w:t>
      </w:r>
      <w:r w:rsidRPr="003239CF">
        <w:rPr>
          <w:rFonts w:hint="cs"/>
          <w:rtl/>
          <w:lang w:val="en-GB"/>
        </w:rPr>
        <w:t>.</w:t>
      </w:r>
    </w:p>
    <w:p w:rsidR="003239CF" w:rsidRPr="003239CF" w:rsidRDefault="003239CF" w:rsidP="003239CF">
      <w:pPr>
        <w:rPr>
          <w:rtl/>
          <w:lang w:val="en-GB"/>
        </w:rPr>
      </w:pPr>
      <w:r w:rsidRPr="003239CF">
        <w:rPr>
          <w:lang w:val="en-GB"/>
        </w:rPr>
        <w:t>19.6</w:t>
      </w:r>
      <w:r w:rsidRPr="003239CF">
        <w:rPr>
          <w:rFonts w:hint="cs"/>
          <w:rtl/>
          <w:lang w:val="en-GB"/>
        </w:rPr>
        <w:tab/>
        <w:t xml:space="preserve">وأشار </w:t>
      </w:r>
      <w:r w:rsidRPr="003239CF">
        <w:rPr>
          <w:rFonts w:hint="cs"/>
          <w:b/>
          <w:bCs/>
          <w:rtl/>
          <w:lang w:val="en-GB"/>
        </w:rPr>
        <w:t>رئيس دائرة الخدمات الفضائية</w:t>
      </w:r>
      <w:r w:rsidRPr="003239CF">
        <w:rPr>
          <w:rFonts w:hint="cs"/>
          <w:rtl/>
          <w:lang w:val="en-GB"/>
        </w:rPr>
        <w:t xml:space="preserve"> إلى الوثيقة </w:t>
      </w:r>
      <w:r w:rsidRPr="003239CF">
        <w:rPr>
          <w:lang w:val="en-GB"/>
        </w:rPr>
        <w:t>RRB14-2/4</w:t>
      </w:r>
      <w:r w:rsidRPr="003239CF">
        <w:rPr>
          <w:rFonts w:hint="cs"/>
          <w:rtl/>
          <w:lang w:val="en-GB"/>
        </w:rPr>
        <w:t xml:space="preserve"> التي توضح أنه</w:t>
      </w:r>
      <w:r w:rsidR="008C52F8">
        <w:rPr>
          <w:rFonts w:hint="cs"/>
          <w:rtl/>
          <w:lang w:val="en-GB"/>
        </w:rPr>
        <w:t xml:space="preserve"> في </w:t>
      </w:r>
      <w:r w:rsidRPr="003239CF">
        <w:rPr>
          <w:rFonts w:hint="cs"/>
          <w:rtl/>
          <w:lang w:val="en-GB"/>
        </w:rPr>
        <w:t>حالة عدم وجود أي تصريح أو</w:t>
      </w:r>
      <w:r w:rsidRPr="003239CF">
        <w:rPr>
          <w:rFonts w:hint="eastAsia"/>
          <w:rtl/>
          <w:lang w:val="en-GB"/>
        </w:rPr>
        <w:t> </w:t>
      </w:r>
      <w:r w:rsidRPr="003239CF">
        <w:rPr>
          <w:rFonts w:hint="cs"/>
          <w:rtl/>
          <w:lang w:val="en-GB"/>
        </w:rPr>
        <w:t xml:space="preserve">ترخيص لأي إدارة أخرى باستخدام الساتل </w:t>
      </w:r>
      <w:r w:rsidRPr="003239CF">
        <w:rPr>
          <w:lang w:val="en-GB"/>
        </w:rPr>
        <w:t>ICO-F2</w:t>
      </w:r>
      <w:r w:rsidRPr="003239CF">
        <w:rPr>
          <w:rFonts w:hint="cs"/>
          <w:rtl/>
          <w:lang w:val="en-GB"/>
        </w:rPr>
        <w:t>، فإن إدارة المملكة المتحدة تحتفظ بالمسؤولية عن الاستخدام الشامل للساتل، بما</w:t>
      </w:r>
      <w:r w:rsidR="008C52F8">
        <w:rPr>
          <w:rFonts w:hint="cs"/>
          <w:rtl/>
          <w:lang w:val="en-GB"/>
        </w:rPr>
        <w:t xml:space="preserve"> في </w:t>
      </w:r>
      <w:r w:rsidRPr="003239CF">
        <w:rPr>
          <w:rFonts w:hint="cs"/>
          <w:rtl/>
          <w:lang w:val="en-GB"/>
        </w:rPr>
        <w:t xml:space="preserve">ذلك حزمة النطاق </w:t>
      </w:r>
      <w:r w:rsidRPr="003239CF">
        <w:rPr>
          <w:lang w:val="tr-TR"/>
        </w:rPr>
        <w:t>S</w:t>
      </w:r>
      <w:r w:rsidRPr="003239CF">
        <w:rPr>
          <w:rFonts w:hint="cs"/>
          <w:rtl/>
          <w:lang w:val="en-GB"/>
        </w:rPr>
        <w:t>. وبالتالي يجب اعتبار إدارة المملكة المتحدة هي الإدارة المسؤولة</w:t>
      </w:r>
      <w:r w:rsidR="008C52F8">
        <w:rPr>
          <w:rFonts w:hint="cs"/>
          <w:rtl/>
          <w:lang w:val="en-GB"/>
        </w:rPr>
        <w:t xml:space="preserve"> في </w:t>
      </w:r>
      <w:r w:rsidRPr="003239CF">
        <w:rPr>
          <w:rFonts w:hint="cs"/>
          <w:rtl/>
          <w:lang w:val="en-GB"/>
        </w:rPr>
        <w:t xml:space="preserve">الفترة من </w:t>
      </w:r>
      <w:r w:rsidRPr="003239CF">
        <w:rPr>
          <w:lang w:val="en-GB"/>
        </w:rPr>
        <w:t>25</w:t>
      </w:r>
      <w:r w:rsidRPr="003239CF">
        <w:rPr>
          <w:rFonts w:hint="eastAsia"/>
          <w:rtl/>
          <w:lang w:val="en-GB"/>
        </w:rPr>
        <w:t> </w:t>
      </w:r>
      <w:r w:rsidRPr="003239CF">
        <w:rPr>
          <w:rFonts w:hint="cs"/>
          <w:rtl/>
          <w:lang w:val="en-GB"/>
        </w:rPr>
        <w:t>فبراير إلى</w:t>
      </w:r>
      <w:r w:rsidRPr="003239CF">
        <w:rPr>
          <w:rFonts w:hint="eastAsia"/>
          <w:rtl/>
          <w:lang w:val="en-GB"/>
        </w:rPr>
        <w:t> </w:t>
      </w:r>
      <w:r w:rsidRPr="003239CF">
        <w:rPr>
          <w:lang w:val="en-GB"/>
        </w:rPr>
        <w:t>25</w:t>
      </w:r>
      <w:r w:rsidRPr="003239CF">
        <w:rPr>
          <w:rFonts w:hint="cs"/>
          <w:rtl/>
          <w:lang w:val="en-GB"/>
        </w:rPr>
        <w:t xml:space="preserve"> مايو</w:t>
      </w:r>
      <w:r w:rsidRPr="003239CF">
        <w:rPr>
          <w:rFonts w:hint="eastAsia"/>
          <w:rtl/>
          <w:lang w:val="en-GB"/>
        </w:rPr>
        <w:t> </w:t>
      </w:r>
      <w:r w:rsidRPr="003239CF">
        <w:rPr>
          <w:lang w:val="en-GB"/>
        </w:rPr>
        <w:t>2013</w:t>
      </w:r>
      <w:r w:rsidRPr="003239CF">
        <w:rPr>
          <w:rFonts w:hint="cs"/>
          <w:rtl/>
          <w:lang w:val="en-GB"/>
        </w:rPr>
        <w:t>.</w:t>
      </w:r>
    </w:p>
    <w:p w:rsidR="003239CF" w:rsidRPr="003239CF" w:rsidRDefault="003239CF" w:rsidP="003239CF">
      <w:pPr>
        <w:rPr>
          <w:rtl/>
          <w:lang w:val="en-GB"/>
        </w:rPr>
      </w:pPr>
      <w:r w:rsidRPr="003239CF">
        <w:rPr>
          <w:lang w:val="en-GB"/>
        </w:rPr>
        <w:t>20.6</w:t>
      </w:r>
      <w:r w:rsidRPr="003239CF">
        <w:rPr>
          <w:rFonts w:hint="cs"/>
          <w:rtl/>
          <w:lang w:val="en-GB"/>
        </w:rPr>
        <w:tab/>
        <w:t xml:space="preserve">وأضاف </w:t>
      </w:r>
      <w:r w:rsidRPr="003239CF">
        <w:rPr>
          <w:rFonts w:hint="cs"/>
          <w:b/>
          <w:bCs/>
          <w:rtl/>
          <w:lang w:val="en-GB"/>
        </w:rPr>
        <w:t>المدير</w:t>
      </w:r>
      <w:r w:rsidRPr="003239CF">
        <w:rPr>
          <w:rFonts w:hint="cs"/>
          <w:rtl/>
          <w:lang w:val="en-GB"/>
        </w:rPr>
        <w:t xml:space="preserve"> أنه لوضع تخصيصات التردد</w:t>
      </w:r>
      <w:r w:rsidR="008C52F8">
        <w:rPr>
          <w:rFonts w:hint="cs"/>
          <w:rtl/>
          <w:lang w:val="en-GB"/>
        </w:rPr>
        <w:t xml:space="preserve"> في </w:t>
      </w:r>
      <w:r w:rsidRPr="003239CF">
        <w:rPr>
          <w:rFonts w:hint="cs"/>
          <w:rtl/>
          <w:lang w:val="en-GB"/>
        </w:rPr>
        <w:t>الخدمة، لابد من وجود شيء قادر على إرسال الترددات المعنية. وقد وُضع هذا الشيء تحت مسؤولية إحدى الإدارات، وأي تغيير</w:t>
      </w:r>
      <w:r w:rsidR="008C52F8">
        <w:rPr>
          <w:rFonts w:hint="cs"/>
          <w:rtl/>
          <w:lang w:val="en-GB"/>
        </w:rPr>
        <w:t xml:space="preserve"> في </w:t>
      </w:r>
      <w:r w:rsidRPr="003239CF">
        <w:rPr>
          <w:rFonts w:hint="cs"/>
          <w:rtl/>
          <w:lang w:val="en-GB"/>
        </w:rPr>
        <w:t>المسؤولية يتطلب موافقة هذه الإدارة.</w:t>
      </w:r>
    </w:p>
    <w:p w:rsidR="003239CF" w:rsidRPr="003239CF" w:rsidRDefault="003239CF" w:rsidP="003239CF">
      <w:pPr>
        <w:rPr>
          <w:rtl/>
          <w:lang w:val="en-GB"/>
        </w:rPr>
      </w:pPr>
      <w:r w:rsidRPr="003239CF">
        <w:rPr>
          <w:lang w:val="en-GB"/>
        </w:rPr>
        <w:t>21.6</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"نظرت اللجنة بعناية</w:t>
      </w:r>
      <w:r w:rsidR="008C52F8">
        <w:rPr>
          <w:rFonts w:hint="cs"/>
          <w:rtl/>
          <w:lang w:val="en-GB"/>
        </w:rPr>
        <w:t xml:space="preserve"> في </w:t>
      </w:r>
      <w:r w:rsidRPr="003239CF">
        <w:rPr>
          <w:rFonts w:hint="cs"/>
          <w:rtl/>
          <w:lang w:val="en-GB"/>
        </w:rPr>
        <w:t>التبليغات المقدمة</w:t>
      </w:r>
      <w:r w:rsidR="008C52F8">
        <w:rPr>
          <w:rFonts w:hint="cs"/>
          <w:rtl/>
          <w:lang w:val="en-GB"/>
        </w:rPr>
        <w:t xml:space="preserve"> في </w:t>
      </w:r>
      <w:r w:rsidRPr="003239CF">
        <w:rPr>
          <w:rFonts w:hint="cs"/>
          <w:rtl/>
          <w:lang w:val="en-GB"/>
        </w:rPr>
        <w:t xml:space="preserve">الوثائق </w:t>
      </w:r>
      <w:r w:rsidRPr="003239CF">
        <w:rPr>
          <w:lang w:val="en-GB"/>
        </w:rPr>
        <w:t>RRB14-1/3</w:t>
      </w:r>
      <w:r w:rsidRPr="003239CF">
        <w:rPr>
          <w:rFonts w:hint="cs"/>
          <w:rtl/>
          <w:lang w:val="en-GB"/>
        </w:rPr>
        <w:t xml:space="preserve"> و</w:t>
      </w:r>
      <w:r w:rsidRPr="003239CF">
        <w:rPr>
          <w:lang w:val="en-GB"/>
        </w:rPr>
        <w:t>RRB14-2/4</w:t>
      </w:r>
      <w:r w:rsidRPr="003239CF">
        <w:rPr>
          <w:rFonts w:hint="cs"/>
          <w:rtl/>
          <w:lang w:val="en-GB"/>
        </w:rPr>
        <w:t xml:space="preserve"> </w:t>
      </w:r>
      <w:r w:rsidRPr="003239CF">
        <w:rPr>
          <w:rtl/>
          <w:lang w:val="en-GB"/>
        </w:rPr>
        <w:t>و</w:t>
      </w:r>
      <w:r w:rsidRPr="003239CF">
        <w:rPr>
          <w:lang w:val="en-GB"/>
        </w:rPr>
        <w:t>RRB14-2/9</w:t>
      </w:r>
      <w:r w:rsidRPr="003239CF">
        <w:rPr>
          <w:rFonts w:hint="cs"/>
          <w:rtl/>
          <w:lang w:val="en-GB"/>
        </w:rPr>
        <w:t xml:space="preserve"> و</w:t>
      </w:r>
      <w:r w:rsidRPr="003239CF">
        <w:rPr>
          <w:lang w:val="en-GB"/>
        </w:rPr>
        <w:t>RRB14-2/10</w:t>
      </w:r>
      <w:r w:rsidRPr="003239CF">
        <w:rPr>
          <w:rFonts w:hint="cs"/>
          <w:rtl/>
          <w:lang w:val="en-GB"/>
        </w:rPr>
        <w:t xml:space="preserve"> و</w:t>
      </w:r>
      <w:r w:rsidRPr="003239CF">
        <w:rPr>
          <w:lang w:val="en-GB"/>
        </w:rPr>
        <w:t>RRB14</w:t>
      </w:r>
      <w:r w:rsidRPr="003239CF">
        <w:noBreakHyphen/>
      </w:r>
      <w:r w:rsidRPr="003239CF">
        <w:rPr>
          <w:lang w:val="en-GB"/>
        </w:rPr>
        <w:t>2/16</w:t>
      </w:r>
      <w:r w:rsidRPr="003239CF">
        <w:rPr>
          <w:rFonts w:hint="cs"/>
          <w:rtl/>
          <w:lang w:val="en-GB"/>
        </w:rPr>
        <w:t xml:space="preserve"> وخلصت إلى ما يلي:</w:t>
      </w:r>
    </w:p>
    <w:p w:rsidR="003239CF" w:rsidRPr="003239CF" w:rsidRDefault="003239CF" w:rsidP="003239CF">
      <w:pPr>
        <w:spacing w:before="80"/>
        <w:ind w:left="1191" w:hanging="397"/>
        <w:rPr>
          <w:rtl/>
          <w:lang w:val="en-GB"/>
        </w:rPr>
      </w:pPr>
      <w:r w:rsidRPr="003239CF">
        <w:rPr>
          <w:rFonts w:hint="cs"/>
          <w:rtl/>
          <w:lang w:val="en-GB"/>
        </w:rPr>
        <w:t xml:space="preserve"> أ )</w:t>
      </w:r>
      <w:r w:rsidRPr="003239CF">
        <w:rPr>
          <w:rtl/>
          <w:lang w:val="en-GB"/>
        </w:rPr>
        <w:tab/>
      </w:r>
      <w:r w:rsidRPr="003239CF">
        <w:rPr>
          <w:rFonts w:hint="cs"/>
          <w:rtl/>
          <w:lang w:val="en-GB"/>
        </w:rPr>
        <w:t>طبق المكتب أحكام لوائح الراديو بشكل صحيح؛</w:t>
      </w:r>
    </w:p>
    <w:p w:rsidR="003239CF" w:rsidRPr="003239CF" w:rsidRDefault="003239CF" w:rsidP="003239CF">
      <w:pPr>
        <w:spacing w:before="80"/>
        <w:ind w:left="1191" w:hanging="397"/>
        <w:rPr>
          <w:rtl/>
          <w:lang w:val="en-GB"/>
        </w:rPr>
      </w:pPr>
      <w:r w:rsidRPr="003239CF">
        <w:rPr>
          <w:rFonts w:hint="cs"/>
          <w:rtl/>
          <w:lang w:val="en-GB"/>
        </w:rPr>
        <w:t>ب)</w:t>
      </w:r>
      <w:r w:rsidRPr="003239CF">
        <w:rPr>
          <w:rtl/>
          <w:lang w:val="en-GB"/>
        </w:rPr>
        <w:tab/>
      </w:r>
      <w:r w:rsidRPr="003239CF">
        <w:rPr>
          <w:rFonts w:hint="cs"/>
          <w:rtl/>
          <w:lang w:val="en-GB"/>
        </w:rPr>
        <w:t>عملت إدارة أستراليا بحسن نية ووفقاً لروح لوائح الراديو؛</w:t>
      </w:r>
    </w:p>
    <w:p w:rsidR="003239CF" w:rsidRPr="003239CF" w:rsidRDefault="003239CF" w:rsidP="003239CF">
      <w:pPr>
        <w:spacing w:before="80"/>
        <w:ind w:left="1191" w:hanging="397"/>
        <w:rPr>
          <w:rtl/>
          <w:lang w:val="en-GB"/>
        </w:rPr>
      </w:pPr>
      <w:r w:rsidRPr="003239CF">
        <w:rPr>
          <w:rFonts w:hint="cs"/>
          <w:rtl/>
          <w:lang w:val="en-GB"/>
        </w:rPr>
        <w:t>ج)</w:t>
      </w:r>
      <w:r w:rsidRPr="003239CF">
        <w:rPr>
          <w:rtl/>
          <w:lang w:val="en-GB"/>
        </w:rPr>
        <w:tab/>
      </w:r>
      <w:r w:rsidRPr="003239CF">
        <w:rPr>
          <w:rFonts w:hint="cs"/>
          <w:rtl/>
          <w:lang w:val="en-GB"/>
        </w:rPr>
        <w:t xml:space="preserve">على الرغم من أن إدارة المملكة المتحدة ألغت تخصيصات ترددات </w:t>
      </w:r>
      <w:r w:rsidRPr="003239CF">
        <w:rPr>
          <w:rtl/>
          <w:lang w:val="en-GB"/>
        </w:rPr>
        <w:t>النطاق</w:t>
      </w:r>
      <w:r w:rsidRPr="003239CF">
        <w:rPr>
          <w:rFonts w:hint="cs"/>
          <w:rtl/>
          <w:lang w:val="en-GB"/>
        </w:rPr>
        <w:t> </w:t>
      </w:r>
      <w:r w:rsidRPr="003239CF">
        <w:rPr>
          <w:lang w:val="en-GB"/>
        </w:rPr>
        <w:t>S</w:t>
      </w:r>
      <w:r w:rsidRPr="003239CF">
        <w:rPr>
          <w:rFonts w:hint="cs"/>
          <w:rtl/>
          <w:lang w:val="en-GB"/>
        </w:rPr>
        <w:t>، فإنها لا</w:t>
      </w:r>
      <w:r w:rsidRPr="003239CF">
        <w:rPr>
          <w:rFonts w:hint="eastAsia"/>
          <w:rtl/>
          <w:lang w:val="en-GB"/>
        </w:rPr>
        <w:t> </w:t>
      </w:r>
      <w:r w:rsidRPr="003239CF">
        <w:rPr>
          <w:rFonts w:hint="cs"/>
          <w:rtl/>
          <w:lang w:val="en-GB"/>
        </w:rPr>
        <w:t>تزال هي ’الإدارة المسؤولة‘ عن ا</w:t>
      </w:r>
      <w:r w:rsidRPr="003239CF">
        <w:rPr>
          <w:rtl/>
          <w:lang w:val="en-GB"/>
        </w:rPr>
        <w:t>لساتل</w:t>
      </w:r>
      <w:r w:rsidRPr="003239CF">
        <w:rPr>
          <w:rFonts w:hint="cs"/>
          <w:rtl/>
          <w:lang w:val="en-GB"/>
        </w:rPr>
        <w:t xml:space="preserve"> </w:t>
      </w:r>
      <w:r w:rsidRPr="003239CF">
        <w:rPr>
          <w:lang w:val="en-GB"/>
        </w:rPr>
        <w:t>ICO-F2</w:t>
      </w:r>
      <w:r w:rsidRPr="003239CF">
        <w:rPr>
          <w:rFonts w:hint="cs"/>
          <w:rtl/>
          <w:lang w:val="en-GB"/>
        </w:rPr>
        <w:t>. وبما أن إدارة المملكة المتحدة اعترضت على استعمال ا</w:t>
      </w:r>
      <w:r w:rsidRPr="003239CF">
        <w:rPr>
          <w:rtl/>
          <w:lang w:val="en-GB"/>
        </w:rPr>
        <w:t>لساتل</w:t>
      </w:r>
      <w:r w:rsidRPr="003239CF">
        <w:rPr>
          <w:rFonts w:hint="cs"/>
          <w:rtl/>
          <w:lang w:val="en-GB"/>
        </w:rPr>
        <w:t xml:space="preserve"> </w:t>
      </w:r>
      <w:r w:rsidRPr="003239CF">
        <w:rPr>
          <w:lang w:val="en-GB"/>
        </w:rPr>
        <w:t>ICO-F2</w:t>
      </w:r>
      <w:r w:rsidRPr="003239CF">
        <w:rPr>
          <w:rFonts w:hint="cs"/>
          <w:rtl/>
          <w:lang w:val="en-GB"/>
        </w:rPr>
        <w:t xml:space="preserve"> لوضع تخصيصات ترددات نظام السواتل </w:t>
      </w:r>
      <w:r w:rsidRPr="003239CF">
        <w:rPr>
          <w:lang w:val="en-GB"/>
        </w:rPr>
        <w:t>SIRION</w:t>
      </w:r>
      <w:r w:rsidR="008C52F8">
        <w:rPr>
          <w:rFonts w:hint="cs"/>
          <w:rtl/>
          <w:lang w:val="en-GB"/>
        </w:rPr>
        <w:t xml:space="preserve"> في </w:t>
      </w:r>
      <w:r w:rsidRPr="003239CF">
        <w:rPr>
          <w:rFonts w:hint="cs"/>
          <w:rtl/>
          <w:lang w:val="en-GB"/>
        </w:rPr>
        <w:t>الخدمة، فلا</w:t>
      </w:r>
      <w:r w:rsidRPr="003239CF">
        <w:rPr>
          <w:rFonts w:hint="eastAsia"/>
          <w:rtl/>
          <w:lang w:val="en-GB"/>
        </w:rPr>
        <w:t> </w:t>
      </w:r>
      <w:r w:rsidRPr="003239CF">
        <w:rPr>
          <w:rFonts w:hint="cs"/>
          <w:rtl/>
          <w:lang w:val="en-GB"/>
        </w:rPr>
        <w:t xml:space="preserve">يمكن اعتبار أن الشبكة </w:t>
      </w:r>
      <w:r w:rsidRPr="003239CF">
        <w:rPr>
          <w:lang w:val="en-GB"/>
        </w:rPr>
        <w:t>SIRION</w:t>
      </w:r>
      <w:r w:rsidRPr="003239CF">
        <w:rPr>
          <w:rFonts w:hint="cs"/>
          <w:rtl/>
          <w:lang w:val="en-GB"/>
        </w:rPr>
        <w:t xml:space="preserve"> قد وُضعت</w:t>
      </w:r>
      <w:r w:rsidR="008C52F8">
        <w:rPr>
          <w:rFonts w:hint="cs"/>
          <w:rtl/>
          <w:lang w:val="en-GB"/>
        </w:rPr>
        <w:t xml:space="preserve"> في </w:t>
      </w:r>
      <w:r w:rsidRPr="003239CF">
        <w:rPr>
          <w:rFonts w:hint="cs"/>
          <w:rtl/>
          <w:lang w:val="en-GB"/>
        </w:rPr>
        <w:t>الخدمة بواسطة ا</w:t>
      </w:r>
      <w:r w:rsidRPr="003239CF">
        <w:rPr>
          <w:rtl/>
          <w:lang w:val="en-GB"/>
        </w:rPr>
        <w:t>لساتل</w:t>
      </w:r>
      <w:r w:rsidRPr="003239CF">
        <w:rPr>
          <w:rFonts w:hint="cs"/>
          <w:rtl/>
          <w:lang w:val="en-GB"/>
        </w:rPr>
        <w:t xml:space="preserve"> </w:t>
      </w:r>
      <w:r w:rsidRPr="003239CF">
        <w:rPr>
          <w:lang w:val="en-GB"/>
        </w:rPr>
        <w:t>ICO-F2</w:t>
      </w:r>
      <w:r w:rsidRPr="003239CF">
        <w:rPr>
          <w:rFonts w:hint="cs"/>
          <w:rtl/>
          <w:lang w:val="en-GB"/>
        </w:rPr>
        <w:t xml:space="preserve"> طبقاً لأحكام لوائح الراديو؛</w:t>
      </w:r>
    </w:p>
    <w:p w:rsidR="003239CF" w:rsidRPr="003239CF" w:rsidRDefault="003239CF" w:rsidP="003239CF">
      <w:pPr>
        <w:spacing w:before="80"/>
        <w:ind w:left="1191" w:hanging="397"/>
        <w:rPr>
          <w:lang w:val="en-GB"/>
        </w:rPr>
      </w:pPr>
      <w:r w:rsidRPr="003239CF">
        <w:rPr>
          <w:rFonts w:hint="cs"/>
          <w:rtl/>
          <w:lang w:val="en-GB"/>
        </w:rPr>
        <w:t>د )</w:t>
      </w:r>
      <w:r w:rsidRPr="003239CF">
        <w:rPr>
          <w:rtl/>
          <w:lang w:val="en-GB"/>
        </w:rPr>
        <w:tab/>
      </w:r>
      <w:r w:rsidRPr="003239CF">
        <w:rPr>
          <w:rFonts w:hint="cs"/>
          <w:rtl/>
          <w:lang w:val="en-GB"/>
        </w:rPr>
        <w:t xml:space="preserve">بموجب الرقم </w:t>
      </w:r>
      <w:r w:rsidRPr="003239CF">
        <w:rPr>
          <w:b/>
          <w:bCs/>
          <w:lang w:val="en-GB"/>
        </w:rPr>
        <w:t>48.11</w:t>
      </w:r>
      <w:r w:rsidRPr="003239CF">
        <w:rPr>
          <w:rFonts w:hint="cs"/>
          <w:rtl/>
          <w:lang w:val="en-GB"/>
        </w:rPr>
        <w:t xml:space="preserve"> من لوائح الراديو، فإن السنوات السبع من تاريخ استلام المعلومات الكاملة ذات الصلة المشار إليها</w:t>
      </w:r>
      <w:r w:rsidR="008C52F8">
        <w:rPr>
          <w:rFonts w:hint="cs"/>
          <w:rtl/>
          <w:lang w:val="en-GB"/>
        </w:rPr>
        <w:t xml:space="preserve"> في </w:t>
      </w:r>
      <w:r w:rsidRPr="003239CF">
        <w:rPr>
          <w:rFonts w:hint="cs"/>
          <w:rtl/>
          <w:lang w:val="en-GB"/>
        </w:rPr>
        <w:t xml:space="preserve">الرقم </w:t>
      </w:r>
      <w:r w:rsidRPr="003239CF">
        <w:rPr>
          <w:b/>
          <w:bCs/>
          <w:lang w:val="en-GB"/>
        </w:rPr>
        <w:t>1.9</w:t>
      </w:r>
      <w:r w:rsidRPr="003239CF">
        <w:rPr>
          <w:rFonts w:hint="cs"/>
          <w:rtl/>
          <w:lang w:val="en-GB"/>
        </w:rPr>
        <w:t xml:space="preserve"> انقضت</w:t>
      </w:r>
      <w:r w:rsidR="008C52F8">
        <w:rPr>
          <w:rFonts w:hint="cs"/>
          <w:rtl/>
          <w:lang w:val="en-GB"/>
        </w:rPr>
        <w:t xml:space="preserve"> في </w:t>
      </w:r>
      <w:r w:rsidRPr="003239CF">
        <w:rPr>
          <w:lang w:val="en-GB"/>
        </w:rPr>
        <w:t>28</w:t>
      </w:r>
      <w:r w:rsidRPr="003239CF">
        <w:rPr>
          <w:rFonts w:hint="cs"/>
          <w:rtl/>
          <w:lang w:val="en-GB"/>
        </w:rPr>
        <w:t xml:space="preserve"> فبراير </w:t>
      </w:r>
      <w:r w:rsidRPr="003239CF">
        <w:rPr>
          <w:lang w:val="en-GB"/>
        </w:rPr>
        <w:t>2013</w:t>
      </w:r>
      <w:r w:rsidRPr="003239CF">
        <w:rPr>
          <w:rFonts w:hint="cs"/>
          <w:rtl/>
          <w:lang w:val="en-GB"/>
        </w:rPr>
        <w:t xml:space="preserve"> فيما يتعلق بتخصيصات الترددات المرتبطة بنظام السواتل </w:t>
      </w:r>
      <w:r w:rsidRPr="003239CF">
        <w:rPr>
          <w:lang w:val="en-GB"/>
        </w:rPr>
        <w:t>SIRION</w:t>
      </w:r>
      <w:r w:rsidRPr="003239CF">
        <w:rPr>
          <w:rFonts w:hint="cs"/>
          <w:rtl/>
          <w:lang w:val="en-GB"/>
        </w:rPr>
        <w:t xml:space="preserve">. وبالنظر إلى عدم وضع تخصيصات الترددات المرتبطة بنظام السواتل </w:t>
      </w:r>
      <w:r w:rsidRPr="003239CF">
        <w:rPr>
          <w:lang w:val="en-GB"/>
        </w:rPr>
        <w:t>SIRION</w:t>
      </w:r>
      <w:r w:rsidR="008C52F8">
        <w:rPr>
          <w:rFonts w:hint="cs"/>
          <w:rtl/>
          <w:lang w:val="en-GB"/>
        </w:rPr>
        <w:t xml:space="preserve"> في </w:t>
      </w:r>
      <w:r w:rsidRPr="003239CF">
        <w:rPr>
          <w:rFonts w:hint="cs"/>
          <w:rtl/>
          <w:lang w:val="en-GB"/>
        </w:rPr>
        <w:t xml:space="preserve">الخدمة بحلول </w:t>
      </w:r>
      <w:r w:rsidRPr="003239CF">
        <w:rPr>
          <w:lang w:val="en-GB"/>
        </w:rPr>
        <w:t>28</w:t>
      </w:r>
      <w:r w:rsidRPr="003239CF">
        <w:rPr>
          <w:rFonts w:hint="eastAsia"/>
          <w:rtl/>
          <w:lang w:val="en-GB"/>
        </w:rPr>
        <w:t> </w:t>
      </w:r>
      <w:r w:rsidRPr="003239CF">
        <w:rPr>
          <w:rFonts w:hint="cs"/>
          <w:rtl/>
          <w:lang w:val="en-GB"/>
        </w:rPr>
        <w:t xml:space="preserve">فبراير </w:t>
      </w:r>
      <w:r w:rsidRPr="003239CF">
        <w:rPr>
          <w:lang w:val="en-GB"/>
        </w:rPr>
        <w:t>2013</w:t>
      </w:r>
      <w:r w:rsidRPr="003239CF">
        <w:rPr>
          <w:rFonts w:hint="cs"/>
          <w:rtl/>
          <w:lang w:val="en-GB"/>
        </w:rPr>
        <w:t xml:space="preserve">، فلا يمكن تعليقها ويجب إلغاؤها. وتبعاً لذلك، لم تستطع اللجنة الموافقة على طلب إدارة أستراليا بشأن قرار المكتب بإلغاء تخصيصات الترددات المرتبطة بنظام السواتل </w:t>
      </w:r>
      <w:r w:rsidRPr="003239CF">
        <w:rPr>
          <w:lang w:val="en-GB"/>
        </w:rPr>
        <w:t>SIRION</w:t>
      </w:r>
      <w:r w:rsidRPr="003239CF">
        <w:rPr>
          <w:rFonts w:hint="cs"/>
          <w:rtl/>
          <w:lang w:val="en-GB"/>
        </w:rPr>
        <w:t>.</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7</w:t>
      </w:r>
      <w:r w:rsidRPr="003239CF">
        <w:rPr>
          <w:rFonts w:hint="cs"/>
          <w:b/>
          <w:bCs/>
          <w:sz w:val="26"/>
          <w:szCs w:val="36"/>
          <w:rtl/>
        </w:rPr>
        <w:tab/>
        <w:t xml:space="preserve">طلبات تعليق شبكات ساتلية (الوثيقتان </w:t>
      </w:r>
      <w:r w:rsidRPr="003239CF">
        <w:rPr>
          <w:b/>
          <w:bCs/>
          <w:sz w:val="26"/>
          <w:szCs w:val="36"/>
        </w:rPr>
        <w:t>RRB14-2/5</w:t>
      </w:r>
      <w:r w:rsidRPr="003239CF">
        <w:rPr>
          <w:rFonts w:hint="cs"/>
          <w:b/>
          <w:bCs/>
          <w:sz w:val="26"/>
          <w:szCs w:val="36"/>
          <w:rtl/>
        </w:rPr>
        <w:t xml:space="preserve"> و</w:t>
      </w:r>
      <w:r w:rsidRPr="003239CF">
        <w:rPr>
          <w:b/>
          <w:bCs/>
          <w:sz w:val="26"/>
          <w:szCs w:val="36"/>
        </w:rPr>
        <w:t>RRB14-2/13</w:t>
      </w:r>
      <w:r w:rsidRPr="003239CF">
        <w:rPr>
          <w:rFonts w:hint="cs"/>
          <w:b/>
          <w:bCs/>
          <w:sz w:val="26"/>
          <w:szCs w:val="36"/>
          <w:rtl/>
        </w:rPr>
        <w:t>)</w:t>
      </w:r>
    </w:p>
    <w:p w:rsidR="003239CF" w:rsidRPr="003239CF" w:rsidRDefault="003239CF" w:rsidP="003239CF">
      <w:pPr>
        <w:keepNext/>
        <w:spacing w:before="160" w:line="180" w:lineRule="auto"/>
        <w:rPr>
          <w:b/>
          <w:bCs/>
          <w:rtl/>
          <w:lang w:val="en-GB"/>
        </w:rPr>
      </w:pPr>
      <w:r w:rsidRPr="003239CF">
        <w:rPr>
          <w:rFonts w:hint="cs"/>
          <w:b/>
          <w:bCs/>
          <w:rtl/>
          <w:lang w:val="en-GB" w:bidi="ar-SA"/>
        </w:rPr>
        <w:t xml:space="preserve">طلب تعليق شبكة ساتلية بموجب الرقم </w:t>
      </w:r>
      <w:r w:rsidRPr="003239CF">
        <w:rPr>
          <w:b/>
          <w:bCs/>
          <w:lang w:val="en-GB"/>
        </w:rPr>
        <w:t>49.11</w:t>
      </w:r>
      <w:r w:rsidRPr="003239CF">
        <w:rPr>
          <w:rFonts w:hint="cs"/>
          <w:b/>
          <w:bCs/>
          <w:rtl/>
          <w:lang w:val="en-GB" w:bidi="ar-SA"/>
        </w:rPr>
        <w:t xml:space="preserve"> من لوائح الراديو ورد بعد تاريخ التعليق بفترة تزيد على </w:t>
      </w:r>
      <w:r w:rsidRPr="003239CF">
        <w:rPr>
          <w:b/>
          <w:bCs/>
          <w:lang w:val="en-GB"/>
        </w:rPr>
        <w:t>6</w:t>
      </w:r>
      <w:r w:rsidRPr="003239CF">
        <w:rPr>
          <w:rFonts w:hint="cs"/>
          <w:b/>
          <w:bCs/>
          <w:rtl/>
          <w:lang w:val="en-GB" w:bidi="ar-SA"/>
        </w:rPr>
        <w:t xml:space="preserve"> أشهر</w:t>
      </w:r>
      <w:r w:rsidRPr="003239CF">
        <w:rPr>
          <w:rFonts w:hint="cs"/>
          <w:b/>
          <w:bCs/>
          <w:rtl/>
          <w:lang w:val="en-GB"/>
        </w:rPr>
        <w:t xml:space="preserve"> (الوثيقة</w:t>
      </w:r>
      <w:r w:rsidRPr="003239CF">
        <w:rPr>
          <w:rFonts w:hint="eastAsia"/>
          <w:b/>
          <w:bCs/>
          <w:rtl/>
          <w:lang w:val="en-GB"/>
        </w:rPr>
        <w:t> </w:t>
      </w:r>
      <w:r w:rsidRPr="003239CF">
        <w:rPr>
          <w:b/>
          <w:bCs/>
          <w:lang w:val="en-GB"/>
        </w:rPr>
        <w:t>RRB14-2/5</w:t>
      </w:r>
      <w:r w:rsidRPr="003239CF">
        <w:rPr>
          <w:rFonts w:hint="cs"/>
          <w:b/>
          <w:bCs/>
          <w:rtl/>
          <w:lang w:val="en-GB"/>
        </w:rPr>
        <w:t>)</w:t>
      </w:r>
    </w:p>
    <w:p w:rsidR="003239CF" w:rsidRPr="003239CF" w:rsidRDefault="003239CF" w:rsidP="003239CF">
      <w:pPr>
        <w:rPr>
          <w:rtl/>
          <w:lang w:val="en-GB"/>
        </w:rPr>
      </w:pPr>
      <w:r w:rsidRPr="003239CF">
        <w:rPr>
          <w:lang w:val="en-GB"/>
        </w:rPr>
        <w:t>1.7</w:t>
      </w:r>
      <w:r w:rsidRPr="003239CF">
        <w:rPr>
          <w:rFonts w:hint="cs"/>
          <w:rtl/>
          <w:lang w:val="en-GB"/>
        </w:rPr>
        <w:tab/>
        <w:t xml:space="preserve">قدم </w:t>
      </w:r>
      <w:r w:rsidRPr="003239CF">
        <w:rPr>
          <w:rFonts w:hint="cs"/>
          <w:b/>
          <w:bCs/>
          <w:rtl/>
          <w:lang w:val="en-GB"/>
        </w:rPr>
        <w:t>السيد ماتاس (دائرة الخدمات الفضائية/شعبة النشر والتسجيل للخدمات الفضائية)</w:t>
      </w:r>
      <w:r w:rsidRPr="003239CF">
        <w:rPr>
          <w:rFonts w:hint="cs"/>
          <w:rtl/>
          <w:lang w:val="en-GB"/>
        </w:rPr>
        <w:t xml:space="preserve"> الوثيقة </w:t>
      </w:r>
      <w:r w:rsidRPr="003239CF">
        <w:rPr>
          <w:lang w:val="en-GB"/>
        </w:rPr>
        <w:t>RRB14-2/5</w:t>
      </w:r>
      <w:r w:rsidRPr="003239CF">
        <w:rPr>
          <w:rFonts w:hint="cs"/>
          <w:rtl/>
          <w:lang w:val="en-GB"/>
        </w:rPr>
        <w:t xml:space="preserve"> التي طلب فيها المكتب، تماشياً مع القرار الذي اتخذته اللجنة</w:t>
      </w:r>
      <w:r w:rsidR="008C52F8">
        <w:rPr>
          <w:rFonts w:hint="cs"/>
          <w:rtl/>
          <w:lang w:val="en-GB"/>
        </w:rPr>
        <w:t xml:space="preserve"> في </w:t>
      </w:r>
      <w:r w:rsidRPr="003239CF">
        <w:rPr>
          <w:rFonts w:hint="cs"/>
          <w:rtl/>
          <w:lang w:val="en-GB"/>
        </w:rPr>
        <w:t>اجتماعها الخامس والستين، أن تحيط اللجنة علماً بقبول المكتب لطلبات تعليق ثلاث شبكات ساتلية على الرغم من أن المكتب قد استلم هذه الطلبات بعد أكثر من ستة أشهر بعد تاريخ التعليق. وفي حالة اثنتين من هذه الشبكات، تم استلام الطلب متأخراً يومين، أي بعد يومين من انقضاء فترة الستة أشهر. وفي</w:t>
      </w:r>
      <w:r w:rsidRPr="003239CF">
        <w:rPr>
          <w:rFonts w:hint="eastAsia"/>
          <w:rtl/>
          <w:lang w:val="en-GB" w:bidi="ar-SA"/>
        </w:rPr>
        <w:t> </w:t>
      </w:r>
      <w:r w:rsidRPr="003239CF">
        <w:rPr>
          <w:rFonts w:hint="cs"/>
          <w:rtl/>
          <w:lang w:val="en-GB"/>
        </w:rPr>
        <w:t>حالة الشبكة الثالثة، تم استلام الطلب متأخراً بسبعة أشهر ونصف.</w:t>
      </w:r>
    </w:p>
    <w:p w:rsidR="003239CF" w:rsidRPr="003239CF" w:rsidRDefault="003239CF" w:rsidP="003239CF">
      <w:pPr>
        <w:rPr>
          <w:rtl/>
          <w:lang w:val="en-GB"/>
        </w:rPr>
      </w:pPr>
      <w:r w:rsidRPr="003239CF">
        <w:rPr>
          <w:lang w:val="en-GB"/>
        </w:rPr>
        <w:lastRenderedPageBreak/>
        <w:t>2.7</w:t>
      </w:r>
      <w:r w:rsidRPr="003239CF">
        <w:rPr>
          <w:rFonts w:hint="cs"/>
          <w:rtl/>
          <w:lang w:val="en-GB"/>
        </w:rPr>
        <w:tab/>
        <w:t xml:space="preserve">وسأل </w:t>
      </w:r>
      <w:r w:rsidRPr="003239CF">
        <w:rPr>
          <w:rFonts w:hint="cs"/>
          <w:b/>
          <w:bCs/>
          <w:rtl/>
          <w:lang w:val="en-GB"/>
        </w:rPr>
        <w:t>السيد غارغ</w:t>
      </w:r>
      <w:r w:rsidRPr="003239CF">
        <w:rPr>
          <w:rFonts w:hint="cs"/>
          <w:rtl/>
          <w:lang w:val="en-GB"/>
        </w:rPr>
        <w:t xml:space="preserve"> عما إذا كانت هناك أي إدارات أخرى ستتأثر سلبياً بقبول طلبات التعليق المتأخرة.</w:t>
      </w:r>
    </w:p>
    <w:p w:rsidR="003239CF" w:rsidRPr="003239CF" w:rsidRDefault="003239CF" w:rsidP="003239CF">
      <w:pPr>
        <w:rPr>
          <w:rtl/>
          <w:lang w:val="en-GB"/>
        </w:rPr>
      </w:pPr>
      <w:r w:rsidRPr="003239CF">
        <w:rPr>
          <w:lang w:val="en-GB"/>
        </w:rPr>
        <w:t>3.7</w:t>
      </w:r>
      <w:r w:rsidRPr="003239CF">
        <w:rPr>
          <w:rFonts w:hint="cs"/>
          <w:rtl/>
          <w:lang w:val="en-GB"/>
        </w:rPr>
        <w:tab/>
        <w:t xml:space="preserve">ولم ير </w:t>
      </w:r>
      <w:r w:rsidRPr="003239CF">
        <w:rPr>
          <w:rFonts w:hint="cs"/>
          <w:b/>
          <w:bCs/>
          <w:rtl/>
          <w:lang w:val="en-GB"/>
        </w:rPr>
        <w:t>السيد إبادي</w:t>
      </w:r>
      <w:r w:rsidRPr="003239CF">
        <w:rPr>
          <w:rFonts w:hint="cs"/>
          <w:rtl/>
          <w:lang w:val="en-GB"/>
        </w:rPr>
        <w:t xml:space="preserve"> أي وجه للاعتراض على الإجراء الذي اتخذه المكتب بقبوله الطلبات المتأخرة، ولكنه التمس تأكيداً على أن الشبكات المعنية قد استوفت كل التزاماتها فيما يتعلق بالعناية الواجبة، والوضع</w:t>
      </w:r>
      <w:r w:rsidR="008C52F8">
        <w:rPr>
          <w:rFonts w:hint="cs"/>
          <w:rtl/>
          <w:lang w:val="en-GB"/>
        </w:rPr>
        <w:t xml:space="preserve"> في </w:t>
      </w:r>
      <w:r w:rsidRPr="003239CF">
        <w:rPr>
          <w:rFonts w:hint="cs"/>
          <w:rtl/>
          <w:lang w:val="en-GB"/>
        </w:rPr>
        <w:t>الخدمة، وما إلى ذلك، قبل</w:t>
      </w:r>
      <w:r w:rsidRPr="003239CF">
        <w:rPr>
          <w:rFonts w:hint="eastAsia"/>
          <w:rtl/>
          <w:lang w:val="en-GB"/>
        </w:rPr>
        <w:t> </w:t>
      </w:r>
      <w:r w:rsidRPr="003239CF">
        <w:rPr>
          <w:rFonts w:hint="cs"/>
          <w:rtl/>
          <w:lang w:val="en-GB"/>
        </w:rPr>
        <w:t>التعليق.</w:t>
      </w:r>
    </w:p>
    <w:p w:rsidR="003239CF" w:rsidRPr="003239CF" w:rsidRDefault="003239CF" w:rsidP="003239CF">
      <w:pPr>
        <w:rPr>
          <w:rtl/>
          <w:lang w:val="en-GB"/>
        </w:rPr>
      </w:pPr>
      <w:r w:rsidRPr="003239CF">
        <w:rPr>
          <w:lang w:val="en-GB"/>
        </w:rPr>
        <w:t>4.7</w:t>
      </w:r>
      <w:r w:rsidRPr="003239CF">
        <w:rPr>
          <w:rFonts w:hint="cs"/>
          <w:rtl/>
          <w:lang w:val="en-GB"/>
        </w:rPr>
        <w:tab/>
        <w:t xml:space="preserve">وقال </w:t>
      </w:r>
      <w:r w:rsidRPr="003239CF">
        <w:rPr>
          <w:rFonts w:hint="cs"/>
          <w:b/>
          <w:bCs/>
          <w:rtl/>
          <w:lang w:val="en-GB"/>
        </w:rPr>
        <w:t>السيد</w:t>
      </w:r>
      <w:r w:rsidRPr="003239CF">
        <w:rPr>
          <w:rFonts w:hint="cs"/>
          <w:rtl/>
          <w:lang w:val="en-GB"/>
        </w:rPr>
        <w:t xml:space="preserve"> </w:t>
      </w:r>
      <w:r w:rsidRPr="003239CF">
        <w:rPr>
          <w:rFonts w:hint="cs"/>
          <w:b/>
          <w:bCs/>
          <w:rtl/>
          <w:lang w:val="en-GB"/>
        </w:rPr>
        <w:t>ماتاس (دائرة الخدمات الفضائية/شعبة النشر والتسجيل للخدمات الفضائية)</w:t>
      </w:r>
      <w:r w:rsidRPr="003239CF">
        <w:rPr>
          <w:rFonts w:hint="cs"/>
          <w:rtl/>
          <w:lang w:val="en-GB"/>
        </w:rPr>
        <w:t xml:space="preserve"> إن المكتب مقتنع بأن الشبكات الثلاث قد استوفت كل هذه الالتزامات وأنه ليس على علم بأي أثر سلب‍ي قد يترتب على قبول الطلبات المتأخرة.</w:t>
      </w:r>
    </w:p>
    <w:p w:rsidR="003239CF" w:rsidRPr="003239CF" w:rsidRDefault="003239CF" w:rsidP="003239CF">
      <w:pPr>
        <w:rPr>
          <w:rtl/>
          <w:lang w:val="en-GB"/>
        </w:rPr>
      </w:pPr>
      <w:r w:rsidRPr="003239CF">
        <w:rPr>
          <w:lang w:val="en-GB"/>
        </w:rPr>
        <w:t>5.7</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 حالات مماثلة قد قُدمت إلى الاجتماع الخامس والستين للجنة، وعند اتخاذ قرار بشأنها، أشارت اللجنة إلى أن الرقم </w:t>
      </w:r>
      <w:r w:rsidRPr="003239CF">
        <w:rPr>
          <w:lang w:val="en-GB"/>
        </w:rPr>
        <w:t>49.11</w:t>
      </w:r>
      <w:r w:rsidRPr="003239CF">
        <w:rPr>
          <w:rFonts w:hint="cs"/>
          <w:rtl/>
          <w:lang w:val="en-GB"/>
        </w:rPr>
        <w:t xml:space="preserve"> والقواعد الإجرائية ذات الصلة لا تشير إلى الغرامة، إذا كانت هناك غرامة أصلاً، التي ينبغي دفعها إذا لم تقدم الإدارات طلباتها للتعليق</w:t>
      </w:r>
      <w:r w:rsidR="008C52F8">
        <w:rPr>
          <w:rFonts w:hint="cs"/>
          <w:rtl/>
          <w:lang w:val="en-GB"/>
        </w:rPr>
        <w:t xml:space="preserve"> في </w:t>
      </w:r>
      <w:r w:rsidRPr="003239CF">
        <w:rPr>
          <w:rFonts w:hint="cs"/>
          <w:rtl/>
          <w:lang w:val="en-GB"/>
        </w:rPr>
        <w:t>خلال ستة أشهر من التاريخ الفعلي للتعليق. وفيما يتعلق بالحالات التي نُظر فيها</w:t>
      </w:r>
      <w:r w:rsidR="008C52F8">
        <w:rPr>
          <w:rFonts w:hint="cs"/>
          <w:rtl/>
          <w:lang w:val="en-GB"/>
        </w:rPr>
        <w:t xml:space="preserve"> في </w:t>
      </w:r>
      <w:r w:rsidRPr="003239CF">
        <w:rPr>
          <w:rFonts w:hint="cs"/>
          <w:rtl/>
          <w:lang w:val="en-GB"/>
        </w:rPr>
        <w:t>الاجتماع الخامس والستين، لم توضح الإدارات سبب تأخرها</w:t>
      </w:r>
      <w:r w:rsidR="008C52F8">
        <w:rPr>
          <w:rFonts w:hint="cs"/>
          <w:rtl/>
          <w:lang w:val="en-GB"/>
        </w:rPr>
        <w:t xml:space="preserve"> في </w:t>
      </w:r>
      <w:r w:rsidRPr="003239CF">
        <w:rPr>
          <w:rFonts w:hint="cs"/>
          <w:rtl/>
          <w:lang w:val="en-GB"/>
        </w:rPr>
        <w:t>تقديم طلباتها. وبما أن الحالات المعروضة أمام اللجنة الآن تشبه الحالات التي نظر فيها الاجتماع الخامس والستون، يتعين على اللجنة معاملتها بنفس الطريقة وذلك بقبولها.</w:t>
      </w:r>
    </w:p>
    <w:p w:rsidR="003239CF" w:rsidRPr="003239CF" w:rsidRDefault="003239CF" w:rsidP="003239CF">
      <w:pPr>
        <w:rPr>
          <w:rtl/>
          <w:lang w:val="en-GB"/>
        </w:rPr>
      </w:pPr>
      <w:r w:rsidRPr="003239CF">
        <w:rPr>
          <w:lang w:val="en-GB"/>
        </w:rPr>
        <w:t>6.7</w:t>
      </w:r>
      <w:r w:rsidRPr="003239CF">
        <w:rPr>
          <w:rFonts w:hint="cs"/>
          <w:rtl/>
          <w:lang w:val="en-GB"/>
        </w:rPr>
        <w:tab/>
        <w:t xml:space="preserve">وتساءل </w:t>
      </w:r>
      <w:r w:rsidRPr="003239CF">
        <w:rPr>
          <w:rFonts w:hint="cs"/>
          <w:b/>
          <w:bCs/>
          <w:rtl/>
          <w:lang w:val="en-GB"/>
        </w:rPr>
        <w:t>السيد كوفي</w:t>
      </w:r>
      <w:r w:rsidRPr="003239CF">
        <w:rPr>
          <w:rFonts w:hint="cs"/>
          <w:rtl/>
          <w:lang w:val="en-GB"/>
        </w:rPr>
        <w:t xml:space="preserve"> عما إذا كانت اللجنة ستستمر</w:t>
      </w:r>
      <w:r w:rsidR="008C52F8">
        <w:rPr>
          <w:rFonts w:hint="cs"/>
          <w:rtl/>
          <w:lang w:val="en-GB"/>
        </w:rPr>
        <w:t xml:space="preserve"> في </w:t>
      </w:r>
      <w:r w:rsidRPr="003239CF">
        <w:rPr>
          <w:rFonts w:hint="cs"/>
          <w:rtl/>
          <w:lang w:val="en-GB"/>
        </w:rPr>
        <w:t>قبول طلبات التعليق المتأخرة من هذا النوع المعروض أمامها الآن. وسأل ما هو الغرض من تحديد مهلة الستة أشهر</w:t>
      </w:r>
      <w:r w:rsidR="008C52F8">
        <w:rPr>
          <w:rFonts w:hint="cs"/>
          <w:rtl/>
          <w:lang w:val="en-GB"/>
        </w:rPr>
        <w:t xml:space="preserve"> في </w:t>
      </w:r>
      <w:r w:rsidRPr="003239CF">
        <w:rPr>
          <w:rFonts w:hint="cs"/>
          <w:rtl/>
          <w:lang w:val="en-GB"/>
        </w:rPr>
        <w:t xml:space="preserve">الرقم </w:t>
      </w:r>
      <w:r w:rsidRPr="003239CF">
        <w:rPr>
          <w:lang w:val="en-GB"/>
        </w:rPr>
        <w:t>49.11</w:t>
      </w:r>
      <w:r w:rsidRPr="003239CF">
        <w:rPr>
          <w:rFonts w:hint="cs"/>
          <w:rtl/>
          <w:lang w:val="en-GB"/>
        </w:rPr>
        <w:t>؟</w:t>
      </w:r>
    </w:p>
    <w:p w:rsidR="003239CF" w:rsidRPr="003239CF" w:rsidRDefault="003239CF" w:rsidP="003239CF">
      <w:pPr>
        <w:rPr>
          <w:rtl/>
          <w:lang w:val="tr-TR"/>
        </w:rPr>
      </w:pPr>
      <w:r w:rsidRPr="003239CF">
        <w:rPr>
          <w:lang w:val="en-GB"/>
        </w:rPr>
        <w:t>7.7</w:t>
      </w:r>
      <w:r w:rsidRPr="003239CF">
        <w:rPr>
          <w:rFonts w:hint="cs"/>
          <w:rtl/>
          <w:lang w:val="en-GB"/>
        </w:rPr>
        <w:tab/>
        <w:t xml:space="preserve">وأحاط </w:t>
      </w:r>
      <w:r w:rsidRPr="003239CF">
        <w:rPr>
          <w:rFonts w:hint="cs"/>
          <w:b/>
          <w:bCs/>
          <w:rtl/>
          <w:lang w:val="en-GB"/>
        </w:rPr>
        <w:t>السيد مالاغوتي (دائرة لجان الدراسات)</w:t>
      </w:r>
      <w:r w:rsidRPr="003239CF">
        <w:rPr>
          <w:rFonts w:hint="cs"/>
          <w:rtl/>
          <w:lang w:val="en-GB"/>
        </w:rPr>
        <w:t xml:space="preserve">، متحدثاً بصفته مستشاراً للحنة الدراسات </w:t>
      </w:r>
      <w:r w:rsidRPr="003239CF">
        <w:rPr>
          <w:lang w:val="en-GB"/>
        </w:rPr>
        <w:t>4</w:t>
      </w:r>
      <w:r w:rsidRPr="003239CF">
        <w:rPr>
          <w:rFonts w:hint="cs"/>
          <w:rtl/>
          <w:lang w:val="en-GB"/>
        </w:rPr>
        <w:t xml:space="preserve"> لقطاع الاتصالات الراديوية، الاجتماع علماً بأن فرقة العمل </w:t>
      </w:r>
      <w:r w:rsidRPr="003239CF">
        <w:rPr>
          <w:lang w:val="en-GB"/>
        </w:rPr>
        <w:t>4A</w:t>
      </w:r>
      <w:r w:rsidRPr="003239CF">
        <w:rPr>
          <w:rFonts w:hint="cs"/>
          <w:rtl/>
          <w:lang w:val="en-GB"/>
        </w:rPr>
        <w:t xml:space="preserve"> سوف تقدم نصاً عن هذا الموضوع بالضبط إلى الاجتماع التحضيري للمؤتمر، لإدراجه</w:t>
      </w:r>
      <w:r w:rsidR="008C52F8">
        <w:rPr>
          <w:rFonts w:hint="cs"/>
          <w:rtl/>
          <w:lang w:val="en-GB"/>
        </w:rPr>
        <w:t xml:space="preserve"> في </w:t>
      </w:r>
      <w:r w:rsidRPr="003239CF">
        <w:rPr>
          <w:rFonts w:hint="cs"/>
          <w:rtl/>
          <w:lang w:val="en-GB"/>
        </w:rPr>
        <w:t xml:space="preserve">تقريرها إلى المؤتمر </w:t>
      </w:r>
      <w:r w:rsidRPr="003239CF">
        <w:rPr>
          <w:lang w:val="en-GB"/>
        </w:rPr>
        <w:t>WRC-15</w:t>
      </w:r>
      <w:r w:rsidRPr="003239CF">
        <w:rPr>
          <w:rFonts w:hint="cs"/>
          <w:rtl/>
          <w:lang w:val="tr-TR"/>
        </w:rPr>
        <w:t>.</w:t>
      </w:r>
    </w:p>
    <w:p w:rsidR="003239CF" w:rsidRPr="003239CF" w:rsidRDefault="003239CF" w:rsidP="003239CF">
      <w:pPr>
        <w:rPr>
          <w:rtl/>
          <w:lang w:val="en-GB"/>
        </w:rPr>
      </w:pPr>
      <w:r w:rsidRPr="003239CF">
        <w:rPr>
          <w:lang w:val="en-GB"/>
        </w:rPr>
        <w:t>8.7</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 السيد كوفي أثار نقطة مهمة. فهل يتعين على المكتب واللجنة الاستمرار</w:t>
      </w:r>
      <w:r w:rsidR="008C52F8">
        <w:rPr>
          <w:rFonts w:hint="cs"/>
          <w:rtl/>
          <w:lang w:val="en-GB"/>
        </w:rPr>
        <w:t xml:space="preserve"> في </w:t>
      </w:r>
      <w:r w:rsidRPr="003239CF">
        <w:rPr>
          <w:rFonts w:hint="cs"/>
          <w:rtl/>
          <w:lang w:val="en-GB"/>
        </w:rPr>
        <w:t xml:space="preserve">قبول الطلبات المتأخرة حتى انعقاد المؤتمر </w:t>
      </w:r>
      <w:r w:rsidRPr="003239CF">
        <w:rPr>
          <w:lang w:val="en-GB"/>
        </w:rPr>
        <w:t>WRC-15</w:t>
      </w:r>
      <w:r w:rsidRPr="003239CF">
        <w:rPr>
          <w:rFonts w:hint="cs"/>
          <w:rtl/>
          <w:lang w:val="en-GB"/>
        </w:rPr>
        <w:t>؟ ويمكن أن يزيد عدد هذه الحالات زيادة كبيرة، وبالتأكيد ينبغي وضع بعض القيود على الفترة التي تبقى فيها الطلبات مقبولة بعد انتهاء مهلة الستة أشهر.</w:t>
      </w:r>
    </w:p>
    <w:p w:rsidR="003239CF" w:rsidRPr="003239CF" w:rsidRDefault="003239CF" w:rsidP="003239CF">
      <w:pPr>
        <w:rPr>
          <w:rtl/>
          <w:lang w:val="en-GB"/>
        </w:rPr>
      </w:pPr>
      <w:r w:rsidRPr="003239CF">
        <w:rPr>
          <w:lang w:val="en-GB"/>
        </w:rPr>
        <w:t>9.7</w:t>
      </w:r>
      <w:r w:rsidRPr="003239CF">
        <w:rPr>
          <w:rFonts w:hint="cs"/>
          <w:rtl/>
          <w:lang w:val="en-GB"/>
        </w:rPr>
        <w:tab/>
        <w:t xml:space="preserve">وذكَّر </w:t>
      </w:r>
      <w:r w:rsidRPr="003239CF">
        <w:rPr>
          <w:rFonts w:hint="cs"/>
          <w:b/>
          <w:bCs/>
          <w:rtl/>
          <w:lang w:val="en-GB"/>
        </w:rPr>
        <w:t>المدير</w:t>
      </w:r>
      <w:r w:rsidRPr="003239CF">
        <w:rPr>
          <w:rFonts w:hint="cs"/>
          <w:rtl/>
          <w:lang w:val="en-GB"/>
        </w:rPr>
        <w:t xml:space="preserve"> بأن المؤتمر </w:t>
      </w:r>
      <w:r w:rsidRPr="003239CF">
        <w:rPr>
          <w:lang w:val="en-GB"/>
        </w:rPr>
        <w:t>WRC-12</w:t>
      </w:r>
      <w:r w:rsidRPr="003239CF">
        <w:rPr>
          <w:rFonts w:hint="cs"/>
          <w:rtl/>
          <w:lang w:val="en-GB"/>
        </w:rPr>
        <w:t xml:space="preserve"> كان قد حدد مهلة الستة أشهر لتجنب حالات سوء الاستخدام الواضح، حيث تقدم الإدارات طلبات للتعليق، مثلاً، بعد </w:t>
      </w:r>
      <w:r w:rsidRPr="003239CF">
        <w:rPr>
          <w:lang w:val="en-GB"/>
        </w:rPr>
        <w:t>7</w:t>
      </w:r>
      <w:r w:rsidRPr="003239CF">
        <w:rPr>
          <w:rFonts w:hint="cs"/>
          <w:rtl/>
          <w:lang w:val="en-GB"/>
        </w:rPr>
        <w:t xml:space="preserve"> سنوات من تاريخ التعليق الفعلي. وفي إطار هذه الروح، يبدو أن النهج المعقول هو قبول الطلبات المتأخرة شريطة ألا يكون لهذا القبول أي آثار سلبية على إدارات أخرى. وإذا نتج عن قبول طلب متأخر آثار سلبية، يمكن</w:t>
      </w:r>
      <w:r w:rsidR="008C52F8">
        <w:rPr>
          <w:rFonts w:hint="cs"/>
          <w:rtl/>
          <w:lang w:val="en-GB"/>
        </w:rPr>
        <w:t xml:space="preserve"> في </w:t>
      </w:r>
      <w:r w:rsidRPr="003239CF">
        <w:rPr>
          <w:rFonts w:hint="cs"/>
          <w:rtl/>
          <w:lang w:val="en-GB"/>
        </w:rPr>
        <w:t>هذه الحالة تطبيق مهلة الستة أشهر ورفض الطلب.</w:t>
      </w:r>
    </w:p>
    <w:p w:rsidR="003239CF" w:rsidRPr="003239CF" w:rsidRDefault="003239CF" w:rsidP="003239CF">
      <w:pPr>
        <w:rPr>
          <w:rtl/>
          <w:lang w:val="en-GB"/>
        </w:rPr>
      </w:pPr>
      <w:r w:rsidRPr="003239CF">
        <w:rPr>
          <w:lang w:val="en-GB"/>
        </w:rPr>
        <w:t>10.7</w:t>
      </w:r>
      <w:r w:rsidRPr="003239CF">
        <w:rPr>
          <w:rFonts w:hint="cs"/>
          <w:rtl/>
          <w:lang w:val="en-GB"/>
        </w:rPr>
        <w:tab/>
        <w:t xml:space="preserve">واقترح </w:t>
      </w:r>
      <w:r w:rsidRPr="003239CF">
        <w:rPr>
          <w:rFonts w:hint="cs"/>
          <w:b/>
          <w:bCs/>
          <w:rtl/>
          <w:lang w:val="en-GB"/>
        </w:rPr>
        <w:t>السيد ماجنتا</w:t>
      </w:r>
      <w:r w:rsidRPr="003239CF">
        <w:rPr>
          <w:rFonts w:hint="cs"/>
          <w:rtl/>
          <w:lang w:val="en-GB"/>
        </w:rPr>
        <w:t>،</w:t>
      </w:r>
      <w:r w:rsidR="008C52F8">
        <w:rPr>
          <w:rFonts w:hint="cs"/>
          <w:rtl/>
          <w:lang w:val="en-GB"/>
        </w:rPr>
        <w:t xml:space="preserve"> في </w:t>
      </w:r>
      <w:r w:rsidRPr="003239CF">
        <w:rPr>
          <w:rFonts w:hint="cs"/>
          <w:rtl/>
          <w:lang w:val="en-GB"/>
        </w:rPr>
        <w:t xml:space="preserve">ضوء المعلومات المقدمة من السيد مالاغوتي، أن ترفع اللجنة المسألة إلى علم المؤتمر </w:t>
      </w:r>
      <w:r w:rsidRPr="003239CF">
        <w:rPr>
          <w:lang w:val="en-GB"/>
        </w:rPr>
        <w:t>WRC</w:t>
      </w:r>
      <w:r w:rsidRPr="003239CF">
        <w:rPr>
          <w:lang w:val="en-GB"/>
        </w:rPr>
        <w:noBreakHyphen/>
        <w:t>15</w:t>
      </w:r>
      <w:r w:rsidR="008C52F8">
        <w:rPr>
          <w:rFonts w:hint="cs"/>
          <w:rtl/>
          <w:lang w:val="en-GB"/>
        </w:rPr>
        <w:t xml:space="preserve"> في </w:t>
      </w:r>
      <w:r w:rsidRPr="003239CF">
        <w:rPr>
          <w:rFonts w:hint="cs"/>
          <w:rtl/>
          <w:lang w:val="en-GB"/>
        </w:rPr>
        <w:t>تقرير المدير إلى المؤتمر، وإبلاغ المؤتمر بنهج اللجنة ومشكلة مهلة الستة أشهر.</w:t>
      </w:r>
    </w:p>
    <w:p w:rsidR="003239CF" w:rsidRPr="003239CF" w:rsidRDefault="003239CF" w:rsidP="003239CF">
      <w:pPr>
        <w:rPr>
          <w:rtl/>
          <w:lang w:val="en-GB"/>
        </w:rPr>
      </w:pPr>
      <w:r w:rsidRPr="003239CF">
        <w:rPr>
          <w:lang w:val="en-GB"/>
        </w:rPr>
        <w:t>11.7</w:t>
      </w:r>
      <w:r w:rsidRPr="003239CF">
        <w:rPr>
          <w:rFonts w:hint="cs"/>
          <w:rtl/>
          <w:lang w:val="en-GB"/>
        </w:rPr>
        <w:tab/>
        <w:t xml:space="preserve">وقال </w:t>
      </w:r>
      <w:r w:rsidRPr="003239CF">
        <w:rPr>
          <w:rFonts w:hint="cs"/>
          <w:b/>
          <w:bCs/>
          <w:rtl/>
          <w:lang w:val="en-GB"/>
        </w:rPr>
        <w:t>السيد إتو</w:t>
      </w:r>
      <w:r w:rsidRPr="003239CF">
        <w:rPr>
          <w:rFonts w:hint="cs"/>
          <w:rtl/>
          <w:lang w:val="en-GB"/>
        </w:rPr>
        <w:t xml:space="preserve"> إن اللجنة تكرر الحوار الذي جرى</w:t>
      </w:r>
      <w:r w:rsidR="008C52F8">
        <w:rPr>
          <w:rFonts w:hint="cs"/>
          <w:rtl/>
          <w:lang w:val="en-GB"/>
        </w:rPr>
        <w:t xml:space="preserve"> في </w:t>
      </w:r>
      <w:r w:rsidRPr="003239CF">
        <w:rPr>
          <w:rFonts w:hint="cs"/>
          <w:rtl/>
          <w:lang w:val="en-GB"/>
        </w:rPr>
        <w:t>اجتماعها الخامس والستين. وينبغي أن تغلق باب المناقشة وتطبق ما خلصت إليه</w:t>
      </w:r>
      <w:r w:rsidR="008C52F8">
        <w:rPr>
          <w:rFonts w:hint="cs"/>
          <w:rtl/>
          <w:lang w:val="en-GB"/>
        </w:rPr>
        <w:t xml:space="preserve"> في </w:t>
      </w:r>
      <w:r w:rsidRPr="003239CF">
        <w:rPr>
          <w:rFonts w:hint="cs"/>
          <w:rtl/>
          <w:lang w:val="en-GB"/>
        </w:rPr>
        <w:t xml:space="preserve">ذلك الاجتماع. ووافق </w:t>
      </w:r>
      <w:r w:rsidRPr="003239CF">
        <w:rPr>
          <w:rFonts w:hint="cs"/>
          <w:b/>
          <w:bCs/>
          <w:rtl/>
          <w:lang w:val="en-GB"/>
        </w:rPr>
        <w:t>السيد ستريليتس</w:t>
      </w:r>
      <w:r w:rsidRPr="003239CF">
        <w:rPr>
          <w:rFonts w:hint="cs"/>
          <w:rtl/>
          <w:lang w:val="en-GB"/>
        </w:rPr>
        <w:t xml:space="preserve"> على ما قاله السيد إتو.</w:t>
      </w:r>
    </w:p>
    <w:p w:rsidR="003239CF" w:rsidRPr="003239CF" w:rsidRDefault="003239CF" w:rsidP="003239CF">
      <w:pPr>
        <w:rPr>
          <w:rtl/>
          <w:lang w:val="en-GB"/>
        </w:rPr>
      </w:pPr>
      <w:r w:rsidRPr="003239CF">
        <w:rPr>
          <w:lang w:val="en-GB"/>
        </w:rPr>
        <w:t>12.7</w:t>
      </w:r>
      <w:r w:rsidRPr="003239CF">
        <w:rPr>
          <w:rFonts w:hint="cs"/>
          <w:rtl/>
          <w:lang w:val="en-GB"/>
        </w:rPr>
        <w:tab/>
        <w:t xml:space="preserve">وقال </w:t>
      </w:r>
      <w:r w:rsidRPr="003239CF">
        <w:rPr>
          <w:rFonts w:hint="cs"/>
          <w:b/>
          <w:bCs/>
          <w:rtl/>
          <w:lang w:val="en-GB"/>
        </w:rPr>
        <w:t xml:space="preserve">السيد غارغ </w:t>
      </w:r>
      <w:r w:rsidRPr="003239CF">
        <w:rPr>
          <w:rFonts w:hint="cs"/>
          <w:rtl/>
          <w:lang w:val="en-GB"/>
        </w:rPr>
        <w:t>إن المكتب اتخذ قراره بشأن الحالات الواردة</w:t>
      </w:r>
      <w:r w:rsidR="008C52F8">
        <w:rPr>
          <w:rFonts w:hint="cs"/>
          <w:rtl/>
          <w:lang w:val="en-GB"/>
        </w:rPr>
        <w:t xml:space="preserve"> في </w:t>
      </w:r>
      <w:r w:rsidRPr="003239CF">
        <w:rPr>
          <w:rFonts w:hint="cs"/>
          <w:rtl/>
          <w:lang w:val="en-GB"/>
        </w:rPr>
        <w:t xml:space="preserve">الوثيقة </w:t>
      </w:r>
      <w:r w:rsidRPr="003239CF">
        <w:rPr>
          <w:lang w:val="en-GB"/>
        </w:rPr>
        <w:t>RRB14-2/5</w:t>
      </w:r>
      <w:r w:rsidRPr="003239CF">
        <w:rPr>
          <w:rFonts w:hint="cs"/>
          <w:rtl/>
          <w:lang w:val="en-GB"/>
        </w:rPr>
        <w:t>، ويتعين على اللجنة الآن أن تحيط علماً بهذه القرارات فقط.</w:t>
      </w:r>
    </w:p>
    <w:p w:rsidR="003239CF" w:rsidRPr="003239CF" w:rsidRDefault="003239CF" w:rsidP="003239CF">
      <w:pPr>
        <w:rPr>
          <w:rtl/>
          <w:lang w:val="en-GB"/>
        </w:rPr>
      </w:pPr>
      <w:r w:rsidRPr="003239CF">
        <w:rPr>
          <w:lang w:val="en-GB"/>
        </w:rPr>
        <w:t>13.7</w:t>
      </w:r>
      <w:r w:rsidRPr="003239CF">
        <w:rPr>
          <w:rFonts w:hint="cs"/>
          <w:rtl/>
          <w:lang w:val="en-GB"/>
        </w:rPr>
        <w:tab/>
        <w:t xml:space="preserve">ووافق </w:t>
      </w:r>
      <w:r w:rsidRPr="003239CF">
        <w:rPr>
          <w:rFonts w:hint="cs"/>
          <w:b/>
          <w:bCs/>
          <w:rtl/>
          <w:lang w:val="en-GB"/>
        </w:rPr>
        <w:t>السيد بيسي</w:t>
      </w:r>
      <w:r w:rsidRPr="003239CF">
        <w:rPr>
          <w:rFonts w:hint="cs"/>
          <w:rtl/>
          <w:lang w:val="en-GB"/>
        </w:rPr>
        <w:t xml:space="preserve"> على أنه يتعين على اللجنة أن تتخذ الآن نفس القرار الذي اتخذته</w:t>
      </w:r>
      <w:r w:rsidR="008C52F8">
        <w:rPr>
          <w:rFonts w:hint="cs"/>
          <w:rtl/>
          <w:lang w:val="en-GB"/>
        </w:rPr>
        <w:t xml:space="preserve"> في </w:t>
      </w:r>
      <w:r w:rsidRPr="003239CF">
        <w:rPr>
          <w:rFonts w:hint="cs"/>
          <w:rtl/>
          <w:lang w:val="en-GB"/>
        </w:rPr>
        <w:t>اجتماعها الخامس والستين، غير أنه يتعين عليها عند قبول هذه الحالات أن تتأكد من أن ذلك لن يكون له آثار سلبية على الشبكات الأخرى.</w:t>
      </w:r>
    </w:p>
    <w:p w:rsidR="003239CF" w:rsidRPr="003239CF" w:rsidRDefault="003239CF" w:rsidP="003239CF">
      <w:pPr>
        <w:rPr>
          <w:lang w:val="en-CA"/>
        </w:rPr>
      </w:pPr>
      <w:r w:rsidRPr="003239CF">
        <w:rPr>
          <w:lang w:val="en-GB"/>
        </w:rPr>
        <w:t>14.7</w:t>
      </w:r>
      <w:r w:rsidRPr="003239CF">
        <w:rPr>
          <w:rFonts w:hint="cs"/>
          <w:rtl/>
          <w:lang w:val="en-GB"/>
        </w:rPr>
        <w:tab/>
        <w:t xml:space="preserve">ووافق </w:t>
      </w:r>
      <w:r w:rsidRPr="003239CF">
        <w:rPr>
          <w:rFonts w:hint="cs"/>
          <w:b/>
          <w:bCs/>
          <w:rtl/>
          <w:lang w:val="en-GB"/>
        </w:rPr>
        <w:t>السيد إبادي</w:t>
      </w:r>
      <w:r w:rsidRPr="003239CF">
        <w:rPr>
          <w:rFonts w:hint="cs"/>
          <w:rtl/>
          <w:lang w:val="en-GB"/>
        </w:rPr>
        <w:t xml:space="preserve"> على ما قاله السيد بيسي. وأضاف أنه يتعين أن تتعامل اللجنة مع كل هذه التبليغات على أساس كل حالة على حدة.</w:t>
      </w:r>
    </w:p>
    <w:p w:rsidR="003239CF" w:rsidRPr="003239CF" w:rsidRDefault="003239CF" w:rsidP="003239CF">
      <w:pPr>
        <w:rPr>
          <w:rtl/>
          <w:lang w:val="en-GB"/>
        </w:rPr>
      </w:pPr>
      <w:r w:rsidRPr="003239CF">
        <w:rPr>
          <w:lang w:val="en-GB"/>
        </w:rPr>
        <w:lastRenderedPageBreak/>
        <w:t>15.7</w:t>
      </w:r>
      <w:r w:rsidRPr="003239CF">
        <w:rPr>
          <w:rFonts w:hint="cs"/>
          <w:rtl/>
          <w:lang w:val="en-GB"/>
        </w:rPr>
        <w:tab/>
        <w:t xml:space="preserve">وتساءل </w:t>
      </w:r>
      <w:r w:rsidRPr="003239CF">
        <w:rPr>
          <w:rFonts w:hint="cs"/>
          <w:b/>
          <w:bCs/>
          <w:rtl/>
          <w:lang w:val="en-GB"/>
        </w:rPr>
        <w:t>السيد ستريليتس</w:t>
      </w:r>
      <w:r w:rsidRPr="003239CF">
        <w:rPr>
          <w:rFonts w:hint="cs"/>
          <w:rtl/>
          <w:lang w:val="en-GB"/>
        </w:rPr>
        <w:t xml:space="preserve"> عن المقصود بدقة بعبارة "ليس له آثار ضارة" أو "ليس له أثر سلب‍ي على الشبكات الأخرى" فيما يخص تعليق الشبكات وتوقيت الطلبات المتصلة بذلك. ومن المهم للغاية وجود فهم واضح لهذه العبارات إذا كان الهدف هو إدراج شرط</w:t>
      </w:r>
      <w:r w:rsidR="008C52F8">
        <w:rPr>
          <w:rFonts w:hint="cs"/>
          <w:rtl/>
          <w:lang w:val="en-GB"/>
        </w:rPr>
        <w:t xml:space="preserve"> في </w:t>
      </w:r>
      <w:r w:rsidRPr="003239CF">
        <w:rPr>
          <w:rFonts w:hint="cs"/>
          <w:rtl/>
          <w:lang w:val="en-GB"/>
        </w:rPr>
        <w:t>قرار اللجنة بشأن طلبات التعليق المتأخرة.</w:t>
      </w:r>
    </w:p>
    <w:p w:rsidR="003239CF" w:rsidRPr="003239CF" w:rsidRDefault="003239CF" w:rsidP="003239CF">
      <w:pPr>
        <w:rPr>
          <w:rtl/>
          <w:lang w:val="en-GB"/>
        </w:rPr>
      </w:pPr>
      <w:r w:rsidRPr="003239CF">
        <w:rPr>
          <w:lang w:val="en-GB"/>
        </w:rPr>
        <w:t>16.7</w:t>
      </w:r>
      <w:r w:rsidRPr="003239CF">
        <w:rPr>
          <w:rFonts w:hint="cs"/>
          <w:rtl/>
          <w:lang w:val="en-GB"/>
        </w:rPr>
        <w:tab/>
        <w:t xml:space="preserve">وقال </w:t>
      </w:r>
      <w:r w:rsidRPr="003239CF">
        <w:rPr>
          <w:rFonts w:hint="cs"/>
          <w:b/>
          <w:bCs/>
          <w:rtl/>
          <w:lang w:val="en-GB"/>
        </w:rPr>
        <w:t>رئيس دائرة الخدمات الفضائية</w:t>
      </w:r>
      <w:r w:rsidRPr="003239CF">
        <w:rPr>
          <w:rFonts w:hint="cs"/>
          <w:rtl/>
          <w:lang w:val="en-GB"/>
        </w:rPr>
        <w:t xml:space="preserve"> إنه من الصعب التعليق على الأثر السلب‍ي المحتمل لقبول طلبات التعليق المتأخرة. وفي النهاية، فإن كل شيء آخر فيما يتعلق ببطاقات التبليغ المعنية قد سار كما ينبغي - الوضع</w:t>
      </w:r>
      <w:r w:rsidR="008C52F8">
        <w:rPr>
          <w:rFonts w:hint="cs"/>
          <w:rtl/>
          <w:lang w:val="en-GB"/>
        </w:rPr>
        <w:t xml:space="preserve"> في </w:t>
      </w:r>
      <w:r w:rsidRPr="003239CF">
        <w:rPr>
          <w:rFonts w:hint="cs"/>
          <w:rtl/>
          <w:lang w:val="en-GB"/>
        </w:rPr>
        <w:t xml:space="preserve">الخدمة، واستمرارية الخدمة، وما إلى ذلك. وأثناء مناقشة اللجنة للقاعدة الإجرائية المتعلقة بالرقم </w:t>
      </w:r>
      <w:r w:rsidRPr="003239CF">
        <w:rPr>
          <w:lang w:val="en-GB"/>
        </w:rPr>
        <w:t>49.11</w:t>
      </w:r>
      <w:r w:rsidRPr="003239CF">
        <w:rPr>
          <w:rFonts w:hint="cs"/>
          <w:rtl/>
          <w:lang w:val="en-GB"/>
        </w:rPr>
        <w:t>، فقد قررت أن تظل طلبات التعليق المستلمة بعد مهلة الستة أشهر مقبولة، وأنه يتعين على المكتب اتخاذ قرارات بقبولها، وأنه يتعين على اللجنة الإحاطة علماً بهذه القرارات فقط، على أساس أن المسألة ستُدرج</w:t>
      </w:r>
      <w:r w:rsidR="008C52F8">
        <w:rPr>
          <w:rFonts w:hint="cs"/>
          <w:rtl/>
          <w:lang w:val="en-GB"/>
        </w:rPr>
        <w:t xml:space="preserve"> في </w:t>
      </w:r>
      <w:r w:rsidRPr="003239CF">
        <w:rPr>
          <w:rFonts w:hint="cs"/>
          <w:rtl/>
          <w:lang w:val="en-GB"/>
        </w:rPr>
        <w:t xml:space="preserve">تقرير المدير إلى المؤتمر </w:t>
      </w:r>
      <w:r w:rsidRPr="003239CF">
        <w:rPr>
          <w:lang w:val="en-GB"/>
        </w:rPr>
        <w:t>WRC-15</w:t>
      </w:r>
      <w:r w:rsidRPr="003239CF">
        <w:rPr>
          <w:rFonts w:hint="cs"/>
          <w:rtl/>
          <w:lang w:val="en-GB"/>
        </w:rPr>
        <w:t>. وبالتأكيد فإن تقديم الطلب متأخراً لن يكون له أي أثر على الشبكات الأخرى</w:t>
      </w:r>
      <w:r w:rsidR="008C52F8">
        <w:rPr>
          <w:rFonts w:hint="cs"/>
          <w:rtl/>
          <w:lang w:val="en-GB"/>
        </w:rPr>
        <w:t xml:space="preserve"> في </w:t>
      </w:r>
      <w:r w:rsidRPr="003239CF">
        <w:rPr>
          <w:rFonts w:hint="cs"/>
          <w:rtl/>
          <w:lang w:val="en-GB"/>
        </w:rPr>
        <w:t>وقت التعليق، ولكن من المستحيل التنبؤ بما سيكون الأثر عند إعادة وضع الشبكة</w:t>
      </w:r>
      <w:r w:rsidR="008C52F8">
        <w:rPr>
          <w:rFonts w:hint="cs"/>
          <w:rtl/>
          <w:lang w:val="en-GB"/>
        </w:rPr>
        <w:t xml:space="preserve"> في </w:t>
      </w:r>
      <w:r w:rsidRPr="003239CF">
        <w:rPr>
          <w:rFonts w:hint="cs"/>
          <w:rtl/>
          <w:lang w:val="en-GB"/>
        </w:rPr>
        <w:t>الخدمة خلال فترة التعليق التنظيمية البالغة ثلاث سنوات. والتأخر</w:t>
      </w:r>
      <w:r w:rsidR="008C52F8">
        <w:rPr>
          <w:rFonts w:hint="cs"/>
          <w:rtl/>
          <w:lang w:val="en-GB"/>
        </w:rPr>
        <w:t xml:space="preserve"> في </w:t>
      </w:r>
      <w:r w:rsidRPr="003239CF">
        <w:rPr>
          <w:rFonts w:hint="cs"/>
          <w:rtl/>
          <w:lang w:val="en-GB"/>
        </w:rPr>
        <w:t>تقديم طلبات التعليق مسألة تنظيمية، وينبغي أن يقوم المؤتمر</w:t>
      </w:r>
      <w:r w:rsidRPr="003239CF">
        <w:rPr>
          <w:rFonts w:hint="eastAsia"/>
          <w:rtl/>
          <w:lang w:val="en-GB"/>
        </w:rPr>
        <w:t> </w:t>
      </w:r>
      <w:r w:rsidRPr="003239CF">
        <w:rPr>
          <w:lang w:val="en-GB"/>
        </w:rPr>
        <w:t>WRC</w:t>
      </w:r>
      <w:r w:rsidRPr="003239CF">
        <w:rPr>
          <w:lang w:val="en-GB"/>
        </w:rPr>
        <w:noBreakHyphen/>
        <w:t>15</w:t>
      </w:r>
      <w:r w:rsidRPr="003239CF">
        <w:rPr>
          <w:rFonts w:hint="cs"/>
          <w:rtl/>
          <w:lang w:val="en-GB"/>
        </w:rPr>
        <w:t xml:space="preserve"> بتبديد اللبس الحالي نظراً لأن القاعدة الإجرائية لا تتفق تماماً مع لوائح الراديو. وسوف يقوم المكتب،</w:t>
      </w:r>
      <w:r w:rsidR="008C52F8">
        <w:rPr>
          <w:rFonts w:hint="cs"/>
          <w:rtl/>
          <w:lang w:val="en-GB"/>
        </w:rPr>
        <w:t xml:space="preserve"> في </w:t>
      </w:r>
      <w:r w:rsidRPr="003239CF">
        <w:rPr>
          <w:rFonts w:hint="cs"/>
          <w:rtl/>
          <w:lang w:val="en-GB"/>
        </w:rPr>
        <w:t>كل حالة من حالات طلبات التعليق المتأخرة، بالتأكد من استيفاء جميع الشروط المتعلقة بالوضع</w:t>
      </w:r>
      <w:r w:rsidR="008C52F8">
        <w:rPr>
          <w:rFonts w:hint="cs"/>
          <w:rtl/>
          <w:lang w:val="en-GB"/>
        </w:rPr>
        <w:t xml:space="preserve"> في </w:t>
      </w:r>
      <w:r w:rsidRPr="003239CF">
        <w:rPr>
          <w:rFonts w:hint="cs"/>
          <w:rtl/>
          <w:lang w:val="en-GB"/>
        </w:rPr>
        <w:t>الخدمة، ويُصدر قراره بناءً على ذلك، ويحيط اللجنة علماً بقراره.</w:t>
      </w:r>
    </w:p>
    <w:p w:rsidR="003239CF" w:rsidRPr="003239CF" w:rsidRDefault="003239CF" w:rsidP="003239CF">
      <w:pPr>
        <w:rPr>
          <w:rtl/>
          <w:lang w:val="en-GB"/>
        </w:rPr>
      </w:pPr>
      <w:r w:rsidRPr="003239CF">
        <w:rPr>
          <w:lang w:val="en-GB"/>
        </w:rPr>
        <w:t>17.7</w:t>
      </w:r>
      <w:r w:rsidRPr="003239CF">
        <w:rPr>
          <w:rFonts w:hint="cs"/>
          <w:rtl/>
          <w:lang w:val="en-GB"/>
        </w:rPr>
        <w:tab/>
        <w:t xml:space="preserve">واستنتج </w:t>
      </w:r>
      <w:r w:rsidRPr="003239CF">
        <w:rPr>
          <w:rFonts w:hint="cs"/>
          <w:b/>
          <w:bCs/>
          <w:rtl/>
          <w:lang w:val="en-GB"/>
        </w:rPr>
        <w:t>السيد ستريليتس</w:t>
      </w:r>
      <w:r w:rsidRPr="003239CF">
        <w:rPr>
          <w:rFonts w:hint="cs"/>
          <w:rtl/>
          <w:lang w:val="en-GB"/>
        </w:rPr>
        <w:t xml:space="preserve"> من توضيح المكتب أن تقديم طلب التعليق متأخراً ليس له أي انعكاسات حقيقية على الإدارات الأخرى. وإذا كان الحال كذلك، وفي ضوء المرونة التي وافقت عليها اللجنة بخصوص مهلة الستة أشهر</w:t>
      </w:r>
      <w:r w:rsidR="008C52F8">
        <w:rPr>
          <w:rFonts w:hint="cs"/>
          <w:rtl/>
          <w:lang w:val="en-GB"/>
        </w:rPr>
        <w:t xml:space="preserve"> في </w:t>
      </w:r>
      <w:r w:rsidRPr="003239CF">
        <w:rPr>
          <w:rFonts w:hint="cs"/>
          <w:rtl/>
          <w:lang w:val="en-GB"/>
        </w:rPr>
        <w:t>الرقم</w:t>
      </w:r>
      <w:r w:rsidRPr="003239CF">
        <w:rPr>
          <w:rFonts w:hint="eastAsia"/>
          <w:rtl/>
          <w:lang w:val="en-GB"/>
        </w:rPr>
        <w:t> </w:t>
      </w:r>
      <w:r w:rsidRPr="003239CF">
        <w:rPr>
          <w:lang w:val="en-GB"/>
        </w:rPr>
        <w:t>49.11</w:t>
      </w:r>
      <w:r w:rsidRPr="003239CF">
        <w:rPr>
          <w:rFonts w:hint="cs"/>
          <w:rtl/>
          <w:lang w:val="en-GB"/>
        </w:rPr>
        <w:t>، فهل هناك أي حاجة حقيقية إلى أن يقدم المكتب الحالات إلى اللجنة؟ وسأل ألا يمكن مجرد إبلاغ اللجنة بقرارات المكتب</w:t>
      </w:r>
      <w:r w:rsidR="008C52F8">
        <w:rPr>
          <w:rFonts w:hint="cs"/>
          <w:rtl/>
          <w:lang w:val="en-GB"/>
        </w:rPr>
        <w:t xml:space="preserve"> في </w:t>
      </w:r>
      <w:r w:rsidRPr="003239CF">
        <w:rPr>
          <w:rFonts w:hint="cs"/>
          <w:rtl/>
          <w:lang w:val="en-GB"/>
        </w:rPr>
        <w:t>تقرير المدير المقدم إلى كل اجتماع؟</w:t>
      </w:r>
    </w:p>
    <w:p w:rsidR="003239CF" w:rsidRPr="003239CF" w:rsidRDefault="003239CF" w:rsidP="003239CF">
      <w:pPr>
        <w:rPr>
          <w:rtl/>
          <w:lang w:val="en-GB"/>
        </w:rPr>
      </w:pPr>
      <w:r w:rsidRPr="003239CF">
        <w:rPr>
          <w:lang w:val="en-GB"/>
        </w:rPr>
        <w:t>18.7</w:t>
      </w:r>
      <w:r w:rsidRPr="003239CF">
        <w:rPr>
          <w:rFonts w:hint="cs"/>
          <w:rtl/>
          <w:lang w:val="en-GB"/>
        </w:rPr>
        <w:tab/>
        <w:t xml:space="preserve">وأيد </w:t>
      </w:r>
      <w:r w:rsidRPr="003239CF">
        <w:rPr>
          <w:rFonts w:hint="cs"/>
          <w:b/>
          <w:bCs/>
          <w:rtl/>
          <w:lang w:val="en-GB"/>
        </w:rPr>
        <w:t>السيد إبادي</w:t>
      </w:r>
      <w:r w:rsidRPr="003239CF">
        <w:rPr>
          <w:rFonts w:hint="cs"/>
          <w:rtl/>
          <w:lang w:val="en-GB"/>
        </w:rPr>
        <w:t xml:space="preserve"> التزام الحذر عندما يتعلق الأمر بالحديث عن الأثر. فالشبكات تبقى صالحة للعمل عند تعليقها. وإذا ألغيت، فإن الأثر على الشبكات الأخرى يمكن أن يكون إيجابياً فيما يتعلق بالأولوية.</w:t>
      </w:r>
    </w:p>
    <w:p w:rsidR="003239CF" w:rsidRPr="003239CF" w:rsidRDefault="003239CF" w:rsidP="003239CF">
      <w:pPr>
        <w:rPr>
          <w:rtl/>
          <w:lang w:val="en-GB"/>
        </w:rPr>
      </w:pPr>
      <w:r w:rsidRPr="003239CF">
        <w:rPr>
          <w:lang w:val="en-GB"/>
        </w:rPr>
        <w:t>19.7</w:t>
      </w:r>
      <w:r w:rsidRPr="003239CF">
        <w:rPr>
          <w:rFonts w:hint="cs"/>
          <w:rtl/>
          <w:lang w:val="en-GB"/>
        </w:rPr>
        <w:tab/>
        <w:t xml:space="preserve">وأيد </w:t>
      </w:r>
      <w:r w:rsidRPr="003239CF">
        <w:rPr>
          <w:rFonts w:hint="cs"/>
          <w:b/>
          <w:bCs/>
          <w:rtl/>
          <w:lang w:val="en-GB"/>
        </w:rPr>
        <w:t>السيد زيلينسكاس</w:t>
      </w:r>
      <w:r w:rsidRPr="003239CF">
        <w:rPr>
          <w:rFonts w:hint="cs"/>
          <w:rtl/>
          <w:lang w:val="en-GB"/>
        </w:rPr>
        <w:t xml:space="preserve"> تعليقات السيد إبادي. وأشار إلى أنه لا مفر من وجود انعكاسات عندما يتعلق الأمر بقبول طلبات التعليق المتأخرة أو رفضها. فإذا قُبل طلب متأخر، من المؤكد أن الشبكة ستحتفظ بحقوقها. وإذا رُفض طلب متأخر لأنه لا يتفق مع لوائح الراديو وألغيت الشبكة، فإن من الواضح أن الحقوق ستضيع لصالح شبكات أخرى. ويجب أن تكون اللجنة متيقظة عند تأكيدها أن قبول طلبات التعليق المتأخرة لن يكون له أثر على شبكات أخرى. وفي ضوء القرارات التي اتخذتها اللجنة</w:t>
      </w:r>
      <w:r w:rsidR="008C52F8">
        <w:rPr>
          <w:rFonts w:hint="cs"/>
          <w:rtl/>
          <w:lang w:val="en-GB"/>
        </w:rPr>
        <w:t xml:space="preserve"> في </w:t>
      </w:r>
      <w:r w:rsidRPr="003239CF">
        <w:rPr>
          <w:rFonts w:hint="cs"/>
          <w:rtl/>
          <w:lang w:val="en-GB"/>
        </w:rPr>
        <w:t>اجتماعها الخامس والستين، فإنه يمكنه أن يوافق على أن يقوم المكتب بإبلاغ اللجنة بقراراته بخصوص هذه الحالات</w:t>
      </w:r>
      <w:r w:rsidR="008C52F8">
        <w:rPr>
          <w:rFonts w:hint="cs"/>
          <w:rtl/>
          <w:lang w:val="en-GB"/>
        </w:rPr>
        <w:t xml:space="preserve"> في </w:t>
      </w:r>
      <w:r w:rsidRPr="003239CF">
        <w:rPr>
          <w:rFonts w:hint="cs"/>
          <w:rtl/>
          <w:lang w:val="en-GB"/>
        </w:rPr>
        <w:t>تقرير المدير المقدم إلى كل لجنة.</w:t>
      </w:r>
    </w:p>
    <w:p w:rsidR="003239CF" w:rsidRPr="003239CF" w:rsidRDefault="003239CF" w:rsidP="003239CF">
      <w:pPr>
        <w:rPr>
          <w:rtl/>
          <w:lang w:val="en-GB"/>
        </w:rPr>
      </w:pPr>
      <w:r w:rsidRPr="003239CF">
        <w:rPr>
          <w:lang w:val="en-GB"/>
        </w:rPr>
        <w:t>20.7</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أنه يمكن التفكير</w:t>
      </w:r>
      <w:r w:rsidR="008C52F8">
        <w:rPr>
          <w:rFonts w:hint="cs"/>
          <w:rtl/>
          <w:lang w:val="en-GB"/>
        </w:rPr>
        <w:t xml:space="preserve"> في </w:t>
      </w:r>
      <w:r w:rsidRPr="003239CF">
        <w:rPr>
          <w:rFonts w:hint="cs"/>
          <w:rtl/>
          <w:lang w:val="en-GB"/>
        </w:rPr>
        <w:t>تغطية هذه المسألة</w:t>
      </w:r>
      <w:r w:rsidR="008C52F8">
        <w:rPr>
          <w:rFonts w:hint="cs"/>
          <w:rtl/>
          <w:lang w:val="en-GB"/>
        </w:rPr>
        <w:t xml:space="preserve"> في </w:t>
      </w:r>
      <w:r w:rsidRPr="003239CF">
        <w:rPr>
          <w:rFonts w:hint="cs"/>
          <w:rtl/>
          <w:lang w:val="en-GB"/>
        </w:rPr>
        <w:t>قاعدة إجرائية.</w:t>
      </w:r>
    </w:p>
    <w:p w:rsidR="003239CF" w:rsidRPr="003239CF" w:rsidRDefault="003239CF" w:rsidP="003239CF">
      <w:pPr>
        <w:rPr>
          <w:rtl/>
          <w:lang w:val="en-GB"/>
        </w:rPr>
      </w:pPr>
      <w:r w:rsidRPr="003239CF">
        <w:rPr>
          <w:lang w:val="en-GB"/>
        </w:rPr>
        <w:t>21.7</w:t>
      </w:r>
      <w:r w:rsidRPr="003239CF">
        <w:rPr>
          <w:rFonts w:hint="cs"/>
          <w:rtl/>
          <w:lang w:val="en-GB"/>
        </w:rPr>
        <w:tab/>
        <w:t xml:space="preserve">وقال </w:t>
      </w:r>
      <w:r w:rsidRPr="003239CF">
        <w:rPr>
          <w:rFonts w:hint="cs"/>
          <w:b/>
          <w:bCs/>
          <w:rtl/>
          <w:lang w:val="en-GB"/>
        </w:rPr>
        <w:t>المدير</w:t>
      </w:r>
      <w:r w:rsidRPr="003239CF">
        <w:rPr>
          <w:rFonts w:hint="cs"/>
          <w:rtl/>
          <w:lang w:val="en-GB"/>
        </w:rPr>
        <w:t xml:space="preserve"> إنه من المستحيل تأكيد الأثر الدقيق لقبول طلبات التعليق المتأخرة. ذلك أن الاحتفاظ بشبكة لا يتفق طلب تعليقها تماماً مع لوائح الراديو، مثلاً، يمكن أن يكون له أثر سلب‍ي على إدارة أخرى إذا كانت هذه الإدارة ترغب</w:t>
      </w:r>
      <w:r w:rsidR="008C52F8">
        <w:rPr>
          <w:rFonts w:hint="cs"/>
          <w:rtl/>
          <w:lang w:val="en-GB"/>
        </w:rPr>
        <w:t xml:space="preserve"> في </w:t>
      </w:r>
      <w:r w:rsidRPr="003239CF">
        <w:rPr>
          <w:rFonts w:hint="cs"/>
          <w:rtl/>
          <w:lang w:val="en-GB"/>
        </w:rPr>
        <w:t>الحصول على نفس الموقع المداري. والمشكلة الأساسية هي أن لوائح الراديو لم تحدد العقوبة التي ينبغي تطبيقها على تقديم طلب تعليق متأخر. ومن ناحية، فقد يبدو إلغاء التخصيصات المعنية عقوبة قاسية للغاية. ومن الناحية الأخرى، فإن المرونة بلا</w:t>
      </w:r>
      <w:r w:rsidRPr="003239CF">
        <w:rPr>
          <w:rFonts w:hint="eastAsia"/>
          <w:rtl/>
          <w:lang w:val="en-GB"/>
        </w:rPr>
        <w:t> </w:t>
      </w:r>
      <w:r w:rsidRPr="003239CF">
        <w:rPr>
          <w:rFonts w:hint="cs"/>
          <w:rtl/>
          <w:lang w:val="en-GB"/>
        </w:rPr>
        <w:t>حدود فيما يتعلق بمهلة الستة أشهر تمثل تخفيفاً للوائح الراديو. وربما كان يتعين وضع قاعدة إجرائية، ولكن لم يكن المؤتمر</w:t>
      </w:r>
      <w:r w:rsidRPr="003239CF">
        <w:rPr>
          <w:rFonts w:hint="eastAsia"/>
          <w:rtl/>
          <w:lang w:val="en-GB"/>
        </w:rPr>
        <w:t> </w:t>
      </w:r>
      <w:r w:rsidRPr="003239CF">
        <w:rPr>
          <w:lang w:val="en-GB"/>
        </w:rPr>
        <w:t>WRC</w:t>
      </w:r>
      <w:r w:rsidRPr="003239CF">
        <w:rPr>
          <w:rFonts w:hint="cs"/>
          <w:rtl/>
          <w:lang w:val="en-GB"/>
        </w:rPr>
        <w:t xml:space="preserve"> واضحاً</w:t>
      </w:r>
      <w:r w:rsidR="008C52F8">
        <w:rPr>
          <w:rFonts w:hint="cs"/>
          <w:rtl/>
          <w:lang w:val="en-GB"/>
        </w:rPr>
        <w:t xml:space="preserve"> في </w:t>
      </w:r>
      <w:r w:rsidRPr="003239CF">
        <w:rPr>
          <w:rFonts w:hint="cs"/>
          <w:rtl/>
          <w:lang w:val="en-GB"/>
        </w:rPr>
        <w:t>هذا الصدد.</w:t>
      </w:r>
    </w:p>
    <w:p w:rsidR="003239CF" w:rsidRPr="003239CF" w:rsidRDefault="003239CF" w:rsidP="003239CF">
      <w:pPr>
        <w:rPr>
          <w:rtl/>
          <w:lang w:val="en-GB"/>
        </w:rPr>
      </w:pPr>
      <w:r w:rsidRPr="003239CF">
        <w:rPr>
          <w:lang w:val="en-GB"/>
        </w:rPr>
        <w:t>22.7</w:t>
      </w:r>
      <w:r w:rsidRPr="003239CF">
        <w:rPr>
          <w:rFonts w:hint="cs"/>
          <w:rtl/>
          <w:lang w:val="en-GB"/>
        </w:rPr>
        <w:tab/>
        <w:t xml:space="preserve">وقال </w:t>
      </w:r>
      <w:r w:rsidRPr="003239CF">
        <w:rPr>
          <w:rFonts w:hint="cs"/>
          <w:b/>
          <w:bCs/>
          <w:rtl/>
          <w:lang w:val="en-GB"/>
        </w:rPr>
        <w:t>السيد ستريليتس</w:t>
      </w:r>
      <w:r w:rsidRPr="003239CF">
        <w:rPr>
          <w:rFonts w:hint="cs"/>
          <w:rtl/>
          <w:lang w:val="en-GB"/>
        </w:rPr>
        <w:t xml:space="preserve"> إن اللجنة قد ناقشت المشكلة باستفاضة</w:t>
      </w:r>
      <w:r w:rsidR="008C52F8">
        <w:rPr>
          <w:rFonts w:hint="cs"/>
          <w:rtl/>
          <w:lang w:val="en-GB"/>
        </w:rPr>
        <w:t xml:space="preserve"> في </w:t>
      </w:r>
      <w:r w:rsidRPr="003239CF">
        <w:rPr>
          <w:rFonts w:hint="cs"/>
          <w:rtl/>
          <w:lang w:val="en-GB"/>
        </w:rPr>
        <w:t>اجتماعها الخامس والستين وأنها تكرر هذه المناقشات الآن. وأشار إلى أنه يتعين عليها الالتزام بالقرار الذي اتخذته</w:t>
      </w:r>
      <w:r w:rsidR="008C52F8">
        <w:rPr>
          <w:rFonts w:hint="cs"/>
          <w:rtl/>
          <w:lang w:val="en-GB"/>
        </w:rPr>
        <w:t xml:space="preserve"> في </w:t>
      </w:r>
      <w:r w:rsidRPr="003239CF">
        <w:rPr>
          <w:rFonts w:hint="cs"/>
          <w:rtl/>
          <w:lang w:val="en-GB"/>
        </w:rPr>
        <w:t xml:space="preserve">اجتماعها السابق </w:t>
      </w:r>
      <w:r w:rsidRPr="003239CF">
        <w:rPr>
          <w:rtl/>
          <w:lang w:val="en-GB"/>
        </w:rPr>
        <w:t>–</w:t>
      </w:r>
      <w:r w:rsidRPr="003239CF">
        <w:rPr>
          <w:rFonts w:hint="cs"/>
          <w:rtl/>
          <w:lang w:val="en-GB"/>
        </w:rPr>
        <w:t xml:space="preserve"> الذي تضمن أن مدة التعليق الكاملة لا يجوز أن تتجاوز السنوات الثلاث المسموح بها بموجب الرقم </w:t>
      </w:r>
      <w:r w:rsidRPr="003239CF">
        <w:rPr>
          <w:lang w:val="en-GB"/>
        </w:rPr>
        <w:t>49.11</w:t>
      </w:r>
      <w:r w:rsidRPr="003239CF">
        <w:rPr>
          <w:rFonts w:hint="cs"/>
          <w:rtl/>
          <w:lang w:val="en-GB"/>
        </w:rPr>
        <w:t xml:space="preserve"> - إدراكاً لأن المؤتمر </w:t>
      </w:r>
      <w:r w:rsidRPr="003239CF">
        <w:rPr>
          <w:lang w:val="en-GB"/>
        </w:rPr>
        <w:t>WRC-15</w:t>
      </w:r>
      <w:r w:rsidRPr="003239CF">
        <w:rPr>
          <w:rFonts w:hint="cs"/>
          <w:rtl/>
          <w:lang w:val="en-GB"/>
        </w:rPr>
        <w:t xml:space="preserve"> سيبحث المسألة نتيجة العمل الذي تنفذه فرقة العمل </w:t>
      </w:r>
      <w:r w:rsidRPr="003239CF">
        <w:rPr>
          <w:lang w:val="en-GB"/>
        </w:rPr>
        <w:t>4A</w:t>
      </w:r>
      <w:r w:rsidRPr="003239CF">
        <w:rPr>
          <w:rFonts w:hint="cs"/>
          <w:rtl/>
          <w:lang w:val="en-GB"/>
        </w:rPr>
        <w:t xml:space="preserve"> واللجنة الخاصة، ويتعين دعوة المدير إلى أن يرفع المسألة إلى علم المؤتمر </w:t>
      </w:r>
      <w:r w:rsidRPr="003239CF">
        <w:rPr>
          <w:lang w:val="en-GB"/>
        </w:rPr>
        <w:t>WRC-15</w:t>
      </w:r>
      <w:r w:rsidR="008C52F8">
        <w:rPr>
          <w:rFonts w:hint="cs"/>
          <w:rtl/>
          <w:lang w:val="en-GB"/>
        </w:rPr>
        <w:t xml:space="preserve"> في </w:t>
      </w:r>
      <w:r w:rsidRPr="003239CF">
        <w:rPr>
          <w:rFonts w:hint="cs"/>
          <w:rtl/>
          <w:lang w:val="en-GB"/>
        </w:rPr>
        <w:t xml:space="preserve">تقريره المقدم إلى المؤتمر. وأيد </w:t>
      </w:r>
      <w:r w:rsidRPr="003239CF">
        <w:rPr>
          <w:rFonts w:hint="cs"/>
          <w:b/>
          <w:bCs/>
          <w:rtl/>
          <w:lang w:val="en-GB"/>
        </w:rPr>
        <w:t>السيد إتو</w:t>
      </w:r>
      <w:r w:rsidRPr="003239CF">
        <w:rPr>
          <w:rFonts w:hint="cs"/>
          <w:rtl/>
          <w:lang w:val="en-GB"/>
        </w:rPr>
        <w:t xml:space="preserve"> مسار العمل الذي دعا إليه السيد ستريليتس.</w:t>
      </w:r>
    </w:p>
    <w:p w:rsidR="003239CF" w:rsidRPr="003239CF" w:rsidRDefault="003239CF" w:rsidP="003239CF">
      <w:pPr>
        <w:rPr>
          <w:rtl/>
          <w:lang w:val="en-GB"/>
        </w:rPr>
      </w:pPr>
      <w:r w:rsidRPr="003239CF">
        <w:rPr>
          <w:lang w:val="en-GB"/>
        </w:rPr>
        <w:lastRenderedPageBreak/>
        <w:t>23.7</w:t>
      </w:r>
      <w:r w:rsidRPr="003239CF">
        <w:rPr>
          <w:rFonts w:hint="cs"/>
          <w:rtl/>
          <w:lang w:val="en-GB"/>
        </w:rPr>
        <w:tab/>
        <w:t xml:space="preserve">وذكَّر </w:t>
      </w:r>
      <w:r w:rsidRPr="003239CF">
        <w:rPr>
          <w:rFonts w:hint="cs"/>
          <w:b/>
          <w:bCs/>
          <w:rtl/>
          <w:lang w:val="en-GB"/>
        </w:rPr>
        <w:t>رئيس دائرة الخدمات الفضائية</w:t>
      </w:r>
      <w:r w:rsidRPr="003239CF">
        <w:rPr>
          <w:rFonts w:hint="cs"/>
          <w:rtl/>
          <w:lang w:val="en-GB"/>
        </w:rPr>
        <w:t xml:space="preserve"> بأن مشروع القاعدة الإجرائية المتعلقة بالرقم </w:t>
      </w:r>
      <w:r w:rsidRPr="003239CF">
        <w:rPr>
          <w:lang w:val="en-GB"/>
        </w:rPr>
        <w:t>49.11</w:t>
      </w:r>
      <w:r w:rsidRPr="003239CF">
        <w:rPr>
          <w:rFonts w:hint="cs"/>
          <w:rtl/>
          <w:lang w:val="en-GB"/>
        </w:rPr>
        <w:t xml:space="preserve"> والذي كان المكتب قد أعده</w:t>
      </w:r>
      <w:r w:rsidR="008C52F8">
        <w:rPr>
          <w:rFonts w:hint="cs"/>
          <w:rtl/>
          <w:lang w:val="en-GB"/>
        </w:rPr>
        <w:t xml:space="preserve"> في </w:t>
      </w:r>
      <w:r w:rsidRPr="003239CF">
        <w:rPr>
          <w:rFonts w:hint="cs"/>
          <w:rtl/>
          <w:lang w:val="en-GB"/>
        </w:rPr>
        <w:t>الأصل لتنظر فيه اللجنة سعى إلى تطبيق مهلة الستة أشهر بصرامة. غير أن اللجنة قررت، عند النظر</w:t>
      </w:r>
      <w:r w:rsidR="008C52F8">
        <w:rPr>
          <w:rFonts w:hint="cs"/>
          <w:rtl/>
          <w:lang w:val="en-GB"/>
        </w:rPr>
        <w:t xml:space="preserve"> في </w:t>
      </w:r>
      <w:r w:rsidRPr="003239CF">
        <w:rPr>
          <w:rFonts w:hint="cs"/>
          <w:rtl/>
          <w:lang w:val="en-GB"/>
        </w:rPr>
        <w:t>مشروع القاعدة الإجرائية أن تكون هناك مرونة عند تطبيق مهلة الستة أشهر، ولكنها أدرجت</w:t>
      </w:r>
      <w:r w:rsidR="008C52F8">
        <w:rPr>
          <w:rFonts w:hint="cs"/>
          <w:rtl/>
          <w:lang w:val="en-GB"/>
        </w:rPr>
        <w:t xml:space="preserve"> في </w:t>
      </w:r>
      <w:r w:rsidRPr="003239CF">
        <w:rPr>
          <w:rFonts w:hint="cs"/>
          <w:rtl/>
          <w:lang w:val="en-GB"/>
        </w:rPr>
        <w:t xml:space="preserve">القاعدة التي وافقت عليها شرطاً يقضي بأنه إذا ما قرر المكتب بموجب الرقم </w:t>
      </w:r>
      <w:r w:rsidRPr="003239CF">
        <w:rPr>
          <w:lang w:val="en-GB"/>
        </w:rPr>
        <w:t>6.13</w:t>
      </w:r>
      <w:r w:rsidRPr="003239CF">
        <w:rPr>
          <w:rFonts w:hint="cs"/>
          <w:rtl/>
          <w:lang w:val="en-GB"/>
        </w:rPr>
        <w:t xml:space="preserve"> أن تخصيصاً لم يوضع</w:t>
      </w:r>
      <w:r w:rsidR="008C52F8">
        <w:rPr>
          <w:rFonts w:hint="cs"/>
          <w:rtl/>
          <w:lang w:val="en-GB"/>
        </w:rPr>
        <w:t xml:space="preserve"> في </w:t>
      </w:r>
      <w:r w:rsidRPr="003239CF">
        <w:rPr>
          <w:rFonts w:hint="cs"/>
          <w:rtl/>
          <w:lang w:val="en-GB"/>
        </w:rPr>
        <w:t>الخدمة لمدة تزيد عن ستة أشهر، فإنه يطلب إلى الإدارة المعنية أن تقدم تفسيرات لذلك. وبالتالي هناك بعض الضمانات، وقد أعربت اللجنة عن تفضيلها أن ينقل إليها المكتب الحالات حالة بحالة، بدلاً من إحالتها</w:t>
      </w:r>
      <w:r w:rsidR="008C52F8">
        <w:rPr>
          <w:rFonts w:hint="cs"/>
          <w:rtl/>
          <w:lang w:val="en-GB"/>
        </w:rPr>
        <w:t xml:space="preserve"> في </w:t>
      </w:r>
      <w:r w:rsidRPr="003239CF">
        <w:rPr>
          <w:rFonts w:hint="cs"/>
          <w:rtl/>
          <w:lang w:val="en-GB"/>
        </w:rPr>
        <w:t>تقرير المدير المقدم إلى اللجنة.</w:t>
      </w:r>
    </w:p>
    <w:p w:rsidR="003239CF" w:rsidRPr="003239CF" w:rsidRDefault="003239CF" w:rsidP="003239CF">
      <w:pPr>
        <w:keepNext/>
        <w:rPr>
          <w:rtl/>
          <w:lang w:val="en-GB"/>
        </w:rPr>
      </w:pPr>
      <w:r w:rsidRPr="003239CF">
        <w:rPr>
          <w:lang w:val="en-GB"/>
        </w:rPr>
        <w:t>24.7</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"نظرت اللجنة بعناية</w:t>
      </w:r>
      <w:r w:rsidR="008C52F8">
        <w:rPr>
          <w:rFonts w:hint="cs"/>
          <w:rtl/>
          <w:lang w:val="en-GB"/>
        </w:rPr>
        <w:t xml:space="preserve"> في </w:t>
      </w:r>
      <w:r w:rsidRPr="003239CF">
        <w:rPr>
          <w:rFonts w:hint="cs"/>
          <w:rtl/>
          <w:lang w:val="en-GB"/>
        </w:rPr>
        <w:t>التبليغات المقدمة</w:t>
      </w:r>
      <w:r w:rsidR="008C52F8">
        <w:rPr>
          <w:rFonts w:hint="cs"/>
          <w:rtl/>
          <w:lang w:val="en-GB"/>
        </w:rPr>
        <w:t xml:space="preserve"> في </w:t>
      </w:r>
      <w:r w:rsidRPr="003239CF">
        <w:rPr>
          <w:rFonts w:hint="cs"/>
          <w:rtl/>
          <w:lang w:val="en-GB"/>
        </w:rPr>
        <w:t xml:space="preserve">الوثيقة </w:t>
      </w:r>
      <w:r w:rsidRPr="003239CF">
        <w:rPr>
          <w:lang w:val="en-CA"/>
        </w:rPr>
        <w:t>RRB14-2/5</w:t>
      </w:r>
      <w:r w:rsidRPr="003239CF">
        <w:rPr>
          <w:rFonts w:hint="cs"/>
          <w:rtl/>
          <w:lang w:val="en-GB"/>
        </w:rPr>
        <w:t>.</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 xml:space="preserve">ولاحظت اللجنة أن المكتب طبق أحكام لوائح الراديو والقاعدة الإجرائية المتعلقة بالرقم </w:t>
      </w:r>
      <w:r w:rsidRPr="003239CF">
        <w:rPr>
          <w:b/>
          <w:bCs/>
          <w:lang w:val="en-CA"/>
        </w:rPr>
        <w:t>49.11</w:t>
      </w:r>
      <w:r w:rsidRPr="003239CF">
        <w:rPr>
          <w:rFonts w:hint="cs"/>
          <w:rtl/>
          <w:lang w:val="en-GB"/>
        </w:rPr>
        <w:t xml:space="preserve"> بشكل</w:t>
      </w:r>
      <w:r w:rsidRPr="003239CF">
        <w:rPr>
          <w:rFonts w:hint="eastAsia"/>
          <w:rtl/>
          <w:lang w:val="en-GB"/>
        </w:rPr>
        <w:t> </w:t>
      </w:r>
      <w:r w:rsidRPr="003239CF">
        <w:rPr>
          <w:rFonts w:hint="cs"/>
          <w:rtl/>
          <w:lang w:val="en-GB"/>
        </w:rPr>
        <w:t>صحيح وأخذت علماً بقرار المكتب بقبول طلبات تعليق الشبكة الساتلية المشار إليها</w:t>
      </w:r>
      <w:r w:rsidR="008C52F8">
        <w:rPr>
          <w:rFonts w:hint="cs"/>
          <w:rtl/>
          <w:lang w:val="en-GB"/>
        </w:rPr>
        <w:t xml:space="preserve"> في </w:t>
      </w:r>
      <w:r w:rsidRPr="003239CF">
        <w:rPr>
          <w:rFonts w:hint="cs"/>
          <w:rtl/>
          <w:lang w:val="en-GB"/>
        </w:rPr>
        <w:t>الوثيقة</w:t>
      </w:r>
      <w:r w:rsidRPr="003239CF">
        <w:rPr>
          <w:rFonts w:hint="eastAsia"/>
          <w:rtl/>
          <w:lang w:val="en-GB"/>
        </w:rPr>
        <w:t> </w:t>
      </w:r>
      <w:r w:rsidRPr="003239CF">
        <w:rPr>
          <w:lang w:val="en-GB"/>
        </w:rPr>
        <w:t>RRB14-2/5</w:t>
      </w:r>
      <w:r w:rsidRPr="003239CF">
        <w:rPr>
          <w:rFonts w:hint="cs"/>
          <w:rtl/>
          <w:lang w:val="en-GB"/>
        </w:rPr>
        <w:t>.</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 xml:space="preserve">وقررت اللجنة أيضاً أن تنقل مسألة قبول الطلبات تطبيقاً للرقم </w:t>
      </w:r>
      <w:r w:rsidRPr="003239CF">
        <w:rPr>
          <w:b/>
          <w:bCs/>
          <w:lang w:val="en-CA"/>
        </w:rPr>
        <w:t>49.11</w:t>
      </w:r>
      <w:r w:rsidRPr="003239CF">
        <w:rPr>
          <w:rFonts w:hint="cs"/>
          <w:rtl/>
          <w:lang w:val="en-GB"/>
        </w:rPr>
        <w:t xml:space="preserve"> من</w:t>
      </w:r>
      <w:r w:rsidRPr="003239CF">
        <w:rPr>
          <w:rFonts w:hint="eastAsia"/>
          <w:rtl/>
          <w:lang w:val="en-GB"/>
        </w:rPr>
        <w:t> </w:t>
      </w:r>
      <w:r w:rsidRPr="003239CF">
        <w:rPr>
          <w:rFonts w:hint="cs"/>
          <w:rtl/>
          <w:lang w:val="en-GB"/>
        </w:rPr>
        <w:t xml:space="preserve">لوائح الراديو عندما يتم تجاوز المهلة البالغة ستة أشهر إلى علم </w:t>
      </w:r>
      <w:r w:rsidRPr="003239CF">
        <w:rPr>
          <w:rtl/>
          <w:lang w:val="en-GB" w:bidi="ar-SA"/>
        </w:rPr>
        <w:t>المؤتمر العالمي للاتصالات الراديوية</w:t>
      </w:r>
      <w:r w:rsidRPr="003239CF">
        <w:rPr>
          <w:rFonts w:hint="cs"/>
          <w:rtl/>
          <w:lang w:val="en-GB" w:bidi="ar-SA"/>
        </w:rPr>
        <w:t xml:space="preserve"> لعام </w:t>
      </w:r>
      <w:r w:rsidRPr="003239CF">
        <w:rPr>
          <w:lang w:val="en-CA" w:bidi="ar-SA"/>
        </w:rPr>
        <w:t>2015</w:t>
      </w:r>
      <w:r w:rsidRPr="003239CF">
        <w:rPr>
          <w:rFonts w:hint="cs"/>
          <w:rtl/>
          <w:lang w:val="en-CA"/>
        </w:rPr>
        <w:t xml:space="preserve"> </w:t>
      </w:r>
      <w:r w:rsidRPr="003239CF">
        <w:rPr>
          <w:rFonts w:hint="cs"/>
          <w:rtl/>
          <w:lang w:val="en-GB" w:bidi="ar-SA"/>
        </w:rPr>
        <w:t>من خلال</w:t>
      </w:r>
      <w:r w:rsidRPr="003239CF">
        <w:rPr>
          <w:rtl/>
          <w:lang w:val="en-GB" w:bidi="ar-SA"/>
        </w:rPr>
        <w:t xml:space="preserve"> تقرير المدير</w:t>
      </w:r>
      <w:r w:rsidRPr="003239CF">
        <w:rPr>
          <w:rFonts w:hint="cs"/>
          <w:rtl/>
          <w:lang w:val="en-GB" w:bidi="ar-SA"/>
        </w:rPr>
        <w:t>."</w:t>
      </w:r>
    </w:p>
    <w:p w:rsidR="003239CF" w:rsidRPr="003239CF" w:rsidRDefault="003239CF" w:rsidP="003239CF">
      <w:pPr>
        <w:keepNext/>
        <w:spacing w:before="160" w:line="180" w:lineRule="auto"/>
        <w:rPr>
          <w:b/>
          <w:bCs/>
          <w:rtl/>
          <w:lang w:val="en-GB"/>
        </w:rPr>
      </w:pPr>
      <w:r w:rsidRPr="003239CF">
        <w:rPr>
          <w:rFonts w:hint="cs"/>
          <w:b/>
          <w:bCs/>
          <w:rtl/>
          <w:lang w:val="en-GB" w:bidi="ar-SA"/>
        </w:rPr>
        <w:t xml:space="preserve">طلب تعليق شبكة ساتلية بموجب الفقرة </w:t>
      </w:r>
      <w:r w:rsidRPr="003239CF">
        <w:rPr>
          <w:b/>
          <w:bCs/>
          <w:lang w:val="en-GB"/>
        </w:rPr>
        <w:t>17.8</w:t>
      </w:r>
      <w:r w:rsidRPr="003239CF">
        <w:rPr>
          <w:rFonts w:hint="cs"/>
          <w:b/>
          <w:bCs/>
          <w:rtl/>
          <w:lang w:val="en-GB" w:bidi="ar-SA"/>
        </w:rPr>
        <w:t xml:space="preserve"> من المادة </w:t>
      </w:r>
      <w:r w:rsidRPr="003239CF">
        <w:rPr>
          <w:b/>
          <w:bCs/>
          <w:lang w:val="en-GB"/>
        </w:rPr>
        <w:t>8</w:t>
      </w:r>
      <w:r w:rsidRPr="003239CF">
        <w:rPr>
          <w:rFonts w:hint="cs"/>
          <w:b/>
          <w:bCs/>
          <w:rtl/>
          <w:lang w:val="en-GB" w:bidi="ar-SA"/>
        </w:rPr>
        <w:t xml:space="preserve"> بالتذييل </w:t>
      </w:r>
      <w:r w:rsidRPr="003239CF">
        <w:rPr>
          <w:b/>
          <w:bCs/>
          <w:lang w:val="en-GB"/>
        </w:rPr>
        <w:t>30B</w:t>
      </w:r>
      <w:r w:rsidRPr="003239CF">
        <w:rPr>
          <w:rFonts w:hint="cs"/>
          <w:b/>
          <w:bCs/>
          <w:rtl/>
          <w:lang w:val="en-GB" w:bidi="ar-SA"/>
        </w:rPr>
        <w:t xml:space="preserve"> من</w:t>
      </w:r>
      <w:r w:rsidRPr="003239CF">
        <w:rPr>
          <w:rFonts w:hint="eastAsia"/>
          <w:b/>
          <w:bCs/>
          <w:rtl/>
          <w:lang w:val="en-GB" w:bidi="ar-SA"/>
        </w:rPr>
        <w:t> </w:t>
      </w:r>
      <w:r w:rsidRPr="003239CF">
        <w:rPr>
          <w:rFonts w:hint="cs"/>
          <w:b/>
          <w:bCs/>
          <w:rtl/>
          <w:lang w:val="en-GB" w:bidi="ar-SA"/>
        </w:rPr>
        <w:t xml:space="preserve">لوائح الراديو ورد بعد تاريخ التعليق بفترة تزيد على </w:t>
      </w:r>
      <w:r w:rsidRPr="003239CF">
        <w:rPr>
          <w:b/>
          <w:bCs/>
          <w:lang w:val="en-GB"/>
        </w:rPr>
        <w:t>6</w:t>
      </w:r>
      <w:r w:rsidRPr="003239CF">
        <w:rPr>
          <w:rFonts w:hint="cs"/>
          <w:b/>
          <w:bCs/>
          <w:rtl/>
          <w:lang w:val="en-GB" w:bidi="ar-SA"/>
        </w:rPr>
        <w:t xml:space="preserve"> أشهر</w:t>
      </w:r>
      <w:r w:rsidRPr="003239CF">
        <w:rPr>
          <w:rFonts w:hint="cs"/>
          <w:b/>
          <w:bCs/>
          <w:rtl/>
          <w:lang w:val="en-GB"/>
        </w:rPr>
        <w:t xml:space="preserve"> (الوثيقة </w:t>
      </w:r>
      <w:r w:rsidRPr="003239CF">
        <w:rPr>
          <w:b/>
          <w:bCs/>
          <w:lang w:val="en-GB"/>
        </w:rPr>
        <w:t>RRB14-2/13</w:t>
      </w:r>
      <w:r w:rsidRPr="003239CF">
        <w:rPr>
          <w:rFonts w:hint="cs"/>
          <w:b/>
          <w:bCs/>
          <w:rtl/>
          <w:lang w:val="en-GB"/>
        </w:rPr>
        <w:t>)</w:t>
      </w:r>
    </w:p>
    <w:p w:rsidR="003239CF" w:rsidRPr="003239CF" w:rsidRDefault="003239CF" w:rsidP="003239CF">
      <w:pPr>
        <w:rPr>
          <w:rtl/>
          <w:lang w:val="en-GB"/>
        </w:rPr>
      </w:pPr>
      <w:r w:rsidRPr="003239CF">
        <w:rPr>
          <w:lang w:val="en-GB"/>
        </w:rPr>
        <w:t>25.7</w:t>
      </w:r>
      <w:r w:rsidRPr="003239CF">
        <w:rPr>
          <w:rFonts w:hint="cs"/>
          <w:rtl/>
          <w:lang w:val="en-GB"/>
        </w:rPr>
        <w:tab/>
        <w:t>قال</w:t>
      </w:r>
      <w:r w:rsidRPr="003239CF">
        <w:rPr>
          <w:rFonts w:hint="cs"/>
          <w:b/>
          <w:bCs/>
          <w:rtl/>
          <w:lang w:val="en-GB"/>
        </w:rPr>
        <w:t xml:space="preserve"> السيد غريفن (دائرة الخدمات الفضائية/شعبة التبليغ والخطط للخدمات الفضائية)</w:t>
      </w:r>
      <w:r w:rsidRPr="003239CF">
        <w:rPr>
          <w:rFonts w:hint="cs"/>
          <w:rtl/>
          <w:lang w:val="en-GB"/>
        </w:rPr>
        <w:t xml:space="preserve"> إن التبليغ الوارد</w:t>
      </w:r>
      <w:r w:rsidR="008C52F8">
        <w:rPr>
          <w:rFonts w:hint="cs"/>
          <w:rtl/>
          <w:lang w:val="en-GB"/>
        </w:rPr>
        <w:t xml:space="preserve"> في </w:t>
      </w:r>
      <w:r w:rsidRPr="003239CF">
        <w:rPr>
          <w:rFonts w:hint="cs"/>
          <w:rtl/>
          <w:lang w:val="en-GB"/>
        </w:rPr>
        <w:t>الوثيقة</w:t>
      </w:r>
      <w:r w:rsidRPr="003239CF">
        <w:rPr>
          <w:rFonts w:hint="cs"/>
          <w:b/>
          <w:bCs/>
          <w:rtl/>
          <w:lang w:val="en-GB"/>
        </w:rPr>
        <w:t xml:space="preserve"> </w:t>
      </w:r>
      <w:r w:rsidRPr="003239CF">
        <w:rPr>
          <w:lang w:val="en-GB"/>
        </w:rPr>
        <w:t>RRB14-2/13</w:t>
      </w:r>
      <w:r w:rsidRPr="003239CF">
        <w:rPr>
          <w:rFonts w:hint="cs"/>
          <w:rtl/>
          <w:lang w:val="en-GB"/>
        </w:rPr>
        <w:t xml:space="preserve"> مماثل لتبليغ نظرت فيه اللجنة تواً</w:t>
      </w:r>
      <w:r w:rsidR="008C52F8">
        <w:rPr>
          <w:rFonts w:hint="cs"/>
          <w:rtl/>
          <w:lang w:val="en-GB"/>
        </w:rPr>
        <w:t xml:space="preserve"> في </w:t>
      </w:r>
      <w:r w:rsidRPr="003239CF">
        <w:rPr>
          <w:rFonts w:hint="cs"/>
          <w:rtl/>
          <w:lang w:val="en-GB"/>
        </w:rPr>
        <w:t xml:space="preserve">الوثيقة </w:t>
      </w:r>
      <w:r w:rsidRPr="003239CF">
        <w:rPr>
          <w:lang w:val="en-GB"/>
        </w:rPr>
        <w:t>RRB14-2/5</w:t>
      </w:r>
      <w:r w:rsidRPr="003239CF">
        <w:rPr>
          <w:rFonts w:hint="cs"/>
          <w:rtl/>
          <w:lang w:val="en-GB"/>
        </w:rPr>
        <w:t xml:space="preserve">، باستثناء أن طلب التعليق قدم بموجب الفقرة </w:t>
      </w:r>
      <w:r w:rsidRPr="003239CF">
        <w:rPr>
          <w:lang w:val="en-GB"/>
        </w:rPr>
        <w:t>17.8</w:t>
      </w:r>
      <w:r w:rsidRPr="003239CF">
        <w:rPr>
          <w:rFonts w:hint="cs"/>
          <w:rtl/>
          <w:lang w:val="en-GB"/>
        </w:rPr>
        <w:t xml:space="preserve"> من المادة</w:t>
      </w:r>
      <w:r w:rsidRPr="003239CF">
        <w:rPr>
          <w:lang w:val="en-GB"/>
        </w:rPr>
        <w:t xml:space="preserve"> 8 </w:t>
      </w:r>
      <w:r w:rsidRPr="003239CF">
        <w:rPr>
          <w:rFonts w:hint="cs"/>
          <w:rtl/>
          <w:lang w:val="en-GB"/>
        </w:rPr>
        <w:t xml:space="preserve">من التذييل </w:t>
      </w:r>
      <w:r w:rsidRPr="003239CF">
        <w:rPr>
          <w:lang w:val="en-GB"/>
        </w:rPr>
        <w:t>30B</w:t>
      </w:r>
      <w:r w:rsidRPr="003239CF">
        <w:rPr>
          <w:rFonts w:hint="cs"/>
          <w:rtl/>
          <w:lang w:val="en-GB"/>
        </w:rPr>
        <w:t xml:space="preserve">، وليس بموجب الرقم </w:t>
      </w:r>
      <w:r w:rsidRPr="003239CF">
        <w:rPr>
          <w:lang w:val="en-GB"/>
        </w:rPr>
        <w:t>49.11</w:t>
      </w:r>
      <w:r w:rsidRPr="003239CF">
        <w:rPr>
          <w:rFonts w:hint="cs"/>
          <w:rtl/>
          <w:lang w:val="en-GB"/>
        </w:rPr>
        <w:t>. واشتمل التبليغ على طلب متأخر بشأن التعليق مقدم من الولايات المتحدة بعد تاريخ التعليق الفعلي بحوالي تسعة أشهر. وأكد المكتب أنه قد تم استيفاء جميع الشروط، مثل الوضع</w:t>
      </w:r>
      <w:r w:rsidR="008C52F8">
        <w:rPr>
          <w:rFonts w:hint="cs"/>
          <w:rtl/>
          <w:lang w:val="en-GB"/>
        </w:rPr>
        <w:t xml:space="preserve"> في </w:t>
      </w:r>
      <w:r w:rsidRPr="003239CF">
        <w:rPr>
          <w:rFonts w:hint="cs"/>
          <w:rtl/>
          <w:lang w:val="en-GB"/>
        </w:rPr>
        <w:t>الخدمة، وأن قبول الطلب المتأخر لن يكون له أي أثر سلب‍ي على الإدارات الأخرى. ودعيت اللجنة إلى الإحاطة علماً بقبول المكتب لطلب التعليق المتأخر.</w:t>
      </w:r>
    </w:p>
    <w:p w:rsidR="003239CF" w:rsidRPr="003239CF" w:rsidRDefault="003239CF" w:rsidP="003239CF">
      <w:pPr>
        <w:rPr>
          <w:rtl/>
          <w:lang w:val="en-GB"/>
        </w:rPr>
      </w:pPr>
      <w:r w:rsidRPr="003239CF">
        <w:rPr>
          <w:lang w:val="en-GB"/>
        </w:rPr>
        <w:t>26.7</w:t>
      </w:r>
      <w:r w:rsidRPr="003239CF">
        <w:rPr>
          <w:rFonts w:hint="cs"/>
          <w:rtl/>
          <w:lang w:val="en-GB"/>
        </w:rPr>
        <w:tab/>
        <w:t xml:space="preserve">ولفت </w:t>
      </w:r>
      <w:r w:rsidRPr="003239CF">
        <w:rPr>
          <w:rFonts w:hint="cs"/>
          <w:b/>
          <w:bCs/>
          <w:rtl/>
          <w:lang w:val="en-GB"/>
        </w:rPr>
        <w:t>الرئيس</w:t>
      </w:r>
      <w:r w:rsidRPr="003239CF">
        <w:rPr>
          <w:rFonts w:hint="cs"/>
          <w:rtl/>
          <w:lang w:val="en-GB"/>
        </w:rPr>
        <w:t xml:space="preserve"> الانتباه إلى القاعدة الإجرائية المتعلقة بالتذييل </w:t>
      </w:r>
      <w:r w:rsidRPr="003239CF">
        <w:rPr>
          <w:lang w:val="en-GB"/>
        </w:rPr>
        <w:t>30B</w:t>
      </w:r>
      <w:r w:rsidRPr="003239CF">
        <w:rPr>
          <w:rFonts w:hint="cs"/>
          <w:rtl/>
          <w:lang w:val="en-GB"/>
        </w:rPr>
        <w:t xml:space="preserve"> التي تسمح للإدارات بطلب تعليق الشبكات بعد </w:t>
      </w:r>
      <w:r w:rsidRPr="003239CF">
        <w:rPr>
          <w:lang w:val="en-GB"/>
        </w:rPr>
        <w:t>1</w:t>
      </w:r>
      <w:r w:rsidRPr="003239CF">
        <w:rPr>
          <w:rFonts w:hint="cs"/>
          <w:rtl/>
          <w:lang w:val="en-GB"/>
        </w:rPr>
        <w:t xml:space="preserve"> يناير </w:t>
      </w:r>
      <w:r w:rsidRPr="003239CF">
        <w:rPr>
          <w:lang w:val="en-GB"/>
        </w:rPr>
        <w:t>2013</w:t>
      </w:r>
      <w:r w:rsidRPr="003239CF">
        <w:rPr>
          <w:rFonts w:hint="cs"/>
          <w:rtl/>
          <w:lang w:val="en-GB"/>
        </w:rPr>
        <w:t>، وذكر أن طلب التعليق المعروض أمام اللجنة الآن قُدِم</w:t>
      </w:r>
      <w:r w:rsidR="008C52F8">
        <w:rPr>
          <w:rFonts w:hint="cs"/>
          <w:rtl/>
          <w:lang w:val="en-GB"/>
        </w:rPr>
        <w:t xml:space="preserve"> في </w:t>
      </w:r>
      <w:r w:rsidRPr="003239CF">
        <w:rPr>
          <w:lang w:val="en-GB"/>
        </w:rPr>
        <w:t>18</w:t>
      </w:r>
      <w:r w:rsidRPr="003239CF">
        <w:rPr>
          <w:rFonts w:hint="cs"/>
          <w:rtl/>
          <w:lang w:val="en-GB"/>
        </w:rPr>
        <w:t xml:space="preserve"> يونيو </w:t>
      </w:r>
      <w:r w:rsidRPr="003239CF">
        <w:rPr>
          <w:lang w:val="en-GB"/>
        </w:rPr>
        <w:t>2014</w:t>
      </w:r>
      <w:r w:rsidRPr="003239CF">
        <w:rPr>
          <w:rFonts w:hint="cs"/>
          <w:rtl/>
          <w:lang w:val="en-GB"/>
        </w:rPr>
        <w:t xml:space="preserve">، للتعليق اعتباراً من </w:t>
      </w:r>
      <w:r w:rsidRPr="003239CF">
        <w:rPr>
          <w:lang w:val="en-GB"/>
        </w:rPr>
        <w:t>13</w:t>
      </w:r>
      <w:r w:rsidRPr="003239CF">
        <w:rPr>
          <w:rFonts w:hint="cs"/>
          <w:rtl/>
          <w:lang w:val="en-GB"/>
        </w:rPr>
        <w:t xml:space="preserve"> سبتمبر</w:t>
      </w:r>
      <w:r w:rsidRPr="003239CF">
        <w:rPr>
          <w:rFonts w:hint="eastAsia"/>
          <w:rtl/>
          <w:lang w:val="en-GB"/>
        </w:rPr>
        <w:t> </w:t>
      </w:r>
      <w:r w:rsidRPr="003239CF">
        <w:rPr>
          <w:lang w:val="en-GB"/>
        </w:rPr>
        <w:t>2013</w:t>
      </w:r>
      <w:r w:rsidRPr="003239CF">
        <w:rPr>
          <w:rFonts w:hint="cs"/>
          <w:rtl/>
          <w:lang w:val="en-GB"/>
        </w:rPr>
        <w:t>.</w:t>
      </w:r>
    </w:p>
    <w:p w:rsidR="003239CF" w:rsidRPr="003239CF" w:rsidRDefault="003239CF" w:rsidP="003239CF">
      <w:pPr>
        <w:rPr>
          <w:rtl/>
          <w:lang w:val="en-GB"/>
        </w:rPr>
      </w:pPr>
      <w:r w:rsidRPr="003239CF">
        <w:rPr>
          <w:lang w:val="en-GB"/>
        </w:rPr>
        <w:t>27.7</w:t>
      </w:r>
      <w:r w:rsidRPr="003239CF">
        <w:rPr>
          <w:rFonts w:hint="cs"/>
          <w:rtl/>
          <w:lang w:val="en-GB"/>
        </w:rPr>
        <w:tab/>
        <w:t xml:space="preserve">وقال </w:t>
      </w:r>
      <w:r w:rsidRPr="003239CF">
        <w:rPr>
          <w:rFonts w:hint="cs"/>
          <w:b/>
          <w:bCs/>
          <w:rtl/>
          <w:lang w:val="en-GB"/>
        </w:rPr>
        <w:t>السيد غارغ</w:t>
      </w:r>
      <w:r w:rsidRPr="003239CF">
        <w:rPr>
          <w:rFonts w:hint="cs"/>
          <w:rtl/>
          <w:lang w:val="en-GB"/>
        </w:rPr>
        <w:t xml:space="preserve"> إنه نظراً لأن الطلب المتأخر يتعلق بشبكة حقيقية، ولن تكون هناك آثار سلبية على الشبكات الأخرى، فإنه يمكن للجنة أن تحيط علماً بقرار المكتب فقط.</w:t>
      </w:r>
    </w:p>
    <w:p w:rsidR="003239CF" w:rsidRPr="003239CF" w:rsidRDefault="003239CF" w:rsidP="003239CF">
      <w:pPr>
        <w:rPr>
          <w:rtl/>
          <w:lang w:val="en-GB"/>
        </w:rPr>
      </w:pPr>
      <w:r w:rsidRPr="003239CF">
        <w:rPr>
          <w:lang w:val="en-GB"/>
        </w:rPr>
        <w:t>28.7</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"نظرت اللجنة بعناية</w:t>
      </w:r>
      <w:r w:rsidR="008C52F8">
        <w:rPr>
          <w:rFonts w:hint="cs"/>
          <w:rtl/>
          <w:lang w:val="en-GB"/>
        </w:rPr>
        <w:t xml:space="preserve"> في </w:t>
      </w:r>
      <w:r w:rsidRPr="003239CF">
        <w:rPr>
          <w:rFonts w:hint="cs"/>
          <w:rtl/>
          <w:lang w:val="en-GB"/>
        </w:rPr>
        <w:t>التبليغات المقدمة</w:t>
      </w:r>
      <w:r w:rsidR="008C52F8">
        <w:rPr>
          <w:rFonts w:hint="cs"/>
          <w:rtl/>
          <w:lang w:val="en-GB"/>
        </w:rPr>
        <w:t xml:space="preserve"> في </w:t>
      </w:r>
      <w:r w:rsidRPr="003239CF">
        <w:rPr>
          <w:rFonts w:hint="cs"/>
          <w:rtl/>
          <w:lang w:val="en-GB"/>
        </w:rPr>
        <w:t xml:space="preserve">الوثيقة </w:t>
      </w:r>
      <w:r w:rsidRPr="003239CF">
        <w:t>RRB14-2/13</w:t>
      </w:r>
      <w:r w:rsidRPr="003239CF">
        <w:rPr>
          <w:rFonts w:hint="cs"/>
          <w:rtl/>
          <w:lang w:val="en-GB"/>
        </w:rPr>
        <w:t>.</w:t>
      </w:r>
    </w:p>
    <w:p w:rsidR="003239CF" w:rsidRPr="003239CF" w:rsidRDefault="003239CF" w:rsidP="003239CF">
      <w:pPr>
        <w:spacing w:before="80"/>
        <w:ind w:left="794" w:hanging="794"/>
        <w:rPr>
          <w:spacing w:val="-4"/>
          <w:rtl/>
          <w:lang w:val="en-GB"/>
        </w:rPr>
      </w:pPr>
      <w:r w:rsidRPr="003239CF">
        <w:rPr>
          <w:rtl/>
          <w:lang w:val="en-GB"/>
        </w:rPr>
        <w:tab/>
      </w:r>
      <w:r w:rsidRPr="003239CF">
        <w:rPr>
          <w:rFonts w:hint="cs"/>
          <w:spacing w:val="-4"/>
          <w:rtl/>
          <w:lang w:val="en-GB"/>
        </w:rPr>
        <w:t xml:space="preserve">ولاحظت اللجنة أن المكتب طبّق أحكام لوائح الراديو والقاعدة الإجرائية بشأن الفقرة </w:t>
      </w:r>
      <w:r w:rsidRPr="003239CF">
        <w:rPr>
          <w:spacing w:val="-4"/>
        </w:rPr>
        <w:t>17.8</w:t>
      </w:r>
      <w:r w:rsidRPr="003239CF">
        <w:rPr>
          <w:rFonts w:hint="cs"/>
          <w:spacing w:val="-4"/>
          <w:rtl/>
          <w:lang w:val="en-GB" w:bidi="ar-SA"/>
        </w:rPr>
        <w:t xml:space="preserve"> من المادة</w:t>
      </w:r>
      <w:r w:rsidRPr="003239CF">
        <w:rPr>
          <w:rFonts w:hint="eastAsia"/>
          <w:spacing w:val="-4"/>
          <w:rtl/>
          <w:lang w:val="en-GB" w:bidi="ar-SA"/>
        </w:rPr>
        <w:t> </w:t>
      </w:r>
      <w:r w:rsidRPr="003239CF">
        <w:rPr>
          <w:spacing w:val="-4"/>
        </w:rPr>
        <w:t>8</w:t>
      </w:r>
      <w:r w:rsidRPr="003239CF">
        <w:rPr>
          <w:rFonts w:hint="cs"/>
          <w:spacing w:val="-4"/>
          <w:rtl/>
          <w:lang w:val="en-GB" w:bidi="ar-SA"/>
        </w:rPr>
        <w:t xml:space="preserve"> من التذييل</w:t>
      </w:r>
      <w:r w:rsidRPr="003239CF">
        <w:rPr>
          <w:rFonts w:hint="eastAsia"/>
          <w:spacing w:val="-4"/>
          <w:rtl/>
          <w:lang w:val="en-GB" w:bidi="ar-SA"/>
        </w:rPr>
        <w:t> </w:t>
      </w:r>
      <w:r w:rsidRPr="003239CF">
        <w:rPr>
          <w:b/>
          <w:bCs/>
          <w:spacing w:val="-4"/>
        </w:rPr>
        <w:t>30B</w:t>
      </w:r>
      <w:r w:rsidRPr="003239CF">
        <w:rPr>
          <w:rFonts w:hint="cs"/>
          <w:b/>
          <w:bCs/>
          <w:spacing w:val="-4"/>
          <w:rtl/>
          <w:lang w:val="en-GB"/>
        </w:rPr>
        <w:t xml:space="preserve"> </w:t>
      </w:r>
      <w:r w:rsidRPr="003239CF">
        <w:rPr>
          <w:rFonts w:hint="cs"/>
          <w:spacing w:val="-4"/>
          <w:rtl/>
          <w:lang w:val="en-GB"/>
        </w:rPr>
        <w:t>بشكل صحيح وأخذت علماً بقرار المكتب بقبول طلب تعليق الشبكة الساتلية المذكورة</w:t>
      </w:r>
      <w:r w:rsidR="008C52F8">
        <w:rPr>
          <w:rFonts w:hint="cs"/>
          <w:spacing w:val="-4"/>
          <w:rtl/>
          <w:lang w:val="en-GB"/>
        </w:rPr>
        <w:t xml:space="preserve"> في </w:t>
      </w:r>
      <w:r w:rsidRPr="003239CF">
        <w:rPr>
          <w:rFonts w:hint="cs"/>
          <w:spacing w:val="-4"/>
          <w:rtl/>
          <w:lang w:val="en-GB"/>
        </w:rPr>
        <w:t xml:space="preserve">الوثيقة </w:t>
      </w:r>
      <w:r w:rsidRPr="003239CF">
        <w:rPr>
          <w:spacing w:val="-4"/>
        </w:rPr>
        <w:t>RRB14</w:t>
      </w:r>
      <w:r w:rsidRPr="003239CF">
        <w:rPr>
          <w:spacing w:val="-4"/>
        </w:rPr>
        <w:noBreakHyphen/>
        <w:t>2/13</w:t>
      </w:r>
      <w:r w:rsidRPr="003239CF">
        <w:rPr>
          <w:rFonts w:hint="cs"/>
          <w:spacing w:val="-4"/>
          <w:rtl/>
          <w:lang w:val="en-GB"/>
        </w:rPr>
        <w:t>.</w:t>
      </w:r>
    </w:p>
    <w:p w:rsidR="003239CF" w:rsidRPr="003239CF" w:rsidRDefault="003239CF" w:rsidP="003239CF">
      <w:pPr>
        <w:spacing w:before="80"/>
        <w:ind w:left="794" w:hanging="794"/>
        <w:rPr>
          <w:spacing w:val="-4"/>
          <w:rtl/>
          <w:lang w:val="en-GB"/>
        </w:rPr>
      </w:pPr>
      <w:r w:rsidRPr="003239CF">
        <w:rPr>
          <w:spacing w:val="-4"/>
          <w:rtl/>
          <w:lang w:val="en-GB"/>
        </w:rPr>
        <w:tab/>
      </w:r>
      <w:r w:rsidRPr="003239CF">
        <w:rPr>
          <w:rFonts w:hint="cs"/>
          <w:spacing w:val="-4"/>
          <w:rtl/>
          <w:lang w:val="en-GB"/>
        </w:rPr>
        <w:t xml:space="preserve">وقررت اللجنة كذلك إبلاغ المؤتمر العالمي للاتصالات الراديوية لعام </w:t>
      </w:r>
      <w:r w:rsidRPr="003239CF">
        <w:rPr>
          <w:spacing w:val="-4"/>
        </w:rPr>
        <w:t>2015</w:t>
      </w:r>
      <w:r w:rsidRPr="003239CF">
        <w:rPr>
          <w:rFonts w:hint="cs"/>
          <w:spacing w:val="-4"/>
          <w:rtl/>
        </w:rPr>
        <w:t xml:space="preserve"> بمسألة قبول التبليغات تطبيقاً للقاعدة الاجرائية المتعلقة </w:t>
      </w:r>
      <w:r w:rsidRPr="003239CF">
        <w:rPr>
          <w:rFonts w:hint="cs"/>
          <w:spacing w:val="-4"/>
          <w:rtl/>
          <w:lang w:val="en-GB"/>
        </w:rPr>
        <w:t xml:space="preserve">بالرقم </w:t>
      </w:r>
      <w:r w:rsidRPr="003239CF">
        <w:rPr>
          <w:spacing w:val="-4"/>
        </w:rPr>
        <w:t>17.8</w:t>
      </w:r>
      <w:r w:rsidRPr="003239CF">
        <w:rPr>
          <w:rFonts w:hint="cs"/>
          <w:spacing w:val="-4"/>
          <w:rtl/>
          <w:lang w:val="en-GB" w:bidi="ar-SA"/>
        </w:rPr>
        <w:t xml:space="preserve"> من المادة</w:t>
      </w:r>
      <w:r w:rsidRPr="003239CF">
        <w:rPr>
          <w:rFonts w:hint="eastAsia"/>
          <w:spacing w:val="-4"/>
          <w:rtl/>
          <w:lang w:val="en-GB" w:bidi="ar-SA"/>
        </w:rPr>
        <w:t> </w:t>
      </w:r>
      <w:r w:rsidRPr="003239CF">
        <w:rPr>
          <w:spacing w:val="-4"/>
        </w:rPr>
        <w:t>8</w:t>
      </w:r>
      <w:r w:rsidRPr="003239CF">
        <w:rPr>
          <w:rFonts w:hint="cs"/>
          <w:spacing w:val="-4"/>
          <w:rtl/>
          <w:lang w:val="en-GB" w:bidi="ar-SA"/>
        </w:rPr>
        <w:t xml:space="preserve"> من التذييل</w:t>
      </w:r>
      <w:r w:rsidRPr="003239CF">
        <w:rPr>
          <w:rFonts w:hint="eastAsia"/>
          <w:spacing w:val="-4"/>
          <w:rtl/>
          <w:lang w:val="en-GB" w:bidi="ar-SA"/>
        </w:rPr>
        <w:t> </w:t>
      </w:r>
      <w:r w:rsidRPr="003239CF">
        <w:rPr>
          <w:b/>
          <w:bCs/>
          <w:spacing w:val="-4"/>
        </w:rPr>
        <w:t>30B</w:t>
      </w:r>
      <w:r w:rsidRPr="003239CF">
        <w:rPr>
          <w:rFonts w:hint="cs"/>
          <w:b/>
          <w:bCs/>
          <w:spacing w:val="-4"/>
          <w:rtl/>
          <w:lang w:val="en-GB"/>
        </w:rPr>
        <w:t xml:space="preserve"> </w:t>
      </w:r>
      <w:r w:rsidRPr="003239CF">
        <w:rPr>
          <w:rFonts w:hint="cs"/>
          <w:spacing w:val="-4"/>
          <w:rtl/>
          <w:lang w:val="en-GB"/>
        </w:rPr>
        <w:t>من لوائح الراديو</w:t>
      </w:r>
      <w:r w:rsidR="008C52F8">
        <w:rPr>
          <w:rFonts w:hint="cs"/>
          <w:spacing w:val="-4"/>
          <w:rtl/>
          <w:lang w:val="en-GB"/>
        </w:rPr>
        <w:t xml:space="preserve"> في </w:t>
      </w:r>
      <w:r w:rsidRPr="003239CF">
        <w:rPr>
          <w:rFonts w:hint="cs"/>
          <w:spacing w:val="-4"/>
          <w:rtl/>
          <w:lang w:val="en-GB"/>
        </w:rPr>
        <w:t>حال تجاوز مهلة الشهور الستة، وذلك من خلال تقرير المدير إلى المؤتمر."</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lastRenderedPageBreak/>
        <w:t>8</w:t>
      </w:r>
      <w:r w:rsidRPr="003239CF">
        <w:rPr>
          <w:rFonts w:hint="cs"/>
          <w:b/>
          <w:bCs/>
          <w:sz w:val="26"/>
          <w:szCs w:val="36"/>
          <w:rtl/>
        </w:rPr>
        <w:tab/>
      </w:r>
      <w:r w:rsidRPr="003239CF">
        <w:rPr>
          <w:b/>
          <w:bCs/>
          <w:sz w:val="26"/>
          <w:szCs w:val="36"/>
          <w:rtl/>
        </w:rPr>
        <w:t>طلب</w:t>
      </w:r>
      <w:r w:rsidRPr="003239CF">
        <w:rPr>
          <w:rFonts w:hint="cs"/>
          <w:b/>
          <w:bCs/>
          <w:sz w:val="26"/>
          <w:szCs w:val="36"/>
          <w:rtl/>
        </w:rPr>
        <w:t xml:space="preserve"> </w:t>
      </w:r>
      <w:r w:rsidRPr="003239CF">
        <w:rPr>
          <w:b/>
          <w:bCs/>
          <w:sz w:val="26"/>
          <w:szCs w:val="36"/>
          <w:rtl/>
        </w:rPr>
        <w:t>أن تتخذ لجنة لوائح الراديو قراراً يقضي بإلغاء</w:t>
      </w:r>
      <w:r w:rsidRPr="003239CF">
        <w:rPr>
          <w:rFonts w:hint="cs"/>
          <w:b/>
          <w:bCs/>
          <w:sz w:val="26"/>
          <w:szCs w:val="36"/>
          <w:rtl/>
        </w:rPr>
        <w:t xml:space="preserve"> </w:t>
      </w:r>
      <w:r w:rsidRPr="003239CF">
        <w:rPr>
          <w:b/>
          <w:bCs/>
          <w:sz w:val="26"/>
          <w:szCs w:val="36"/>
          <w:rtl/>
        </w:rPr>
        <w:t>جميع تخصيصات التردد للشبكة الساتلية</w:t>
      </w:r>
      <w:r w:rsidRPr="003239CF">
        <w:rPr>
          <w:rFonts w:hint="cs"/>
          <w:b/>
          <w:bCs/>
          <w:sz w:val="26"/>
          <w:szCs w:val="36"/>
          <w:rtl/>
        </w:rPr>
        <w:t> </w:t>
      </w:r>
      <w:r w:rsidRPr="003239CF">
        <w:rPr>
          <w:b/>
          <w:bCs/>
          <w:sz w:val="26"/>
          <w:szCs w:val="36"/>
        </w:rPr>
        <w:t>LSTAR4B</w:t>
      </w:r>
      <w:r w:rsidR="008C52F8">
        <w:rPr>
          <w:rFonts w:hint="cs"/>
          <w:b/>
          <w:bCs/>
          <w:sz w:val="26"/>
          <w:szCs w:val="36"/>
          <w:rtl/>
        </w:rPr>
        <w:t xml:space="preserve"> في </w:t>
      </w:r>
      <w:r w:rsidRPr="003239CF">
        <w:rPr>
          <w:rFonts w:hint="cs"/>
          <w:b/>
          <w:bCs/>
          <w:sz w:val="26"/>
          <w:szCs w:val="36"/>
          <w:rtl/>
        </w:rPr>
        <w:t>الموقع</w:t>
      </w:r>
      <w:r w:rsidRPr="003239CF">
        <w:rPr>
          <w:b/>
          <w:bCs/>
          <w:sz w:val="26"/>
          <w:szCs w:val="36"/>
          <w:rtl/>
        </w:rPr>
        <w:t xml:space="preserve"> </w:t>
      </w:r>
      <w:r w:rsidRPr="003239CF">
        <w:rPr>
          <w:b/>
          <w:bCs/>
          <w:sz w:val="26"/>
          <w:szCs w:val="36"/>
        </w:rPr>
        <w:t>º126</w:t>
      </w:r>
      <w:r w:rsidRPr="003239CF">
        <w:rPr>
          <w:rFonts w:hint="cs"/>
          <w:b/>
          <w:bCs/>
          <w:sz w:val="26"/>
          <w:szCs w:val="36"/>
          <w:rtl/>
        </w:rPr>
        <w:t xml:space="preserve"> </w:t>
      </w:r>
      <w:r w:rsidRPr="003239CF">
        <w:rPr>
          <w:b/>
          <w:bCs/>
          <w:sz w:val="26"/>
          <w:szCs w:val="36"/>
          <w:rtl/>
        </w:rPr>
        <w:t>شرقاً وفقاً لأحكام الرقم</w:t>
      </w:r>
      <w:r w:rsidRPr="003239CF">
        <w:rPr>
          <w:rFonts w:hint="cs"/>
          <w:b/>
          <w:bCs/>
          <w:sz w:val="26"/>
          <w:szCs w:val="36"/>
          <w:rtl/>
        </w:rPr>
        <w:t xml:space="preserve"> </w:t>
      </w:r>
      <w:r w:rsidRPr="003239CF">
        <w:rPr>
          <w:b/>
          <w:bCs/>
          <w:sz w:val="26"/>
          <w:szCs w:val="36"/>
        </w:rPr>
        <w:t>6.13</w:t>
      </w:r>
      <w:r w:rsidRPr="003239CF">
        <w:rPr>
          <w:b/>
          <w:bCs/>
          <w:sz w:val="26"/>
          <w:szCs w:val="36"/>
          <w:rtl/>
        </w:rPr>
        <w:t xml:space="preserve"> وأحكام التذييلين</w:t>
      </w:r>
      <w:r w:rsidRPr="003239CF">
        <w:rPr>
          <w:rFonts w:hint="cs"/>
          <w:b/>
          <w:bCs/>
          <w:sz w:val="26"/>
          <w:szCs w:val="36"/>
          <w:rtl/>
        </w:rPr>
        <w:t> </w:t>
      </w:r>
      <w:r w:rsidRPr="003239CF">
        <w:rPr>
          <w:b/>
          <w:bCs/>
          <w:sz w:val="26"/>
          <w:szCs w:val="36"/>
        </w:rPr>
        <w:t>30</w:t>
      </w:r>
      <w:r w:rsidRPr="003239CF">
        <w:rPr>
          <w:b/>
          <w:bCs/>
          <w:sz w:val="26"/>
          <w:szCs w:val="36"/>
          <w:rtl/>
        </w:rPr>
        <w:t xml:space="preserve"> و</w:t>
      </w:r>
      <w:r w:rsidRPr="003239CF">
        <w:rPr>
          <w:b/>
          <w:bCs/>
          <w:sz w:val="26"/>
          <w:szCs w:val="36"/>
        </w:rPr>
        <w:t>30A</w:t>
      </w:r>
      <w:r w:rsidRPr="003239CF">
        <w:rPr>
          <w:rFonts w:hint="cs"/>
          <w:b/>
          <w:bCs/>
          <w:sz w:val="26"/>
          <w:szCs w:val="36"/>
          <w:rtl/>
        </w:rPr>
        <w:t xml:space="preserve"> (الوثائق </w:t>
      </w:r>
      <w:r w:rsidRPr="003239CF">
        <w:rPr>
          <w:b/>
          <w:bCs/>
          <w:sz w:val="26"/>
          <w:szCs w:val="36"/>
        </w:rPr>
        <w:t>RRB14-2/1</w:t>
      </w:r>
      <w:r w:rsidRPr="003239CF">
        <w:rPr>
          <w:rFonts w:hint="cs"/>
          <w:b/>
          <w:bCs/>
          <w:sz w:val="26"/>
          <w:szCs w:val="36"/>
          <w:rtl/>
        </w:rPr>
        <w:t xml:space="preserve"> و</w:t>
      </w:r>
      <w:r w:rsidRPr="003239CF">
        <w:rPr>
          <w:b/>
          <w:bCs/>
          <w:sz w:val="26"/>
          <w:szCs w:val="36"/>
        </w:rPr>
        <w:t>RRB14</w:t>
      </w:r>
      <w:r w:rsidRPr="003239CF">
        <w:rPr>
          <w:b/>
          <w:bCs/>
          <w:sz w:val="26"/>
          <w:szCs w:val="36"/>
        </w:rPr>
        <w:noBreakHyphen/>
        <w:t>2/DELAYED/4 &amp; 9</w:t>
      </w:r>
      <w:r w:rsidRPr="003239CF">
        <w:rPr>
          <w:rFonts w:hint="cs"/>
          <w:b/>
          <w:bCs/>
          <w:sz w:val="26"/>
          <w:szCs w:val="36"/>
          <w:rtl/>
        </w:rPr>
        <w:t>)</w:t>
      </w:r>
    </w:p>
    <w:p w:rsidR="003239CF" w:rsidRPr="003239CF" w:rsidRDefault="003239CF" w:rsidP="003239CF">
      <w:pPr>
        <w:rPr>
          <w:rtl/>
          <w:lang w:val="en-GB"/>
        </w:rPr>
      </w:pPr>
      <w:r w:rsidRPr="003239CF">
        <w:rPr>
          <w:lang w:val="en-GB"/>
        </w:rPr>
        <w:t>1.8</w:t>
      </w:r>
      <w:r w:rsidRPr="003239CF">
        <w:rPr>
          <w:rFonts w:hint="cs"/>
          <w:rtl/>
          <w:lang w:val="en-GB"/>
        </w:rPr>
        <w:tab/>
        <w:t xml:space="preserve">قدم </w:t>
      </w:r>
      <w:r w:rsidRPr="003239CF">
        <w:rPr>
          <w:rFonts w:hint="cs"/>
          <w:b/>
          <w:bCs/>
          <w:rtl/>
          <w:lang w:val="en-GB"/>
        </w:rPr>
        <w:t>السيد غريفن</w:t>
      </w:r>
      <w:r w:rsidRPr="003239CF">
        <w:rPr>
          <w:rFonts w:hint="cs"/>
          <w:rtl/>
          <w:lang w:val="en-GB"/>
        </w:rPr>
        <w:t xml:space="preserve"> </w:t>
      </w:r>
      <w:r w:rsidRPr="003239CF">
        <w:rPr>
          <w:rFonts w:hint="cs"/>
          <w:b/>
          <w:bCs/>
          <w:rtl/>
          <w:lang w:val="en-GB"/>
        </w:rPr>
        <w:t>(دائرة الخدمات الفضائية/شعبة التبليغ والخطط للخدمات الفضائية)</w:t>
      </w:r>
      <w:r w:rsidRPr="003239CF">
        <w:rPr>
          <w:rFonts w:hint="cs"/>
          <w:rtl/>
          <w:lang w:val="en-GB"/>
        </w:rPr>
        <w:t xml:space="preserve"> الوثيقة </w:t>
      </w:r>
      <w:r w:rsidRPr="003239CF">
        <w:rPr>
          <w:lang w:val="en-GB"/>
        </w:rPr>
        <w:t>RRB14-2/1</w:t>
      </w:r>
      <w:r w:rsidRPr="003239CF">
        <w:rPr>
          <w:rFonts w:hint="cs"/>
          <w:rtl/>
          <w:lang w:val="en-GB"/>
        </w:rPr>
        <w:t xml:space="preserve">، التي تحتوي على طلب من المكتب بأن تتخذ اللجنة قراراً يقضي بإلغاء جميع تخصيصات التردد للشبكة الساتلية </w:t>
      </w:r>
      <w:r w:rsidRPr="003239CF">
        <w:rPr>
          <w:lang w:val="en-GB"/>
        </w:rPr>
        <w:t>LSTAR4B</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126</w:t>
      </w:r>
      <w:r w:rsidRPr="003239CF">
        <w:rPr>
          <w:rFonts w:hint="cs"/>
          <w:rtl/>
          <w:lang w:val="en-GB"/>
        </w:rPr>
        <w:t xml:space="preserve"> شرقاً وفقاً لأحكام الرقم </w:t>
      </w:r>
      <w:r w:rsidRPr="003239CF">
        <w:rPr>
          <w:lang w:val="en-GB"/>
        </w:rPr>
        <w:t>6.13</w:t>
      </w:r>
      <w:r w:rsidRPr="003239CF">
        <w:rPr>
          <w:rFonts w:hint="cs"/>
          <w:rtl/>
          <w:lang w:val="en-GB"/>
        </w:rPr>
        <w:t xml:space="preserve"> وأحكام 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xml:space="preserve">. ولفت الانتباه إلى الوثيقة </w:t>
      </w:r>
      <w:r w:rsidRPr="003239CF">
        <w:rPr>
          <w:lang w:val="en-GB"/>
        </w:rPr>
        <w:t>RRB14</w:t>
      </w:r>
      <w:r w:rsidRPr="003239CF">
        <w:rPr>
          <w:lang w:val="en-GB"/>
        </w:rPr>
        <w:noBreakHyphen/>
        <w:t>2/DELAYED/4</w:t>
      </w:r>
      <w:r w:rsidRPr="003239CF">
        <w:rPr>
          <w:rFonts w:hint="cs"/>
          <w:rtl/>
          <w:lang w:val="en-GB"/>
        </w:rPr>
        <w:t xml:space="preserve"> التي أوضحت فيها جمهورية لاو الديمقراطية الشعبية أن الشبكة الساتلية </w:t>
      </w:r>
      <w:r w:rsidRPr="003239CF">
        <w:rPr>
          <w:lang w:val="en-GB"/>
        </w:rPr>
        <w:t>LSTAR4B</w:t>
      </w:r>
      <w:r w:rsidRPr="003239CF">
        <w:rPr>
          <w:rFonts w:hint="cs"/>
          <w:rtl/>
          <w:lang w:val="en-GB"/>
        </w:rPr>
        <w:t xml:space="preserve"> عانت من تأخيرات وطلبت عدم إلغاء تخصيصات التردد، على أن يوضع</w:t>
      </w:r>
      <w:r w:rsidR="008C52F8">
        <w:rPr>
          <w:rFonts w:hint="cs"/>
          <w:rtl/>
          <w:lang w:val="en-GB"/>
        </w:rPr>
        <w:t xml:space="preserve"> في </w:t>
      </w:r>
      <w:r w:rsidRPr="003239CF">
        <w:rPr>
          <w:rFonts w:hint="cs"/>
          <w:rtl/>
          <w:lang w:val="en-GB"/>
        </w:rPr>
        <w:t xml:space="preserve">الاعتبار أهمية الشبكة الساتلية. وعرضت الوثيقة </w:t>
      </w:r>
      <w:r w:rsidRPr="003239CF">
        <w:rPr>
          <w:lang w:val="en-GB"/>
        </w:rPr>
        <w:t>RRB14</w:t>
      </w:r>
      <w:r w:rsidRPr="003239CF">
        <w:rPr>
          <w:lang w:val="en-GB"/>
        </w:rPr>
        <w:noBreakHyphen/>
        <w:t>1/DELAYED/9</w:t>
      </w:r>
      <w:r w:rsidRPr="003239CF">
        <w:rPr>
          <w:rFonts w:hint="cs"/>
          <w:rtl/>
          <w:lang w:val="en-GB"/>
        </w:rPr>
        <w:t xml:space="preserve"> المقدمة من جمهورية لاو الديمقراطية الشعبية أيضاً، معلومات إضافية عن </w:t>
      </w:r>
      <w:r w:rsidRPr="003239CF">
        <w:rPr>
          <w:lang w:val="en-GB"/>
        </w:rPr>
        <w:t>LSTAR4B</w:t>
      </w:r>
      <w:r w:rsidRPr="003239CF">
        <w:rPr>
          <w:rFonts w:hint="cs"/>
          <w:rtl/>
          <w:lang w:val="en-GB"/>
        </w:rPr>
        <w:t xml:space="preserve"> وأبرزت بعض الصعوبات</w:t>
      </w:r>
      <w:r w:rsidR="008C52F8">
        <w:rPr>
          <w:rFonts w:hint="cs"/>
          <w:rtl/>
          <w:lang w:val="en-GB"/>
        </w:rPr>
        <w:t xml:space="preserve"> في </w:t>
      </w:r>
      <w:r w:rsidRPr="003239CF">
        <w:rPr>
          <w:rFonts w:hint="cs"/>
          <w:rtl/>
          <w:lang w:val="en-GB"/>
        </w:rPr>
        <w:t>التخطيط لوضع ساتل</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126</w:t>
      </w:r>
      <w:r w:rsidRPr="003239CF">
        <w:rPr>
          <w:rFonts w:hint="cs"/>
          <w:rtl/>
          <w:lang w:val="en-GB"/>
        </w:rPr>
        <w:t xml:space="preserve"> شرقاً.</w:t>
      </w:r>
    </w:p>
    <w:p w:rsidR="003239CF" w:rsidRPr="003239CF" w:rsidRDefault="003239CF" w:rsidP="003239CF">
      <w:pPr>
        <w:rPr>
          <w:rtl/>
          <w:lang w:val="en-GB"/>
        </w:rPr>
      </w:pPr>
      <w:r w:rsidRPr="003239CF">
        <w:rPr>
          <w:lang w:val="en-GB"/>
        </w:rPr>
        <w:t>2.8</w:t>
      </w:r>
      <w:r w:rsidRPr="003239CF">
        <w:rPr>
          <w:rFonts w:hint="cs"/>
          <w:rtl/>
          <w:lang w:val="en-GB"/>
        </w:rPr>
        <w:tab/>
        <w:t xml:space="preserve">وذكر </w:t>
      </w:r>
      <w:r w:rsidRPr="003239CF">
        <w:rPr>
          <w:rFonts w:hint="cs"/>
          <w:b/>
          <w:bCs/>
          <w:rtl/>
          <w:lang w:val="en-GB"/>
        </w:rPr>
        <w:t>السيد إبادي</w:t>
      </w:r>
      <w:r w:rsidRPr="003239CF">
        <w:rPr>
          <w:rFonts w:hint="cs"/>
          <w:rtl/>
          <w:lang w:val="en-GB"/>
        </w:rPr>
        <w:t xml:space="preserve"> أنه كانت هناك صعوبات</w:t>
      </w:r>
      <w:r w:rsidR="008C52F8">
        <w:rPr>
          <w:rFonts w:hint="cs"/>
          <w:rtl/>
          <w:lang w:val="en-GB"/>
        </w:rPr>
        <w:t xml:space="preserve"> في </w:t>
      </w:r>
      <w:r w:rsidRPr="003239CF">
        <w:rPr>
          <w:rFonts w:hint="cs"/>
          <w:rtl/>
          <w:lang w:val="en-GB"/>
        </w:rPr>
        <w:t>الاتصال وذكَّر بمعالجة اللجنة لصعوبات مماثلة</w:t>
      </w:r>
      <w:r w:rsidR="008C52F8">
        <w:rPr>
          <w:rFonts w:hint="cs"/>
          <w:rtl/>
          <w:lang w:val="en-GB"/>
        </w:rPr>
        <w:t xml:space="preserve"> في </w:t>
      </w:r>
      <w:r w:rsidRPr="003239CF">
        <w:rPr>
          <w:rFonts w:hint="cs"/>
          <w:rtl/>
          <w:lang w:val="en-GB"/>
        </w:rPr>
        <w:t xml:space="preserve">اجتماعها الخامس والستين، مثلاً فيما يتعلق بالشبكة </w:t>
      </w:r>
      <w:r w:rsidRPr="003239CF">
        <w:rPr>
          <w:lang w:val="en-GB"/>
        </w:rPr>
        <w:t>NICASAT-1-30B</w:t>
      </w:r>
      <w:r w:rsidRPr="003239CF">
        <w:rPr>
          <w:rFonts w:hint="cs"/>
          <w:rtl/>
          <w:lang w:val="en-GB"/>
        </w:rPr>
        <w:t xml:space="preserve">. وأشار إلى أن تخصيصات الشبكة الساتلية </w:t>
      </w:r>
      <w:r w:rsidRPr="003239CF">
        <w:rPr>
          <w:lang w:val="en-GB"/>
        </w:rPr>
        <w:t>LSTAR4B</w:t>
      </w:r>
      <w:r w:rsidRPr="003239CF">
        <w:rPr>
          <w:rFonts w:hint="cs"/>
          <w:rtl/>
          <w:lang w:val="en-GB"/>
        </w:rPr>
        <w:t xml:space="preserve"> أدرجت</w:t>
      </w:r>
      <w:r w:rsidR="008C52F8">
        <w:rPr>
          <w:rFonts w:hint="cs"/>
          <w:rtl/>
          <w:lang w:val="en-GB"/>
        </w:rPr>
        <w:t xml:space="preserve"> في </w:t>
      </w:r>
      <w:r w:rsidRPr="003239CF">
        <w:rPr>
          <w:rFonts w:hint="cs"/>
          <w:rtl/>
          <w:lang w:val="en-GB"/>
        </w:rPr>
        <w:t xml:space="preserve">قائمة الإقليمين </w:t>
      </w:r>
      <w:r w:rsidRPr="003239CF">
        <w:rPr>
          <w:lang w:val="en-GB"/>
        </w:rPr>
        <w:t>1</w:t>
      </w:r>
      <w:r w:rsidRPr="003239CF">
        <w:rPr>
          <w:rFonts w:hint="cs"/>
          <w:rtl/>
          <w:lang w:val="en-GB"/>
        </w:rPr>
        <w:t xml:space="preserve"> و</w:t>
      </w:r>
      <w:r w:rsidRPr="003239CF">
        <w:rPr>
          <w:lang w:val="en-GB"/>
        </w:rPr>
        <w:t>3</w:t>
      </w:r>
      <w:r w:rsidR="008C52F8">
        <w:rPr>
          <w:rFonts w:hint="cs"/>
          <w:rtl/>
          <w:lang w:val="en-GB"/>
        </w:rPr>
        <w:t xml:space="preserve"> في </w:t>
      </w:r>
      <w:r w:rsidRPr="003239CF">
        <w:rPr>
          <w:rFonts w:hint="cs"/>
          <w:rtl/>
          <w:lang w:val="en-GB"/>
        </w:rPr>
        <w:t xml:space="preserve">المؤتمر </w:t>
      </w:r>
      <w:r w:rsidRPr="003239CF">
        <w:rPr>
          <w:lang w:val="en-GB"/>
        </w:rPr>
        <w:t>WRC-2000</w:t>
      </w:r>
      <w:r w:rsidRPr="003239CF">
        <w:rPr>
          <w:rFonts w:hint="cs"/>
          <w:rtl/>
          <w:lang w:val="en-GB"/>
        </w:rPr>
        <w:t xml:space="preserve">، ومنح المؤتمر </w:t>
      </w:r>
      <w:r w:rsidRPr="003239CF">
        <w:rPr>
          <w:lang w:val="en-GB"/>
        </w:rPr>
        <w:t>WRC-03</w:t>
      </w:r>
      <w:r w:rsidRPr="003239CF">
        <w:rPr>
          <w:rFonts w:hint="cs"/>
          <w:rtl/>
          <w:lang w:val="en-GB"/>
        </w:rPr>
        <w:t xml:space="preserve"> فترة تمديد مدتها </w:t>
      </w:r>
      <w:r w:rsidRPr="003239CF">
        <w:rPr>
          <w:lang w:val="en-GB"/>
        </w:rPr>
        <w:t>3</w:t>
      </w:r>
      <w:r w:rsidRPr="003239CF">
        <w:rPr>
          <w:rFonts w:hint="cs"/>
          <w:rtl/>
          <w:lang w:val="en-GB"/>
        </w:rPr>
        <w:t xml:space="preserve"> سنوات لتاريخ الوضع</w:t>
      </w:r>
      <w:r w:rsidR="008C52F8">
        <w:rPr>
          <w:rFonts w:hint="cs"/>
          <w:rtl/>
          <w:lang w:val="en-GB"/>
        </w:rPr>
        <w:t xml:space="preserve"> في </w:t>
      </w:r>
      <w:r w:rsidRPr="003239CF">
        <w:rPr>
          <w:rFonts w:hint="cs"/>
          <w:rtl/>
          <w:lang w:val="en-GB"/>
        </w:rPr>
        <w:t>الخدمة. ويجري حالياً إنشاء ساتل ولكن هناك مشاكل بين اثنين من مشغلي السواتل، على الرغم من أن جمهورية لاو الديمقراطية الشعبية على يقين من أن هذه المشاكل يمكن حلها. واقترح أن تسمح اللجنة بالوقت الكافي للتوصل إلى حل يرضي جميع الأطراف.</w:t>
      </w:r>
    </w:p>
    <w:p w:rsidR="003239CF" w:rsidRPr="003239CF" w:rsidRDefault="003239CF" w:rsidP="003239CF">
      <w:pPr>
        <w:rPr>
          <w:rtl/>
          <w:lang w:val="en-GB"/>
        </w:rPr>
      </w:pPr>
      <w:r w:rsidRPr="003239CF">
        <w:rPr>
          <w:lang w:val="en-GB"/>
        </w:rPr>
        <w:t>3.8</w:t>
      </w:r>
      <w:r w:rsidRPr="003239CF">
        <w:rPr>
          <w:rFonts w:hint="cs"/>
          <w:rtl/>
          <w:lang w:val="en-GB"/>
        </w:rPr>
        <w:tab/>
      </w:r>
      <w:r w:rsidRPr="003239CF">
        <w:rPr>
          <w:rFonts w:hint="cs"/>
          <w:spacing w:val="6"/>
          <w:rtl/>
          <w:lang w:val="en-GB"/>
        </w:rPr>
        <w:t xml:space="preserve">وأيد </w:t>
      </w:r>
      <w:r w:rsidRPr="003239CF">
        <w:rPr>
          <w:rFonts w:hint="cs"/>
          <w:b/>
          <w:bCs/>
          <w:spacing w:val="6"/>
          <w:rtl/>
          <w:lang w:val="en-GB"/>
        </w:rPr>
        <w:t>السيد ستريليتس</w:t>
      </w:r>
      <w:r w:rsidRPr="003239CF">
        <w:rPr>
          <w:rFonts w:hint="cs"/>
          <w:spacing w:val="6"/>
          <w:rtl/>
          <w:lang w:val="en-GB"/>
        </w:rPr>
        <w:t xml:space="preserve"> السيد إبادي. وأشار إلى أن جمهورية لاو الديمقراطية الشعبية أكدت،</w:t>
      </w:r>
      <w:r w:rsidR="008C52F8">
        <w:rPr>
          <w:rFonts w:hint="cs"/>
          <w:rtl/>
          <w:lang w:val="en-GB"/>
        </w:rPr>
        <w:t xml:space="preserve"> في </w:t>
      </w:r>
      <w:r w:rsidRPr="003239CF">
        <w:rPr>
          <w:rFonts w:hint="cs"/>
          <w:spacing w:val="6"/>
          <w:rtl/>
          <w:lang w:val="en-GB"/>
        </w:rPr>
        <w:t>الوثيقة</w:t>
      </w:r>
      <w:r w:rsidRPr="003239CF">
        <w:rPr>
          <w:rFonts w:hint="eastAsia"/>
          <w:spacing w:val="6"/>
          <w:rtl/>
          <w:lang w:val="en-GB"/>
        </w:rPr>
        <w:t> </w:t>
      </w:r>
      <w:r w:rsidRPr="003239CF">
        <w:rPr>
          <w:spacing w:val="6"/>
          <w:lang w:val="en-GB"/>
        </w:rPr>
        <w:t>RRB14</w:t>
      </w:r>
      <w:r w:rsidRPr="003239CF">
        <w:rPr>
          <w:spacing w:val="6"/>
          <w:lang w:val="en-GB"/>
        </w:rPr>
        <w:noBreakHyphen/>
        <w:t>2/DELAYED/4</w:t>
      </w:r>
      <w:r w:rsidRPr="003239CF">
        <w:rPr>
          <w:rFonts w:hint="cs"/>
          <w:spacing w:val="6"/>
          <w:rtl/>
          <w:lang w:val="en-GB"/>
        </w:rPr>
        <w:t>، استعدادها للدخول</w:t>
      </w:r>
      <w:r w:rsidR="008C52F8">
        <w:rPr>
          <w:rFonts w:hint="cs"/>
          <w:spacing w:val="6"/>
          <w:rtl/>
          <w:lang w:val="en-GB"/>
        </w:rPr>
        <w:t xml:space="preserve"> في </w:t>
      </w:r>
      <w:r w:rsidRPr="003239CF">
        <w:rPr>
          <w:rFonts w:hint="cs"/>
          <w:spacing w:val="6"/>
          <w:rtl/>
          <w:lang w:val="en-GB"/>
        </w:rPr>
        <w:t>مناقشات مع الصين لكفالة توافق تشغيل الشبكة الساتلية</w:t>
      </w:r>
      <w:r w:rsidRPr="003239CF">
        <w:rPr>
          <w:rFonts w:hint="eastAsia"/>
          <w:rtl/>
          <w:lang w:val="en-GB"/>
        </w:rPr>
        <w:t> </w:t>
      </w:r>
      <w:r w:rsidRPr="003239CF">
        <w:rPr>
          <w:lang w:val="en-GB"/>
        </w:rPr>
        <w:t>LSTAR4B</w:t>
      </w:r>
      <w:r w:rsidRPr="003239CF">
        <w:rPr>
          <w:rFonts w:hint="cs"/>
          <w:rtl/>
          <w:lang w:val="en-GB"/>
        </w:rPr>
        <w:t xml:space="preserve"> مع الأنظمة التشغيلية المجاورة. وبالفعل، كانت جمهورية لاو وشركاؤها على وشك نقل ساتل موجود حالياً</w:t>
      </w:r>
      <w:r w:rsidR="008C52F8">
        <w:rPr>
          <w:rFonts w:hint="cs"/>
          <w:rtl/>
          <w:lang w:val="en-GB"/>
        </w:rPr>
        <w:t xml:space="preserve"> في </w:t>
      </w:r>
      <w:r w:rsidRPr="003239CF">
        <w:rPr>
          <w:rFonts w:hint="cs"/>
          <w:rtl/>
          <w:lang w:val="en-GB"/>
        </w:rPr>
        <w:t>المدار إلى الموقع</w:t>
      </w:r>
      <w:r w:rsidRPr="003239CF">
        <w:rPr>
          <w:rFonts w:hint="eastAsia"/>
          <w:rtl/>
          <w:lang w:val="en-GB"/>
        </w:rPr>
        <w:t> </w:t>
      </w:r>
      <w:r w:rsidRPr="003239CF">
        <w:rPr>
          <w:vertAlign w:val="superscript"/>
          <w:lang w:val="en-GB"/>
        </w:rPr>
        <w:t>o</w:t>
      </w:r>
      <w:r w:rsidRPr="003239CF">
        <w:rPr>
          <w:lang w:val="en-GB"/>
        </w:rPr>
        <w:t>126</w:t>
      </w:r>
      <w:r w:rsidRPr="003239CF">
        <w:rPr>
          <w:rFonts w:hint="cs"/>
          <w:rtl/>
          <w:lang w:val="en-GB"/>
        </w:rPr>
        <w:t xml:space="preserve"> شرقاً، ولكن نظراً للاعتراضات الشديدة من جانب مشغل ساتل مجاور، فإنهم قرروا أنه من المناسب بدرجة أكبر تبديد شواغل هذا المشغل أولاً لتفادي عدم التوافق من الناحية التشغيلية. وفي الوثيقة </w:t>
      </w:r>
      <w:r w:rsidRPr="003239CF">
        <w:rPr>
          <w:lang w:val="en-GB"/>
        </w:rPr>
        <w:t>RRB14-2/DELAYED/9</w:t>
      </w:r>
      <w:r w:rsidRPr="003239CF">
        <w:rPr>
          <w:rFonts w:hint="cs"/>
          <w:rtl/>
          <w:lang w:val="en-GB"/>
        </w:rPr>
        <w:t xml:space="preserve">، </w:t>
      </w:r>
      <w:r w:rsidRPr="003239CF">
        <w:rPr>
          <w:rFonts w:hint="cs"/>
          <w:spacing w:val="6"/>
          <w:rtl/>
          <w:lang w:val="en-GB"/>
        </w:rPr>
        <w:t>تبيَّن من رسالة من</w:t>
      </w:r>
      <w:r w:rsidRPr="003239CF">
        <w:rPr>
          <w:rFonts w:hint="eastAsia"/>
          <w:spacing w:val="6"/>
          <w:rtl/>
          <w:lang w:val="en-GB"/>
        </w:rPr>
        <w:t> </w:t>
      </w:r>
      <w:r w:rsidRPr="003239CF">
        <w:rPr>
          <w:spacing w:val="6"/>
          <w:lang w:val="en-GB"/>
        </w:rPr>
        <w:t>SES</w:t>
      </w:r>
      <w:r w:rsidRPr="003239CF">
        <w:rPr>
          <w:rFonts w:hint="cs"/>
          <w:spacing w:val="6"/>
          <w:rtl/>
          <w:lang w:val="en-GB"/>
        </w:rPr>
        <w:t xml:space="preserve"> (في</w:t>
      </w:r>
      <w:r w:rsidRPr="003239CF">
        <w:rPr>
          <w:rFonts w:hint="eastAsia"/>
          <w:spacing w:val="6"/>
          <w:rtl/>
          <w:lang w:val="en-GB"/>
        </w:rPr>
        <w:t> </w:t>
      </w:r>
      <w:r w:rsidRPr="003239CF">
        <w:rPr>
          <w:rFonts w:hint="cs"/>
          <w:spacing w:val="6"/>
          <w:rtl/>
          <w:lang w:val="en-GB"/>
        </w:rPr>
        <w:t>المرفق</w:t>
      </w:r>
      <w:r w:rsidRPr="003239CF">
        <w:rPr>
          <w:rFonts w:hint="eastAsia"/>
          <w:spacing w:val="6"/>
          <w:rtl/>
          <w:lang w:val="en-GB"/>
        </w:rPr>
        <w:t> </w:t>
      </w:r>
      <w:r w:rsidRPr="003239CF">
        <w:rPr>
          <w:spacing w:val="6"/>
          <w:lang w:val="en-GB"/>
        </w:rPr>
        <w:t>4</w:t>
      </w:r>
      <w:r w:rsidRPr="003239CF">
        <w:rPr>
          <w:rFonts w:hint="cs"/>
          <w:spacing w:val="6"/>
          <w:rtl/>
          <w:lang w:val="en-GB"/>
        </w:rPr>
        <w:t xml:space="preserve">) أن </w:t>
      </w:r>
      <w:r w:rsidRPr="003239CF">
        <w:rPr>
          <w:spacing w:val="6"/>
          <w:lang w:val="en-GB"/>
        </w:rPr>
        <w:t>SES</w:t>
      </w:r>
      <w:r w:rsidRPr="003239CF">
        <w:rPr>
          <w:rFonts w:hint="cs"/>
          <w:spacing w:val="6"/>
          <w:rtl/>
          <w:lang w:val="en-GB"/>
        </w:rPr>
        <w:t xml:space="preserve"> على استعداد لتوفير ساتل </w:t>
      </w:r>
      <w:r w:rsidRPr="003239CF">
        <w:rPr>
          <w:spacing w:val="6"/>
          <w:lang w:val="en-GB"/>
        </w:rPr>
        <w:t>SES</w:t>
      </w:r>
      <w:r w:rsidRPr="003239CF">
        <w:rPr>
          <w:rFonts w:hint="cs"/>
          <w:spacing w:val="6"/>
          <w:rtl/>
          <w:lang w:val="en-GB"/>
        </w:rPr>
        <w:t xml:space="preserve"> له القدرة على تشغيل الشبكة الساتلية</w:t>
      </w:r>
      <w:r w:rsidRPr="003239CF">
        <w:rPr>
          <w:rFonts w:hint="eastAsia"/>
          <w:rtl/>
          <w:lang w:val="en-GB"/>
        </w:rPr>
        <w:t> </w:t>
      </w:r>
      <w:r w:rsidRPr="003239CF">
        <w:rPr>
          <w:lang w:val="en-GB"/>
        </w:rPr>
        <w:t>LSTAR4B</w:t>
      </w:r>
      <w:r w:rsidR="008C52F8">
        <w:rPr>
          <w:rFonts w:hint="cs"/>
          <w:rtl/>
          <w:lang w:val="en-GB"/>
        </w:rPr>
        <w:t xml:space="preserve"> في </w:t>
      </w:r>
      <w:r w:rsidRPr="003239CF">
        <w:rPr>
          <w:rFonts w:hint="cs"/>
          <w:rtl/>
          <w:lang w:val="en-GB"/>
        </w:rPr>
        <w:t>الموقع</w:t>
      </w:r>
      <w:r w:rsidRPr="003239CF">
        <w:rPr>
          <w:rFonts w:hint="eastAsia"/>
          <w:rtl/>
          <w:lang w:val="en-GB"/>
        </w:rPr>
        <w:t> </w:t>
      </w:r>
      <w:r w:rsidRPr="003239CF">
        <w:rPr>
          <w:vertAlign w:val="superscript"/>
          <w:lang w:val="en-GB"/>
        </w:rPr>
        <w:t>o</w:t>
      </w:r>
      <w:r w:rsidRPr="003239CF">
        <w:rPr>
          <w:lang w:val="en-GB"/>
        </w:rPr>
        <w:t>126</w:t>
      </w:r>
      <w:r w:rsidRPr="003239CF">
        <w:rPr>
          <w:rFonts w:hint="cs"/>
          <w:rtl/>
          <w:lang w:val="en-GB"/>
        </w:rPr>
        <w:t xml:space="preserve"> شرقاً. وينبغي أن يتماشى قرار اللجنة مع القرار المتخذ</w:t>
      </w:r>
      <w:r w:rsidR="008C52F8">
        <w:rPr>
          <w:rFonts w:hint="cs"/>
          <w:rtl/>
          <w:lang w:val="en-GB"/>
        </w:rPr>
        <w:t xml:space="preserve"> في </w:t>
      </w:r>
      <w:r w:rsidRPr="003239CF">
        <w:rPr>
          <w:rFonts w:hint="cs"/>
          <w:rtl/>
          <w:lang w:val="en-GB"/>
        </w:rPr>
        <w:t>وقت سابق</w:t>
      </w:r>
      <w:r w:rsidR="008C52F8">
        <w:rPr>
          <w:rFonts w:hint="cs"/>
          <w:rtl/>
          <w:lang w:val="en-GB"/>
        </w:rPr>
        <w:t xml:space="preserve"> في </w:t>
      </w:r>
      <w:r w:rsidRPr="003239CF">
        <w:rPr>
          <w:rFonts w:hint="cs"/>
          <w:rtl/>
          <w:lang w:val="en-GB"/>
        </w:rPr>
        <w:t>الاجتماع بشأن الحالة المماثلة لبابوا غينيا الجديدة وجمهورية</w:t>
      </w:r>
      <w:r w:rsidRPr="003239CF">
        <w:rPr>
          <w:rFonts w:hint="eastAsia"/>
          <w:rtl/>
          <w:lang w:val="en-GB"/>
        </w:rPr>
        <w:t> </w:t>
      </w:r>
      <w:r w:rsidRPr="003239CF">
        <w:rPr>
          <w:rFonts w:hint="cs"/>
          <w:rtl/>
          <w:lang w:val="en-GB"/>
        </w:rPr>
        <w:t>كوريا.</w:t>
      </w:r>
    </w:p>
    <w:p w:rsidR="003239CF" w:rsidRPr="003239CF" w:rsidRDefault="003239CF" w:rsidP="003239CF">
      <w:pPr>
        <w:rPr>
          <w:spacing w:val="-4"/>
          <w:rtl/>
          <w:lang w:val="en-GB"/>
        </w:rPr>
      </w:pPr>
      <w:r w:rsidRPr="003239CF">
        <w:rPr>
          <w:spacing w:val="-4"/>
          <w:lang w:val="en-GB"/>
        </w:rPr>
        <w:t>4.8</w:t>
      </w:r>
      <w:r w:rsidRPr="003239CF">
        <w:rPr>
          <w:rFonts w:hint="cs"/>
          <w:spacing w:val="-4"/>
          <w:rtl/>
          <w:lang w:val="en-GB"/>
        </w:rPr>
        <w:tab/>
      </w:r>
      <w:r w:rsidRPr="003239CF">
        <w:rPr>
          <w:rFonts w:hint="cs"/>
          <w:spacing w:val="-6"/>
          <w:rtl/>
          <w:lang w:val="en-GB"/>
        </w:rPr>
        <w:t xml:space="preserve">وقالت </w:t>
      </w:r>
      <w:r w:rsidRPr="003239CF">
        <w:rPr>
          <w:rFonts w:hint="cs"/>
          <w:b/>
          <w:bCs/>
          <w:spacing w:val="-6"/>
          <w:rtl/>
          <w:lang w:val="en-GB"/>
        </w:rPr>
        <w:t>السيدة زولير</w:t>
      </w:r>
      <w:r w:rsidRPr="003239CF">
        <w:rPr>
          <w:rFonts w:hint="cs"/>
          <w:spacing w:val="-6"/>
          <w:rtl/>
          <w:lang w:val="en-GB"/>
        </w:rPr>
        <w:t xml:space="preserve"> إن المسألة هي ما إذا كانت الشبكة الساتلية </w:t>
      </w:r>
      <w:r w:rsidRPr="003239CF">
        <w:rPr>
          <w:spacing w:val="-6"/>
          <w:lang w:val="en-GB"/>
        </w:rPr>
        <w:t>LSTAR4B</w:t>
      </w:r>
      <w:r w:rsidRPr="003239CF">
        <w:rPr>
          <w:rFonts w:hint="cs"/>
          <w:spacing w:val="-6"/>
          <w:rtl/>
          <w:lang w:val="en-GB"/>
        </w:rPr>
        <w:t xml:space="preserve"> قد وضعت</w:t>
      </w:r>
      <w:r w:rsidR="008C52F8">
        <w:rPr>
          <w:rFonts w:hint="cs"/>
          <w:spacing w:val="-6"/>
          <w:rtl/>
          <w:lang w:val="en-GB"/>
        </w:rPr>
        <w:t xml:space="preserve"> في </w:t>
      </w:r>
      <w:r w:rsidRPr="003239CF">
        <w:rPr>
          <w:rFonts w:hint="cs"/>
          <w:spacing w:val="-6"/>
          <w:rtl/>
          <w:lang w:val="en-GB"/>
        </w:rPr>
        <w:t xml:space="preserve">الخدمة قبل </w:t>
      </w:r>
      <w:r w:rsidRPr="003239CF">
        <w:rPr>
          <w:spacing w:val="-6"/>
          <w:lang w:val="en-GB"/>
        </w:rPr>
        <w:t>18</w:t>
      </w:r>
      <w:r w:rsidRPr="003239CF">
        <w:rPr>
          <w:rFonts w:hint="cs"/>
          <w:spacing w:val="-6"/>
          <w:rtl/>
          <w:lang w:val="en-GB"/>
        </w:rPr>
        <w:t xml:space="preserve"> أكتوبر</w:t>
      </w:r>
      <w:r w:rsidRPr="003239CF">
        <w:rPr>
          <w:rFonts w:hint="eastAsia"/>
          <w:spacing w:val="-6"/>
          <w:rtl/>
          <w:lang w:val="en-GB"/>
        </w:rPr>
        <w:t> </w:t>
      </w:r>
      <w:r w:rsidRPr="003239CF">
        <w:rPr>
          <w:spacing w:val="-6"/>
          <w:lang w:val="en-GB"/>
        </w:rPr>
        <w:t>2006</w:t>
      </w:r>
      <w:r w:rsidRPr="003239CF">
        <w:rPr>
          <w:rFonts w:hint="cs"/>
          <w:spacing w:val="-6"/>
          <w:rtl/>
          <w:lang w:val="en-GB"/>
        </w:rPr>
        <w:t>،</w:t>
      </w:r>
      <w:r w:rsidRPr="003239CF">
        <w:rPr>
          <w:rFonts w:hint="cs"/>
          <w:spacing w:val="-4"/>
          <w:rtl/>
          <w:lang w:val="en-GB"/>
        </w:rPr>
        <w:t xml:space="preserve"> وهي المهلة الممتدة التي منحها المؤتمر </w:t>
      </w:r>
      <w:r w:rsidRPr="003239CF">
        <w:rPr>
          <w:spacing w:val="-4"/>
          <w:lang w:val="en-GB"/>
        </w:rPr>
        <w:t>WRC-03</w:t>
      </w:r>
      <w:r w:rsidRPr="003239CF">
        <w:rPr>
          <w:rFonts w:hint="cs"/>
          <w:spacing w:val="-4"/>
          <w:rtl/>
          <w:lang w:val="en-GB"/>
        </w:rPr>
        <w:t>. ويتضح الآن، وبعد ثماني سنوات، من الوثائق المقدمة من جمهورية لاو الديمقراطية الشعبية أنه لم يكن يوجد أبداً ساتل</w:t>
      </w:r>
      <w:r w:rsidR="008C52F8">
        <w:rPr>
          <w:rFonts w:hint="cs"/>
          <w:spacing w:val="-4"/>
          <w:rtl/>
          <w:lang w:val="en-GB"/>
        </w:rPr>
        <w:t xml:space="preserve"> في </w:t>
      </w:r>
      <w:r w:rsidRPr="003239CF">
        <w:rPr>
          <w:rFonts w:hint="cs"/>
          <w:spacing w:val="-4"/>
          <w:rtl/>
          <w:lang w:val="en-GB"/>
        </w:rPr>
        <w:t xml:space="preserve">هذا الموقع. وكانت جمهورية لاو الديمقراطية الشعبية حريصة على سداد رسوم استرداد التكاليف ولكنها لم تنقل ساتلاً للاتصالات إلى هذا الموقع بسبب مشاكل التداخل. وللأسف، من أجل أن تطبق اللجنة لوائح الراديو، كان عليها أن تلغي تخصيصات التردد للشبكة الساتلية </w:t>
      </w:r>
      <w:r w:rsidRPr="003239CF">
        <w:rPr>
          <w:spacing w:val="-4"/>
          <w:lang w:val="en-GB"/>
        </w:rPr>
        <w:t>LSTAR4B</w:t>
      </w:r>
      <w:r w:rsidRPr="003239CF">
        <w:rPr>
          <w:rFonts w:hint="cs"/>
          <w:spacing w:val="-4"/>
          <w:rtl/>
          <w:lang w:val="en-GB"/>
        </w:rPr>
        <w:t xml:space="preserve"> لأنها لم توضع</w:t>
      </w:r>
      <w:r w:rsidR="008C52F8">
        <w:rPr>
          <w:rFonts w:hint="cs"/>
          <w:spacing w:val="-4"/>
          <w:rtl/>
          <w:lang w:val="en-GB"/>
        </w:rPr>
        <w:t xml:space="preserve"> في </w:t>
      </w:r>
      <w:r w:rsidRPr="003239CF">
        <w:rPr>
          <w:rFonts w:hint="cs"/>
          <w:spacing w:val="-4"/>
          <w:rtl/>
          <w:lang w:val="en-GB"/>
        </w:rPr>
        <w:t>الخدمة. وتساءلت عما إذا كان بوسع اللجنة العمل على التعجيل بإعادة بدء عملية الوضع</w:t>
      </w:r>
      <w:r w:rsidR="008C52F8">
        <w:rPr>
          <w:rFonts w:hint="cs"/>
          <w:spacing w:val="-4"/>
          <w:rtl/>
          <w:lang w:val="en-GB"/>
        </w:rPr>
        <w:t xml:space="preserve"> في </w:t>
      </w:r>
      <w:r w:rsidRPr="003239CF">
        <w:rPr>
          <w:rFonts w:hint="cs"/>
          <w:spacing w:val="-4"/>
          <w:rtl/>
          <w:lang w:val="en-GB"/>
        </w:rPr>
        <w:t>الخدمة بمجرد أن تضع إدارة لاو ساتلاً</w:t>
      </w:r>
      <w:r w:rsidR="008C52F8">
        <w:rPr>
          <w:rFonts w:hint="cs"/>
          <w:spacing w:val="-4"/>
          <w:rtl/>
          <w:lang w:val="en-GB"/>
        </w:rPr>
        <w:t xml:space="preserve"> في </w:t>
      </w:r>
      <w:r w:rsidRPr="003239CF">
        <w:rPr>
          <w:rFonts w:hint="cs"/>
          <w:spacing w:val="-4"/>
          <w:rtl/>
          <w:lang w:val="en-GB"/>
        </w:rPr>
        <w:t>الموقع.</w:t>
      </w:r>
    </w:p>
    <w:p w:rsidR="003239CF" w:rsidRPr="003239CF" w:rsidRDefault="003239CF" w:rsidP="003239CF">
      <w:pPr>
        <w:rPr>
          <w:rtl/>
          <w:lang w:val="en-GB"/>
        </w:rPr>
      </w:pPr>
      <w:r w:rsidRPr="003239CF">
        <w:rPr>
          <w:lang w:val="en-GB"/>
        </w:rPr>
        <w:t>5.8</w:t>
      </w:r>
      <w:r w:rsidRPr="003239CF">
        <w:rPr>
          <w:lang w:val="en-GB"/>
        </w:rPr>
        <w:tab/>
      </w:r>
      <w:r w:rsidRPr="003239CF">
        <w:rPr>
          <w:rFonts w:hint="cs"/>
          <w:rtl/>
          <w:lang w:val="en-GB"/>
        </w:rPr>
        <w:t xml:space="preserve">وذكر </w:t>
      </w:r>
      <w:r w:rsidRPr="003239CF">
        <w:rPr>
          <w:rFonts w:hint="cs"/>
          <w:b/>
          <w:bCs/>
          <w:rtl/>
          <w:lang w:val="en-GB"/>
        </w:rPr>
        <w:t>السيد إتو</w:t>
      </w:r>
      <w:r w:rsidRPr="003239CF">
        <w:rPr>
          <w:rFonts w:hint="cs"/>
          <w:rtl/>
          <w:lang w:val="en-GB"/>
        </w:rPr>
        <w:t xml:space="preserve"> أن جمهورية لاو الديمقراطية الشعبية ادعت أن تخصيصات التردد للشبكة الساتلية </w:t>
      </w:r>
      <w:r w:rsidRPr="003239CF">
        <w:rPr>
          <w:lang w:val="en-GB"/>
        </w:rPr>
        <w:t>LSTAR4B</w:t>
      </w:r>
      <w:r w:rsidRPr="003239CF">
        <w:rPr>
          <w:rFonts w:hint="cs"/>
          <w:rtl/>
          <w:lang w:val="en-GB"/>
        </w:rPr>
        <w:t xml:space="preserve"> قد</w:t>
      </w:r>
      <w:r w:rsidRPr="003239CF">
        <w:rPr>
          <w:rFonts w:hint="eastAsia"/>
          <w:rtl/>
          <w:lang w:val="en-GB"/>
        </w:rPr>
        <w:t> </w:t>
      </w:r>
      <w:r w:rsidRPr="003239CF">
        <w:rPr>
          <w:rFonts w:hint="cs"/>
          <w:rtl/>
          <w:lang w:val="en-GB"/>
        </w:rPr>
        <w:t>وضعت</w:t>
      </w:r>
      <w:r w:rsidR="008C52F8">
        <w:rPr>
          <w:rFonts w:hint="cs"/>
          <w:rtl/>
          <w:lang w:val="en-GB"/>
        </w:rPr>
        <w:t xml:space="preserve"> في </w:t>
      </w:r>
      <w:r w:rsidRPr="003239CF">
        <w:rPr>
          <w:rFonts w:hint="cs"/>
          <w:rtl/>
          <w:lang w:val="en-GB"/>
        </w:rPr>
        <w:t xml:space="preserve">الخدمة خلال فترة التمديد التي منحها المؤتمر </w:t>
      </w:r>
      <w:r w:rsidRPr="003239CF">
        <w:rPr>
          <w:lang w:val="en-GB"/>
        </w:rPr>
        <w:t>WRC-03</w:t>
      </w:r>
      <w:r w:rsidRPr="003239CF">
        <w:rPr>
          <w:rFonts w:hint="cs"/>
          <w:rtl/>
          <w:lang w:val="en-GB"/>
        </w:rPr>
        <w:t>. غير أن إدارة الصين ذكرت أنه لم يكن يوجد أبداً ساتل فعلي</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126</w:t>
      </w:r>
      <w:r w:rsidRPr="003239CF">
        <w:rPr>
          <w:rFonts w:hint="cs"/>
          <w:rtl/>
          <w:lang w:val="en-GB"/>
        </w:rPr>
        <w:t xml:space="preserve"> شرقاً منذ ذلك الوقت. ويتضح من رسالة </w:t>
      </w:r>
      <w:r w:rsidRPr="003239CF">
        <w:rPr>
          <w:lang w:val="en-GB"/>
        </w:rPr>
        <w:t>SES</w:t>
      </w:r>
      <w:r w:rsidRPr="003239CF">
        <w:rPr>
          <w:rFonts w:hint="cs"/>
          <w:rtl/>
          <w:lang w:val="en-GB"/>
        </w:rPr>
        <w:t xml:space="preserve"> أن المحادثات قد بدأت مع إدارة لاو، ولكنها لم تنته. وهو</w:t>
      </w:r>
      <w:r w:rsidRPr="003239CF">
        <w:rPr>
          <w:rFonts w:hint="eastAsia"/>
          <w:rtl/>
          <w:lang w:val="en-GB"/>
        </w:rPr>
        <w:t> </w:t>
      </w:r>
      <w:r w:rsidRPr="003239CF">
        <w:rPr>
          <w:rFonts w:hint="cs"/>
          <w:rtl/>
          <w:lang w:val="en-GB"/>
        </w:rPr>
        <w:t>يتعاطف بشدة مع جمهورية لاو الديمقراطية الشعبية، ولكنه من الصعب أن توافق اللجنة على طلبها. وعلى اللجنة دائماً أن تمتثل للوائح الراديو،</w:t>
      </w:r>
      <w:r w:rsidR="008C52F8">
        <w:rPr>
          <w:rFonts w:hint="cs"/>
          <w:rtl/>
          <w:lang w:val="en-GB"/>
        </w:rPr>
        <w:t xml:space="preserve"> في </w:t>
      </w:r>
      <w:r w:rsidRPr="003239CF">
        <w:rPr>
          <w:rFonts w:hint="cs"/>
          <w:rtl/>
          <w:lang w:val="en-GB"/>
        </w:rPr>
        <w:t xml:space="preserve">حين يملك المؤتمر </w:t>
      </w:r>
      <w:r w:rsidRPr="003239CF">
        <w:rPr>
          <w:lang w:val="en-GB"/>
        </w:rPr>
        <w:t>WRC</w:t>
      </w:r>
      <w:r w:rsidRPr="003239CF">
        <w:rPr>
          <w:rFonts w:hint="cs"/>
          <w:rtl/>
          <w:lang w:val="en-GB"/>
        </w:rPr>
        <w:t xml:space="preserve"> سلطة اتباع نهج أكثر رفقاً.</w:t>
      </w:r>
    </w:p>
    <w:p w:rsidR="003239CF" w:rsidRPr="003239CF" w:rsidRDefault="003239CF" w:rsidP="003239CF">
      <w:pPr>
        <w:rPr>
          <w:rtl/>
          <w:lang w:val="en-GB"/>
        </w:rPr>
      </w:pPr>
      <w:r w:rsidRPr="003239CF">
        <w:rPr>
          <w:lang w:val="en-GB"/>
        </w:rPr>
        <w:lastRenderedPageBreak/>
        <w:t>6.8</w:t>
      </w:r>
      <w:r w:rsidRPr="003239CF">
        <w:rPr>
          <w:rFonts w:hint="cs"/>
          <w:rtl/>
          <w:lang w:val="en-GB"/>
        </w:rPr>
        <w:tab/>
        <w:t xml:space="preserve">وأعرب </w:t>
      </w:r>
      <w:r w:rsidRPr="003239CF">
        <w:rPr>
          <w:rFonts w:hint="cs"/>
          <w:b/>
          <w:bCs/>
          <w:rtl/>
          <w:lang w:val="en-GB"/>
        </w:rPr>
        <w:t>السيد غارغ</w:t>
      </w:r>
      <w:r w:rsidRPr="003239CF">
        <w:rPr>
          <w:rFonts w:hint="cs"/>
          <w:rtl/>
          <w:lang w:val="en-GB"/>
        </w:rPr>
        <w:t xml:space="preserve"> أيضاً عن قدر كبير من التعاطف مع جمهورية لاو الديمقراطية الشعبية باعتبارها بلداً نامياً، ولكنه قال، كما قالت السيدة زولير والسيد إتو، إن لوائح الراديو لا تسمح للجنة بأن توافق على طلبها إذا لم يكن قد تم وضع النظام</w:t>
      </w:r>
      <w:r w:rsidR="008C52F8">
        <w:rPr>
          <w:rFonts w:hint="cs"/>
          <w:rtl/>
          <w:lang w:val="en-GB"/>
        </w:rPr>
        <w:t xml:space="preserve"> في </w:t>
      </w:r>
      <w:r w:rsidRPr="003239CF">
        <w:rPr>
          <w:rFonts w:hint="cs"/>
          <w:rtl/>
          <w:lang w:val="en-GB"/>
        </w:rPr>
        <w:t xml:space="preserve">الخدمة. غير أن إدارة لاو يمكن أن تلجأ إلى المؤتمر </w:t>
      </w:r>
      <w:r w:rsidRPr="003239CF">
        <w:rPr>
          <w:lang w:val="en-GB"/>
        </w:rPr>
        <w:t>WRC-15</w:t>
      </w:r>
      <w:r w:rsidRPr="003239CF">
        <w:rPr>
          <w:rFonts w:hint="cs"/>
          <w:rtl/>
          <w:lang w:val="en-GB"/>
        </w:rPr>
        <w:t>.</w:t>
      </w:r>
    </w:p>
    <w:p w:rsidR="003239CF" w:rsidRPr="003239CF" w:rsidRDefault="003239CF" w:rsidP="003239CF">
      <w:pPr>
        <w:rPr>
          <w:rtl/>
          <w:lang w:val="en-GB"/>
        </w:rPr>
      </w:pPr>
      <w:r w:rsidRPr="003239CF">
        <w:rPr>
          <w:lang w:val="en-GB"/>
        </w:rPr>
        <w:t>7.8</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 المكتب طبق أحكام الرقم </w:t>
      </w:r>
      <w:r w:rsidRPr="003239CF">
        <w:rPr>
          <w:lang w:val="en-GB"/>
        </w:rPr>
        <w:t>6.13</w:t>
      </w:r>
      <w:r w:rsidRPr="003239CF">
        <w:rPr>
          <w:rFonts w:hint="cs"/>
          <w:rtl/>
          <w:lang w:val="en-GB"/>
        </w:rPr>
        <w:t xml:space="preserve"> بشكل صحيح. وكما لاحظت السيدة زولير والسيد إتو، فإنه لا يوجد ساتل</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126</w:t>
      </w:r>
      <w:r w:rsidRPr="003239CF">
        <w:rPr>
          <w:rFonts w:hint="cs"/>
          <w:rtl/>
          <w:lang w:val="en-GB"/>
        </w:rPr>
        <w:t xml:space="preserve"> شرقاً. وعلى الرغم من ذلك، فإنه يفهم الآراء التي عبر عنها السيد إبادي والسيد ستريليتس، نظراً لأن الإلغاء سينتج عنه ضياع حقوق بالنسبة لجمهورية لاو الديمقراطية الشعبية ويبدو أن للصين ساتلاً على مسافة قريبة جداً. وتساءل عما إذا كان من الممكن تواجد الساتلين معاً، واقترح أن تحصل اللجنة على مزيد من المعلومات ليتوفر لها فهم أوضح للحالة. وفي هذه الأثناء، على المكتب أن يحاول المساعدة للتوصل إلى حل.</w:t>
      </w:r>
    </w:p>
    <w:p w:rsidR="003239CF" w:rsidRPr="003239CF" w:rsidRDefault="003239CF" w:rsidP="003239CF">
      <w:pPr>
        <w:rPr>
          <w:rtl/>
          <w:lang w:val="en-GB"/>
        </w:rPr>
      </w:pPr>
      <w:r w:rsidRPr="003239CF">
        <w:rPr>
          <w:lang w:val="en-GB"/>
        </w:rPr>
        <w:t>8.8</w:t>
      </w:r>
      <w:r w:rsidRPr="003239CF">
        <w:rPr>
          <w:rFonts w:hint="cs"/>
          <w:rtl/>
          <w:lang w:val="en-GB"/>
        </w:rPr>
        <w:tab/>
        <w:t xml:space="preserve">وقال </w:t>
      </w:r>
      <w:r w:rsidRPr="003239CF">
        <w:rPr>
          <w:rFonts w:hint="cs"/>
          <w:b/>
          <w:bCs/>
          <w:rtl/>
          <w:lang w:val="en-GB"/>
        </w:rPr>
        <w:t>السيد كوفي</w:t>
      </w:r>
      <w:r w:rsidRPr="003239CF">
        <w:rPr>
          <w:rFonts w:hint="cs"/>
          <w:rtl/>
          <w:lang w:val="en-GB"/>
        </w:rPr>
        <w:t xml:space="preserve"> إنه يبدو أن الشبكة الساتلية </w:t>
      </w:r>
      <w:r w:rsidRPr="003239CF">
        <w:rPr>
          <w:lang w:val="en-GB"/>
        </w:rPr>
        <w:t>LSTAR4B</w:t>
      </w:r>
      <w:r w:rsidRPr="003239CF">
        <w:rPr>
          <w:rFonts w:hint="cs"/>
          <w:rtl/>
          <w:lang w:val="en-GB"/>
        </w:rPr>
        <w:t xml:space="preserve"> لم توضع</w:t>
      </w:r>
      <w:r w:rsidR="008C52F8">
        <w:rPr>
          <w:rFonts w:hint="cs"/>
          <w:rtl/>
          <w:lang w:val="en-GB"/>
        </w:rPr>
        <w:t xml:space="preserve"> في </w:t>
      </w:r>
      <w:r w:rsidRPr="003239CF">
        <w:rPr>
          <w:rFonts w:hint="cs"/>
          <w:rtl/>
          <w:lang w:val="en-GB"/>
        </w:rPr>
        <w:t>الخدمة، وبالتالي سيكون من الصعب ألا</w:t>
      </w:r>
      <w:r w:rsidRPr="003239CF">
        <w:rPr>
          <w:rFonts w:hint="eastAsia"/>
          <w:rtl/>
          <w:lang w:val="en-GB"/>
        </w:rPr>
        <w:t> </w:t>
      </w:r>
      <w:r w:rsidRPr="003239CF">
        <w:rPr>
          <w:rFonts w:hint="cs"/>
          <w:rtl/>
          <w:lang w:val="en-GB"/>
        </w:rPr>
        <w:t>تلغي اللجنة تخصيصات التردد. ويجب على اللجنة أن تطبق لوائح الراديو، ولكن يمكن لجمهورية لاو الديمقراطية الشعبية أن</w:t>
      </w:r>
      <w:r w:rsidRPr="003239CF">
        <w:rPr>
          <w:rFonts w:hint="eastAsia"/>
          <w:rtl/>
          <w:lang w:val="en-GB"/>
        </w:rPr>
        <w:t> </w:t>
      </w:r>
      <w:r w:rsidRPr="003239CF">
        <w:rPr>
          <w:rFonts w:hint="cs"/>
          <w:rtl/>
          <w:lang w:val="en-GB"/>
        </w:rPr>
        <w:t xml:space="preserve">تطلب إلى المؤتمر </w:t>
      </w:r>
      <w:r w:rsidRPr="003239CF">
        <w:rPr>
          <w:lang w:val="en-GB"/>
        </w:rPr>
        <w:t>WRC</w:t>
      </w:r>
      <w:r w:rsidRPr="003239CF">
        <w:rPr>
          <w:rFonts w:hint="cs"/>
          <w:rtl/>
          <w:lang w:val="en-GB"/>
        </w:rPr>
        <w:t xml:space="preserve"> أن يعيد تخصيصاتها.</w:t>
      </w:r>
    </w:p>
    <w:p w:rsidR="003239CF" w:rsidRPr="003239CF" w:rsidRDefault="003239CF" w:rsidP="003239CF">
      <w:pPr>
        <w:rPr>
          <w:rtl/>
          <w:lang w:val="en-GB"/>
        </w:rPr>
      </w:pPr>
      <w:r w:rsidRPr="003239CF">
        <w:rPr>
          <w:lang w:val="en-GB"/>
        </w:rPr>
        <w:t>9.8</w:t>
      </w:r>
      <w:r w:rsidRPr="003239CF">
        <w:rPr>
          <w:rFonts w:hint="cs"/>
          <w:rtl/>
          <w:lang w:val="en-GB"/>
        </w:rPr>
        <w:tab/>
        <w:t xml:space="preserve">وأشار </w:t>
      </w:r>
      <w:r w:rsidRPr="003239CF">
        <w:rPr>
          <w:rFonts w:hint="cs"/>
          <w:b/>
          <w:bCs/>
          <w:rtl/>
          <w:lang w:val="en-GB"/>
        </w:rPr>
        <w:t>السيد تيران</w:t>
      </w:r>
      <w:r w:rsidRPr="003239CF">
        <w:rPr>
          <w:rFonts w:hint="cs"/>
          <w:rtl/>
          <w:lang w:val="en-GB"/>
        </w:rPr>
        <w:t xml:space="preserve"> إلى أن اللجنة تجد أمامها معلومات متعارضة، ومرة أخرى فقد كانت هناك صعوبات</w:t>
      </w:r>
      <w:r w:rsidR="008C52F8">
        <w:rPr>
          <w:rFonts w:hint="cs"/>
          <w:rtl/>
          <w:lang w:val="en-GB"/>
        </w:rPr>
        <w:t xml:space="preserve"> في </w:t>
      </w:r>
      <w:r w:rsidRPr="003239CF">
        <w:rPr>
          <w:rFonts w:hint="cs"/>
          <w:rtl/>
          <w:lang w:val="en-GB"/>
        </w:rPr>
        <w:t>الاتصال بين المكتب والإدارة المعنية. وقد أكدت إدارة لاو أن التخصيصات قد وضعت</w:t>
      </w:r>
      <w:r w:rsidR="008C52F8">
        <w:rPr>
          <w:rFonts w:hint="cs"/>
          <w:rtl/>
          <w:lang w:val="en-GB"/>
        </w:rPr>
        <w:t xml:space="preserve"> في </w:t>
      </w:r>
      <w:r w:rsidRPr="003239CF">
        <w:rPr>
          <w:rFonts w:hint="cs"/>
          <w:rtl/>
          <w:lang w:val="en-GB"/>
        </w:rPr>
        <w:t>الخدمة، ولكن إدارة الصين قالت إنه لم يتم وضعها</w:t>
      </w:r>
      <w:r w:rsidR="008C52F8">
        <w:rPr>
          <w:rFonts w:hint="cs"/>
          <w:rtl/>
          <w:lang w:val="en-GB"/>
        </w:rPr>
        <w:t xml:space="preserve"> في </w:t>
      </w:r>
      <w:r w:rsidRPr="003239CF">
        <w:rPr>
          <w:rFonts w:hint="cs"/>
          <w:rtl/>
          <w:lang w:val="en-GB"/>
        </w:rPr>
        <w:t>الخدمة. ومن واجب الاتحاد كفالة حصول البلدان النامية على الطيف والمدار؛ وفي الحالة المعروضة أمام اللجنة فإن هناك مشغلاً على استعداد لوضع ساتل</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126</w:t>
      </w:r>
      <w:r w:rsidRPr="003239CF">
        <w:rPr>
          <w:rFonts w:hint="cs"/>
          <w:rtl/>
          <w:lang w:val="en-GB"/>
        </w:rPr>
        <w:t xml:space="preserve"> شرقاً، ولكن كان لدى جمهورية لاو الديمقراطية الشعبية شواغل تتعلق بالتداخل فيما يتعلق بساتل آخر يجري تشغيله على بعد فاصل مداري يقل عن </w:t>
      </w:r>
      <w:r w:rsidRPr="003239CF">
        <w:rPr>
          <w:vertAlign w:val="superscript"/>
          <w:lang w:val="en-GB"/>
        </w:rPr>
        <w:t>o</w:t>
      </w:r>
      <w:r w:rsidRPr="003239CF">
        <w:rPr>
          <w:lang w:val="en-GB"/>
        </w:rPr>
        <w:t>1</w:t>
      </w:r>
      <w:r w:rsidRPr="003239CF">
        <w:rPr>
          <w:rFonts w:hint="cs"/>
          <w:rtl/>
          <w:lang w:val="en-GB"/>
        </w:rPr>
        <w:t xml:space="preserve"> من الموقع. وكما أوضح السيد بيسي، فإن اللجنة تحتاج إلى مزيد من المعلومات لفهم الحالة. ويجب أن يُطلب إلى المكتب دراسة المسألة ومحاولة التوفيق بين الجانبين.</w:t>
      </w:r>
    </w:p>
    <w:p w:rsidR="003239CF" w:rsidRPr="003239CF" w:rsidRDefault="003239CF" w:rsidP="003239CF">
      <w:pPr>
        <w:rPr>
          <w:rtl/>
          <w:lang w:val="en-GB"/>
        </w:rPr>
      </w:pPr>
      <w:r w:rsidRPr="003239CF">
        <w:rPr>
          <w:lang w:val="en-GB"/>
        </w:rPr>
        <w:t>10.8</w:t>
      </w:r>
      <w:r w:rsidRPr="003239CF">
        <w:rPr>
          <w:rFonts w:hint="cs"/>
          <w:rtl/>
          <w:lang w:val="en-GB"/>
        </w:rPr>
        <w:tab/>
        <w:t xml:space="preserve">ولاحظ </w:t>
      </w:r>
      <w:r w:rsidRPr="003239CF">
        <w:rPr>
          <w:rFonts w:hint="cs"/>
          <w:b/>
          <w:bCs/>
          <w:rtl/>
          <w:lang w:val="en-GB"/>
        </w:rPr>
        <w:t>السيد إبادي</w:t>
      </w:r>
      <w:r w:rsidRPr="003239CF">
        <w:rPr>
          <w:rFonts w:hint="cs"/>
          <w:rtl/>
          <w:lang w:val="en-GB"/>
        </w:rPr>
        <w:t xml:space="preserve"> أن الرقم </w:t>
      </w:r>
      <w:r w:rsidRPr="003239CF">
        <w:rPr>
          <w:lang w:val="en-GB"/>
        </w:rPr>
        <w:t>6.13</w:t>
      </w:r>
      <w:r w:rsidRPr="003239CF">
        <w:rPr>
          <w:rFonts w:hint="cs"/>
          <w:rtl/>
          <w:lang w:val="en-GB"/>
        </w:rPr>
        <w:t xml:space="preserve"> ينص على أنه</w:t>
      </w:r>
      <w:r w:rsidR="008C52F8">
        <w:rPr>
          <w:rFonts w:hint="cs"/>
          <w:rtl/>
          <w:lang w:val="en-GB"/>
        </w:rPr>
        <w:t xml:space="preserve"> في </w:t>
      </w:r>
      <w:r w:rsidRPr="003239CF">
        <w:rPr>
          <w:rFonts w:hint="cs"/>
          <w:rtl/>
          <w:lang w:val="en-GB"/>
        </w:rPr>
        <w:t>حالة وقوع خلاف بين الإدارة المبلغة والمكتب، أن "ت</w:t>
      </w:r>
      <w:r w:rsidRPr="003239CF">
        <w:rPr>
          <w:rtl/>
          <w:lang w:val="en-GB" w:bidi="ar-SA"/>
        </w:rPr>
        <w:t>بحث اللجنة هذه المسألة بعناية مع مراعاة المواد الداعمة الإضافية المقدمة من الإدارات</w:t>
      </w:r>
      <w:r w:rsidRPr="003239CF">
        <w:rPr>
          <w:rFonts w:hint="cs"/>
          <w:rtl/>
          <w:lang w:val="en-GB"/>
        </w:rPr>
        <w:t>".</w:t>
      </w:r>
    </w:p>
    <w:p w:rsidR="003239CF" w:rsidRPr="003239CF" w:rsidRDefault="003239CF" w:rsidP="003239CF">
      <w:pPr>
        <w:rPr>
          <w:rtl/>
          <w:lang w:val="en-GB"/>
        </w:rPr>
      </w:pPr>
      <w:r w:rsidRPr="003239CF">
        <w:rPr>
          <w:lang w:val="en-GB"/>
        </w:rPr>
        <w:t>11.8</w:t>
      </w:r>
      <w:r w:rsidRPr="003239CF">
        <w:rPr>
          <w:rFonts w:hint="cs"/>
          <w:rtl/>
          <w:lang w:val="en-GB"/>
        </w:rPr>
        <w:tab/>
        <w:t xml:space="preserve">وقال </w:t>
      </w:r>
      <w:r w:rsidRPr="003239CF">
        <w:rPr>
          <w:rFonts w:hint="cs"/>
          <w:b/>
          <w:bCs/>
          <w:rtl/>
          <w:lang w:val="en-GB"/>
        </w:rPr>
        <w:t>السيد زيلينسكاس</w:t>
      </w:r>
      <w:r w:rsidRPr="003239CF">
        <w:rPr>
          <w:rFonts w:hint="cs"/>
          <w:rtl/>
          <w:lang w:val="en-GB"/>
        </w:rPr>
        <w:t xml:space="preserve"> إنه، من قراءته لجميع الوثائق، يبدو من الواضح أن جمهورية لاو الديمقراطية الشعبية لم يكن لديها ساتل</w:t>
      </w:r>
      <w:r w:rsidR="008C52F8">
        <w:rPr>
          <w:rFonts w:hint="cs"/>
          <w:rtl/>
          <w:lang w:val="en-GB"/>
        </w:rPr>
        <w:t xml:space="preserve"> في </w:t>
      </w:r>
      <w:r w:rsidRPr="003239CF">
        <w:rPr>
          <w:rFonts w:hint="cs"/>
          <w:rtl/>
          <w:lang w:val="en-GB"/>
        </w:rPr>
        <w:t xml:space="preserve">هذا الموقع. وفي الوثيقة </w:t>
      </w:r>
      <w:r w:rsidRPr="003239CF">
        <w:rPr>
          <w:lang w:val="en-GB"/>
        </w:rPr>
        <w:t>RRB14-2/DELAYED/9</w:t>
      </w:r>
      <w:r w:rsidRPr="003239CF">
        <w:rPr>
          <w:rFonts w:hint="cs"/>
          <w:rtl/>
          <w:lang w:val="en-GB"/>
        </w:rPr>
        <w:t xml:space="preserve">، أشارت الرسالة الواردة من وزارة البريد والاتصالات بجمهورية لاو الديمقراطية الشعبية المؤرخة </w:t>
      </w:r>
      <w:r w:rsidRPr="003239CF">
        <w:rPr>
          <w:lang w:val="en-GB"/>
        </w:rPr>
        <w:t>25</w:t>
      </w:r>
      <w:r w:rsidRPr="003239CF">
        <w:rPr>
          <w:rFonts w:hint="cs"/>
          <w:rtl/>
          <w:lang w:val="en-GB"/>
        </w:rPr>
        <w:t xml:space="preserve"> يوليو </w:t>
      </w:r>
      <w:r w:rsidRPr="003239CF">
        <w:rPr>
          <w:lang w:val="en-GB"/>
        </w:rPr>
        <w:t>2014</w:t>
      </w:r>
      <w:r w:rsidRPr="003239CF">
        <w:rPr>
          <w:rFonts w:hint="cs"/>
          <w:rtl/>
          <w:lang w:val="en-GB"/>
        </w:rPr>
        <w:t xml:space="preserve"> إلى أن نقل الساتل "من المتوقع أن يبدأ</w:t>
      </w:r>
      <w:r w:rsidR="008C52F8">
        <w:rPr>
          <w:rFonts w:hint="cs"/>
          <w:rtl/>
          <w:lang w:val="en-GB"/>
        </w:rPr>
        <w:t xml:space="preserve"> في </w:t>
      </w:r>
      <w:r w:rsidRPr="003239CF">
        <w:rPr>
          <w:rFonts w:hint="cs"/>
          <w:rtl/>
          <w:lang w:val="en-GB"/>
        </w:rPr>
        <w:t>النصف الثاني من عام</w:t>
      </w:r>
      <w:r w:rsidRPr="003239CF">
        <w:rPr>
          <w:rFonts w:hint="eastAsia"/>
          <w:rtl/>
          <w:lang w:val="en-GB"/>
        </w:rPr>
        <w:t> </w:t>
      </w:r>
      <w:r w:rsidRPr="003239CF">
        <w:rPr>
          <w:lang w:val="en-GB"/>
        </w:rPr>
        <w:t>2013</w:t>
      </w:r>
      <w:r w:rsidRPr="003239CF">
        <w:rPr>
          <w:rFonts w:hint="cs"/>
          <w:rtl/>
          <w:lang w:val="en-GB"/>
        </w:rPr>
        <w:t xml:space="preserve">". وهو يشعر بتعاطف كامل مع جمهورية لاو الديمقراطية الشعبية، ولكن كان المؤتمر </w:t>
      </w:r>
      <w:r w:rsidRPr="003239CF">
        <w:rPr>
          <w:lang w:val="en-GB"/>
        </w:rPr>
        <w:t>WRC-03</w:t>
      </w:r>
      <w:r w:rsidRPr="003239CF">
        <w:rPr>
          <w:rFonts w:hint="cs"/>
          <w:rtl/>
          <w:lang w:val="en-GB"/>
        </w:rPr>
        <w:t xml:space="preserve"> قد اعتمد خطة للخدمة الإذاعية الساتلية تمنح لجميع البلدان شقاً يتمتع بالحماية. كما كانت هناك خطة للخدمة الثابتة الساتلية، وإن لم يكن الوصول فيها بنفس سهولة الوصول</w:t>
      </w:r>
      <w:r w:rsidR="008C52F8">
        <w:rPr>
          <w:rFonts w:hint="cs"/>
          <w:rtl/>
          <w:lang w:val="en-GB"/>
        </w:rPr>
        <w:t xml:space="preserve"> في </w:t>
      </w:r>
      <w:r w:rsidRPr="003239CF">
        <w:rPr>
          <w:rFonts w:hint="cs"/>
          <w:rtl/>
          <w:lang w:val="en-GB"/>
        </w:rPr>
        <w:t>خطة الخدمة الإذاعية الساتلية. وتساءل عن سبب قلق جمهورية لاو الديمقراطية الشعبية إزاء التداخل مع الساتل الصيني بالنظر إلى أن جمهورية لاو الديمقراطية الشعبية تتمتع بالأولوية. واتفق مع السيدة زولير والسيد إتو على أنه يجب على اللجنة تطبيق لوائح الراديو. وسأل ما هي المعلومات الإضافية التي يمكن أن تطلبها اللجنة؟</w:t>
      </w:r>
    </w:p>
    <w:p w:rsidR="003239CF" w:rsidRPr="003239CF" w:rsidRDefault="003239CF" w:rsidP="003239CF">
      <w:pPr>
        <w:rPr>
          <w:rtl/>
          <w:lang w:val="en-GB"/>
        </w:rPr>
      </w:pPr>
      <w:r w:rsidRPr="003239CF">
        <w:rPr>
          <w:lang w:val="en-GB"/>
        </w:rPr>
        <w:t>12.8</w:t>
      </w:r>
      <w:r w:rsidRPr="003239CF">
        <w:rPr>
          <w:rFonts w:hint="cs"/>
          <w:rtl/>
          <w:lang w:val="en-GB"/>
        </w:rPr>
        <w:tab/>
        <w:t xml:space="preserve">وأشار </w:t>
      </w:r>
      <w:r w:rsidRPr="003239CF">
        <w:rPr>
          <w:rFonts w:hint="cs"/>
          <w:b/>
          <w:bCs/>
          <w:rtl/>
          <w:lang w:val="en-GB"/>
        </w:rPr>
        <w:t>السيد ستريليتس</w:t>
      </w:r>
      <w:r w:rsidRPr="003239CF">
        <w:rPr>
          <w:rFonts w:hint="cs"/>
          <w:rtl/>
          <w:lang w:val="en-GB"/>
        </w:rPr>
        <w:t xml:space="preserve"> إلى الوثيقة </w:t>
      </w:r>
      <w:r w:rsidRPr="003239CF">
        <w:rPr>
          <w:lang w:val="en-GB"/>
        </w:rPr>
        <w:t>RRB14-2/DELAYED/9</w:t>
      </w:r>
      <w:r w:rsidRPr="003239CF">
        <w:rPr>
          <w:rFonts w:hint="cs"/>
          <w:rtl/>
          <w:lang w:val="en-GB"/>
        </w:rPr>
        <w:t>، فذكر أن جمهورية لاو الديمقراطية الشعبية كانت قد</w:t>
      </w:r>
      <w:r w:rsidRPr="003239CF">
        <w:rPr>
          <w:rFonts w:hint="eastAsia"/>
          <w:rtl/>
          <w:lang w:val="en-GB"/>
        </w:rPr>
        <w:t> </w:t>
      </w:r>
      <w:r w:rsidRPr="003239CF">
        <w:rPr>
          <w:rFonts w:hint="cs"/>
          <w:rtl/>
          <w:lang w:val="en-GB"/>
        </w:rPr>
        <w:t>أكدت الوضع</w:t>
      </w:r>
      <w:r w:rsidR="008C52F8">
        <w:rPr>
          <w:rFonts w:hint="cs"/>
          <w:rtl/>
          <w:lang w:val="en-GB"/>
        </w:rPr>
        <w:t xml:space="preserve"> في </w:t>
      </w:r>
      <w:r w:rsidRPr="003239CF">
        <w:rPr>
          <w:rFonts w:hint="cs"/>
          <w:rtl/>
          <w:lang w:val="en-GB"/>
        </w:rPr>
        <w:t>الخدمة وأن المكتب قد استلم مبلغ استرداد تكاليف بطاقات التبليغ عن الشبكة الساتلية. ويجب ألا تحرم اللجنة جمهورية لاو الديمقراطية الشعبية من فرصة تقديم حججها. وأيد التعليقات التي قدمها السيد إبادي والسيد بيسي والسيد</w:t>
      </w:r>
      <w:r w:rsidRPr="003239CF">
        <w:rPr>
          <w:rFonts w:hint="eastAsia"/>
          <w:rtl/>
          <w:lang w:val="en-GB"/>
        </w:rPr>
        <w:t> </w:t>
      </w:r>
      <w:r w:rsidRPr="003239CF">
        <w:rPr>
          <w:rFonts w:hint="cs"/>
          <w:rtl/>
          <w:lang w:val="en-GB"/>
        </w:rPr>
        <w:t>تيران، وقال إن المسألة تحتاج إلى فحص أكثر دقة، نظراً لتعارض المعلومات المقدمة.</w:t>
      </w:r>
    </w:p>
    <w:p w:rsidR="003239CF" w:rsidRPr="003239CF" w:rsidRDefault="003239CF" w:rsidP="003239CF">
      <w:pPr>
        <w:rPr>
          <w:rtl/>
          <w:lang w:val="en-GB"/>
        </w:rPr>
      </w:pPr>
      <w:r w:rsidRPr="003239CF">
        <w:rPr>
          <w:lang w:val="en-GB"/>
        </w:rPr>
        <w:t>13.8</w:t>
      </w:r>
      <w:r w:rsidRPr="003239CF">
        <w:rPr>
          <w:rFonts w:hint="cs"/>
          <w:rtl/>
          <w:lang w:val="en-GB"/>
        </w:rPr>
        <w:tab/>
        <w:t xml:space="preserve">وذكَّر </w:t>
      </w:r>
      <w:r w:rsidRPr="003239CF">
        <w:rPr>
          <w:rFonts w:hint="cs"/>
          <w:b/>
          <w:bCs/>
          <w:rtl/>
          <w:lang w:val="en-GB"/>
        </w:rPr>
        <w:t>السيد ماجنتا</w:t>
      </w:r>
      <w:r w:rsidRPr="003239CF">
        <w:rPr>
          <w:rFonts w:hint="cs"/>
          <w:rtl/>
          <w:lang w:val="en-GB"/>
        </w:rPr>
        <w:t xml:space="preserve"> بأن المؤتمر </w:t>
      </w:r>
      <w:r w:rsidRPr="003239CF">
        <w:rPr>
          <w:lang w:val="en-GB"/>
        </w:rPr>
        <w:t>WRC-12</w:t>
      </w:r>
      <w:r w:rsidRPr="003239CF">
        <w:rPr>
          <w:rFonts w:hint="cs"/>
          <w:rtl/>
          <w:lang w:val="en-GB"/>
        </w:rPr>
        <w:t xml:space="preserve"> أثنى على اللجنة لاتخاذها قرارات تتماشى مع لوائح الراديو، ولكنه مضى بعد ذلك</w:t>
      </w:r>
      <w:r w:rsidR="008C52F8">
        <w:rPr>
          <w:rFonts w:hint="cs"/>
          <w:rtl/>
          <w:lang w:val="en-GB"/>
        </w:rPr>
        <w:t xml:space="preserve"> في </w:t>
      </w:r>
      <w:r w:rsidRPr="003239CF">
        <w:rPr>
          <w:rFonts w:hint="cs"/>
          <w:rtl/>
          <w:lang w:val="en-GB"/>
        </w:rPr>
        <w:t>تغيير بعض هذه القرارات لأنه يملك سلطة اتخاذ نهج أكثر تعاطفاً. وثمة شكوك حول الحالة المعروضة على اللجنة حالياً، ولذلك فإنه يتفق مع المتحدثين السابقين الذين طلبوا وقتاً لتوضيح المسألة. ويتعين أن يُطلب إلى إدارة لاو تقديم المعلومات</w:t>
      </w:r>
      <w:r w:rsidRPr="003239CF">
        <w:rPr>
          <w:rFonts w:hint="eastAsia"/>
          <w:rtl/>
          <w:lang w:val="en-GB"/>
        </w:rPr>
        <w:t> </w:t>
      </w:r>
      <w:r w:rsidRPr="003239CF">
        <w:rPr>
          <w:rFonts w:hint="cs"/>
          <w:rtl/>
          <w:lang w:val="en-GB"/>
        </w:rPr>
        <w:t>اللازمة.</w:t>
      </w:r>
    </w:p>
    <w:p w:rsidR="003239CF" w:rsidRPr="003239CF" w:rsidRDefault="003239CF" w:rsidP="003239CF">
      <w:pPr>
        <w:rPr>
          <w:rtl/>
          <w:lang w:val="en-GB"/>
        </w:rPr>
      </w:pPr>
      <w:r w:rsidRPr="003239CF">
        <w:rPr>
          <w:lang w:val="en-GB"/>
        </w:rPr>
        <w:lastRenderedPageBreak/>
        <w:t>14.8</w:t>
      </w:r>
      <w:r w:rsidRPr="003239CF">
        <w:rPr>
          <w:rFonts w:hint="cs"/>
          <w:rtl/>
          <w:lang w:val="en-GB"/>
        </w:rPr>
        <w:tab/>
        <w:t xml:space="preserve">ولاحظ </w:t>
      </w:r>
      <w:r w:rsidRPr="003239CF">
        <w:rPr>
          <w:rFonts w:hint="cs"/>
          <w:b/>
          <w:bCs/>
          <w:rtl/>
          <w:lang w:val="en-GB"/>
        </w:rPr>
        <w:t>السيد إتو</w:t>
      </w:r>
      <w:r w:rsidRPr="003239CF">
        <w:rPr>
          <w:rFonts w:hint="cs"/>
          <w:rtl/>
          <w:lang w:val="en-GB"/>
        </w:rPr>
        <w:t>، وأيدته</w:t>
      </w:r>
      <w:r w:rsidR="008C52F8">
        <w:rPr>
          <w:rFonts w:hint="cs"/>
          <w:rtl/>
          <w:lang w:val="en-GB"/>
        </w:rPr>
        <w:t xml:space="preserve"> في </w:t>
      </w:r>
      <w:r w:rsidRPr="003239CF">
        <w:rPr>
          <w:rFonts w:hint="cs"/>
          <w:rtl/>
          <w:lang w:val="en-GB"/>
        </w:rPr>
        <w:t xml:space="preserve">ذلك </w:t>
      </w:r>
      <w:r w:rsidRPr="003239CF">
        <w:rPr>
          <w:rFonts w:hint="cs"/>
          <w:b/>
          <w:bCs/>
          <w:rtl/>
          <w:lang w:val="en-GB"/>
        </w:rPr>
        <w:t>السيدة زولير</w:t>
      </w:r>
      <w:r w:rsidRPr="003239CF">
        <w:rPr>
          <w:rFonts w:hint="cs"/>
          <w:rtl/>
          <w:lang w:val="en-GB"/>
        </w:rPr>
        <w:t>، أنه على الرغم من أن إدارة لاو قد أرسلت وثيقتين، فإنها لم تقدم أي بيانات تؤيد دعواها بأن تخصيصات الترددات قد وضعت</w:t>
      </w:r>
      <w:r w:rsidR="008C52F8">
        <w:rPr>
          <w:rFonts w:hint="cs"/>
          <w:rtl/>
          <w:lang w:val="en-GB"/>
        </w:rPr>
        <w:t xml:space="preserve"> في </w:t>
      </w:r>
      <w:r w:rsidRPr="003239CF">
        <w:rPr>
          <w:rFonts w:hint="cs"/>
          <w:rtl/>
          <w:lang w:val="en-GB"/>
        </w:rPr>
        <w:t>الخدمة.</w:t>
      </w:r>
    </w:p>
    <w:p w:rsidR="003239CF" w:rsidRPr="003239CF" w:rsidRDefault="003239CF" w:rsidP="003239CF">
      <w:pPr>
        <w:rPr>
          <w:lang w:val="en-CA"/>
        </w:rPr>
      </w:pPr>
      <w:r w:rsidRPr="003239CF">
        <w:rPr>
          <w:lang w:val="en-GB"/>
        </w:rPr>
        <w:t>15.8</w:t>
      </w:r>
      <w:r w:rsidRPr="003239CF">
        <w:rPr>
          <w:rFonts w:hint="cs"/>
          <w:rtl/>
          <w:lang w:val="en-GB"/>
        </w:rPr>
        <w:tab/>
        <w:t xml:space="preserve">وأشار </w:t>
      </w:r>
      <w:r w:rsidRPr="003239CF">
        <w:rPr>
          <w:rFonts w:hint="cs"/>
          <w:b/>
          <w:bCs/>
          <w:rtl/>
          <w:lang w:val="en-GB"/>
        </w:rPr>
        <w:t>السيد بيسي</w:t>
      </w:r>
      <w:r w:rsidRPr="003239CF">
        <w:rPr>
          <w:rFonts w:hint="cs"/>
          <w:rtl/>
          <w:lang w:val="en-GB"/>
        </w:rPr>
        <w:t xml:space="preserve"> إلى أن المكتب يستند</w:t>
      </w:r>
      <w:r w:rsidR="008C52F8">
        <w:rPr>
          <w:rFonts w:hint="cs"/>
          <w:rtl/>
          <w:lang w:val="en-GB"/>
        </w:rPr>
        <w:t xml:space="preserve"> في </w:t>
      </w:r>
      <w:r w:rsidRPr="003239CF">
        <w:rPr>
          <w:rFonts w:hint="cs"/>
          <w:rtl/>
          <w:lang w:val="en-GB"/>
        </w:rPr>
        <w:t>قراره إلى المعلومات الواردة من الصين</w:t>
      </w:r>
      <w:r w:rsidR="008C52F8">
        <w:rPr>
          <w:rFonts w:hint="cs"/>
          <w:rtl/>
          <w:lang w:val="en-GB"/>
        </w:rPr>
        <w:t xml:space="preserve"> في </w:t>
      </w:r>
      <w:r w:rsidRPr="003239CF">
        <w:rPr>
          <w:lang w:val="en-GB"/>
        </w:rPr>
        <w:t>18</w:t>
      </w:r>
      <w:r w:rsidRPr="003239CF">
        <w:rPr>
          <w:rFonts w:hint="cs"/>
          <w:rtl/>
          <w:lang w:val="en-GB"/>
        </w:rPr>
        <w:t xml:space="preserve"> سبتمبر </w:t>
      </w:r>
      <w:r w:rsidRPr="003239CF">
        <w:rPr>
          <w:lang w:val="en-GB"/>
        </w:rPr>
        <w:t>2013</w:t>
      </w:r>
      <w:r w:rsidRPr="003239CF">
        <w:rPr>
          <w:rFonts w:hint="cs"/>
          <w:rtl/>
          <w:lang w:val="en-GB"/>
        </w:rPr>
        <w:t>. وقد أكدت إدارة لاو الوضع</w:t>
      </w:r>
      <w:r w:rsidR="008C52F8">
        <w:rPr>
          <w:rFonts w:hint="cs"/>
          <w:rtl/>
          <w:lang w:val="en-GB"/>
        </w:rPr>
        <w:t xml:space="preserve"> في </w:t>
      </w:r>
      <w:r w:rsidRPr="003239CF">
        <w:rPr>
          <w:rFonts w:hint="cs"/>
          <w:rtl/>
          <w:lang w:val="en-GB"/>
        </w:rPr>
        <w:t>الخدمة</w:t>
      </w:r>
      <w:r w:rsidR="008C52F8">
        <w:rPr>
          <w:rFonts w:hint="cs"/>
          <w:rtl/>
          <w:lang w:val="en-GB"/>
        </w:rPr>
        <w:t xml:space="preserve"> في </w:t>
      </w:r>
      <w:r w:rsidRPr="003239CF">
        <w:rPr>
          <w:lang w:val="en-GB"/>
        </w:rPr>
        <w:t>17</w:t>
      </w:r>
      <w:r w:rsidRPr="003239CF">
        <w:rPr>
          <w:rFonts w:hint="cs"/>
          <w:rtl/>
          <w:lang w:val="en-GB"/>
        </w:rPr>
        <w:t xml:space="preserve"> أكتوبر </w:t>
      </w:r>
      <w:r w:rsidRPr="003239CF">
        <w:rPr>
          <w:lang w:val="en-GB"/>
        </w:rPr>
        <w:t>2006</w:t>
      </w:r>
      <w:r w:rsidRPr="003239CF">
        <w:rPr>
          <w:rFonts w:hint="cs"/>
          <w:rtl/>
          <w:lang w:val="en-GB"/>
        </w:rPr>
        <w:t>، ولكنها لم تقدم معلومات بخصوص الفترة الفاصلة. وكما اقترح السيد</w:t>
      </w:r>
      <w:r w:rsidRPr="003239CF">
        <w:rPr>
          <w:rFonts w:hint="eastAsia"/>
          <w:rtl/>
          <w:lang w:val="en-GB"/>
        </w:rPr>
        <w:t> </w:t>
      </w:r>
      <w:r w:rsidRPr="003239CF">
        <w:rPr>
          <w:rFonts w:hint="cs"/>
          <w:rtl/>
          <w:lang w:val="en-GB"/>
        </w:rPr>
        <w:t xml:space="preserve">ستريليتس، فإنه يتعين على اللجنة أن تطلب مزيداً من المعلومات وفقاً للرقم </w:t>
      </w:r>
      <w:r w:rsidRPr="003239CF">
        <w:rPr>
          <w:lang w:val="en-GB"/>
        </w:rPr>
        <w:t>6.13</w:t>
      </w:r>
      <w:r w:rsidRPr="003239CF">
        <w:rPr>
          <w:rFonts w:hint="cs"/>
          <w:rtl/>
          <w:lang w:val="en-GB"/>
        </w:rPr>
        <w:t>. وتحتاج اللجنة إلى مزيد من الوقت لاتخاذ قرار، بناءً على المعلومات الإضافية. وأشار، بشكل خاص، إلى أن التبليغات المتأخرة غير متوفرة بجميع اللغات التي يستخدمها أعضاء اللجنة.</w:t>
      </w:r>
    </w:p>
    <w:p w:rsidR="003239CF" w:rsidRPr="003239CF" w:rsidRDefault="003239CF" w:rsidP="003239CF">
      <w:pPr>
        <w:rPr>
          <w:rtl/>
          <w:lang w:val="en-GB"/>
        </w:rPr>
      </w:pPr>
      <w:r w:rsidRPr="003239CF">
        <w:rPr>
          <w:lang w:val="en-GB"/>
        </w:rPr>
        <w:t>16.8</w:t>
      </w:r>
      <w:r w:rsidRPr="003239CF">
        <w:rPr>
          <w:rFonts w:hint="cs"/>
          <w:rtl/>
          <w:lang w:val="en-GB"/>
        </w:rPr>
        <w:tab/>
        <w:t xml:space="preserve">وأبلغ </w:t>
      </w:r>
      <w:r w:rsidRPr="003239CF">
        <w:rPr>
          <w:rFonts w:hint="cs"/>
          <w:b/>
          <w:bCs/>
          <w:rtl/>
          <w:lang w:val="en-GB"/>
        </w:rPr>
        <w:t>السيد غريفن (دائرة الخدمات الفضائية/شعبة التبليغ والخطط للخدمات الفضائية)</w:t>
      </w:r>
      <w:r w:rsidRPr="003239CF">
        <w:rPr>
          <w:rFonts w:hint="cs"/>
          <w:rtl/>
          <w:lang w:val="en-GB"/>
        </w:rPr>
        <w:t xml:space="preserve"> اللجنة بأن فواتير استرداد التكاليف المشار إليها</w:t>
      </w:r>
      <w:r w:rsidR="008C52F8">
        <w:rPr>
          <w:rFonts w:hint="cs"/>
          <w:rtl/>
          <w:lang w:val="en-GB"/>
        </w:rPr>
        <w:t xml:space="preserve"> في </w:t>
      </w:r>
      <w:r w:rsidRPr="003239CF">
        <w:rPr>
          <w:rFonts w:hint="cs"/>
          <w:rtl/>
          <w:lang w:val="en-GB"/>
        </w:rPr>
        <w:t xml:space="preserve">الوثيقة </w:t>
      </w:r>
      <w:r w:rsidRPr="003239CF">
        <w:rPr>
          <w:lang w:val="en-GB"/>
        </w:rPr>
        <w:t>RRB14-2/DELAYED/9</w:t>
      </w:r>
      <w:r w:rsidRPr="003239CF">
        <w:rPr>
          <w:rFonts w:hint="cs"/>
          <w:rtl/>
          <w:lang w:val="en-GB"/>
        </w:rPr>
        <w:t xml:space="preserve"> تتعلق ببطاقات التبليغ عن شبكات ساتلية أخرى (وليس الشبكة الساتلية </w:t>
      </w:r>
      <w:r w:rsidRPr="003239CF">
        <w:rPr>
          <w:lang w:val="en-GB"/>
        </w:rPr>
        <w:t>LSTAR4B</w:t>
      </w:r>
      <w:r w:rsidRPr="003239CF">
        <w:rPr>
          <w:rFonts w:hint="cs"/>
          <w:rtl/>
          <w:lang w:val="en-GB"/>
        </w:rPr>
        <w:t>). وبطاقة التبليغ الصينية</w:t>
      </w:r>
      <w:r w:rsidR="008C52F8">
        <w:rPr>
          <w:rFonts w:hint="cs"/>
          <w:rtl/>
          <w:lang w:val="en-GB"/>
        </w:rPr>
        <w:t xml:space="preserve"> في </w:t>
      </w:r>
      <w:r w:rsidRPr="003239CF">
        <w:rPr>
          <w:rFonts w:hint="cs"/>
          <w:rtl/>
          <w:lang w:val="en-GB"/>
        </w:rPr>
        <w:t>نفس نطاق التردد</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125</w:t>
      </w:r>
      <w:r w:rsidRPr="003239CF">
        <w:t>,</w:t>
      </w:r>
      <w:r w:rsidRPr="003239CF">
        <w:rPr>
          <w:lang w:val="en-GB"/>
        </w:rPr>
        <w:t>7</w:t>
      </w:r>
      <w:r w:rsidRPr="003239CF">
        <w:rPr>
          <w:rFonts w:hint="cs"/>
          <w:rtl/>
          <w:lang w:val="en-GB"/>
        </w:rPr>
        <w:t xml:space="preserve"> شرقاً بتغطية متداخلة، ولذلك فإن هناك احتمال كبير لحدوث تداخل ضار بين القنوات. وفيما يتعلق بمشاكل الاتصال، فقد تم إرسال رسالة المكتب المؤرخة </w:t>
      </w:r>
      <w:r w:rsidRPr="003239CF">
        <w:rPr>
          <w:lang w:val="en-GB"/>
        </w:rPr>
        <w:t>6</w:t>
      </w:r>
      <w:r w:rsidRPr="003239CF">
        <w:rPr>
          <w:rFonts w:hint="eastAsia"/>
          <w:rtl/>
          <w:lang w:val="en-GB"/>
        </w:rPr>
        <w:t> </w:t>
      </w:r>
      <w:r w:rsidRPr="003239CF">
        <w:rPr>
          <w:rFonts w:hint="cs"/>
          <w:rtl/>
          <w:lang w:val="en-GB"/>
        </w:rPr>
        <w:t>فبراير</w:t>
      </w:r>
      <w:r w:rsidRPr="003239CF">
        <w:rPr>
          <w:rFonts w:hint="eastAsia"/>
          <w:rtl/>
          <w:lang w:val="en-GB"/>
        </w:rPr>
        <w:t> </w:t>
      </w:r>
      <w:r w:rsidRPr="003239CF">
        <w:rPr>
          <w:lang w:val="en-GB"/>
        </w:rPr>
        <w:t>2014</w:t>
      </w:r>
      <w:r w:rsidRPr="003239CF">
        <w:rPr>
          <w:rFonts w:hint="cs"/>
          <w:rtl/>
          <w:lang w:val="en-GB"/>
        </w:rPr>
        <w:t xml:space="preserve"> إلى إدارة جمهورية لاو الديمقراطية الشعبية بالبريد المسجل وتلقى المكتب تأكيداً باستلام الرسالة والتوقيع على الاستلام من جانب إدارة لاو. وبالإضافة إلى ذلك كانت هناك بطاقات تبليغ عن شبكات ساتلية أخرى لجمهورية لاو الديمقراطية الشعبية، إضافة إلى الموقع </w:t>
      </w:r>
      <w:r w:rsidRPr="003239CF">
        <w:rPr>
          <w:vertAlign w:val="superscript"/>
          <w:lang w:val="en-GB"/>
        </w:rPr>
        <w:t>o</w:t>
      </w:r>
      <w:r w:rsidRPr="003239CF">
        <w:rPr>
          <w:lang w:val="en-GB"/>
        </w:rPr>
        <w:t>122</w:t>
      </w:r>
      <w:r w:rsidRPr="003239CF">
        <w:rPr>
          <w:rFonts w:hint="cs"/>
          <w:rtl/>
          <w:lang w:val="en-GB"/>
        </w:rPr>
        <w:t xml:space="preserve"> شرقاً</w:t>
      </w:r>
      <w:r w:rsidR="008C52F8">
        <w:rPr>
          <w:rFonts w:hint="cs"/>
          <w:rtl/>
          <w:lang w:val="en-GB"/>
        </w:rPr>
        <w:t xml:space="preserve"> في </w:t>
      </w:r>
      <w:r w:rsidRPr="003239CF">
        <w:rPr>
          <w:rFonts w:hint="cs"/>
          <w:rtl/>
          <w:lang w:val="en-GB"/>
        </w:rPr>
        <w:t>خطة الخدمة الإذاعية الساتلية التي يحق لها وضعها</w:t>
      </w:r>
      <w:r w:rsidR="008C52F8">
        <w:rPr>
          <w:rFonts w:hint="cs"/>
          <w:rtl/>
          <w:lang w:val="en-GB"/>
        </w:rPr>
        <w:t xml:space="preserve"> في </w:t>
      </w:r>
      <w:r w:rsidRPr="003239CF">
        <w:rPr>
          <w:rFonts w:hint="cs"/>
          <w:rtl/>
          <w:lang w:val="en-GB"/>
        </w:rPr>
        <w:t>الخدمة حينما</w:t>
      </w:r>
      <w:r w:rsidRPr="003239CF">
        <w:rPr>
          <w:rFonts w:hint="eastAsia"/>
          <w:rtl/>
          <w:lang w:val="en-GB"/>
        </w:rPr>
        <w:t> </w:t>
      </w:r>
      <w:r w:rsidRPr="003239CF">
        <w:rPr>
          <w:rFonts w:hint="cs"/>
          <w:rtl/>
          <w:lang w:val="en-GB"/>
        </w:rPr>
        <w:t>تشاء.</w:t>
      </w:r>
    </w:p>
    <w:p w:rsidR="003239CF" w:rsidRPr="003239CF" w:rsidRDefault="003239CF" w:rsidP="003239CF">
      <w:pPr>
        <w:rPr>
          <w:rtl/>
          <w:lang w:val="en-GB"/>
        </w:rPr>
      </w:pPr>
      <w:r w:rsidRPr="003239CF">
        <w:rPr>
          <w:lang w:val="en-GB"/>
        </w:rPr>
        <w:t>17.8</w:t>
      </w:r>
      <w:r w:rsidRPr="003239CF">
        <w:rPr>
          <w:rFonts w:hint="cs"/>
          <w:rtl/>
          <w:lang w:val="en-GB"/>
        </w:rPr>
        <w:tab/>
        <w:t xml:space="preserve">وأيد </w:t>
      </w:r>
      <w:r w:rsidRPr="003239CF">
        <w:rPr>
          <w:rFonts w:hint="cs"/>
          <w:b/>
          <w:bCs/>
          <w:rtl/>
          <w:lang w:val="en-GB"/>
        </w:rPr>
        <w:t>السيد ستريليتس</w:t>
      </w:r>
      <w:r w:rsidRPr="003239CF">
        <w:rPr>
          <w:rFonts w:hint="cs"/>
          <w:rtl/>
          <w:lang w:val="en-GB"/>
        </w:rPr>
        <w:t xml:space="preserve"> تعليقات السيد بيسي. وأشار إلى أنه من الواضح أن هناك انقساماً</w:t>
      </w:r>
      <w:r w:rsidR="008C52F8">
        <w:rPr>
          <w:rFonts w:hint="cs"/>
          <w:rtl/>
          <w:lang w:val="en-GB"/>
        </w:rPr>
        <w:t xml:space="preserve"> في </w:t>
      </w:r>
      <w:r w:rsidRPr="003239CF">
        <w:rPr>
          <w:rFonts w:hint="cs"/>
          <w:rtl/>
          <w:lang w:val="en-GB"/>
        </w:rPr>
        <w:t>الآراء داخل اللجنة، ولكن يرغب بعض أعضاء اللجنة</w:t>
      </w:r>
      <w:r w:rsidR="008C52F8">
        <w:rPr>
          <w:rFonts w:hint="cs"/>
          <w:rtl/>
          <w:lang w:val="en-GB"/>
        </w:rPr>
        <w:t xml:space="preserve"> في </w:t>
      </w:r>
      <w:r w:rsidRPr="003239CF">
        <w:rPr>
          <w:rFonts w:hint="cs"/>
          <w:rtl/>
          <w:lang w:val="en-GB"/>
        </w:rPr>
        <w:t>الحصول على مزيد من المعلومات. وربما أمكن، بعد تقديم هذه المعلومات، التوصل إلى قرار</w:t>
      </w:r>
      <w:r w:rsidRPr="003239CF">
        <w:rPr>
          <w:rFonts w:hint="eastAsia"/>
          <w:rtl/>
          <w:lang w:val="en-GB"/>
        </w:rPr>
        <w:t> </w:t>
      </w:r>
      <w:r w:rsidRPr="003239CF">
        <w:rPr>
          <w:rFonts w:hint="cs"/>
          <w:rtl/>
          <w:lang w:val="en-GB"/>
        </w:rPr>
        <w:t>بالإجماع.</w:t>
      </w:r>
    </w:p>
    <w:p w:rsidR="003239CF" w:rsidRPr="003239CF" w:rsidRDefault="003239CF" w:rsidP="003239CF">
      <w:pPr>
        <w:rPr>
          <w:rtl/>
          <w:lang w:val="en-GB"/>
        </w:rPr>
      </w:pPr>
      <w:r w:rsidRPr="003239CF">
        <w:rPr>
          <w:lang w:val="en-GB"/>
        </w:rPr>
        <w:t>18.8</w:t>
      </w:r>
      <w:r w:rsidRPr="003239CF">
        <w:rPr>
          <w:rFonts w:hint="cs"/>
          <w:rtl/>
          <w:lang w:val="en-GB"/>
        </w:rPr>
        <w:tab/>
        <w:t xml:space="preserve">وقال </w:t>
      </w:r>
      <w:r w:rsidRPr="003239CF">
        <w:rPr>
          <w:rFonts w:hint="cs"/>
          <w:b/>
          <w:bCs/>
          <w:rtl/>
          <w:lang w:val="en-GB"/>
        </w:rPr>
        <w:t xml:space="preserve">السيد زيلينسكاس </w:t>
      </w:r>
      <w:r w:rsidRPr="003239CF">
        <w:rPr>
          <w:rFonts w:hint="cs"/>
          <w:rtl/>
          <w:lang w:val="en-GB"/>
        </w:rPr>
        <w:t>إن وجود خلافات</w:t>
      </w:r>
      <w:r w:rsidR="008C52F8">
        <w:rPr>
          <w:rFonts w:hint="cs"/>
          <w:rtl/>
          <w:lang w:val="en-GB"/>
        </w:rPr>
        <w:t xml:space="preserve"> في </w:t>
      </w:r>
      <w:r w:rsidRPr="003239CF">
        <w:rPr>
          <w:rFonts w:hint="cs"/>
          <w:rtl/>
          <w:lang w:val="en-GB"/>
        </w:rPr>
        <w:t>الرأي هو من مبادئ الديمقراطية، وأنه لا يعارض طلب المزيد من المعلومات. غير أنه يتعين على اللجنة أن تطبق لوائح الراديو وألا توافق على وضع الشبكة الساتلية</w:t>
      </w:r>
      <w:r w:rsidR="008C52F8">
        <w:rPr>
          <w:rFonts w:hint="cs"/>
          <w:rtl/>
          <w:lang w:val="en-GB"/>
        </w:rPr>
        <w:t xml:space="preserve"> في </w:t>
      </w:r>
      <w:r w:rsidRPr="003239CF">
        <w:rPr>
          <w:rFonts w:hint="cs"/>
          <w:rtl/>
          <w:lang w:val="en-GB"/>
        </w:rPr>
        <w:t>الخدمة بعد أكثر من ثماني سنوات من المهلة التنظيمية.</w:t>
      </w:r>
    </w:p>
    <w:p w:rsidR="003239CF" w:rsidRPr="003239CF" w:rsidRDefault="003239CF" w:rsidP="003239CF">
      <w:pPr>
        <w:rPr>
          <w:rtl/>
          <w:lang w:val="en-GB"/>
        </w:rPr>
      </w:pPr>
      <w:r w:rsidRPr="003239CF">
        <w:rPr>
          <w:lang w:val="en-GB"/>
        </w:rPr>
        <w:t>19.8</w:t>
      </w:r>
      <w:r w:rsidRPr="003239CF">
        <w:rPr>
          <w:rFonts w:hint="cs"/>
          <w:rtl/>
          <w:lang w:val="en-GB"/>
        </w:rPr>
        <w:tab/>
        <w:t xml:space="preserve">وقال </w:t>
      </w:r>
      <w:r w:rsidRPr="003239CF">
        <w:rPr>
          <w:rFonts w:hint="cs"/>
          <w:b/>
          <w:bCs/>
          <w:rtl/>
          <w:lang w:val="en-GB"/>
        </w:rPr>
        <w:t>السيد إتو</w:t>
      </w:r>
      <w:r w:rsidRPr="003239CF">
        <w:rPr>
          <w:rFonts w:hint="cs"/>
          <w:rtl/>
          <w:lang w:val="en-GB"/>
        </w:rPr>
        <w:t xml:space="preserve"> إنه مع وضع المعلومات المقدمة من المكتب ونقص البيانات المقدمة من إدارة لاو</w:t>
      </w:r>
      <w:r w:rsidR="008C52F8">
        <w:rPr>
          <w:rFonts w:hint="cs"/>
          <w:rtl/>
          <w:lang w:val="en-GB"/>
        </w:rPr>
        <w:t xml:space="preserve"> في </w:t>
      </w:r>
      <w:r w:rsidRPr="003239CF">
        <w:rPr>
          <w:rFonts w:hint="cs"/>
          <w:rtl/>
          <w:lang w:val="en-GB"/>
        </w:rPr>
        <w:t>الاعتبار، وكذلك الرأي الذي عبر عنه هو نفسه والسيد غارغ والسيد كوفي والسيد زيلينسكاس والسيدة زولير، فإن السبب الوحيد لتأجيل اتخاذ قرار هو عدم الاتفاق داخل اللجنة.</w:t>
      </w:r>
    </w:p>
    <w:p w:rsidR="003239CF" w:rsidRPr="003239CF" w:rsidRDefault="003239CF" w:rsidP="003239CF">
      <w:pPr>
        <w:rPr>
          <w:rtl/>
          <w:lang w:val="en-GB"/>
        </w:rPr>
      </w:pPr>
      <w:r w:rsidRPr="003239CF">
        <w:rPr>
          <w:lang w:val="en-GB"/>
        </w:rPr>
        <w:t>20.8</w:t>
      </w:r>
      <w:r w:rsidRPr="003239CF">
        <w:rPr>
          <w:rFonts w:hint="cs"/>
          <w:rtl/>
          <w:lang w:val="en-GB"/>
        </w:rPr>
        <w:tab/>
        <w:t xml:space="preserve">وسأل </w:t>
      </w:r>
      <w:r w:rsidRPr="003239CF">
        <w:rPr>
          <w:rFonts w:hint="cs"/>
          <w:b/>
          <w:bCs/>
          <w:rtl/>
          <w:lang w:val="en-GB"/>
        </w:rPr>
        <w:t>السيد كوفي</w:t>
      </w:r>
      <w:r w:rsidRPr="003239CF">
        <w:rPr>
          <w:rFonts w:hint="cs"/>
          <w:rtl/>
          <w:lang w:val="en-GB"/>
        </w:rPr>
        <w:t xml:space="preserve"> المكتب عما إذا كانت هناك حاجة إلى أي معلومات أخرى.</w:t>
      </w:r>
    </w:p>
    <w:p w:rsidR="003239CF" w:rsidRPr="003239CF" w:rsidRDefault="003239CF" w:rsidP="003239CF">
      <w:pPr>
        <w:rPr>
          <w:rtl/>
          <w:lang w:val="en-GB"/>
        </w:rPr>
      </w:pPr>
      <w:r w:rsidRPr="003239CF">
        <w:rPr>
          <w:lang w:val="en-GB"/>
        </w:rPr>
        <w:t>21.8</w:t>
      </w:r>
      <w:r w:rsidRPr="003239CF">
        <w:rPr>
          <w:rFonts w:hint="cs"/>
          <w:rtl/>
          <w:lang w:val="en-GB"/>
        </w:rPr>
        <w:tab/>
        <w:t xml:space="preserve">وذكر </w:t>
      </w:r>
      <w:r w:rsidRPr="003239CF">
        <w:rPr>
          <w:rFonts w:hint="cs"/>
          <w:b/>
          <w:bCs/>
          <w:rtl/>
          <w:lang w:val="en-GB"/>
        </w:rPr>
        <w:t>الرئيس</w:t>
      </w:r>
      <w:r w:rsidRPr="003239CF">
        <w:rPr>
          <w:rFonts w:hint="cs"/>
          <w:rtl/>
          <w:lang w:val="en-GB"/>
        </w:rPr>
        <w:t xml:space="preserve"> أنه لا يوجد توافق</w:t>
      </w:r>
      <w:r w:rsidR="008C52F8">
        <w:rPr>
          <w:rFonts w:hint="cs"/>
          <w:rtl/>
          <w:lang w:val="en-GB"/>
        </w:rPr>
        <w:t xml:space="preserve"> في </w:t>
      </w:r>
      <w:r w:rsidRPr="003239CF">
        <w:rPr>
          <w:rFonts w:hint="cs"/>
          <w:rtl/>
          <w:lang w:val="en-GB"/>
        </w:rPr>
        <w:t>الآراء داخل اللجنة. وقبل اتخاذ أي قرار، فإنه يتعين على اللجنة فحص جميع الوثائق بالتفصيل، ولكن لا تكون التبليغات المتأخرة متوفرة إلا</w:t>
      </w:r>
      <w:r w:rsidR="008C52F8">
        <w:rPr>
          <w:rFonts w:hint="cs"/>
          <w:rtl/>
          <w:lang w:val="en-GB"/>
        </w:rPr>
        <w:t xml:space="preserve"> في </w:t>
      </w:r>
      <w:r w:rsidRPr="003239CF">
        <w:rPr>
          <w:rFonts w:hint="cs"/>
          <w:rtl/>
          <w:lang w:val="en-GB"/>
        </w:rPr>
        <w:t>لغتها الأصلية، وينبغي إتاحة الفرصة لإدارة لاو لتقدم مزيداً من المعلومات. ودعا السيد إبادي إلى العمل مع المكتب لصياغة أسئلة لإرسالها إلى إدارة جمهورية لاو الديمقراطية</w:t>
      </w:r>
      <w:r w:rsidRPr="003239CF">
        <w:rPr>
          <w:rFonts w:hint="eastAsia"/>
          <w:rtl/>
          <w:lang w:val="en-GB"/>
        </w:rPr>
        <w:t> </w:t>
      </w:r>
      <w:r w:rsidRPr="003239CF">
        <w:rPr>
          <w:rFonts w:hint="cs"/>
          <w:rtl/>
          <w:lang w:val="en-GB"/>
        </w:rPr>
        <w:t>الشعبية.</w:t>
      </w:r>
    </w:p>
    <w:p w:rsidR="003239CF" w:rsidRPr="003239CF" w:rsidRDefault="003239CF" w:rsidP="003239CF">
      <w:pPr>
        <w:rPr>
          <w:rtl/>
          <w:lang w:val="en-GB"/>
        </w:rPr>
      </w:pPr>
      <w:r w:rsidRPr="003239CF">
        <w:rPr>
          <w:lang w:val="en-GB"/>
        </w:rPr>
        <w:t>22.8</w:t>
      </w:r>
      <w:r w:rsidRPr="003239CF">
        <w:rPr>
          <w:rFonts w:hint="cs"/>
          <w:rtl/>
          <w:lang w:val="en-GB"/>
        </w:rPr>
        <w:tab/>
        <w:t xml:space="preserve">وبعد أن تم ذلك، وافقت </w:t>
      </w:r>
      <w:r w:rsidRPr="003239CF">
        <w:rPr>
          <w:rFonts w:hint="cs"/>
          <w:b/>
          <w:bCs/>
          <w:rtl/>
          <w:lang w:val="en-GB"/>
        </w:rPr>
        <w:t>اللجنة</w:t>
      </w:r>
      <w:r w:rsidRPr="003239CF">
        <w:rPr>
          <w:rFonts w:hint="cs"/>
          <w:rtl/>
          <w:lang w:val="en-GB"/>
        </w:rPr>
        <w:t xml:space="preserve"> على أن تستنتج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"نظرت اللجنة بعناية</w:t>
      </w:r>
      <w:r w:rsidR="008C52F8">
        <w:rPr>
          <w:rFonts w:hint="cs"/>
          <w:rtl/>
          <w:lang w:val="en-GB"/>
        </w:rPr>
        <w:t xml:space="preserve"> في </w:t>
      </w:r>
      <w:r w:rsidRPr="003239CF">
        <w:rPr>
          <w:rFonts w:hint="cs"/>
          <w:rtl/>
          <w:lang w:val="en-GB"/>
        </w:rPr>
        <w:t>التبليغ المقدم</w:t>
      </w:r>
      <w:r w:rsidR="008C52F8">
        <w:rPr>
          <w:rFonts w:hint="cs"/>
          <w:rtl/>
          <w:lang w:val="en-GB"/>
        </w:rPr>
        <w:t xml:space="preserve"> في </w:t>
      </w:r>
      <w:r w:rsidRPr="003239CF">
        <w:rPr>
          <w:rFonts w:hint="cs"/>
          <w:rtl/>
          <w:lang w:val="en-GB"/>
        </w:rPr>
        <w:t xml:space="preserve">الوثيقة </w:t>
      </w:r>
      <w:r w:rsidRPr="003239CF">
        <w:rPr>
          <w:lang w:val="en-GB"/>
        </w:rPr>
        <w:t>RRB14-2/1</w:t>
      </w:r>
      <w:r w:rsidRPr="003239CF">
        <w:rPr>
          <w:rFonts w:hint="cs"/>
          <w:rtl/>
          <w:lang w:val="en-GB"/>
        </w:rPr>
        <w:t xml:space="preserve"> مع مراعاة الوثيقتين </w:t>
      </w:r>
      <w:r w:rsidRPr="003239CF">
        <w:rPr>
          <w:lang w:val="en-GB"/>
        </w:rPr>
        <w:t>RRB14</w:t>
      </w:r>
      <w:r w:rsidRPr="003239CF">
        <w:rPr>
          <w:lang w:val="en-GB"/>
        </w:rPr>
        <w:noBreakHyphen/>
        <w:t>2/DELAYED/4</w:t>
      </w:r>
      <w:r w:rsidRPr="003239CF">
        <w:rPr>
          <w:rFonts w:hint="cs"/>
          <w:rtl/>
          <w:lang w:val="en-GB"/>
        </w:rPr>
        <w:t xml:space="preserve"> و</w:t>
      </w:r>
      <w:r w:rsidRPr="003239CF">
        <w:rPr>
          <w:lang w:val="en-GB"/>
        </w:rPr>
        <w:t>RRB14-2/DELAYED/9</w:t>
      </w:r>
      <w:r w:rsidRPr="003239CF">
        <w:rPr>
          <w:rFonts w:hint="cs"/>
          <w:rtl/>
          <w:lang w:val="en-GB"/>
        </w:rPr>
        <w:t xml:space="preserve"> باعتبارهما وثيقتي معلومات.</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 xml:space="preserve">وخلصت اللجنة إلى أن المكتب طبق أحكام الرقم </w:t>
      </w:r>
      <w:r w:rsidRPr="003239CF">
        <w:rPr>
          <w:b/>
          <w:bCs/>
          <w:lang w:val="en-GB"/>
        </w:rPr>
        <w:t>6.13</w:t>
      </w:r>
      <w:r w:rsidRPr="003239CF">
        <w:rPr>
          <w:rFonts w:hint="cs"/>
          <w:rtl/>
          <w:lang w:val="en-GB"/>
        </w:rPr>
        <w:t xml:space="preserve"> من لوائح الراديو بشكل صحيح. وقررت اللجنة تأجيل اتخاذ قرار بشأن هذه المسألة إلى الاجتماع السابع والستين وكلفت المكتب بأن يطلب إلى إدارة جمهورية لاو الديمقراطية الشعبية أن تقدم ردوداً (بما</w:t>
      </w:r>
      <w:r w:rsidR="008C52F8">
        <w:rPr>
          <w:rFonts w:hint="cs"/>
          <w:rtl/>
          <w:lang w:val="en-GB"/>
        </w:rPr>
        <w:t xml:space="preserve"> في </w:t>
      </w:r>
      <w:r w:rsidRPr="003239CF">
        <w:rPr>
          <w:rFonts w:hint="cs"/>
          <w:rtl/>
          <w:lang w:val="en-GB"/>
        </w:rPr>
        <w:t>ذلك براهين)،</w:t>
      </w:r>
      <w:r w:rsidR="008C52F8">
        <w:rPr>
          <w:rFonts w:hint="cs"/>
          <w:rtl/>
          <w:lang w:val="en-GB"/>
        </w:rPr>
        <w:t xml:space="preserve"> في </w:t>
      </w:r>
      <w:r w:rsidRPr="003239CF">
        <w:rPr>
          <w:rFonts w:hint="cs"/>
          <w:rtl/>
          <w:lang w:val="en-GB"/>
        </w:rPr>
        <w:t xml:space="preserve">موعد لا يتجاوز الموعد النهائي لتقديم الوثائق إلى الاجتماع السابع والستين، على المسائل التالية فيما يتعلق باستمرار تشغيل الشبكة </w:t>
      </w:r>
      <w:r w:rsidRPr="003239CF">
        <w:rPr>
          <w:rtl/>
          <w:lang w:val="en-GB"/>
        </w:rPr>
        <w:t>الساتلية</w:t>
      </w:r>
      <w:r w:rsidRPr="003239CF">
        <w:rPr>
          <w:rFonts w:hint="cs"/>
          <w:rtl/>
          <w:lang w:val="en-GB"/>
        </w:rPr>
        <w:t> </w:t>
      </w:r>
      <w:r w:rsidRPr="003239CF">
        <w:rPr>
          <w:lang w:val="en-GB"/>
        </w:rPr>
        <w:t>LSTAR4B</w:t>
      </w:r>
      <w:r w:rsidR="008C52F8">
        <w:rPr>
          <w:rFonts w:hint="cs"/>
          <w:rtl/>
          <w:lang w:val="en-GB"/>
        </w:rPr>
        <w:t xml:space="preserve"> في </w:t>
      </w:r>
      <w:r w:rsidRPr="003239CF">
        <w:rPr>
          <w:rFonts w:hint="cs"/>
          <w:rtl/>
          <w:lang w:val="en-GB"/>
        </w:rPr>
        <w:t>الموقع</w:t>
      </w:r>
      <w:r w:rsidRPr="003239CF">
        <w:rPr>
          <w:rtl/>
          <w:lang w:val="en-GB"/>
        </w:rPr>
        <w:t xml:space="preserve"> </w:t>
      </w:r>
      <w:r w:rsidRPr="003239CF">
        <w:rPr>
          <w:lang w:val="en-GB"/>
        </w:rPr>
        <w:t>º126</w:t>
      </w:r>
      <w:r w:rsidRPr="003239CF">
        <w:rPr>
          <w:rFonts w:hint="eastAsia"/>
          <w:rtl/>
          <w:lang w:val="en-GB"/>
        </w:rPr>
        <w:t> </w:t>
      </w:r>
      <w:r w:rsidRPr="003239CF">
        <w:rPr>
          <w:rtl/>
          <w:lang w:val="en-GB"/>
        </w:rPr>
        <w:t>شرقاً</w:t>
      </w:r>
      <w:r w:rsidRPr="003239CF">
        <w:rPr>
          <w:rFonts w:hint="cs"/>
          <w:rtl/>
          <w:lang w:val="en-GB"/>
        </w:rPr>
        <w:t>:</w:t>
      </w:r>
    </w:p>
    <w:p w:rsidR="003239CF" w:rsidRPr="003239CF" w:rsidRDefault="003239CF" w:rsidP="003239CF">
      <w:pPr>
        <w:spacing w:before="80"/>
        <w:ind w:left="1191" w:hanging="397"/>
        <w:rPr>
          <w:rtl/>
          <w:lang w:val="en-GB"/>
        </w:rPr>
      </w:pPr>
      <w:r w:rsidRPr="003239CF">
        <w:rPr>
          <w:rFonts w:hint="cs"/>
          <w:rtl/>
          <w:lang w:val="en-GB"/>
        </w:rPr>
        <w:t>-</w:t>
      </w:r>
      <w:r w:rsidRPr="003239CF">
        <w:rPr>
          <w:rFonts w:hint="cs"/>
          <w:rtl/>
          <w:lang w:val="en-GB"/>
        </w:rPr>
        <w:tab/>
        <w:t>تحديد الساتل الفعلي الذي يعمل حالياً بما</w:t>
      </w:r>
      <w:r w:rsidR="008C52F8">
        <w:rPr>
          <w:rFonts w:hint="cs"/>
          <w:rtl/>
          <w:lang w:val="en-GB"/>
        </w:rPr>
        <w:t xml:space="preserve"> في </w:t>
      </w:r>
      <w:r w:rsidRPr="003239CF">
        <w:rPr>
          <w:rFonts w:hint="cs"/>
          <w:rtl/>
          <w:lang w:val="en-GB"/>
        </w:rPr>
        <w:t>ذلك اسمه التجاري؛</w:t>
      </w:r>
    </w:p>
    <w:p w:rsidR="003239CF" w:rsidRPr="003239CF" w:rsidRDefault="003239CF" w:rsidP="003239CF">
      <w:pPr>
        <w:spacing w:before="80"/>
        <w:ind w:left="1191" w:hanging="397"/>
        <w:rPr>
          <w:rtl/>
          <w:lang w:val="en-GB"/>
        </w:rPr>
      </w:pPr>
      <w:r w:rsidRPr="003239CF">
        <w:rPr>
          <w:rFonts w:hint="cs"/>
          <w:rtl/>
          <w:lang w:val="en-GB"/>
        </w:rPr>
        <w:lastRenderedPageBreak/>
        <w:t>-</w:t>
      </w:r>
      <w:r w:rsidRPr="003239CF">
        <w:rPr>
          <w:rFonts w:hint="cs"/>
          <w:rtl/>
          <w:lang w:val="en-GB"/>
        </w:rPr>
        <w:tab/>
        <w:t>تحديد ما إذا كانت أو لم تكن بعض تخصيصات الترددات الخاصة بالشبكة أعلاه قد توقفت عن الخدمة؛</w:t>
      </w:r>
    </w:p>
    <w:p w:rsidR="003239CF" w:rsidRPr="003239CF" w:rsidRDefault="003239CF" w:rsidP="003239CF">
      <w:pPr>
        <w:spacing w:before="80"/>
        <w:ind w:left="1191" w:hanging="397"/>
        <w:rPr>
          <w:lang w:val="en-GB"/>
        </w:rPr>
      </w:pPr>
      <w:r w:rsidRPr="003239CF">
        <w:rPr>
          <w:rFonts w:hint="cs"/>
          <w:rtl/>
          <w:lang w:val="en-GB"/>
        </w:rPr>
        <w:t>-</w:t>
      </w:r>
      <w:r w:rsidRPr="003239CF">
        <w:rPr>
          <w:rFonts w:hint="cs"/>
          <w:rtl/>
          <w:lang w:val="en-GB"/>
        </w:rPr>
        <w:tab/>
        <w:t xml:space="preserve">مدة تشغيل السواتل (من </w:t>
      </w:r>
      <w:r w:rsidRPr="003239CF">
        <w:rPr>
          <w:lang w:val="en-GB"/>
        </w:rPr>
        <w:t>17</w:t>
      </w:r>
      <w:r w:rsidRPr="003239CF">
        <w:rPr>
          <w:rFonts w:hint="cs"/>
          <w:rtl/>
          <w:lang w:val="en-GB"/>
        </w:rPr>
        <w:t xml:space="preserve"> أكتوبر </w:t>
      </w:r>
      <w:r w:rsidRPr="003239CF">
        <w:rPr>
          <w:lang w:val="en-GB"/>
        </w:rPr>
        <w:t>2006</w:t>
      </w:r>
      <w:r w:rsidRPr="003239CF">
        <w:rPr>
          <w:rFonts w:hint="cs"/>
          <w:rtl/>
          <w:lang w:val="en-GB"/>
        </w:rPr>
        <w:t xml:space="preserve"> حتى الوقت الحالي) لدعم التشغيل المشار إليه أعلاه، مثل تاريخ الوضع</w:t>
      </w:r>
      <w:r w:rsidR="008C52F8">
        <w:rPr>
          <w:rFonts w:hint="cs"/>
          <w:rtl/>
          <w:lang w:val="en-GB"/>
        </w:rPr>
        <w:t xml:space="preserve"> في </w:t>
      </w:r>
      <w:r w:rsidRPr="003239CF">
        <w:rPr>
          <w:rFonts w:hint="cs"/>
          <w:rtl/>
          <w:lang w:val="en-GB"/>
        </w:rPr>
        <w:t xml:space="preserve">الخدمة والخصائص التقنية للساتل (صحة المعلمات الفعلية بموجب متطلبات المادتين </w:t>
      </w:r>
      <w:r w:rsidRPr="003239CF">
        <w:rPr>
          <w:lang w:val="en-GB"/>
        </w:rPr>
        <w:t>4</w:t>
      </w:r>
      <w:r w:rsidRPr="003239CF">
        <w:rPr>
          <w:rFonts w:hint="cs"/>
          <w:rtl/>
          <w:lang w:val="en-GB"/>
        </w:rPr>
        <w:t xml:space="preserve"> و</w:t>
      </w:r>
      <w:r w:rsidRPr="003239CF">
        <w:rPr>
          <w:lang w:val="en-GB"/>
        </w:rPr>
        <w:t>5</w:t>
      </w:r>
      <w:r w:rsidRPr="003239CF">
        <w:rPr>
          <w:rFonts w:hint="cs"/>
          <w:rtl/>
          <w:lang w:val="en-GB"/>
        </w:rPr>
        <w:t xml:space="preserve"> من التذييلين </w:t>
      </w:r>
      <w:r w:rsidRPr="003239CF">
        <w:rPr>
          <w:b/>
          <w:bCs/>
          <w:lang w:val="en-GB"/>
        </w:rPr>
        <w:t>30</w:t>
      </w:r>
      <w:r w:rsidRPr="003239CF">
        <w:rPr>
          <w:rFonts w:hint="cs"/>
          <w:rtl/>
          <w:lang w:val="en-GB"/>
        </w:rPr>
        <w:t xml:space="preserve"> و</w:t>
      </w:r>
      <w:r w:rsidRPr="003239CF">
        <w:rPr>
          <w:b/>
          <w:bCs/>
          <w:lang w:val="en-GB"/>
        </w:rPr>
        <w:t>30A</w:t>
      </w:r>
      <w:r w:rsidRPr="003239CF">
        <w:rPr>
          <w:rFonts w:hint="cs"/>
          <w:rtl/>
          <w:lang w:val="en-GB"/>
        </w:rPr>
        <w:t xml:space="preserve"> من لوائح الراديو)، وما إلى ذلك؛</w:t>
      </w:r>
    </w:p>
    <w:p w:rsidR="003239CF" w:rsidRPr="003239CF" w:rsidRDefault="003239CF" w:rsidP="003239CF">
      <w:pPr>
        <w:spacing w:before="80"/>
        <w:ind w:left="1191" w:hanging="397"/>
        <w:rPr>
          <w:lang w:val="en-GB"/>
        </w:rPr>
      </w:pPr>
      <w:r w:rsidRPr="003239CF">
        <w:rPr>
          <w:rFonts w:hint="cs"/>
          <w:rtl/>
          <w:lang w:val="en-GB"/>
        </w:rPr>
        <w:t>-</w:t>
      </w:r>
      <w:r w:rsidRPr="003239CF">
        <w:rPr>
          <w:rFonts w:hint="cs"/>
          <w:rtl/>
          <w:lang w:val="en-GB"/>
        </w:rPr>
        <w:tab/>
        <w:t>أي معلومات عامة أخرى متاحة لدعم التشغيل المشار إليه أعلاه."</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9</w:t>
      </w:r>
      <w:r w:rsidRPr="003239CF">
        <w:rPr>
          <w:rFonts w:hint="cs"/>
          <w:b/>
          <w:bCs/>
          <w:sz w:val="26"/>
          <w:szCs w:val="36"/>
          <w:rtl/>
        </w:rPr>
        <w:tab/>
        <w:t xml:space="preserve">طلب من المكتب بإصدار قرار من لجنة لوائح الراديو بشأن حالة تخصيصات التردد للشبكة الساتلية </w:t>
      </w:r>
      <w:r w:rsidRPr="003239CF">
        <w:rPr>
          <w:b/>
          <w:bCs/>
          <w:sz w:val="26"/>
          <w:szCs w:val="36"/>
        </w:rPr>
        <w:t>INDOSTAR-118E</w:t>
      </w:r>
      <w:r w:rsidRPr="003239CF">
        <w:rPr>
          <w:rFonts w:hint="cs"/>
          <w:b/>
          <w:bCs/>
          <w:sz w:val="26"/>
          <w:szCs w:val="36"/>
          <w:rtl/>
        </w:rPr>
        <w:t xml:space="preserve"> وإلغائها</w:t>
      </w:r>
      <w:r w:rsidR="008C52F8">
        <w:rPr>
          <w:rFonts w:hint="cs"/>
          <w:b/>
          <w:bCs/>
          <w:sz w:val="26"/>
          <w:szCs w:val="36"/>
          <w:rtl/>
        </w:rPr>
        <w:t xml:space="preserve"> في </w:t>
      </w:r>
      <w:r w:rsidRPr="003239CF">
        <w:rPr>
          <w:rFonts w:hint="cs"/>
          <w:b/>
          <w:bCs/>
          <w:sz w:val="26"/>
          <w:szCs w:val="36"/>
          <w:rtl/>
        </w:rPr>
        <w:t xml:space="preserve">وقت لاحق بموجب الرقم </w:t>
      </w:r>
      <w:r w:rsidRPr="003239CF">
        <w:rPr>
          <w:b/>
          <w:bCs/>
          <w:sz w:val="26"/>
          <w:szCs w:val="36"/>
        </w:rPr>
        <w:t>6.13</w:t>
      </w:r>
      <w:r w:rsidRPr="003239CF">
        <w:rPr>
          <w:rFonts w:hint="cs"/>
          <w:b/>
          <w:bCs/>
          <w:sz w:val="26"/>
          <w:szCs w:val="36"/>
          <w:rtl/>
        </w:rPr>
        <w:t xml:space="preserve"> من لوائح الراديو (الوثيقة </w:t>
      </w:r>
      <w:r w:rsidRPr="003239CF">
        <w:rPr>
          <w:b/>
          <w:bCs/>
          <w:sz w:val="26"/>
          <w:szCs w:val="36"/>
        </w:rPr>
        <w:t>RRB14-2/2</w:t>
      </w:r>
      <w:r w:rsidRPr="003239CF">
        <w:rPr>
          <w:rFonts w:hint="cs"/>
          <w:b/>
          <w:bCs/>
          <w:sz w:val="26"/>
          <w:szCs w:val="36"/>
          <w:rtl/>
        </w:rPr>
        <w:t>)</w:t>
      </w:r>
    </w:p>
    <w:p w:rsidR="003239CF" w:rsidRPr="003239CF" w:rsidRDefault="003239CF" w:rsidP="003239CF">
      <w:pPr>
        <w:rPr>
          <w:rtl/>
          <w:lang w:val="en-GB"/>
        </w:rPr>
      </w:pPr>
      <w:r w:rsidRPr="003239CF">
        <w:rPr>
          <w:lang w:val="en-GB"/>
        </w:rPr>
        <w:t>1.9</w:t>
      </w:r>
      <w:r w:rsidRPr="003239CF">
        <w:rPr>
          <w:rFonts w:hint="cs"/>
          <w:rtl/>
          <w:lang w:val="en-GB"/>
        </w:rPr>
        <w:tab/>
        <w:t xml:space="preserve">قدم </w:t>
      </w:r>
      <w:r w:rsidRPr="003239CF">
        <w:rPr>
          <w:rFonts w:hint="cs"/>
          <w:b/>
          <w:bCs/>
          <w:rtl/>
          <w:lang w:val="en-GB"/>
        </w:rPr>
        <w:t>السيد ماتاس (دائرة الخدمات الفضائية/شعبة النشر والتسجيل للخدمات الفضائية)</w:t>
      </w:r>
      <w:r w:rsidRPr="003239CF">
        <w:rPr>
          <w:rFonts w:hint="cs"/>
          <w:rtl/>
          <w:lang w:val="en-GB"/>
        </w:rPr>
        <w:t xml:space="preserve"> طلب المكتب إلغاء الشبكة الساتلية </w:t>
      </w:r>
      <w:r w:rsidRPr="003239CF">
        <w:rPr>
          <w:lang w:val="en-GB"/>
        </w:rPr>
        <w:t>INDOSTAR-118E</w:t>
      </w:r>
      <w:r w:rsidR="008C52F8">
        <w:rPr>
          <w:rFonts w:hint="cs"/>
          <w:rtl/>
          <w:lang w:val="en-GB"/>
        </w:rPr>
        <w:t xml:space="preserve"> في </w:t>
      </w:r>
      <w:r w:rsidRPr="003239CF">
        <w:rPr>
          <w:rFonts w:hint="cs"/>
          <w:rtl/>
          <w:lang w:val="en-GB"/>
        </w:rPr>
        <w:t xml:space="preserve">الوثيقة </w:t>
      </w:r>
      <w:r w:rsidRPr="003239CF">
        <w:rPr>
          <w:lang w:val="en-GB"/>
        </w:rPr>
        <w:t>RRB14-2/2</w:t>
      </w:r>
      <w:r w:rsidRPr="003239CF">
        <w:rPr>
          <w:rFonts w:hint="cs"/>
          <w:rtl/>
          <w:lang w:val="en-GB"/>
        </w:rPr>
        <w:t>. وذكر بصفة خاصة أن إندونيسيا قد أكدت وضع الشبكة</w:t>
      </w:r>
      <w:r w:rsidR="008C52F8">
        <w:rPr>
          <w:rFonts w:hint="cs"/>
          <w:rtl/>
          <w:lang w:val="en-GB"/>
        </w:rPr>
        <w:t xml:space="preserve"> في </w:t>
      </w:r>
      <w:r w:rsidRPr="003239CF">
        <w:rPr>
          <w:rFonts w:hint="cs"/>
          <w:rtl/>
          <w:lang w:val="en-GB"/>
        </w:rPr>
        <w:t xml:space="preserve">الخدمة، ولكن المكتب تأكد عند بحث المسألة من أن الشبكة قد تم تشغيلها باستخدام الساتل </w:t>
      </w:r>
      <w:r w:rsidRPr="003239CF">
        <w:rPr>
          <w:lang w:val="en-GB"/>
        </w:rPr>
        <w:t>INDOSTAR-1</w:t>
      </w:r>
      <w:r w:rsidRPr="003239CF">
        <w:rPr>
          <w:rFonts w:hint="cs"/>
          <w:rtl/>
          <w:lang w:val="en-GB"/>
        </w:rPr>
        <w:t xml:space="preserve"> لمدة </w:t>
      </w:r>
      <w:r w:rsidRPr="003239CF">
        <w:rPr>
          <w:lang w:val="en-GB"/>
        </w:rPr>
        <w:t>41</w:t>
      </w:r>
      <w:r w:rsidRPr="003239CF">
        <w:rPr>
          <w:rFonts w:hint="cs"/>
          <w:rtl/>
          <w:lang w:val="en-GB"/>
        </w:rPr>
        <w:t xml:space="preserve"> يوماً فقط. وبالتالي، طلبت إندونيسيا من المكتب اعتبار أن الشبكة قد جرى تشغيلها بموجب طبعة </w:t>
      </w:r>
      <w:r w:rsidRPr="003239CF">
        <w:rPr>
          <w:lang w:val="en-GB"/>
        </w:rPr>
        <w:t>2008</w:t>
      </w:r>
      <w:r w:rsidRPr="003239CF">
        <w:rPr>
          <w:rFonts w:hint="cs"/>
          <w:rtl/>
          <w:lang w:val="en-GB"/>
        </w:rPr>
        <w:t xml:space="preserve"> من لوائح الراديو. ورد المكتب موضحاً تطبيقه للرقمين </w:t>
      </w:r>
      <w:r w:rsidRPr="003239CF">
        <w:rPr>
          <w:lang w:val="en-GB"/>
        </w:rPr>
        <w:t>44.11</w:t>
      </w:r>
      <w:r w:rsidRPr="003239CF">
        <w:rPr>
          <w:rFonts w:hint="cs"/>
          <w:rtl/>
          <w:lang w:val="en-GB"/>
        </w:rPr>
        <w:t xml:space="preserve"> و</w:t>
      </w:r>
      <w:r w:rsidRPr="003239CF">
        <w:rPr>
          <w:lang w:val="en-GB"/>
        </w:rPr>
        <w:t>47.11</w:t>
      </w:r>
      <w:r w:rsidRPr="003239CF">
        <w:rPr>
          <w:rFonts w:hint="cs"/>
          <w:rtl/>
          <w:lang w:val="en-GB"/>
        </w:rPr>
        <w:t xml:space="preserve"> قبل انعقاد المؤتمر </w:t>
      </w:r>
      <w:r w:rsidRPr="003239CF">
        <w:rPr>
          <w:lang w:val="en-GB"/>
        </w:rPr>
        <w:t>WRC-12</w:t>
      </w:r>
      <w:r w:rsidRPr="003239CF">
        <w:rPr>
          <w:rFonts w:hint="cs"/>
          <w:rtl/>
          <w:lang w:val="en-GB"/>
        </w:rPr>
        <w:t xml:space="preserve"> والذي أبلغه للمؤتمر </w:t>
      </w:r>
      <w:r w:rsidRPr="003239CF">
        <w:rPr>
          <w:lang w:val="en-GB"/>
        </w:rPr>
        <w:t>WRC-12</w:t>
      </w:r>
      <w:r w:rsidRPr="003239CF">
        <w:rPr>
          <w:rFonts w:hint="cs"/>
          <w:rtl/>
          <w:lang w:val="en-GB"/>
        </w:rPr>
        <w:t>، وأكد أنه لا يمكن اعتبار أن الشبكة قد وضعت</w:t>
      </w:r>
      <w:r w:rsidR="008C52F8">
        <w:rPr>
          <w:rFonts w:hint="cs"/>
          <w:rtl/>
          <w:lang w:val="en-GB"/>
        </w:rPr>
        <w:t xml:space="preserve"> في </w:t>
      </w:r>
      <w:r w:rsidRPr="003239CF">
        <w:rPr>
          <w:rFonts w:hint="cs"/>
          <w:rtl/>
          <w:lang w:val="en-GB"/>
        </w:rPr>
        <w:t xml:space="preserve">الخدمة نظراً للفترة القصيرة التي كان خلالها الساتل </w:t>
      </w:r>
      <w:r w:rsidRPr="003239CF">
        <w:rPr>
          <w:lang w:val="en-GB"/>
        </w:rPr>
        <w:t>INDOSTAR-1</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118</w:t>
      </w:r>
      <w:r w:rsidRPr="003239CF">
        <w:rPr>
          <w:rFonts w:hint="cs"/>
          <w:rtl/>
          <w:lang w:val="en-GB"/>
        </w:rPr>
        <w:t xml:space="preserve"> شرقاً. ورداً على طلب للتوضيح من جانب </w:t>
      </w:r>
      <w:r w:rsidRPr="003239CF">
        <w:rPr>
          <w:rFonts w:hint="cs"/>
          <w:b/>
          <w:bCs/>
          <w:rtl/>
          <w:lang w:val="en-GB"/>
        </w:rPr>
        <w:t>السيد غارغ</w:t>
      </w:r>
      <w:r w:rsidRPr="003239CF">
        <w:rPr>
          <w:rFonts w:hint="cs"/>
          <w:rtl/>
          <w:lang w:val="en-GB"/>
        </w:rPr>
        <w:t>، قال إن المعلومات المتاحة علناً لجميع الشبكات هي مصدر المكتب</w:t>
      </w:r>
      <w:r w:rsidR="008C52F8">
        <w:rPr>
          <w:rFonts w:hint="cs"/>
          <w:rtl/>
          <w:lang w:val="en-GB"/>
        </w:rPr>
        <w:t xml:space="preserve"> في </w:t>
      </w:r>
      <w:r w:rsidRPr="003239CF">
        <w:rPr>
          <w:rFonts w:hint="cs"/>
          <w:rtl/>
          <w:lang w:val="en-GB"/>
        </w:rPr>
        <w:t xml:space="preserve">الحصول على المعلومات عند تأكيده أن الساتل </w:t>
      </w:r>
      <w:r w:rsidRPr="003239CF">
        <w:rPr>
          <w:lang w:val="en-GB"/>
        </w:rPr>
        <w:t>INDOSTAR-1</w:t>
      </w:r>
      <w:r w:rsidRPr="003239CF">
        <w:rPr>
          <w:rFonts w:hint="cs"/>
          <w:rtl/>
          <w:lang w:val="en-GB"/>
        </w:rPr>
        <w:t xml:space="preserve"> كان</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118</w:t>
      </w:r>
      <w:r w:rsidRPr="003239CF">
        <w:rPr>
          <w:rFonts w:hint="cs"/>
          <w:rtl/>
          <w:lang w:val="en-GB"/>
        </w:rPr>
        <w:t xml:space="preserve"> شرقاً لمدة </w:t>
      </w:r>
      <w:r w:rsidRPr="003239CF">
        <w:rPr>
          <w:lang w:val="en-GB"/>
        </w:rPr>
        <w:t>41</w:t>
      </w:r>
      <w:r w:rsidRPr="003239CF">
        <w:rPr>
          <w:rFonts w:hint="cs"/>
          <w:rtl/>
          <w:lang w:val="en-GB"/>
        </w:rPr>
        <w:t xml:space="preserve"> يوماً فقط.</w:t>
      </w:r>
    </w:p>
    <w:p w:rsidR="003239CF" w:rsidRPr="003239CF" w:rsidRDefault="003239CF" w:rsidP="003239CF">
      <w:pPr>
        <w:rPr>
          <w:rtl/>
          <w:lang w:val="en-GB"/>
        </w:rPr>
      </w:pPr>
      <w:r w:rsidRPr="003239CF">
        <w:rPr>
          <w:lang w:val="en-GB"/>
        </w:rPr>
        <w:t>2.9</w:t>
      </w:r>
      <w:r w:rsidRPr="003239CF">
        <w:rPr>
          <w:rFonts w:hint="cs"/>
          <w:rtl/>
          <w:lang w:val="en-GB"/>
        </w:rPr>
        <w:tab/>
        <w:t xml:space="preserve">وبعد أن لخص </w:t>
      </w:r>
      <w:r w:rsidRPr="003239CF">
        <w:rPr>
          <w:rFonts w:hint="cs"/>
          <w:b/>
          <w:bCs/>
          <w:rtl/>
          <w:lang w:val="en-GB"/>
        </w:rPr>
        <w:t>الرئيس</w:t>
      </w:r>
      <w:r w:rsidRPr="003239CF">
        <w:rPr>
          <w:rFonts w:hint="cs"/>
          <w:rtl/>
          <w:lang w:val="en-GB"/>
        </w:rPr>
        <w:t xml:space="preserve"> الجوانب الرئيسية للحالة، ذكر أن المؤتمر </w:t>
      </w:r>
      <w:r w:rsidRPr="003239CF">
        <w:rPr>
          <w:lang w:val="en-GB"/>
        </w:rPr>
        <w:t>WRC-12</w:t>
      </w:r>
      <w:r w:rsidRPr="003239CF">
        <w:rPr>
          <w:rFonts w:hint="cs"/>
          <w:rtl/>
          <w:lang w:val="en-GB"/>
        </w:rPr>
        <w:t xml:space="preserve"> أيد فهم المكتب للمتطلبات المتعلقة بالوضع</w:t>
      </w:r>
      <w:r w:rsidR="008C52F8">
        <w:rPr>
          <w:rFonts w:hint="cs"/>
          <w:rtl/>
          <w:lang w:val="en-GB"/>
        </w:rPr>
        <w:t xml:space="preserve"> في </w:t>
      </w:r>
      <w:r w:rsidRPr="003239CF">
        <w:rPr>
          <w:rFonts w:hint="cs"/>
          <w:rtl/>
          <w:lang w:val="en-GB"/>
        </w:rPr>
        <w:t>الخدمة.</w:t>
      </w:r>
    </w:p>
    <w:p w:rsidR="003239CF" w:rsidRPr="003239CF" w:rsidRDefault="003239CF" w:rsidP="003239CF">
      <w:pPr>
        <w:rPr>
          <w:rtl/>
          <w:lang w:val="en-GB"/>
        </w:rPr>
      </w:pPr>
      <w:r w:rsidRPr="003239CF">
        <w:rPr>
          <w:lang w:val="en-GB"/>
        </w:rPr>
        <w:t>3.9</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 إدارة إندونيسيا لا تنكر أنها قامت بتشغيل شبكتها لمدة </w:t>
      </w:r>
      <w:r w:rsidRPr="003239CF">
        <w:rPr>
          <w:lang w:val="en-GB"/>
        </w:rPr>
        <w:t>41</w:t>
      </w:r>
      <w:r w:rsidRPr="003239CF">
        <w:rPr>
          <w:rFonts w:hint="cs"/>
          <w:rtl/>
          <w:lang w:val="en-GB"/>
        </w:rPr>
        <w:t xml:space="preserve"> يوماً فقط، ولكنها تتسأل عن إمكانية تطبيق مدة التسعين يوماً من التشغيل قبل المؤتمر </w:t>
      </w:r>
      <w:r w:rsidRPr="003239CF">
        <w:rPr>
          <w:lang w:val="en-GB"/>
        </w:rPr>
        <w:t>WRC-12</w:t>
      </w:r>
      <w:r w:rsidRPr="003239CF">
        <w:rPr>
          <w:rFonts w:hint="cs"/>
          <w:rtl/>
          <w:lang w:val="en-GB"/>
        </w:rPr>
        <w:t>. وفي رأيه، فإن إندونيسيا كانت لا</w:t>
      </w:r>
      <w:r w:rsidRPr="003239CF">
        <w:rPr>
          <w:rFonts w:hint="eastAsia"/>
          <w:rtl/>
          <w:lang w:val="en-GB"/>
        </w:rPr>
        <w:t> </w:t>
      </w:r>
      <w:r w:rsidRPr="003239CF">
        <w:rPr>
          <w:rFonts w:hint="cs"/>
          <w:rtl/>
          <w:lang w:val="en-GB"/>
        </w:rPr>
        <w:t>بد على علم بنهج المكتب، نظراً لأن قرارات اللجنة قد استندت إليه</w:t>
      </w:r>
      <w:r w:rsidR="008C52F8">
        <w:rPr>
          <w:rFonts w:hint="cs"/>
          <w:rtl/>
          <w:lang w:val="en-GB"/>
        </w:rPr>
        <w:t xml:space="preserve"> في </w:t>
      </w:r>
      <w:r w:rsidRPr="003239CF">
        <w:rPr>
          <w:rFonts w:hint="cs"/>
          <w:rtl/>
          <w:lang w:val="en-GB"/>
        </w:rPr>
        <w:t>اجتماعاتها الثالث عشر والسابع والخمسين والثامن والخمسين. ولذلك يتعين على اللجنة أن توافق على طلب المكتب الوارد</w:t>
      </w:r>
      <w:r w:rsidR="008C52F8">
        <w:rPr>
          <w:rFonts w:hint="cs"/>
          <w:rtl/>
          <w:lang w:val="en-GB"/>
        </w:rPr>
        <w:t xml:space="preserve"> في </w:t>
      </w:r>
      <w:r w:rsidRPr="003239CF">
        <w:rPr>
          <w:rFonts w:hint="cs"/>
          <w:rtl/>
          <w:lang w:val="en-GB"/>
        </w:rPr>
        <w:t xml:space="preserve">الوثيقة </w:t>
      </w:r>
      <w:r w:rsidRPr="003239CF">
        <w:rPr>
          <w:lang w:val="en-GB"/>
        </w:rPr>
        <w:t>RRB14-2/2</w:t>
      </w:r>
      <w:r w:rsidRPr="003239CF">
        <w:rPr>
          <w:rFonts w:hint="cs"/>
          <w:rtl/>
          <w:lang w:val="en-GB"/>
        </w:rPr>
        <w:t>.</w:t>
      </w:r>
    </w:p>
    <w:p w:rsidR="003239CF" w:rsidRPr="003239CF" w:rsidRDefault="003239CF" w:rsidP="003239CF">
      <w:pPr>
        <w:rPr>
          <w:rtl/>
          <w:lang w:val="en-GB"/>
        </w:rPr>
      </w:pPr>
      <w:r w:rsidRPr="003239CF">
        <w:rPr>
          <w:lang w:val="en-GB"/>
        </w:rPr>
        <w:t>4.9</w:t>
      </w:r>
      <w:r w:rsidRPr="003239CF">
        <w:rPr>
          <w:rFonts w:hint="cs"/>
          <w:rtl/>
          <w:lang w:val="en-GB"/>
        </w:rPr>
        <w:tab/>
        <w:t xml:space="preserve">وأعرب </w:t>
      </w:r>
      <w:r w:rsidRPr="003239CF">
        <w:rPr>
          <w:rFonts w:hint="cs"/>
          <w:b/>
          <w:bCs/>
          <w:rtl/>
          <w:lang w:val="en-GB"/>
        </w:rPr>
        <w:t>السيد ستريليتس</w:t>
      </w:r>
      <w:r w:rsidRPr="003239CF">
        <w:rPr>
          <w:rFonts w:hint="cs"/>
          <w:rtl/>
          <w:lang w:val="en-GB"/>
        </w:rPr>
        <w:t xml:space="preserve"> عن رغبته</w:t>
      </w:r>
      <w:r w:rsidR="008C52F8">
        <w:rPr>
          <w:rFonts w:hint="cs"/>
          <w:rtl/>
          <w:lang w:val="en-GB"/>
        </w:rPr>
        <w:t xml:space="preserve"> في </w:t>
      </w:r>
      <w:r w:rsidRPr="003239CF">
        <w:rPr>
          <w:rFonts w:hint="cs"/>
          <w:rtl/>
          <w:lang w:val="en-GB"/>
        </w:rPr>
        <w:t xml:space="preserve">معرفة ما إذا كان الساتل </w:t>
      </w:r>
      <w:r w:rsidRPr="003239CF">
        <w:rPr>
          <w:lang w:val="en-GB"/>
        </w:rPr>
        <w:t>INDOSTAR-1</w:t>
      </w:r>
      <w:r w:rsidRPr="003239CF">
        <w:rPr>
          <w:rFonts w:hint="cs"/>
          <w:rtl/>
          <w:lang w:val="en-GB"/>
        </w:rPr>
        <w:t xml:space="preserve"> قد خرج من الموقع </w:t>
      </w:r>
      <w:r w:rsidRPr="003239CF">
        <w:rPr>
          <w:vertAlign w:val="superscript"/>
          <w:lang w:val="en-GB"/>
        </w:rPr>
        <w:t>o</w:t>
      </w:r>
      <w:r w:rsidRPr="003239CF">
        <w:rPr>
          <w:lang w:val="en-GB"/>
        </w:rPr>
        <w:t>118</w:t>
      </w:r>
      <w:r w:rsidRPr="003239CF">
        <w:rPr>
          <w:rFonts w:hint="cs"/>
          <w:rtl/>
          <w:lang w:val="en-GB"/>
        </w:rPr>
        <w:t xml:space="preserve"> شرقاً بعد أن ظل يعمل فيه لمدة </w:t>
      </w:r>
      <w:r w:rsidRPr="003239CF">
        <w:rPr>
          <w:lang w:val="en-GB"/>
        </w:rPr>
        <w:t>41</w:t>
      </w:r>
      <w:r w:rsidRPr="003239CF">
        <w:rPr>
          <w:rFonts w:hint="cs"/>
          <w:rtl/>
          <w:lang w:val="en-GB"/>
        </w:rPr>
        <w:t xml:space="preserve"> يوماً، أم أنه قد نُقل عمداً إلى موقع مداري آخر. فاستخدام ساتل واحد</w:t>
      </w:r>
      <w:r w:rsidR="008C52F8">
        <w:rPr>
          <w:rFonts w:hint="cs"/>
          <w:rtl/>
          <w:lang w:val="en-GB"/>
        </w:rPr>
        <w:t xml:space="preserve"> في </w:t>
      </w:r>
      <w:r w:rsidRPr="003239CF">
        <w:rPr>
          <w:rFonts w:hint="cs"/>
          <w:rtl/>
          <w:lang w:val="en-GB"/>
        </w:rPr>
        <w:t>أكثر من موقع مداري هو العامل الحاسم</w:t>
      </w:r>
      <w:r w:rsidR="008C52F8">
        <w:rPr>
          <w:rFonts w:hint="cs"/>
          <w:rtl/>
          <w:lang w:val="en-GB"/>
        </w:rPr>
        <w:t xml:space="preserve"> في </w:t>
      </w:r>
      <w:r w:rsidRPr="003239CF">
        <w:rPr>
          <w:rFonts w:hint="cs"/>
          <w:rtl/>
          <w:lang w:val="en-GB"/>
        </w:rPr>
        <w:t>هذه الحالات، حيث إن اللجنة، كما يُفهم من بعض البيانات التي ألقاها أعضاء اللجنة</w:t>
      </w:r>
      <w:r w:rsidR="008C52F8">
        <w:rPr>
          <w:rFonts w:hint="cs"/>
          <w:rtl/>
          <w:lang w:val="en-GB"/>
        </w:rPr>
        <w:t xml:space="preserve"> في </w:t>
      </w:r>
      <w:r w:rsidRPr="003239CF">
        <w:rPr>
          <w:rFonts w:hint="cs"/>
          <w:rtl/>
          <w:lang w:val="en-GB"/>
        </w:rPr>
        <w:t xml:space="preserve">اجتماعها التاسع والخمسين، لم توافق قط قبل المؤتمر </w:t>
      </w:r>
      <w:r w:rsidRPr="003239CF">
        <w:rPr>
          <w:lang w:val="en-GB"/>
        </w:rPr>
        <w:t>WRC-12</w:t>
      </w:r>
      <w:r w:rsidRPr="003239CF">
        <w:rPr>
          <w:rFonts w:hint="cs"/>
          <w:rtl/>
          <w:lang w:val="en-GB"/>
        </w:rPr>
        <w:t xml:space="preserve"> على أي فترة محددة باعتبارها تمثل تشغيلاً منتظماً مع إمكانية استخدامها كسبب لإلغاء شبكة ما إذا لم يتم الالتزام بها. ولم تصبح مدة التسعين يوماً نافذة إلا</w:t>
      </w:r>
      <w:r w:rsidR="008C52F8">
        <w:rPr>
          <w:rFonts w:hint="cs"/>
          <w:rtl/>
          <w:lang w:val="en-GB"/>
        </w:rPr>
        <w:t xml:space="preserve"> في </w:t>
      </w:r>
      <w:r w:rsidRPr="003239CF">
        <w:rPr>
          <w:lang w:val="en-GB"/>
        </w:rPr>
        <w:t>1</w:t>
      </w:r>
      <w:r w:rsidRPr="003239CF">
        <w:rPr>
          <w:rFonts w:hint="cs"/>
          <w:rtl/>
          <w:lang w:val="en-GB"/>
        </w:rPr>
        <w:t xml:space="preserve"> يناير </w:t>
      </w:r>
      <w:r w:rsidRPr="003239CF">
        <w:rPr>
          <w:lang w:val="en-GB"/>
        </w:rPr>
        <w:t>2013</w:t>
      </w:r>
      <w:r w:rsidRPr="003239CF">
        <w:rPr>
          <w:rFonts w:hint="cs"/>
          <w:rtl/>
          <w:lang w:val="en-GB"/>
        </w:rPr>
        <w:t>. أما القرارات المتخذة بإلغاء الشبكات فقد استندت إلى اعتبارات أخرى.</w:t>
      </w:r>
    </w:p>
    <w:p w:rsidR="003239CF" w:rsidRPr="003239CF" w:rsidRDefault="003239CF" w:rsidP="003239CF">
      <w:pPr>
        <w:rPr>
          <w:rtl/>
          <w:lang w:val="en-GB"/>
        </w:rPr>
      </w:pPr>
      <w:r w:rsidRPr="003239CF">
        <w:rPr>
          <w:lang w:val="en-GB"/>
        </w:rPr>
        <w:t>5.9</w:t>
      </w:r>
      <w:r w:rsidRPr="003239CF">
        <w:rPr>
          <w:rFonts w:hint="cs"/>
          <w:rtl/>
          <w:lang w:val="en-GB"/>
        </w:rPr>
        <w:tab/>
        <w:t xml:space="preserve">وقال </w:t>
      </w:r>
      <w:r w:rsidRPr="003239CF">
        <w:rPr>
          <w:rFonts w:hint="cs"/>
          <w:b/>
          <w:bCs/>
          <w:rtl/>
          <w:lang w:val="en-GB"/>
        </w:rPr>
        <w:t>المدير</w:t>
      </w:r>
      <w:r w:rsidRPr="003239CF">
        <w:rPr>
          <w:rFonts w:hint="cs"/>
          <w:rtl/>
          <w:lang w:val="en-GB"/>
        </w:rPr>
        <w:t xml:space="preserve"> إن المكتب،</w:t>
      </w:r>
      <w:r w:rsidR="008C52F8">
        <w:rPr>
          <w:rFonts w:hint="cs"/>
          <w:rtl/>
          <w:lang w:val="en-GB"/>
        </w:rPr>
        <w:t xml:space="preserve"> في </w:t>
      </w:r>
      <w:r w:rsidRPr="003239CF">
        <w:rPr>
          <w:rFonts w:hint="cs"/>
          <w:rtl/>
          <w:lang w:val="en-GB"/>
        </w:rPr>
        <w:t xml:space="preserve">تحليله للحالة وفي الاستنتاجات التي توصل إليها، لم يذكر بشكل محدد مدة التسعين يوماً، نظراً لأن النهج الذي كان يطبقه المكتب قبل المؤتمر </w:t>
      </w:r>
      <w:r w:rsidRPr="003239CF">
        <w:rPr>
          <w:lang w:val="en-GB"/>
        </w:rPr>
        <w:t>WRC-12</w:t>
      </w:r>
      <w:r w:rsidRPr="003239CF">
        <w:rPr>
          <w:rFonts w:hint="cs"/>
          <w:rtl/>
          <w:lang w:val="en-GB"/>
        </w:rPr>
        <w:t xml:space="preserve"> ينطبق على الحالة المعروضة أمام اللجنة الآن. وتتفق استنتاجات المكتب مع القرارات التي اتخذتها اللجنة</w:t>
      </w:r>
      <w:r w:rsidR="008C52F8">
        <w:rPr>
          <w:rFonts w:hint="cs"/>
          <w:rtl/>
          <w:lang w:val="en-GB"/>
        </w:rPr>
        <w:t xml:space="preserve"> في </w:t>
      </w:r>
      <w:r w:rsidRPr="003239CF">
        <w:rPr>
          <w:rFonts w:hint="cs"/>
          <w:rtl/>
          <w:lang w:val="en-GB"/>
        </w:rPr>
        <w:t>الماضي.</w:t>
      </w:r>
    </w:p>
    <w:p w:rsidR="003239CF" w:rsidRPr="003239CF" w:rsidRDefault="003239CF" w:rsidP="003239CF">
      <w:pPr>
        <w:rPr>
          <w:rtl/>
          <w:lang w:val="en-GB"/>
        </w:rPr>
      </w:pPr>
      <w:r w:rsidRPr="003239CF">
        <w:rPr>
          <w:lang w:val="en-GB"/>
        </w:rPr>
        <w:t>6.9</w:t>
      </w:r>
      <w:r w:rsidRPr="003239CF">
        <w:rPr>
          <w:rFonts w:hint="cs"/>
          <w:rtl/>
          <w:lang w:val="en-GB"/>
        </w:rPr>
        <w:tab/>
        <w:t xml:space="preserve">وأكد </w:t>
      </w:r>
      <w:r w:rsidRPr="003239CF">
        <w:rPr>
          <w:rFonts w:hint="cs"/>
          <w:b/>
          <w:bCs/>
          <w:rtl/>
          <w:lang w:val="en-GB"/>
        </w:rPr>
        <w:t>السيد ماتاس</w:t>
      </w:r>
      <w:r w:rsidRPr="003239CF">
        <w:rPr>
          <w:rFonts w:hint="cs"/>
          <w:rtl/>
          <w:lang w:val="en-GB"/>
        </w:rPr>
        <w:t xml:space="preserve"> </w:t>
      </w:r>
      <w:r w:rsidRPr="003239CF">
        <w:rPr>
          <w:rFonts w:hint="cs"/>
          <w:b/>
          <w:bCs/>
          <w:rtl/>
          <w:lang w:val="en-GB"/>
        </w:rPr>
        <w:t>(دائرة الخدمات الفضائية/شعبة النشر والتسجيل للخدمات الفضائية)</w:t>
      </w:r>
      <w:r w:rsidRPr="003239CF">
        <w:rPr>
          <w:rFonts w:hint="cs"/>
          <w:rtl/>
          <w:lang w:val="en-GB"/>
        </w:rPr>
        <w:t xml:space="preserve"> أن الساتل </w:t>
      </w:r>
      <w:r w:rsidRPr="003239CF">
        <w:rPr>
          <w:lang w:val="en-GB"/>
        </w:rPr>
        <w:t>INDOSTAR-1</w:t>
      </w:r>
      <w:r w:rsidRPr="003239CF">
        <w:rPr>
          <w:rFonts w:hint="cs"/>
          <w:rtl/>
          <w:lang w:val="en-GB"/>
        </w:rPr>
        <w:t xml:space="preserve"> قد نُقل عمداً من الموقع </w:t>
      </w:r>
      <w:r w:rsidRPr="003239CF">
        <w:rPr>
          <w:lang w:val="en-GB" w:bidi="ar-SA"/>
        </w:rPr>
        <w:t>°118</w:t>
      </w:r>
      <w:r w:rsidRPr="003239CF">
        <w:rPr>
          <w:rFonts w:hint="cs"/>
          <w:rtl/>
          <w:lang w:val="en-GB"/>
        </w:rPr>
        <w:t xml:space="preserve"> شرقاً بعد نشره</w:t>
      </w:r>
      <w:r w:rsidR="008C52F8">
        <w:rPr>
          <w:rFonts w:hint="cs"/>
          <w:rtl/>
          <w:lang w:val="en-GB"/>
        </w:rPr>
        <w:t xml:space="preserve"> في </w:t>
      </w:r>
      <w:r w:rsidRPr="003239CF">
        <w:rPr>
          <w:rFonts w:hint="cs"/>
          <w:rtl/>
          <w:lang w:val="en-GB"/>
        </w:rPr>
        <w:t xml:space="preserve">هذا الموقع لمدة </w:t>
      </w:r>
      <w:r w:rsidRPr="003239CF">
        <w:rPr>
          <w:lang w:val="en-GB"/>
        </w:rPr>
        <w:t>41</w:t>
      </w:r>
      <w:r w:rsidRPr="003239CF">
        <w:rPr>
          <w:rFonts w:hint="cs"/>
          <w:rtl/>
          <w:lang w:val="en-GB"/>
        </w:rPr>
        <w:t xml:space="preserve"> يوماً. وهو لم ينحرف.</w:t>
      </w:r>
    </w:p>
    <w:p w:rsidR="003239CF" w:rsidRPr="003239CF" w:rsidRDefault="003239CF" w:rsidP="003239CF">
      <w:pPr>
        <w:rPr>
          <w:rtl/>
          <w:lang w:val="en-GB"/>
        </w:rPr>
      </w:pPr>
      <w:r w:rsidRPr="003239CF">
        <w:rPr>
          <w:lang w:val="en-GB"/>
        </w:rPr>
        <w:t>7.9</w:t>
      </w:r>
      <w:r w:rsidRPr="003239CF">
        <w:rPr>
          <w:rFonts w:hint="cs"/>
          <w:rtl/>
          <w:lang w:val="en-GB"/>
        </w:rPr>
        <w:tab/>
        <w:t xml:space="preserve">وأيد </w:t>
      </w:r>
      <w:r w:rsidRPr="003239CF">
        <w:rPr>
          <w:rFonts w:hint="cs"/>
          <w:b/>
          <w:bCs/>
          <w:rtl/>
          <w:lang w:val="en-GB"/>
        </w:rPr>
        <w:t>السيد زيلينسكاس</w:t>
      </w:r>
      <w:r w:rsidRPr="003239CF">
        <w:rPr>
          <w:rFonts w:hint="cs"/>
          <w:rtl/>
          <w:lang w:val="en-GB"/>
        </w:rPr>
        <w:t xml:space="preserve"> تعليقات السيد بيسي، وذكر أن محضر الاجتماع الثالث عشر للجنة كثيراً ما يستشهد به</w:t>
      </w:r>
      <w:r w:rsidR="008C52F8">
        <w:rPr>
          <w:rFonts w:hint="cs"/>
          <w:rtl/>
          <w:lang w:val="en-GB"/>
        </w:rPr>
        <w:t xml:space="preserve"> في </w:t>
      </w:r>
      <w:r w:rsidRPr="003239CF">
        <w:rPr>
          <w:rFonts w:hint="cs"/>
          <w:rtl/>
          <w:lang w:val="en-GB"/>
        </w:rPr>
        <w:t>سياق حالات مثل الحالة المعروضة أمام اللجنة فيما يتعلق بالوضع</w:t>
      </w:r>
      <w:r w:rsidR="008C52F8">
        <w:rPr>
          <w:rFonts w:hint="cs"/>
          <w:rtl/>
          <w:lang w:val="en-GB"/>
        </w:rPr>
        <w:t xml:space="preserve"> في </w:t>
      </w:r>
      <w:r w:rsidRPr="003239CF">
        <w:rPr>
          <w:rFonts w:hint="cs"/>
          <w:rtl/>
          <w:lang w:val="en-GB"/>
        </w:rPr>
        <w:t>الخدمة.</w:t>
      </w:r>
    </w:p>
    <w:p w:rsidR="003239CF" w:rsidRPr="003239CF" w:rsidRDefault="003239CF" w:rsidP="003239CF">
      <w:pPr>
        <w:rPr>
          <w:rtl/>
          <w:lang w:val="en-GB"/>
        </w:rPr>
      </w:pPr>
      <w:r w:rsidRPr="003239CF">
        <w:rPr>
          <w:lang w:val="en-GB"/>
        </w:rPr>
        <w:lastRenderedPageBreak/>
        <w:t>8.9</w:t>
      </w:r>
      <w:r w:rsidRPr="003239CF">
        <w:rPr>
          <w:rFonts w:hint="cs"/>
          <w:rtl/>
          <w:lang w:val="en-GB"/>
        </w:rPr>
        <w:tab/>
        <w:t xml:space="preserve">وأيدت </w:t>
      </w:r>
      <w:r w:rsidRPr="003239CF">
        <w:rPr>
          <w:rFonts w:hint="cs"/>
          <w:b/>
          <w:bCs/>
          <w:rtl/>
          <w:lang w:val="en-GB"/>
        </w:rPr>
        <w:t>السيدة زولير</w:t>
      </w:r>
      <w:r w:rsidRPr="003239CF">
        <w:rPr>
          <w:rFonts w:hint="cs"/>
          <w:rtl/>
          <w:lang w:val="en-GB"/>
        </w:rPr>
        <w:t xml:space="preserve"> السيد بيسي. وسألت عما حدث فيما يتعلق باستفسارات المكتب عن الشبكات الإندونيسية</w:t>
      </w:r>
      <w:r w:rsidR="008C52F8">
        <w:rPr>
          <w:rFonts w:hint="cs"/>
          <w:rtl/>
          <w:lang w:val="en-GB"/>
        </w:rPr>
        <w:t xml:space="preserve"> في </w:t>
      </w:r>
      <w:r w:rsidRPr="003239CF">
        <w:rPr>
          <w:rFonts w:hint="cs"/>
          <w:rtl/>
          <w:lang w:val="en-GB"/>
        </w:rPr>
        <w:t xml:space="preserve">الموقع المداري </w:t>
      </w:r>
      <w:r w:rsidRPr="003239CF">
        <w:rPr>
          <w:lang w:val="en-GB" w:bidi="ar-SA"/>
        </w:rPr>
        <w:t>°</w:t>
      </w:r>
      <w:r w:rsidRPr="003239CF">
        <w:rPr>
          <w:lang w:val="en-GB"/>
        </w:rPr>
        <w:t>107,7</w:t>
      </w:r>
      <w:r w:rsidRPr="003239CF">
        <w:rPr>
          <w:rFonts w:hint="cs"/>
          <w:rtl/>
          <w:lang w:val="en-GB"/>
        </w:rPr>
        <w:t xml:space="preserve"> شرقاً</w:t>
      </w:r>
      <w:r w:rsidR="008C52F8">
        <w:rPr>
          <w:rFonts w:hint="cs"/>
          <w:rtl/>
          <w:lang w:val="en-GB"/>
        </w:rPr>
        <w:t xml:space="preserve"> في </w:t>
      </w:r>
      <w:r w:rsidRPr="003239CF">
        <w:rPr>
          <w:rFonts w:hint="cs"/>
          <w:rtl/>
          <w:lang w:val="en-GB"/>
        </w:rPr>
        <w:t xml:space="preserve">رسالة المكتب إلى الإدارة الإندونيسية المؤرخة </w:t>
      </w:r>
      <w:r w:rsidRPr="003239CF">
        <w:rPr>
          <w:lang w:val="en-GB"/>
        </w:rPr>
        <w:t>1</w:t>
      </w:r>
      <w:r w:rsidRPr="003239CF">
        <w:rPr>
          <w:rFonts w:hint="cs"/>
          <w:rtl/>
          <w:lang w:val="en-GB"/>
        </w:rPr>
        <w:t xml:space="preserve"> مارس </w:t>
      </w:r>
      <w:r w:rsidRPr="003239CF">
        <w:rPr>
          <w:lang w:val="en-GB"/>
        </w:rPr>
        <w:t>2013</w:t>
      </w:r>
      <w:r w:rsidRPr="003239CF">
        <w:rPr>
          <w:rFonts w:hint="cs"/>
          <w:rtl/>
          <w:lang w:val="en-GB"/>
        </w:rPr>
        <w:t>.</w:t>
      </w:r>
    </w:p>
    <w:p w:rsidR="003239CF" w:rsidRPr="003239CF" w:rsidRDefault="003239CF" w:rsidP="003239CF">
      <w:pPr>
        <w:rPr>
          <w:rtl/>
          <w:lang w:val="en-GB"/>
        </w:rPr>
      </w:pPr>
      <w:r w:rsidRPr="003239CF">
        <w:rPr>
          <w:lang w:val="en-GB"/>
        </w:rPr>
        <w:t>9.9</w:t>
      </w:r>
      <w:r w:rsidRPr="003239CF">
        <w:rPr>
          <w:rFonts w:hint="cs"/>
          <w:rtl/>
          <w:lang w:val="en-GB"/>
        </w:rPr>
        <w:tab/>
        <w:t xml:space="preserve">وقال </w:t>
      </w:r>
      <w:r w:rsidRPr="003239CF">
        <w:rPr>
          <w:rFonts w:hint="cs"/>
          <w:b/>
          <w:bCs/>
          <w:rtl/>
          <w:lang w:val="en-GB"/>
        </w:rPr>
        <w:t>السيد ماتاس</w:t>
      </w:r>
      <w:r w:rsidRPr="003239CF">
        <w:rPr>
          <w:rFonts w:hint="cs"/>
          <w:rtl/>
          <w:lang w:val="en-GB"/>
        </w:rPr>
        <w:t xml:space="preserve"> </w:t>
      </w:r>
      <w:r w:rsidRPr="003239CF">
        <w:rPr>
          <w:rFonts w:hint="cs"/>
          <w:b/>
          <w:bCs/>
          <w:rtl/>
          <w:lang w:val="en-GB"/>
        </w:rPr>
        <w:t>(دائرة الخدمات الفضائية/شعبة النشر والتسجيل للخدمات الفضائية)</w:t>
      </w:r>
      <w:r w:rsidRPr="003239CF">
        <w:rPr>
          <w:rFonts w:hint="cs"/>
          <w:u w:val="words"/>
          <w:rtl/>
          <w:lang w:val="en-GB"/>
        </w:rPr>
        <w:t xml:space="preserve"> </w:t>
      </w:r>
      <w:r w:rsidRPr="003239CF">
        <w:rPr>
          <w:rFonts w:hint="cs"/>
          <w:rtl/>
          <w:lang w:val="en-GB"/>
        </w:rPr>
        <w:t>إنه</w:t>
      </w:r>
      <w:r w:rsidRPr="003239CF">
        <w:rPr>
          <w:rFonts w:hint="cs"/>
          <w:u w:val="words"/>
          <w:rtl/>
          <w:lang w:val="en-GB"/>
        </w:rPr>
        <w:t xml:space="preserve"> </w:t>
      </w:r>
      <w:r w:rsidRPr="003239CF">
        <w:rPr>
          <w:rFonts w:hint="cs"/>
          <w:rtl/>
          <w:lang w:val="en-GB"/>
        </w:rPr>
        <w:t>رداً على أسئلة المكتب بشأن الشبكات الإندونيسية</w:t>
      </w:r>
      <w:r w:rsidR="008C52F8">
        <w:rPr>
          <w:rFonts w:hint="cs"/>
          <w:rtl/>
          <w:lang w:val="en-GB"/>
        </w:rPr>
        <w:t xml:space="preserve"> في </w:t>
      </w:r>
      <w:r w:rsidRPr="003239CF">
        <w:rPr>
          <w:rFonts w:hint="cs"/>
          <w:rtl/>
          <w:lang w:val="en-GB"/>
        </w:rPr>
        <w:t xml:space="preserve">الموقع </w:t>
      </w:r>
      <w:r w:rsidRPr="003239CF">
        <w:rPr>
          <w:lang w:val="en-GB" w:bidi="ar-SA"/>
        </w:rPr>
        <w:t>°</w:t>
      </w:r>
      <w:r w:rsidRPr="003239CF">
        <w:rPr>
          <w:lang w:val="en-GB"/>
        </w:rPr>
        <w:t>107,7</w:t>
      </w:r>
      <w:r w:rsidRPr="003239CF">
        <w:rPr>
          <w:rFonts w:hint="cs"/>
          <w:rtl/>
          <w:lang w:val="en-GB"/>
        </w:rPr>
        <w:t xml:space="preserve"> شرقاً، تم إلغاء بطاقات التبليغ المعنية، حسبما نُشِر</w:t>
      </w:r>
      <w:r w:rsidR="008C52F8">
        <w:rPr>
          <w:rFonts w:hint="cs"/>
          <w:rtl/>
          <w:lang w:val="en-GB"/>
        </w:rPr>
        <w:t xml:space="preserve"> في </w:t>
      </w:r>
      <w:r w:rsidRPr="003239CF">
        <w:rPr>
          <w:rFonts w:hint="cs"/>
          <w:rtl/>
          <w:lang w:val="en-GB"/>
        </w:rPr>
        <w:t xml:space="preserve">النشرة الإعلامية الدولية للترددات الصادرة عن مكتب الاتصالات الراديوية </w:t>
      </w:r>
      <w:r w:rsidRPr="003239CF">
        <w:rPr>
          <w:lang w:val="en-CA"/>
        </w:rPr>
        <w:t>BR IFIC </w:t>
      </w:r>
      <w:r w:rsidRPr="003239CF">
        <w:rPr>
          <w:lang w:val="en-GB"/>
        </w:rPr>
        <w:t>2768</w:t>
      </w:r>
      <w:r w:rsidRPr="003239CF">
        <w:rPr>
          <w:rFonts w:hint="cs"/>
          <w:rtl/>
          <w:lang w:val="en-GB"/>
        </w:rPr>
        <w:t xml:space="preserve"> بتاريخ </w:t>
      </w:r>
      <w:r w:rsidRPr="003239CF">
        <w:rPr>
          <w:lang w:val="en-GB"/>
        </w:rPr>
        <w:t>29</w:t>
      </w:r>
      <w:r w:rsidRPr="003239CF">
        <w:rPr>
          <w:rFonts w:hint="cs"/>
          <w:rtl/>
          <w:lang w:val="en-GB"/>
        </w:rPr>
        <w:t xml:space="preserve"> أبريل </w:t>
      </w:r>
      <w:r w:rsidRPr="003239CF">
        <w:rPr>
          <w:lang w:val="en-GB"/>
        </w:rPr>
        <w:t>2014</w:t>
      </w:r>
      <w:r w:rsidRPr="003239CF">
        <w:rPr>
          <w:rFonts w:hint="cs"/>
          <w:rtl/>
          <w:lang w:val="en-GB"/>
        </w:rPr>
        <w:t>.</w:t>
      </w:r>
    </w:p>
    <w:p w:rsidR="003239CF" w:rsidRPr="003239CF" w:rsidRDefault="003239CF" w:rsidP="003239CF">
      <w:pPr>
        <w:rPr>
          <w:rtl/>
          <w:lang w:val="en-GB"/>
        </w:rPr>
      </w:pPr>
      <w:r w:rsidRPr="003239CF">
        <w:rPr>
          <w:lang w:val="en-GB"/>
        </w:rPr>
        <w:t>10.9</w:t>
      </w:r>
      <w:r w:rsidRPr="003239CF">
        <w:rPr>
          <w:rFonts w:hint="cs"/>
          <w:rtl/>
          <w:lang w:val="en-GB"/>
        </w:rPr>
        <w:tab/>
        <w:t xml:space="preserve">وقال </w:t>
      </w:r>
      <w:r w:rsidRPr="003239CF">
        <w:rPr>
          <w:rFonts w:hint="cs"/>
          <w:b/>
          <w:bCs/>
          <w:rtl/>
          <w:lang w:val="en-GB"/>
        </w:rPr>
        <w:t>السيد إتو</w:t>
      </w:r>
      <w:r w:rsidRPr="003239CF">
        <w:rPr>
          <w:rFonts w:hint="cs"/>
          <w:rtl/>
          <w:lang w:val="en-GB"/>
        </w:rPr>
        <w:t xml:space="preserve"> إنه يبدو من المعلومات المقدمة أن الساتل </w:t>
      </w:r>
      <w:r w:rsidRPr="003239CF">
        <w:rPr>
          <w:lang w:val="en-GB"/>
        </w:rPr>
        <w:t>INDOSTAR-1</w:t>
      </w:r>
      <w:r w:rsidRPr="003239CF">
        <w:rPr>
          <w:rFonts w:hint="cs"/>
          <w:rtl/>
          <w:lang w:val="en-GB"/>
        </w:rPr>
        <w:t xml:space="preserve"> قد نقل من موقعه (في </w:t>
      </w:r>
      <w:r w:rsidRPr="003239CF">
        <w:rPr>
          <w:lang w:val="en-GB"/>
        </w:rPr>
        <w:t>3</w:t>
      </w:r>
      <w:r w:rsidRPr="003239CF">
        <w:rPr>
          <w:rFonts w:hint="cs"/>
          <w:rtl/>
          <w:lang w:val="en-GB"/>
        </w:rPr>
        <w:t xml:space="preserve"> أكتوبر </w:t>
      </w:r>
      <w:r w:rsidRPr="003239CF">
        <w:rPr>
          <w:lang w:val="en-GB"/>
        </w:rPr>
        <w:t>2012</w:t>
      </w:r>
      <w:r w:rsidRPr="003239CF">
        <w:rPr>
          <w:rFonts w:hint="cs"/>
          <w:rtl/>
          <w:lang w:val="en-GB"/>
        </w:rPr>
        <w:t>) قبل شهرين من التبليغ عن الشبكة (</w:t>
      </w:r>
      <w:r w:rsidRPr="003239CF">
        <w:rPr>
          <w:lang w:val="en-GB"/>
        </w:rPr>
        <w:t>7</w:t>
      </w:r>
      <w:r w:rsidRPr="003239CF">
        <w:rPr>
          <w:rFonts w:hint="cs"/>
          <w:rtl/>
          <w:lang w:val="en-GB"/>
        </w:rPr>
        <w:t xml:space="preserve"> ديسمبر </w:t>
      </w:r>
      <w:r w:rsidRPr="003239CF">
        <w:rPr>
          <w:lang w:val="en-GB"/>
        </w:rPr>
        <w:t>2012</w:t>
      </w:r>
      <w:r w:rsidRPr="003239CF">
        <w:rPr>
          <w:rFonts w:hint="cs"/>
          <w:rtl/>
          <w:lang w:val="en-GB"/>
        </w:rPr>
        <w:t>). فهل يمكن تعليق استخدام شبكة قبل أن يكون قد تم التبليغ عنها أصلاً؟ وإذا لم يكن ذلك ممكناً، يجب إلغاء تخصيصات التردد المقابلة.</w:t>
      </w:r>
    </w:p>
    <w:p w:rsidR="003239CF" w:rsidRPr="003239CF" w:rsidRDefault="003239CF" w:rsidP="003239CF">
      <w:pPr>
        <w:rPr>
          <w:rtl/>
          <w:lang w:val="en-GB"/>
        </w:rPr>
      </w:pPr>
      <w:r w:rsidRPr="003239CF">
        <w:rPr>
          <w:lang w:val="en-GB"/>
        </w:rPr>
        <w:t>11.9</w:t>
      </w:r>
      <w:r w:rsidRPr="003239CF">
        <w:rPr>
          <w:rFonts w:hint="cs"/>
          <w:rtl/>
          <w:lang w:val="en-GB"/>
        </w:rPr>
        <w:tab/>
        <w:t xml:space="preserve">وقال </w:t>
      </w:r>
      <w:r w:rsidRPr="003239CF">
        <w:rPr>
          <w:rFonts w:hint="cs"/>
          <w:b/>
          <w:bCs/>
          <w:rtl/>
          <w:lang w:val="en-GB"/>
        </w:rPr>
        <w:t>رئيس دائرة الخدمات الفضائية</w:t>
      </w:r>
      <w:r w:rsidRPr="003239CF">
        <w:rPr>
          <w:rFonts w:hint="cs"/>
          <w:rtl/>
          <w:lang w:val="en-GB"/>
        </w:rPr>
        <w:t xml:space="preserve"> إن تبليغ إندونيسيا عن الساتل </w:t>
      </w:r>
      <w:r w:rsidRPr="003239CF">
        <w:rPr>
          <w:lang w:val="en-GB"/>
        </w:rPr>
        <w:t>INDOSTAR-118E</w:t>
      </w:r>
      <w:r w:rsidR="008C52F8">
        <w:rPr>
          <w:rFonts w:hint="cs"/>
          <w:rtl/>
          <w:lang w:val="en-GB"/>
        </w:rPr>
        <w:t xml:space="preserve"> في </w:t>
      </w:r>
      <w:r w:rsidRPr="003239CF">
        <w:rPr>
          <w:lang w:val="en-GB"/>
        </w:rPr>
        <w:t>7</w:t>
      </w:r>
      <w:r w:rsidRPr="003239CF">
        <w:rPr>
          <w:rFonts w:hint="cs"/>
          <w:rtl/>
          <w:lang w:val="en-GB"/>
        </w:rPr>
        <w:t xml:space="preserve"> ديسمبر </w:t>
      </w:r>
      <w:r w:rsidRPr="003239CF">
        <w:rPr>
          <w:lang w:val="en-GB"/>
        </w:rPr>
        <w:t>2012</w:t>
      </w:r>
      <w:r w:rsidRPr="003239CF">
        <w:rPr>
          <w:rFonts w:hint="cs"/>
          <w:rtl/>
          <w:lang w:val="en-GB"/>
        </w:rPr>
        <w:t xml:space="preserve"> ووضعه</w:t>
      </w:r>
      <w:r w:rsidR="008C52F8">
        <w:rPr>
          <w:rFonts w:hint="cs"/>
          <w:rtl/>
          <w:lang w:val="en-GB"/>
        </w:rPr>
        <w:t xml:space="preserve"> في </w:t>
      </w:r>
      <w:r w:rsidRPr="003239CF">
        <w:rPr>
          <w:rFonts w:hint="cs"/>
          <w:rtl/>
          <w:lang w:val="en-GB"/>
        </w:rPr>
        <w:t>الخدمة</w:t>
      </w:r>
      <w:r w:rsidR="008C52F8">
        <w:rPr>
          <w:rFonts w:hint="cs"/>
          <w:rtl/>
          <w:lang w:val="en-GB"/>
        </w:rPr>
        <w:t xml:space="preserve"> في </w:t>
      </w:r>
      <w:r w:rsidRPr="003239CF">
        <w:rPr>
          <w:lang w:val="en-GB"/>
        </w:rPr>
        <w:t>3</w:t>
      </w:r>
      <w:r w:rsidRPr="003239CF">
        <w:rPr>
          <w:rFonts w:hint="cs"/>
          <w:rtl/>
          <w:lang w:val="en-GB"/>
        </w:rPr>
        <w:t xml:space="preserve"> يوليو </w:t>
      </w:r>
      <w:r w:rsidRPr="003239CF">
        <w:rPr>
          <w:lang w:val="en-GB"/>
        </w:rPr>
        <w:t>2012</w:t>
      </w:r>
      <w:r w:rsidRPr="003239CF">
        <w:rPr>
          <w:rFonts w:hint="cs"/>
          <w:rtl/>
          <w:lang w:val="en-GB"/>
        </w:rPr>
        <w:t xml:space="preserve">، فضلاً عن تقديمها لطلب التعليق اعتباراً من </w:t>
      </w:r>
      <w:r w:rsidRPr="003239CF">
        <w:rPr>
          <w:lang w:val="en-GB"/>
        </w:rPr>
        <w:t>3</w:t>
      </w:r>
      <w:r w:rsidRPr="003239CF">
        <w:rPr>
          <w:rFonts w:hint="cs"/>
          <w:rtl/>
          <w:lang w:val="en-GB"/>
        </w:rPr>
        <w:t xml:space="preserve"> أكتوبر </w:t>
      </w:r>
      <w:r w:rsidRPr="003239CF">
        <w:rPr>
          <w:lang w:val="en-GB"/>
        </w:rPr>
        <w:t>2012</w:t>
      </w:r>
      <w:r w:rsidRPr="003239CF">
        <w:rPr>
          <w:rFonts w:hint="cs"/>
          <w:rtl/>
          <w:lang w:val="en-GB"/>
        </w:rPr>
        <w:t>، كل ذلك يتفق مع لوائح الراديو والقواعد الإجرائية ذات الصلة السارية</w:t>
      </w:r>
      <w:r w:rsidR="008C52F8">
        <w:rPr>
          <w:rFonts w:hint="cs"/>
          <w:rtl/>
          <w:lang w:val="en-GB"/>
        </w:rPr>
        <w:t xml:space="preserve"> في </w:t>
      </w:r>
      <w:r w:rsidRPr="003239CF">
        <w:rPr>
          <w:rFonts w:hint="cs"/>
          <w:rtl/>
          <w:lang w:val="en-GB"/>
        </w:rPr>
        <w:t xml:space="preserve">ذلك الوقت (قبل </w:t>
      </w:r>
      <w:r w:rsidRPr="003239CF">
        <w:rPr>
          <w:lang w:val="en-GB"/>
        </w:rPr>
        <w:t>1</w:t>
      </w:r>
      <w:r w:rsidRPr="003239CF">
        <w:rPr>
          <w:rFonts w:hint="cs"/>
          <w:rtl/>
          <w:lang w:val="en-GB"/>
        </w:rPr>
        <w:t xml:space="preserve"> يناير </w:t>
      </w:r>
      <w:r w:rsidRPr="003239CF">
        <w:rPr>
          <w:lang w:val="en-GB"/>
        </w:rPr>
        <w:t>2013</w:t>
      </w:r>
      <w:r w:rsidRPr="003239CF">
        <w:rPr>
          <w:rFonts w:hint="cs"/>
          <w:rtl/>
          <w:lang w:val="en-GB"/>
        </w:rPr>
        <w:t xml:space="preserve">). وتتعلق الأسئلة التي طرحها المكتب بصلاحية وضع الشبكة </w:t>
      </w:r>
      <w:r w:rsidRPr="003239CF">
        <w:rPr>
          <w:lang w:val="en-GB"/>
        </w:rPr>
        <w:t>INDOSTAR-118E</w:t>
      </w:r>
      <w:r w:rsidR="008C52F8">
        <w:rPr>
          <w:rFonts w:hint="cs"/>
          <w:rtl/>
          <w:lang w:val="en-GB"/>
        </w:rPr>
        <w:t xml:space="preserve"> في </w:t>
      </w:r>
      <w:r w:rsidRPr="003239CF">
        <w:rPr>
          <w:rFonts w:hint="cs"/>
          <w:rtl/>
          <w:lang w:val="en-GB"/>
        </w:rPr>
        <w:t xml:space="preserve">الخدمة استناداً إلى أن الساتل </w:t>
      </w:r>
      <w:r w:rsidRPr="003239CF">
        <w:rPr>
          <w:lang w:val="en-GB"/>
        </w:rPr>
        <w:t>INDOSTAR-1</w:t>
      </w:r>
      <w:r w:rsidRPr="003239CF">
        <w:rPr>
          <w:rFonts w:hint="cs"/>
          <w:rtl/>
          <w:lang w:val="en-GB"/>
        </w:rPr>
        <w:t xml:space="preserve"> قد نُشر</w:t>
      </w:r>
      <w:r w:rsidR="008C52F8">
        <w:rPr>
          <w:rFonts w:hint="cs"/>
          <w:rtl/>
          <w:lang w:val="en-GB"/>
        </w:rPr>
        <w:t xml:space="preserve"> في </w:t>
      </w:r>
      <w:r w:rsidRPr="003239CF">
        <w:rPr>
          <w:rFonts w:hint="cs"/>
          <w:rtl/>
          <w:lang w:val="en-GB"/>
        </w:rPr>
        <w:t>الموقع المداري وبقي فيه لمدة لم تكن كافية</w:t>
      </w:r>
      <w:r w:rsidR="008C52F8">
        <w:rPr>
          <w:rFonts w:hint="cs"/>
          <w:rtl/>
          <w:lang w:val="en-GB"/>
        </w:rPr>
        <w:t xml:space="preserve"> في </w:t>
      </w:r>
      <w:r w:rsidRPr="003239CF">
        <w:rPr>
          <w:rFonts w:hint="cs"/>
          <w:rtl/>
          <w:lang w:val="en-GB"/>
        </w:rPr>
        <w:t>ضوء النهج الذي كان يطبقه المكتب</w:t>
      </w:r>
      <w:r w:rsidR="008C52F8">
        <w:rPr>
          <w:rFonts w:hint="cs"/>
          <w:rtl/>
          <w:lang w:val="en-GB"/>
        </w:rPr>
        <w:t xml:space="preserve"> في </w:t>
      </w:r>
      <w:r w:rsidRPr="003239CF">
        <w:rPr>
          <w:rFonts w:hint="cs"/>
          <w:rtl/>
          <w:lang w:val="en-GB"/>
        </w:rPr>
        <w:t xml:space="preserve">ذلك الوقت. وذكر عرضاً أن الساتل </w:t>
      </w:r>
      <w:r w:rsidRPr="003239CF">
        <w:rPr>
          <w:lang w:val="en-GB"/>
        </w:rPr>
        <w:t>INDOSTAR-1</w:t>
      </w:r>
      <w:r w:rsidRPr="003239CF">
        <w:rPr>
          <w:rFonts w:hint="cs"/>
          <w:rtl/>
          <w:lang w:val="en-GB"/>
        </w:rPr>
        <w:t xml:space="preserve"> كان</w:t>
      </w:r>
      <w:r w:rsidR="008C52F8">
        <w:rPr>
          <w:rFonts w:hint="cs"/>
          <w:rtl/>
          <w:lang w:val="en-GB"/>
        </w:rPr>
        <w:t xml:space="preserve"> في </w:t>
      </w:r>
      <w:r w:rsidRPr="003239CF">
        <w:rPr>
          <w:rFonts w:hint="cs"/>
          <w:rtl/>
          <w:lang w:val="en-GB"/>
        </w:rPr>
        <w:t xml:space="preserve">موقع مداري آخر قبل نقله إلى الموقع </w:t>
      </w:r>
      <w:r w:rsidRPr="003239CF">
        <w:rPr>
          <w:vertAlign w:val="superscript"/>
          <w:lang w:val="en-GB"/>
        </w:rPr>
        <w:t>o</w:t>
      </w:r>
      <w:r w:rsidRPr="003239CF">
        <w:rPr>
          <w:lang w:val="en-GB"/>
        </w:rPr>
        <w:t>118</w:t>
      </w:r>
      <w:r w:rsidRPr="003239CF">
        <w:rPr>
          <w:rFonts w:hint="cs"/>
          <w:rtl/>
          <w:lang w:val="en-GB"/>
        </w:rPr>
        <w:t xml:space="preserve"> شرقاً للفترة التي تظهر</w:t>
      </w:r>
      <w:r w:rsidR="008C52F8">
        <w:rPr>
          <w:rFonts w:hint="cs"/>
          <w:rtl/>
          <w:lang w:val="en-GB"/>
        </w:rPr>
        <w:t xml:space="preserve"> في </w:t>
      </w:r>
      <w:r w:rsidRPr="003239CF">
        <w:rPr>
          <w:rFonts w:hint="cs"/>
          <w:rtl/>
          <w:lang w:val="en-GB"/>
        </w:rPr>
        <w:t xml:space="preserve">الوثيقة </w:t>
      </w:r>
      <w:r w:rsidRPr="003239CF">
        <w:rPr>
          <w:lang w:val="en-GB"/>
        </w:rPr>
        <w:t>RRB14-2/2</w:t>
      </w:r>
      <w:r w:rsidRPr="003239CF">
        <w:rPr>
          <w:rFonts w:hint="cs"/>
          <w:rtl/>
          <w:lang w:val="en-GB"/>
        </w:rPr>
        <w:t>، ونُقل بعد ذلك إلى موقعين آخرين (فهو الآن</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70</w:t>
      </w:r>
      <w:r w:rsidRPr="003239CF">
        <w:rPr>
          <w:rFonts w:hint="cs"/>
          <w:rtl/>
          <w:lang w:val="en-GB"/>
        </w:rPr>
        <w:t xml:space="preserve"> شرقاً). وفيما يتعلق بالنقطة التي أثارها السيد إتو، فإن المكتب كان سينظر</w:t>
      </w:r>
      <w:r w:rsidR="008C52F8">
        <w:rPr>
          <w:rFonts w:hint="cs"/>
          <w:rtl/>
          <w:lang w:val="en-GB"/>
        </w:rPr>
        <w:t xml:space="preserve"> في </w:t>
      </w:r>
      <w:r w:rsidRPr="003239CF">
        <w:rPr>
          <w:rFonts w:hint="cs"/>
          <w:rtl/>
          <w:lang w:val="en-GB"/>
        </w:rPr>
        <w:t>مسألة أن تاريخ التعليق كان سابقاً على تاريخ التبليغ لو لم تتوفر للمكتب بالفعل الأسس الكافية لإلغاء الشبكة للأسباب التي سبق توضيحها.</w:t>
      </w:r>
    </w:p>
    <w:p w:rsidR="003239CF" w:rsidRPr="003239CF" w:rsidRDefault="003239CF" w:rsidP="003239CF">
      <w:pPr>
        <w:jc w:val="lowKashida"/>
        <w:rPr>
          <w:rtl/>
          <w:lang w:val="en-GB"/>
        </w:rPr>
      </w:pPr>
      <w:r w:rsidRPr="003239CF">
        <w:rPr>
          <w:lang w:val="en-GB"/>
        </w:rPr>
        <w:t>12.9</w:t>
      </w:r>
      <w:r w:rsidRPr="003239CF">
        <w:rPr>
          <w:rFonts w:hint="cs"/>
          <w:rtl/>
          <w:lang w:val="en-GB"/>
        </w:rPr>
        <w:tab/>
        <w:t>و</w:t>
      </w:r>
      <w:r w:rsidRPr="003239CF">
        <w:rPr>
          <w:rFonts w:hint="cs"/>
          <w:b/>
          <w:bCs/>
          <w:rtl/>
          <w:lang w:val="en-GB"/>
        </w:rPr>
        <w:t>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bidi="ar-SA"/>
        </w:rPr>
      </w:pPr>
      <w:r w:rsidRPr="003239CF">
        <w:rPr>
          <w:rtl/>
          <w:lang w:val="en-GB"/>
        </w:rPr>
        <w:tab/>
      </w:r>
      <w:r w:rsidRPr="003239CF">
        <w:rPr>
          <w:rFonts w:hint="cs"/>
          <w:rtl/>
          <w:lang w:val="en-GB" w:bidi="ar-SA"/>
        </w:rPr>
        <w:t>"نظرت اللجنة بعناية</w:t>
      </w:r>
      <w:r w:rsidR="008C52F8">
        <w:rPr>
          <w:rFonts w:hint="cs"/>
          <w:rtl/>
          <w:lang w:val="en-GB" w:bidi="ar-SA"/>
        </w:rPr>
        <w:t xml:space="preserve"> في </w:t>
      </w:r>
      <w:r w:rsidRPr="003239CF">
        <w:rPr>
          <w:rFonts w:hint="cs"/>
          <w:rtl/>
          <w:lang w:val="en-GB" w:bidi="ar-SA"/>
        </w:rPr>
        <w:t>التبليغ المقدم</w:t>
      </w:r>
      <w:r w:rsidR="008C52F8">
        <w:rPr>
          <w:rFonts w:hint="cs"/>
          <w:rtl/>
          <w:lang w:val="en-GB" w:bidi="ar-SA"/>
        </w:rPr>
        <w:t xml:space="preserve"> في </w:t>
      </w:r>
      <w:r w:rsidRPr="003239CF">
        <w:rPr>
          <w:rFonts w:hint="cs"/>
          <w:rtl/>
          <w:lang w:val="en-GB" w:bidi="ar-SA"/>
        </w:rPr>
        <w:t xml:space="preserve">الوثيقة </w:t>
      </w:r>
      <w:r w:rsidRPr="003239CF">
        <w:t>RRB14</w:t>
      </w:r>
      <w:r w:rsidRPr="003239CF">
        <w:noBreakHyphen/>
        <w:t>2/2</w:t>
      </w:r>
      <w:r w:rsidRPr="003239CF">
        <w:rPr>
          <w:rFonts w:hint="cs"/>
          <w:rtl/>
          <w:lang w:val="en-GB" w:bidi="ar-SA"/>
        </w:rPr>
        <w:t>.</w:t>
      </w:r>
    </w:p>
    <w:p w:rsidR="003239CF" w:rsidRPr="003239CF" w:rsidRDefault="003239CF" w:rsidP="003239CF">
      <w:pPr>
        <w:spacing w:before="80"/>
        <w:ind w:left="794" w:hanging="794"/>
        <w:rPr>
          <w:rtl/>
          <w:lang w:val="en-GB"/>
        </w:rPr>
      </w:pPr>
      <w:r w:rsidRPr="003239CF">
        <w:rPr>
          <w:rtl/>
          <w:lang w:val="en-GB" w:bidi="ar-SA"/>
        </w:rPr>
        <w:tab/>
      </w:r>
      <w:r w:rsidRPr="003239CF">
        <w:rPr>
          <w:rFonts w:hint="cs"/>
          <w:rtl/>
          <w:lang w:val="en-GB" w:bidi="ar-SA"/>
        </w:rPr>
        <w:t xml:space="preserve">وخلصت اللجنة إلى </w:t>
      </w:r>
      <w:r w:rsidRPr="003239CF">
        <w:rPr>
          <w:rFonts w:hint="cs"/>
          <w:rtl/>
          <w:lang w:val="en-GB"/>
        </w:rPr>
        <w:t xml:space="preserve">أن المكتب طبق أحكام الرقم </w:t>
      </w:r>
      <w:r w:rsidRPr="003239CF">
        <w:rPr>
          <w:b/>
          <w:bCs/>
          <w:lang w:val="en-CA"/>
        </w:rPr>
        <w:t>6.13</w:t>
      </w:r>
      <w:r w:rsidRPr="003239CF">
        <w:rPr>
          <w:rFonts w:hint="cs"/>
          <w:rtl/>
          <w:lang w:val="en-GB"/>
        </w:rPr>
        <w:t xml:space="preserve"> من لوائح الراديو بشكل صحيح. ووافقت اللجنة على التحليل الذي أجراه المكتب وقررت</w:t>
      </w:r>
      <w:r w:rsidR="008C52F8">
        <w:rPr>
          <w:rFonts w:hint="cs"/>
          <w:rtl/>
          <w:lang w:val="en-GB"/>
        </w:rPr>
        <w:t xml:space="preserve"> في </w:t>
      </w:r>
      <w:r w:rsidRPr="003239CF">
        <w:rPr>
          <w:rFonts w:hint="cs"/>
          <w:rtl/>
          <w:lang w:val="en-GB"/>
        </w:rPr>
        <w:t xml:space="preserve">ضوء المعلومات المقدمة إلغاء </w:t>
      </w:r>
      <w:r w:rsidRPr="003239CF">
        <w:rPr>
          <w:rtl/>
          <w:lang w:val="en-GB" w:bidi="ar-SA"/>
        </w:rPr>
        <w:t xml:space="preserve">تخصيصات ترددات الشبكة الساتلية </w:t>
      </w:r>
      <w:r w:rsidRPr="003239CF">
        <w:rPr>
          <w:lang w:val="en-GB"/>
        </w:rPr>
        <w:t>INDOSTAR</w:t>
      </w:r>
      <w:r w:rsidRPr="003239CF">
        <w:rPr>
          <w:lang w:val="en-GB"/>
        </w:rPr>
        <w:noBreakHyphen/>
        <w:t>118E</w:t>
      </w:r>
      <w:r w:rsidRPr="003239CF">
        <w:rPr>
          <w:rFonts w:hint="cs"/>
          <w:rtl/>
          <w:lang w:val="en-GB" w:bidi="ar-SA"/>
        </w:rPr>
        <w:t xml:space="preserve"> بموجب الرقم</w:t>
      </w:r>
      <w:r w:rsidRPr="003239CF">
        <w:rPr>
          <w:rFonts w:hint="eastAsia"/>
          <w:rtl/>
          <w:lang w:val="en-GB" w:bidi="ar-SA"/>
        </w:rPr>
        <w:t> </w:t>
      </w:r>
      <w:r w:rsidRPr="003239CF">
        <w:rPr>
          <w:b/>
          <w:bCs/>
          <w:lang w:val="en-GB"/>
        </w:rPr>
        <w:t>6.13</w:t>
      </w:r>
      <w:r w:rsidRPr="003239CF">
        <w:rPr>
          <w:rFonts w:hint="cs"/>
          <w:rtl/>
          <w:lang w:val="en-GB" w:bidi="ar-SA"/>
        </w:rPr>
        <w:t>."</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10</w:t>
      </w:r>
      <w:r w:rsidRPr="003239CF">
        <w:rPr>
          <w:rFonts w:hint="cs"/>
          <w:b/>
          <w:bCs/>
          <w:sz w:val="26"/>
          <w:szCs w:val="36"/>
          <w:rtl/>
        </w:rPr>
        <w:tab/>
      </w:r>
      <w:r w:rsidRPr="003239CF">
        <w:rPr>
          <w:b/>
          <w:bCs/>
          <w:sz w:val="26"/>
          <w:szCs w:val="36"/>
          <w:rtl/>
          <w:lang w:bidi="ar-SA"/>
        </w:rPr>
        <w:t xml:space="preserve">طلب إصدار </w:t>
      </w:r>
      <w:r w:rsidRPr="003239CF">
        <w:rPr>
          <w:b/>
          <w:bCs/>
          <w:sz w:val="26"/>
          <w:szCs w:val="36"/>
          <w:rtl/>
        </w:rPr>
        <w:t>قرار</w:t>
      </w:r>
      <w:r w:rsidRPr="003239CF">
        <w:rPr>
          <w:b/>
          <w:bCs/>
          <w:sz w:val="26"/>
          <w:szCs w:val="36"/>
          <w:rtl/>
          <w:lang w:bidi="ar-SA"/>
        </w:rPr>
        <w:t xml:space="preserve"> من لجنة لوائح الراديو</w:t>
      </w:r>
      <w:r w:rsidRPr="003239CF">
        <w:rPr>
          <w:rFonts w:hint="cs"/>
          <w:b/>
          <w:bCs/>
          <w:sz w:val="26"/>
          <w:szCs w:val="36"/>
          <w:rtl/>
          <w:lang w:bidi="ar-SA"/>
        </w:rPr>
        <w:t xml:space="preserve"> لإلغاء جميع</w:t>
      </w:r>
      <w:r w:rsidRPr="003239CF">
        <w:rPr>
          <w:b/>
          <w:bCs/>
          <w:sz w:val="26"/>
          <w:szCs w:val="36"/>
          <w:rtl/>
          <w:lang w:bidi="ar-SA"/>
        </w:rPr>
        <w:t xml:space="preserve"> تخصيصات </w:t>
      </w:r>
      <w:r w:rsidRPr="003239CF">
        <w:rPr>
          <w:rFonts w:hint="cs"/>
          <w:b/>
          <w:bCs/>
          <w:sz w:val="26"/>
          <w:szCs w:val="36"/>
          <w:rtl/>
          <w:lang w:bidi="ar-SA"/>
        </w:rPr>
        <w:t>التردد</w:t>
      </w:r>
      <w:r w:rsidRPr="003239CF">
        <w:rPr>
          <w:b/>
          <w:bCs/>
          <w:sz w:val="26"/>
          <w:szCs w:val="36"/>
          <w:rtl/>
          <w:lang w:bidi="ar-SA"/>
        </w:rPr>
        <w:t xml:space="preserve"> </w:t>
      </w:r>
      <w:r w:rsidRPr="003239CF">
        <w:rPr>
          <w:rFonts w:hint="cs"/>
          <w:b/>
          <w:bCs/>
          <w:sz w:val="26"/>
          <w:szCs w:val="36"/>
          <w:rtl/>
          <w:lang w:bidi="ar-SA"/>
        </w:rPr>
        <w:t>ل</w:t>
      </w:r>
      <w:r w:rsidRPr="003239CF">
        <w:rPr>
          <w:b/>
          <w:bCs/>
          <w:sz w:val="26"/>
          <w:szCs w:val="36"/>
          <w:rtl/>
          <w:lang w:bidi="ar-SA"/>
        </w:rPr>
        <w:t>لشبكة الساتلية</w:t>
      </w:r>
      <w:r w:rsidRPr="003239CF">
        <w:rPr>
          <w:rFonts w:hint="cs"/>
          <w:b/>
          <w:bCs/>
          <w:sz w:val="26"/>
          <w:szCs w:val="36"/>
          <w:rtl/>
          <w:lang w:bidi="ar-SA"/>
        </w:rPr>
        <w:t> </w:t>
      </w:r>
      <w:r w:rsidRPr="003239CF">
        <w:rPr>
          <w:b/>
          <w:bCs/>
          <w:sz w:val="26"/>
          <w:szCs w:val="36"/>
          <w:lang w:val="en-GB"/>
        </w:rPr>
        <w:t>INDOSTAR</w:t>
      </w:r>
      <w:r w:rsidRPr="003239CF">
        <w:rPr>
          <w:b/>
          <w:bCs/>
          <w:sz w:val="26"/>
          <w:szCs w:val="36"/>
          <w:lang w:val="en-GB"/>
        </w:rPr>
        <w:noBreakHyphen/>
        <w:t>1A</w:t>
      </w:r>
      <w:r w:rsidRPr="003239CF">
        <w:rPr>
          <w:rFonts w:hint="cs"/>
          <w:b/>
          <w:bCs/>
          <w:sz w:val="26"/>
          <w:szCs w:val="36"/>
          <w:rtl/>
          <w:lang w:bidi="ar-SA"/>
        </w:rPr>
        <w:t xml:space="preserve"> بموجب الرقم</w:t>
      </w:r>
      <w:r w:rsidRPr="003239CF">
        <w:rPr>
          <w:rFonts w:hint="eastAsia"/>
          <w:b/>
          <w:bCs/>
          <w:sz w:val="26"/>
          <w:szCs w:val="36"/>
          <w:rtl/>
          <w:lang w:bidi="ar-SA"/>
        </w:rPr>
        <w:t> </w:t>
      </w:r>
      <w:r w:rsidRPr="003239CF">
        <w:rPr>
          <w:b/>
          <w:bCs/>
          <w:sz w:val="26"/>
          <w:szCs w:val="36"/>
          <w:lang w:val="en-GB"/>
        </w:rPr>
        <w:t>6.13</w:t>
      </w:r>
      <w:r w:rsidRPr="003239CF">
        <w:rPr>
          <w:b/>
          <w:bCs/>
          <w:sz w:val="26"/>
          <w:szCs w:val="36"/>
          <w:rtl/>
          <w:lang w:bidi="ar-SA"/>
        </w:rPr>
        <w:t xml:space="preserve"> من لوائح الراديو</w:t>
      </w:r>
      <w:r w:rsidRPr="003239CF">
        <w:rPr>
          <w:rFonts w:hint="cs"/>
          <w:b/>
          <w:bCs/>
          <w:sz w:val="26"/>
          <w:szCs w:val="36"/>
          <w:rtl/>
        </w:rPr>
        <w:t xml:space="preserve"> (الوثيقة </w:t>
      </w:r>
      <w:r w:rsidRPr="003239CF">
        <w:rPr>
          <w:b/>
          <w:bCs/>
          <w:sz w:val="26"/>
          <w:szCs w:val="36"/>
        </w:rPr>
        <w:t>RRB14-2/6</w:t>
      </w:r>
      <w:r w:rsidRPr="003239CF">
        <w:rPr>
          <w:rFonts w:hint="cs"/>
          <w:b/>
          <w:bCs/>
          <w:sz w:val="26"/>
          <w:szCs w:val="36"/>
          <w:rtl/>
        </w:rPr>
        <w:t>)</w:t>
      </w:r>
    </w:p>
    <w:p w:rsidR="003239CF" w:rsidRPr="003239CF" w:rsidRDefault="003239CF" w:rsidP="003239CF">
      <w:pPr>
        <w:rPr>
          <w:rtl/>
          <w:lang w:val="en-GB"/>
        </w:rPr>
      </w:pPr>
      <w:r w:rsidRPr="003239CF">
        <w:rPr>
          <w:lang w:val="en-GB"/>
        </w:rPr>
        <w:t>1.10</w:t>
      </w:r>
      <w:r w:rsidRPr="003239CF">
        <w:rPr>
          <w:rFonts w:hint="cs"/>
          <w:rtl/>
          <w:lang w:val="en-GB"/>
        </w:rPr>
        <w:tab/>
        <w:t xml:space="preserve">قدم </w:t>
      </w:r>
      <w:r w:rsidRPr="003239CF">
        <w:rPr>
          <w:rFonts w:hint="cs"/>
          <w:b/>
          <w:bCs/>
          <w:rtl/>
          <w:lang w:val="en-GB"/>
        </w:rPr>
        <w:t>السيد ماتاس</w:t>
      </w:r>
      <w:r w:rsidRPr="003239CF">
        <w:rPr>
          <w:rFonts w:hint="cs"/>
          <w:rtl/>
          <w:lang w:val="en-GB"/>
        </w:rPr>
        <w:t xml:space="preserve"> </w:t>
      </w:r>
      <w:r w:rsidRPr="003239CF">
        <w:rPr>
          <w:rFonts w:hint="cs"/>
          <w:b/>
          <w:bCs/>
          <w:rtl/>
          <w:lang w:val="en-GB"/>
        </w:rPr>
        <w:t>(دائرة الخدمات الفضائية/شعبة النشر والتسجيل للخدمات الفضائية)</w:t>
      </w:r>
      <w:r w:rsidRPr="003239CF">
        <w:rPr>
          <w:rFonts w:hint="cs"/>
          <w:rtl/>
          <w:lang w:val="en-GB"/>
        </w:rPr>
        <w:t xml:space="preserve"> الوثيقة </w:t>
      </w:r>
      <w:r w:rsidRPr="003239CF">
        <w:rPr>
          <w:lang w:val="en-GB"/>
        </w:rPr>
        <w:t>RRB14-2/6</w:t>
      </w:r>
      <w:r w:rsidRPr="003239CF">
        <w:rPr>
          <w:rFonts w:hint="cs"/>
          <w:rtl/>
          <w:lang w:val="en-GB"/>
        </w:rPr>
        <w:t xml:space="preserve">، التي تحتوي على طلب من المكتب بأن تقوم اللجنة بإلغاء جميع تخصيصات التردد للشبكة الساتلية </w:t>
      </w:r>
      <w:r w:rsidRPr="003239CF">
        <w:rPr>
          <w:lang w:val="en-GB"/>
        </w:rPr>
        <w:t>INDOSTAR-1A</w:t>
      </w:r>
      <w:r w:rsidRPr="003239CF">
        <w:rPr>
          <w:rFonts w:hint="cs"/>
          <w:rtl/>
          <w:lang w:val="en-GB"/>
        </w:rPr>
        <w:t xml:space="preserve"> بموجب الرقم</w:t>
      </w:r>
      <w:r w:rsidRPr="003239CF">
        <w:rPr>
          <w:rFonts w:hint="eastAsia"/>
          <w:rtl/>
          <w:lang w:val="en-GB"/>
        </w:rPr>
        <w:t> </w:t>
      </w:r>
      <w:r w:rsidRPr="003239CF">
        <w:rPr>
          <w:lang w:val="en-GB"/>
        </w:rPr>
        <w:t>6.13</w:t>
      </w:r>
      <w:r w:rsidRPr="003239CF">
        <w:rPr>
          <w:rFonts w:hint="cs"/>
          <w:rtl/>
          <w:lang w:val="en-GB"/>
        </w:rPr>
        <w:t>.</w:t>
      </w:r>
    </w:p>
    <w:p w:rsidR="003239CF" w:rsidRPr="003239CF" w:rsidRDefault="003239CF" w:rsidP="003239CF">
      <w:pPr>
        <w:rPr>
          <w:rtl/>
          <w:lang w:val="en-GB"/>
        </w:rPr>
      </w:pPr>
      <w:r w:rsidRPr="003239CF">
        <w:rPr>
          <w:lang w:val="en-GB"/>
        </w:rPr>
        <w:t>2.10</w:t>
      </w:r>
      <w:r w:rsidRPr="003239CF">
        <w:rPr>
          <w:rFonts w:hint="cs"/>
          <w:rtl/>
          <w:lang w:val="en-GB"/>
        </w:rPr>
        <w:tab/>
        <w:t xml:space="preserve">ولاحظ </w:t>
      </w:r>
      <w:r w:rsidRPr="003239CF">
        <w:rPr>
          <w:rFonts w:hint="cs"/>
          <w:b/>
          <w:bCs/>
          <w:rtl/>
          <w:lang w:val="en-GB"/>
        </w:rPr>
        <w:t>الرئيس</w:t>
      </w:r>
      <w:r w:rsidRPr="003239CF">
        <w:rPr>
          <w:rFonts w:hint="cs"/>
          <w:rtl/>
          <w:lang w:val="en-GB"/>
        </w:rPr>
        <w:t xml:space="preserve"> أوجه التشابه بين الحالة المعروضة الآن أمام اللجنة والحالة التي عالجتها تواً</w:t>
      </w:r>
      <w:r w:rsidR="008C52F8">
        <w:rPr>
          <w:rFonts w:hint="cs"/>
          <w:rtl/>
          <w:lang w:val="en-GB"/>
        </w:rPr>
        <w:t xml:space="preserve"> في </w:t>
      </w:r>
      <w:r w:rsidRPr="003239CF">
        <w:rPr>
          <w:rFonts w:hint="cs"/>
          <w:rtl/>
          <w:lang w:val="en-GB"/>
        </w:rPr>
        <w:t xml:space="preserve">الوثيقة </w:t>
      </w:r>
      <w:r w:rsidRPr="003239CF">
        <w:rPr>
          <w:lang w:val="en-GB"/>
        </w:rPr>
        <w:t>RRB14-2/2</w:t>
      </w:r>
      <w:r w:rsidRPr="003239CF">
        <w:rPr>
          <w:rFonts w:hint="cs"/>
          <w:rtl/>
          <w:lang w:val="en-GB"/>
        </w:rPr>
        <w:t xml:space="preserve">. وعلى الرغم من أن إندونيسيا كانت قد أكدت وضع الشبكة </w:t>
      </w:r>
      <w:r w:rsidRPr="003239CF">
        <w:rPr>
          <w:lang w:val="en-GB"/>
        </w:rPr>
        <w:t>INDOSTAR-1A</w:t>
      </w:r>
      <w:r w:rsidR="008C52F8">
        <w:rPr>
          <w:rFonts w:hint="cs"/>
          <w:rtl/>
          <w:lang w:val="en-GB"/>
        </w:rPr>
        <w:t xml:space="preserve"> في </w:t>
      </w:r>
      <w:r w:rsidRPr="003239CF">
        <w:rPr>
          <w:rFonts w:hint="cs"/>
          <w:rtl/>
          <w:lang w:val="en-GB"/>
        </w:rPr>
        <w:t>الخدمة، فلا توجد أدلة على استمرار تشغيل ساتل عامل</w:t>
      </w:r>
      <w:r w:rsidR="008C52F8">
        <w:rPr>
          <w:rFonts w:hint="cs"/>
          <w:rtl/>
          <w:lang w:val="en-GB"/>
        </w:rPr>
        <w:t xml:space="preserve"> في </w:t>
      </w:r>
      <w:r w:rsidRPr="003239CF">
        <w:rPr>
          <w:rFonts w:hint="cs"/>
          <w:rtl/>
          <w:lang w:val="en-GB"/>
        </w:rPr>
        <w:t>الموقع المداري المذكور أو نشره والمحافظة عليه.</w:t>
      </w:r>
    </w:p>
    <w:p w:rsidR="003239CF" w:rsidRPr="003239CF" w:rsidRDefault="003239CF" w:rsidP="003239CF">
      <w:pPr>
        <w:rPr>
          <w:rtl/>
          <w:lang w:val="en-GB"/>
        </w:rPr>
      </w:pPr>
      <w:r w:rsidRPr="003239CF">
        <w:rPr>
          <w:lang w:val="en-GB"/>
        </w:rPr>
        <w:t>3.10</w:t>
      </w:r>
      <w:r w:rsidRPr="003239CF">
        <w:rPr>
          <w:rFonts w:hint="cs"/>
          <w:rtl/>
          <w:lang w:val="en-GB"/>
        </w:rPr>
        <w:tab/>
        <w:t xml:space="preserve">واتفقت </w:t>
      </w:r>
      <w:r w:rsidRPr="003239CF">
        <w:rPr>
          <w:rFonts w:hint="cs"/>
          <w:b/>
          <w:bCs/>
          <w:rtl/>
          <w:lang w:val="en-GB"/>
        </w:rPr>
        <w:t>السيدة زولير</w:t>
      </w:r>
      <w:r w:rsidRPr="003239CF">
        <w:rPr>
          <w:rFonts w:hint="cs"/>
          <w:rtl/>
          <w:lang w:val="en-GB"/>
        </w:rPr>
        <w:t xml:space="preserve"> و</w:t>
      </w:r>
      <w:r w:rsidRPr="003239CF">
        <w:rPr>
          <w:rFonts w:hint="cs"/>
          <w:b/>
          <w:bCs/>
          <w:rtl/>
          <w:lang w:val="en-GB"/>
        </w:rPr>
        <w:t>السيد كوفي</w:t>
      </w:r>
      <w:r w:rsidRPr="003239CF">
        <w:rPr>
          <w:rFonts w:hint="cs"/>
          <w:rtl/>
          <w:lang w:val="en-GB"/>
        </w:rPr>
        <w:t xml:space="preserve"> و</w:t>
      </w:r>
      <w:r w:rsidRPr="003239CF">
        <w:rPr>
          <w:rFonts w:hint="cs"/>
          <w:b/>
          <w:bCs/>
          <w:rtl/>
          <w:lang w:val="en-GB"/>
        </w:rPr>
        <w:t>السيد ماجنتا</w:t>
      </w:r>
      <w:r w:rsidRPr="003239CF">
        <w:rPr>
          <w:rFonts w:hint="cs"/>
          <w:rtl/>
          <w:lang w:val="en-GB"/>
        </w:rPr>
        <w:t xml:space="preserve"> مع الرئيس، وذكروا أن المكتب قد طبق أحكام لوائح الراديو بشكل</w:t>
      </w:r>
      <w:r w:rsidRPr="003239CF">
        <w:rPr>
          <w:rFonts w:hint="eastAsia"/>
          <w:rtl/>
          <w:lang w:val="en-GB"/>
        </w:rPr>
        <w:t> </w:t>
      </w:r>
      <w:r w:rsidRPr="003239CF">
        <w:rPr>
          <w:rFonts w:hint="cs"/>
          <w:rtl/>
          <w:lang w:val="en-GB"/>
        </w:rPr>
        <w:t>صحيح.</w:t>
      </w:r>
    </w:p>
    <w:p w:rsidR="003239CF" w:rsidRPr="003239CF" w:rsidRDefault="003239CF" w:rsidP="003239CF">
      <w:pPr>
        <w:rPr>
          <w:rtl/>
          <w:lang w:val="en-GB"/>
        </w:rPr>
      </w:pPr>
      <w:r w:rsidRPr="003239CF">
        <w:rPr>
          <w:lang w:val="en-GB"/>
        </w:rPr>
        <w:t>4.10</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bidi="ar-SA"/>
        </w:rPr>
      </w:pPr>
      <w:r w:rsidRPr="003239CF">
        <w:rPr>
          <w:rtl/>
          <w:lang w:val="en-GB"/>
        </w:rPr>
        <w:tab/>
      </w:r>
      <w:r w:rsidRPr="003239CF">
        <w:rPr>
          <w:rFonts w:hint="cs"/>
          <w:rtl/>
          <w:lang w:val="en-GB" w:bidi="ar-SA"/>
        </w:rPr>
        <w:t>"نظرت اللجنة بعناية</w:t>
      </w:r>
      <w:r w:rsidR="008C52F8">
        <w:rPr>
          <w:rFonts w:hint="cs"/>
          <w:rtl/>
          <w:lang w:val="en-GB" w:bidi="ar-SA"/>
        </w:rPr>
        <w:t xml:space="preserve"> في </w:t>
      </w:r>
      <w:r w:rsidRPr="003239CF">
        <w:rPr>
          <w:rFonts w:hint="cs"/>
          <w:rtl/>
          <w:lang w:val="en-GB" w:bidi="ar-SA"/>
        </w:rPr>
        <w:t>التبليغ المقدم</w:t>
      </w:r>
      <w:r w:rsidR="008C52F8">
        <w:rPr>
          <w:rFonts w:hint="cs"/>
          <w:rtl/>
          <w:lang w:val="en-GB" w:bidi="ar-SA"/>
        </w:rPr>
        <w:t xml:space="preserve"> في </w:t>
      </w:r>
      <w:r w:rsidRPr="003239CF">
        <w:rPr>
          <w:rFonts w:hint="cs"/>
          <w:rtl/>
          <w:lang w:val="en-GB" w:bidi="ar-SA"/>
        </w:rPr>
        <w:t xml:space="preserve">الوثيقة </w:t>
      </w:r>
      <w:r w:rsidRPr="003239CF">
        <w:t>RRB14</w:t>
      </w:r>
      <w:r w:rsidRPr="003239CF">
        <w:noBreakHyphen/>
        <w:t>2/6</w:t>
      </w:r>
      <w:r w:rsidRPr="003239CF">
        <w:rPr>
          <w:rFonts w:hint="cs"/>
          <w:rtl/>
          <w:lang w:val="en-GB" w:bidi="ar-SA"/>
        </w:rPr>
        <w:t>.</w:t>
      </w:r>
    </w:p>
    <w:p w:rsidR="003239CF" w:rsidRPr="003239CF" w:rsidRDefault="003239CF" w:rsidP="003239CF">
      <w:pPr>
        <w:spacing w:before="80"/>
        <w:ind w:left="794" w:hanging="794"/>
        <w:rPr>
          <w:rtl/>
          <w:lang w:val="en-GB"/>
        </w:rPr>
      </w:pPr>
      <w:r w:rsidRPr="003239CF">
        <w:rPr>
          <w:rtl/>
          <w:lang w:val="en-GB" w:bidi="ar-SA"/>
        </w:rPr>
        <w:lastRenderedPageBreak/>
        <w:tab/>
      </w:r>
      <w:r w:rsidRPr="003239CF">
        <w:rPr>
          <w:rFonts w:hint="cs"/>
          <w:rtl/>
          <w:lang w:val="en-GB" w:bidi="ar-SA"/>
        </w:rPr>
        <w:t xml:space="preserve">وخلصت اللجنة إلى </w:t>
      </w:r>
      <w:r w:rsidRPr="003239CF">
        <w:rPr>
          <w:rFonts w:hint="cs"/>
          <w:rtl/>
          <w:lang w:val="en-GB"/>
        </w:rPr>
        <w:t xml:space="preserve">أن المكتب طبق أحكام الرقم </w:t>
      </w:r>
      <w:r w:rsidRPr="003239CF">
        <w:rPr>
          <w:b/>
          <w:bCs/>
          <w:lang w:val="en-CA"/>
        </w:rPr>
        <w:t>6.13</w:t>
      </w:r>
      <w:r w:rsidRPr="003239CF">
        <w:rPr>
          <w:rFonts w:hint="cs"/>
          <w:rtl/>
          <w:lang w:val="en-GB"/>
        </w:rPr>
        <w:t xml:space="preserve"> من لوائح الراديو بشكل صحيح. ووافقت اللجنة على التحليل الذي أجراه المكتب وقررت</w:t>
      </w:r>
      <w:r w:rsidR="008C52F8">
        <w:rPr>
          <w:rFonts w:hint="cs"/>
          <w:rtl/>
          <w:lang w:val="en-GB"/>
        </w:rPr>
        <w:t xml:space="preserve"> في </w:t>
      </w:r>
      <w:r w:rsidRPr="003239CF">
        <w:rPr>
          <w:rFonts w:hint="cs"/>
          <w:rtl/>
          <w:lang w:val="en-GB"/>
        </w:rPr>
        <w:t xml:space="preserve">ضوء المعلومات المقدمة إلغاء </w:t>
      </w:r>
      <w:r w:rsidRPr="003239CF">
        <w:rPr>
          <w:rtl/>
          <w:lang w:val="en-GB" w:bidi="ar-SA"/>
        </w:rPr>
        <w:t xml:space="preserve">تخصيصات </w:t>
      </w:r>
      <w:r w:rsidRPr="003239CF">
        <w:rPr>
          <w:rFonts w:hint="cs"/>
          <w:rtl/>
          <w:lang w:val="en-GB"/>
        </w:rPr>
        <w:t xml:space="preserve">ترددات الشبكة الساتلية </w:t>
      </w:r>
      <w:r w:rsidRPr="003239CF">
        <w:rPr>
          <w:lang w:val="en-GB"/>
        </w:rPr>
        <w:t>INDOSTAR</w:t>
      </w:r>
      <w:r w:rsidRPr="003239CF">
        <w:rPr>
          <w:lang w:val="en-GB"/>
        </w:rPr>
        <w:noBreakHyphen/>
        <w:t>1A</w:t>
      </w:r>
      <w:r w:rsidRPr="003239CF">
        <w:rPr>
          <w:rFonts w:hint="cs"/>
          <w:rtl/>
          <w:lang w:val="en-GB"/>
        </w:rPr>
        <w:t xml:space="preserve"> بموجب الرقم </w:t>
      </w:r>
      <w:r w:rsidRPr="003239CF">
        <w:rPr>
          <w:b/>
          <w:bCs/>
        </w:rPr>
        <w:t>6.13</w:t>
      </w:r>
      <w:r w:rsidRPr="003239CF">
        <w:rPr>
          <w:rFonts w:hint="cs"/>
          <w:b/>
          <w:bCs/>
          <w:rtl/>
          <w:lang w:val="en-GB"/>
        </w:rPr>
        <w:t xml:space="preserve"> </w:t>
      </w:r>
      <w:r w:rsidRPr="003239CF">
        <w:rPr>
          <w:rFonts w:hint="cs"/>
          <w:rtl/>
          <w:lang w:val="en-GB"/>
        </w:rPr>
        <w:t>من لوائح الراديو."</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11</w:t>
      </w:r>
      <w:r w:rsidRPr="003239CF">
        <w:rPr>
          <w:rFonts w:hint="cs"/>
          <w:b/>
          <w:bCs/>
          <w:sz w:val="26"/>
          <w:szCs w:val="36"/>
          <w:rtl/>
        </w:rPr>
        <w:tab/>
        <w:t>طلب إلى لجنة لوائح الراديو لإصدار قرار بإلغاء تخصيصات التردد</w:t>
      </w:r>
      <w:r w:rsidR="008C52F8">
        <w:rPr>
          <w:rFonts w:hint="cs"/>
          <w:b/>
          <w:bCs/>
          <w:sz w:val="26"/>
          <w:szCs w:val="36"/>
          <w:rtl/>
        </w:rPr>
        <w:t xml:space="preserve"> في </w:t>
      </w:r>
      <w:r w:rsidRPr="003239CF">
        <w:rPr>
          <w:rFonts w:hint="cs"/>
          <w:b/>
          <w:bCs/>
          <w:sz w:val="26"/>
          <w:szCs w:val="36"/>
          <w:rtl/>
        </w:rPr>
        <w:t xml:space="preserve">النطاقات </w:t>
      </w:r>
      <w:r w:rsidRPr="003239CF">
        <w:rPr>
          <w:b/>
          <w:bCs/>
          <w:sz w:val="26"/>
          <w:szCs w:val="36"/>
        </w:rPr>
        <w:t>402,85</w:t>
      </w:r>
      <w:r w:rsidRPr="003239CF">
        <w:rPr>
          <w:b/>
          <w:bCs/>
          <w:sz w:val="26"/>
          <w:szCs w:val="36"/>
        </w:rPr>
        <w:noBreakHyphen/>
        <w:t>402,65</w:t>
      </w:r>
      <w:r w:rsidRPr="003239CF">
        <w:rPr>
          <w:rFonts w:hint="cs"/>
          <w:b/>
          <w:bCs/>
          <w:sz w:val="26"/>
          <w:szCs w:val="36"/>
          <w:rtl/>
        </w:rPr>
        <w:t xml:space="preserve"> و</w:t>
      </w:r>
      <w:r w:rsidRPr="003239CF">
        <w:rPr>
          <w:b/>
          <w:bCs/>
          <w:sz w:val="26"/>
          <w:szCs w:val="36"/>
        </w:rPr>
        <w:t>2 588</w:t>
      </w:r>
      <w:r w:rsidRPr="003239CF">
        <w:rPr>
          <w:b/>
          <w:bCs/>
          <w:sz w:val="26"/>
          <w:szCs w:val="36"/>
        </w:rPr>
        <w:noBreakHyphen/>
        <w:t>2 552</w:t>
      </w:r>
      <w:r w:rsidRPr="003239CF">
        <w:rPr>
          <w:rFonts w:hint="cs"/>
          <w:b/>
          <w:bCs/>
          <w:sz w:val="26"/>
          <w:szCs w:val="36"/>
          <w:rtl/>
        </w:rPr>
        <w:t xml:space="preserve"> و</w:t>
      </w:r>
      <w:r w:rsidRPr="003239CF">
        <w:rPr>
          <w:b/>
          <w:bCs/>
          <w:sz w:val="26"/>
          <w:szCs w:val="36"/>
        </w:rPr>
        <w:t>2 628</w:t>
      </w:r>
      <w:r w:rsidRPr="003239CF">
        <w:rPr>
          <w:b/>
          <w:bCs/>
          <w:sz w:val="26"/>
          <w:szCs w:val="36"/>
        </w:rPr>
        <w:noBreakHyphen/>
        <w:t>2 592</w:t>
      </w:r>
      <w:r w:rsidRPr="003239CF">
        <w:rPr>
          <w:rFonts w:hint="cs"/>
          <w:b/>
          <w:bCs/>
          <w:sz w:val="26"/>
          <w:szCs w:val="36"/>
          <w:rtl/>
        </w:rPr>
        <w:t xml:space="preserve"> </w:t>
      </w:r>
      <w:r w:rsidRPr="003239CF">
        <w:rPr>
          <w:b/>
          <w:bCs/>
          <w:sz w:val="26"/>
          <w:szCs w:val="36"/>
        </w:rPr>
        <w:t>MHz</w:t>
      </w:r>
      <w:r w:rsidRPr="003239CF">
        <w:rPr>
          <w:rFonts w:hint="cs"/>
          <w:b/>
          <w:bCs/>
          <w:sz w:val="26"/>
          <w:szCs w:val="36"/>
          <w:rtl/>
        </w:rPr>
        <w:t xml:space="preserve"> للشبكة الساتلية</w:t>
      </w:r>
      <w:r w:rsidRPr="003239CF">
        <w:rPr>
          <w:rFonts w:hint="eastAsia"/>
          <w:b/>
          <w:bCs/>
          <w:sz w:val="26"/>
          <w:szCs w:val="36"/>
          <w:rtl/>
        </w:rPr>
        <w:t> </w:t>
      </w:r>
      <w:r w:rsidRPr="003239CF">
        <w:rPr>
          <w:b/>
          <w:bCs/>
          <w:sz w:val="26"/>
          <w:szCs w:val="36"/>
        </w:rPr>
        <w:t>INSAT</w:t>
      </w:r>
      <w:r w:rsidRPr="003239CF">
        <w:rPr>
          <w:b/>
          <w:bCs/>
          <w:sz w:val="26"/>
          <w:szCs w:val="36"/>
        </w:rPr>
        <w:noBreakHyphen/>
        <w:t>2(83)</w:t>
      </w:r>
      <w:r w:rsidRPr="003239CF">
        <w:rPr>
          <w:rFonts w:hint="cs"/>
          <w:b/>
          <w:bCs/>
          <w:sz w:val="26"/>
          <w:szCs w:val="36"/>
          <w:rtl/>
        </w:rPr>
        <w:t xml:space="preserve"> بموجب الرقم</w:t>
      </w:r>
      <w:r w:rsidRPr="003239CF">
        <w:rPr>
          <w:rFonts w:hint="eastAsia"/>
          <w:b/>
          <w:bCs/>
          <w:sz w:val="26"/>
          <w:szCs w:val="36"/>
          <w:rtl/>
        </w:rPr>
        <w:t> </w:t>
      </w:r>
      <w:r w:rsidRPr="003239CF">
        <w:rPr>
          <w:b/>
          <w:bCs/>
          <w:sz w:val="26"/>
          <w:szCs w:val="36"/>
        </w:rPr>
        <w:t>6.13</w:t>
      </w:r>
      <w:r w:rsidRPr="003239CF">
        <w:rPr>
          <w:rFonts w:hint="cs"/>
          <w:b/>
          <w:bCs/>
          <w:sz w:val="26"/>
          <w:szCs w:val="36"/>
          <w:rtl/>
        </w:rPr>
        <w:t xml:space="preserve"> من لوائح الراديو (الوثيقتان </w:t>
      </w:r>
      <w:r w:rsidRPr="003239CF">
        <w:rPr>
          <w:b/>
          <w:bCs/>
          <w:sz w:val="26"/>
          <w:szCs w:val="36"/>
        </w:rPr>
        <w:t>RRB14-2/8</w:t>
      </w:r>
      <w:r w:rsidRPr="003239CF">
        <w:rPr>
          <w:rFonts w:hint="cs"/>
          <w:b/>
          <w:bCs/>
          <w:sz w:val="26"/>
          <w:szCs w:val="36"/>
          <w:rtl/>
        </w:rPr>
        <w:t xml:space="preserve"> و</w:t>
      </w:r>
      <w:r w:rsidRPr="003239CF">
        <w:rPr>
          <w:b/>
          <w:bCs/>
          <w:sz w:val="26"/>
          <w:szCs w:val="36"/>
        </w:rPr>
        <w:t>RRB14-2/17</w:t>
      </w:r>
      <w:r w:rsidRPr="003239CF">
        <w:rPr>
          <w:rFonts w:hint="cs"/>
          <w:b/>
          <w:bCs/>
          <w:sz w:val="26"/>
          <w:szCs w:val="36"/>
          <w:rtl/>
        </w:rPr>
        <w:t>)</w:t>
      </w:r>
    </w:p>
    <w:p w:rsidR="003239CF" w:rsidRPr="003239CF" w:rsidRDefault="003239CF" w:rsidP="003239CF">
      <w:pPr>
        <w:rPr>
          <w:rtl/>
          <w:lang w:val="en-GB"/>
        </w:rPr>
      </w:pPr>
      <w:r w:rsidRPr="003239CF">
        <w:rPr>
          <w:lang w:val="en-GB"/>
        </w:rPr>
        <w:t>1.11</w:t>
      </w:r>
      <w:r w:rsidRPr="003239CF">
        <w:rPr>
          <w:rFonts w:hint="cs"/>
          <w:rtl/>
          <w:lang w:val="en-GB"/>
        </w:rPr>
        <w:tab/>
        <w:t xml:space="preserve">قدم </w:t>
      </w:r>
      <w:r w:rsidRPr="003239CF">
        <w:rPr>
          <w:rFonts w:hint="cs"/>
          <w:b/>
          <w:bCs/>
          <w:rtl/>
          <w:lang w:val="en-GB"/>
        </w:rPr>
        <w:t>السيد ماتاس</w:t>
      </w:r>
      <w:r w:rsidRPr="003239CF">
        <w:rPr>
          <w:rFonts w:hint="cs"/>
          <w:rtl/>
          <w:lang w:val="en-GB"/>
        </w:rPr>
        <w:t xml:space="preserve"> </w:t>
      </w:r>
      <w:r w:rsidRPr="003239CF">
        <w:rPr>
          <w:rFonts w:hint="cs"/>
          <w:b/>
          <w:bCs/>
          <w:rtl/>
          <w:lang w:val="en-GB"/>
        </w:rPr>
        <w:t>(دائرة الخدمات الفضائية/شعبة النشر والتسجيل للخدمات الفضائية)</w:t>
      </w:r>
      <w:r w:rsidRPr="003239CF">
        <w:rPr>
          <w:rFonts w:hint="cs"/>
          <w:rtl/>
          <w:lang w:val="en-GB"/>
        </w:rPr>
        <w:t xml:space="preserve"> الوثيقة </w:t>
      </w:r>
      <w:r w:rsidRPr="003239CF">
        <w:rPr>
          <w:lang w:val="en-GB"/>
        </w:rPr>
        <w:t>RRB14-2/8</w:t>
      </w:r>
      <w:r w:rsidRPr="003239CF">
        <w:rPr>
          <w:rFonts w:hint="cs"/>
          <w:rtl/>
          <w:lang w:val="en-GB"/>
        </w:rPr>
        <w:t xml:space="preserve"> التي طلب فيها المكتب إلى اللجنة إلغاء تخصيصات التردد</w:t>
      </w:r>
      <w:r w:rsidR="008C52F8">
        <w:rPr>
          <w:rFonts w:hint="cs"/>
          <w:rtl/>
          <w:lang w:val="en-GB"/>
        </w:rPr>
        <w:t xml:space="preserve"> في </w:t>
      </w:r>
      <w:r w:rsidRPr="003239CF">
        <w:rPr>
          <w:rFonts w:hint="cs"/>
          <w:rtl/>
          <w:lang w:val="en-GB"/>
        </w:rPr>
        <w:t xml:space="preserve">النطاقات </w:t>
      </w:r>
      <w:r w:rsidRPr="003239CF">
        <w:rPr>
          <w:lang w:val="en-GB"/>
        </w:rPr>
        <w:t>MHz 402,85</w:t>
      </w:r>
      <w:r w:rsidRPr="003239CF">
        <w:rPr>
          <w:lang w:val="en-GB"/>
        </w:rPr>
        <w:noBreakHyphen/>
        <w:t>402,65</w:t>
      </w:r>
      <w:r w:rsidRPr="003239CF">
        <w:rPr>
          <w:rFonts w:hint="cs"/>
          <w:rtl/>
          <w:lang w:val="en-GB"/>
        </w:rPr>
        <w:t xml:space="preserve"> و</w:t>
      </w:r>
      <w:r w:rsidRPr="003239CF">
        <w:rPr>
          <w:lang w:val="en-GB"/>
        </w:rPr>
        <w:t>MHz 2 588</w:t>
      </w:r>
      <w:r w:rsidRPr="003239CF">
        <w:rPr>
          <w:lang w:val="en-GB"/>
        </w:rPr>
        <w:noBreakHyphen/>
        <w:t>2 552</w:t>
      </w:r>
      <w:r w:rsidRPr="003239CF">
        <w:rPr>
          <w:rFonts w:hint="cs"/>
          <w:rtl/>
          <w:lang w:val="en-GB"/>
        </w:rPr>
        <w:t xml:space="preserve"> و</w:t>
      </w:r>
      <w:r w:rsidRPr="003239CF">
        <w:rPr>
          <w:lang w:val="en-GB"/>
        </w:rPr>
        <w:t>MHz 2 628</w:t>
      </w:r>
      <w:r w:rsidRPr="003239CF">
        <w:rPr>
          <w:lang w:val="en-GB"/>
        </w:rPr>
        <w:noBreakHyphen/>
      </w:r>
      <w:r w:rsidRPr="003239CF">
        <w:rPr>
          <w:lang w:val="tr-TR"/>
        </w:rPr>
        <w:t>2 592</w:t>
      </w:r>
      <w:r w:rsidRPr="003239CF">
        <w:rPr>
          <w:rFonts w:hint="cs"/>
          <w:rtl/>
          <w:lang w:val="tr-TR"/>
        </w:rPr>
        <w:t xml:space="preserve"> للشبكة الساتلية </w:t>
      </w:r>
      <w:r w:rsidRPr="003239CF">
        <w:rPr>
          <w:lang w:val="en-GB"/>
        </w:rPr>
        <w:t>INSAT-2(83)</w:t>
      </w:r>
      <w:r w:rsidRPr="003239CF">
        <w:rPr>
          <w:rFonts w:hint="cs"/>
          <w:rtl/>
          <w:lang w:val="en-GB"/>
        </w:rPr>
        <w:t xml:space="preserve"> بموجب الرقم </w:t>
      </w:r>
      <w:r w:rsidRPr="003239CF">
        <w:rPr>
          <w:lang w:val="en-GB"/>
        </w:rPr>
        <w:t>6.13</w:t>
      </w:r>
      <w:r w:rsidRPr="003239CF">
        <w:rPr>
          <w:rFonts w:hint="cs"/>
          <w:rtl/>
          <w:lang w:val="en-GB"/>
        </w:rPr>
        <w:t xml:space="preserve"> من لوائح الراديو. كما لفت الانتباه إلى الوثيقة </w:t>
      </w:r>
      <w:r w:rsidRPr="003239CF">
        <w:rPr>
          <w:lang w:val="en-GB"/>
        </w:rPr>
        <w:t>RRB14-2/17</w:t>
      </w:r>
      <w:r w:rsidRPr="003239CF">
        <w:rPr>
          <w:rFonts w:hint="cs"/>
          <w:rtl/>
          <w:lang w:val="en-GB"/>
        </w:rPr>
        <w:t xml:space="preserve">، التي تحتوي على رسالة من إدارة الهند مؤرخة </w:t>
      </w:r>
      <w:r w:rsidRPr="003239CF">
        <w:rPr>
          <w:lang w:val="en-GB"/>
        </w:rPr>
        <w:t>9</w:t>
      </w:r>
      <w:r w:rsidRPr="003239CF">
        <w:rPr>
          <w:rFonts w:hint="cs"/>
          <w:rtl/>
          <w:lang w:val="en-GB"/>
        </w:rPr>
        <w:t xml:space="preserve"> يوليو </w:t>
      </w:r>
      <w:r w:rsidRPr="003239CF">
        <w:rPr>
          <w:lang w:val="en-GB"/>
        </w:rPr>
        <w:t>2014</w:t>
      </w:r>
      <w:r w:rsidRPr="003239CF">
        <w:rPr>
          <w:rFonts w:hint="cs"/>
          <w:rtl/>
          <w:lang w:val="en-GB"/>
        </w:rPr>
        <w:t>. وكما أشير إلى ذلك</w:t>
      </w:r>
      <w:r w:rsidR="008C52F8">
        <w:rPr>
          <w:rFonts w:hint="cs"/>
          <w:rtl/>
          <w:lang w:val="en-GB"/>
        </w:rPr>
        <w:t xml:space="preserve"> في </w:t>
      </w:r>
      <w:r w:rsidRPr="003239CF">
        <w:rPr>
          <w:rFonts w:hint="cs"/>
          <w:rtl/>
          <w:lang w:val="en-GB"/>
        </w:rPr>
        <w:t xml:space="preserve">الوثيقة </w:t>
      </w:r>
      <w:r w:rsidRPr="003239CF">
        <w:rPr>
          <w:lang w:val="en-GB"/>
        </w:rPr>
        <w:t>RRB14-2/17</w:t>
      </w:r>
      <w:r w:rsidRPr="003239CF">
        <w:rPr>
          <w:rFonts w:hint="cs"/>
          <w:rtl/>
          <w:lang w:val="en-GB"/>
        </w:rPr>
        <w:t>، فقد وافقت إدارة الهند على إلغاء تخصيصات التردد</w:t>
      </w:r>
      <w:r w:rsidR="008C52F8">
        <w:rPr>
          <w:rFonts w:hint="cs"/>
          <w:rtl/>
          <w:lang w:val="en-GB"/>
        </w:rPr>
        <w:t xml:space="preserve"> في </w:t>
      </w:r>
      <w:r w:rsidRPr="003239CF">
        <w:rPr>
          <w:rFonts w:hint="cs"/>
          <w:rtl/>
          <w:lang w:val="en-GB"/>
        </w:rPr>
        <w:t xml:space="preserve">النطاق </w:t>
      </w:r>
      <w:r w:rsidRPr="003239CF">
        <w:rPr>
          <w:lang w:val="en-CA"/>
        </w:rPr>
        <w:t>MHz </w:t>
      </w:r>
      <w:r w:rsidRPr="003239CF">
        <w:rPr>
          <w:lang w:val="en-GB"/>
        </w:rPr>
        <w:t>402,85</w:t>
      </w:r>
      <w:r w:rsidRPr="003239CF">
        <w:rPr>
          <w:lang w:val="en-GB"/>
        </w:rPr>
        <w:noBreakHyphen/>
        <w:t>402,65</w:t>
      </w:r>
      <w:r w:rsidRPr="003239CF">
        <w:rPr>
          <w:rFonts w:hint="cs"/>
          <w:rtl/>
          <w:lang w:val="en-GB"/>
        </w:rPr>
        <w:t xml:space="preserve"> ولكنها ذكرت أن تخصيصات التردد</w:t>
      </w:r>
      <w:r w:rsidR="008C52F8">
        <w:rPr>
          <w:rFonts w:hint="cs"/>
          <w:rtl/>
          <w:lang w:val="en-GB"/>
        </w:rPr>
        <w:t xml:space="preserve"> في </w:t>
      </w:r>
      <w:r w:rsidRPr="003239CF">
        <w:rPr>
          <w:rFonts w:hint="cs"/>
          <w:rtl/>
          <w:lang w:val="en-GB"/>
        </w:rPr>
        <w:t xml:space="preserve">النطاقين </w:t>
      </w:r>
      <w:r w:rsidRPr="003239CF">
        <w:rPr>
          <w:lang w:val="en-GB"/>
        </w:rPr>
        <w:t>MHz 2</w:t>
      </w:r>
      <w:r w:rsidRPr="003239CF">
        <w:t> </w:t>
      </w:r>
      <w:r w:rsidRPr="003239CF">
        <w:rPr>
          <w:lang w:val="en-GB"/>
        </w:rPr>
        <w:t>588</w:t>
      </w:r>
      <w:r w:rsidRPr="003239CF">
        <w:rPr>
          <w:lang w:val="en-GB"/>
        </w:rPr>
        <w:noBreakHyphen/>
        <w:t>2 552</w:t>
      </w:r>
      <w:r w:rsidRPr="003239CF">
        <w:rPr>
          <w:rFonts w:hint="cs"/>
          <w:rtl/>
          <w:lang w:val="en-GB"/>
        </w:rPr>
        <w:t xml:space="preserve"> و</w:t>
      </w:r>
      <w:r w:rsidRPr="003239CF">
        <w:rPr>
          <w:lang w:val="en-GB"/>
        </w:rPr>
        <w:t>MHz 2</w:t>
      </w:r>
      <w:r w:rsidRPr="003239CF">
        <w:t> </w:t>
      </w:r>
      <w:r w:rsidRPr="003239CF">
        <w:rPr>
          <w:lang w:val="en-GB"/>
        </w:rPr>
        <w:t>628</w:t>
      </w:r>
      <w:r w:rsidRPr="003239CF">
        <w:rPr>
          <w:lang w:val="en-GB"/>
        </w:rPr>
        <w:noBreakHyphen/>
      </w:r>
      <w:r w:rsidRPr="003239CF">
        <w:rPr>
          <w:lang w:val="tr-TR"/>
        </w:rPr>
        <w:t>2 592</w:t>
      </w:r>
      <w:r w:rsidRPr="003239CF">
        <w:rPr>
          <w:rFonts w:hint="cs"/>
          <w:rtl/>
          <w:lang w:val="en-GB"/>
        </w:rPr>
        <w:t xml:space="preserve"> تستخدم "لأغراض حكومية استراتيجية" وبالتالي ينبغي الإبقاء عليها.</w:t>
      </w:r>
    </w:p>
    <w:p w:rsidR="003239CF" w:rsidRPr="003239CF" w:rsidRDefault="003239CF" w:rsidP="003239CF">
      <w:pPr>
        <w:rPr>
          <w:rtl/>
          <w:lang w:val="en-GB"/>
        </w:rPr>
      </w:pPr>
      <w:r w:rsidRPr="003239CF">
        <w:rPr>
          <w:lang w:val="en-GB"/>
        </w:rPr>
        <w:t>2.11</w:t>
      </w:r>
      <w:r w:rsidRPr="003239CF">
        <w:rPr>
          <w:rFonts w:hint="cs"/>
          <w:rtl/>
          <w:lang w:val="en-GB"/>
        </w:rPr>
        <w:tab/>
        <w:t xml:space="preserve">وقال </w:t>
      </w:r>
      <w:r w:rsidRPr="003239CF">
        <w:rPr>
          <w:rFonts w:hint="cs"/>
          <w:b/>
          <w:bCs/>
          <w:rtl/>
          <w:lang w:val="en-GB"/>
        </w:rPr>
        <w:t>السيد ستريليتس</w:t>
      </w:r>
      <w:r w:rsidRPr="003239CF">
        <w:rPr>
          <w:rFonts w:hint="cs"/>
          <w:rtl/>
          <w:lang w:val="en-GB"/>
        </w:rPr>
        <w:t>، وأيده</w:t>
      </w:r>
      <w:r w:rsidR="008C52F8">
        <w:rPr>
          <w:rFonts w:hint="cs"/>
          <w:rtl/>
          <w:lang w:val="en-GB"/>
        </w:rPr>
        <w:t xml:space="preserve"> في </w:t>
      </w:r>
      <w:r w:rsidRPr="003239CF">
        <w:rPr>
          <w:rFonts w:hint="cs"/>
          <w:rtl/>
          <w:lang w:val="en-GB"/>
        </w:rPr>
        <w:t xml:space="preserve">ذلك </w:t>
      </w:r>
      <w:r w:rsidRPr="003239CF">
        <w:rPr>
          <w:rFonts w:hint="cs"/>
          <w:b/>
          <w:bCs/>
          <w:rtl/>
          <w:lang w:val="en-GB"/>
        </w:rPr>
        <w:t>السيد إبادي</w:t>
      </w:r>
      <w:r w:rsidRPr="003239CF">
        <w:rPr>
          <w:rFonts w:hint="cs"/>
          <w:rtl/>
          <w:lang w:val="en-GB"/>
        </w:rPr>
        <w:t xml:space="preserve">، إنه من الواضح أن المكتب قد تصرف بشكل صحيح بموجب الرقم </w:t>
      </w:r>
      <w:r w:rsidRPr="003239CF">
        <w:rPr>
          <w:lang w:val="en-GB"/>
        </w:rPr>
        <w:t>6.13</w:t>
      </w:r>
      <w:r w:rsidRPr="003239CF">
        <w:rPr>
          <w:rFonts w:hint="cs"/>
          <w:rtl/>
          <w:lang w:val="en-GB"/>
        </w:rPr>
        <w:t>. وقال إنه يفهم من بيان إدارة الهند الذي يفيد بأن تخصيصات التردد</w:t>
      </w:r>
      <w:r w:rsidR="008C52F8">
        <w:rPr>
          <w:rFonts w:hint="cs"/>
          <w:rtl/>
          <w:lang w:val="en-GB"/>
        </w:rPr>
        <w:t xml:space="preserve"> في </w:t>
      </w:r>
      <w:r w:rsidRPr="003239CF">
        <w:rPr>
          <w:rFonts w:hint="cs"/>
          <w:rtl/>
          <w:lang w:val="en-GB"/>
        </w:rPr>
        <w:t xml:space="preserve">النطاقين </w:t>
      </w:r>
      <w:r w:rsidRPr="003239CF">
        <w:rPr>
          <w:lang w:val="en-GB"/>
        </w:rPr>
        <w:t>2 588</w:t>
      </w:r>
      <w:r w:rsidRPr="003239CF">
        <w:rPr>
          <w:lang w:val="en-GB"/>
        </w:rPr>
        <w:noBreakHyphen/>
        <w:t>2</w:t>
      </w:r>
      <w:r w:rsidRPr="003239CF">
        <w:t> </w:t>
      </w:r>
      <w:r w:rsidRPr="003239CF">
        <w:rPr>
          <w:lang w:val="en-GB"/>
        </w:rPr>
        <w:t>552</w:t>
      </w:r>
      <w:r w:rsidRPr="003239CF">
        <w:rPr>
          <w:rFonts w:hint="cs"/>
          <w:rtl/>
          <w:lang w:val="en-GB"/>
        </w:rPr>
        <w:t xml:space="preserve"> و</w:t>
      </w:r>
      <w:r w:rsidRPr="003239CF">
        <w:rPr>
          <w:lang w:val="en-GB"/>
        </w:rPr>
        <w:t>MHz 2 628</w:t>
      </w:r>
      <w:r w:rsidRPr="003239CF">
        <w:rPr>
          <w:lang w:val="en-GB"/>
        </w:rPr>
        <w:noBreakHyphen/>
      </w:r>
      <w:r w:rsidRPr="003239CF">
        <w:rPr>
          <w:lang w:val="tr-TR"/>
        </w:rPr>
        <w:t>2 592</w:t>
      </w:r>
      <w:r w:rsidRPr="003239CF">
        <w:rPr>
          <w:rFonts w:hint="cs"/>
          <w:rtl/>
          <w:lang w:val="en-GB"/>
        </w:rPr>
        <w:t xml:space="preserve"> هي "لأغراض حكومية استراتيجية" أنهما يستخدمان بموجب المادة </w:t>
      </w:r>
      <w:r w:rsidRPr="003239CF">
        <w:rPr>
          <w:lang w:val="en-GB"/>
        </w:rPr>
        <w:t>48</w:t>
      </w:r>
      <w:r w:rsidRPr="003239CF">
        <w:rPr>
          <w:rFonts w:hint="cs"/>
          <w:rtl/>
          <w:lang w:val="en-GB"/>
        </w:rPr>
        <w:t xml:space="preserve"> من الدستور </w:t>
      </w:r>
      <w:r w:rsidRPr="003239CF">
        <w:rPr>
          <w:lang w:val="en-GB"/>
        </w:rPr>
        <w:t>(CS48)</w:t>
      </w:r>
      <w:r w:rsidRPr="003239CF">
        <w:rPr>
          <w:rFonts w:hint="cs"/>
          <w:rtl/>
          <w:lang w:val="en-GB"/>
        </w:rPr>
        <w:t xml:space="preserve">. ووفقاً لقرار المؤتمر </w:t>
      </w:r>
      <w:r w:rsidRPr="003239CF">
        <w:rPr>
          <w:lang w:val="en-GB"/>
        </w:rPr>
        <w:t>WRC-12</w:t>
      </w:r>
      <w:r w:rsidRPr="003239CF">
        <w:rPr>
          <w:rFonts w:hint="cs"/>
          <w:rtl/>
          <w:lang w:val="en-GB"/>
        </w:rPr>
        <w:t xml:space="preserve">، فإنه لا توجد حاجة إلى أن تؤكد الإدارات استخدام تخصيصات ترددها بموجب المادة </w:t>
      </w:r>
      <w:r w:rsidRPr="003239CF">
        <w:rPr>
          <w:lang w:val="en-GB"/>
        </w:rPr>
        <w:t>48</w:t>
      </w:r>
      <w:r w:rsidRPr="003239CF">
        <w:rPr>
          <w:rFonts w:hint="cs"/>
          <w:rtl/>
          <w:lang w:val="en-GB"/>
        </w:rPr>
        <w:t xml:space="preserve"> من الدستور. ولذلك ينبغي للجنة إلغاء تخصيصات التردد</w:t>
      </w:r>
      <w:r w:rsidR="008C52F8">
        <w:rPr>
          <w:rFonts w:hint="cs"/>
          <w:rtl/>
          <w:lang w:val="en-GB"/>
        </w:rPr>
        <w:t xml:space="preserve"> في </w:t>
      </w:r>
      <w:r w:rsidRPr="003239CF">
        <w:rPr>
          <w:rFonts w:hint="cs"/>
          <w:rtl/>
          <w:lang w:val="en-GB"/>
        </w:rPr>
        <w:t xml:space="preserve">النطاق </w:t>
      </w:r>
      <w:r w:rsidRPr="003239CF">
        <w:rPr>
          <w:lang w:val="en-GB"/>
        </w:rPr>
        <w:t>MHz 402,85</w:t>
      </w:r>
      <w:r w:rsidRPr="003239CF">
        <w:rPr>
          <w:lang w:val="en-GB"/>
        </w:rPr>
        <w:noBreakHyphen/>
        <w:t>402,65</w:t>
      </w:r>
      <w:r w:rsidRPr="003239CF">
        <w:rPr>
          <w:rFonts w:hint="cs"/>
          <w:rtl/>
          <w:lang w:val="en-GB"/>
        </w:rPr>
        <w:t xml:space="preserve"> والإبقاء على تخصيصات التردد</w:t>
      </w:r>
      <w:r w:rsidR="008C52F8">
        <w:rPr>
          <w:rFonts w:hint="cs"/>
          <w:rtl/>
          <w:lang w:val="en-GB"/>
        </w:rPr>
        <w:t xml:space="preserve"> في </w:t>
      </w:r>
      <w:r w:rsidRPr="003239CF">
        <w:rPr>
          <w:rFonts w:hint="cs"/>
          <w:rtl/>
          <w:lang w:val="en-GB"/>
        </w:rPr>
        <w:t xml:space="preserve">النطاقين </w:t>
      </w:r>
      <w:r w:rsidRPr="003239CF">
        <w:rPr>
          <w:lang w:val="en-GB"/>
        </w:rPr>
        <w:t>MHz 2 588</w:t>
      </w:r>
      <w:r w:rsidRPr="003239CF">
        <w:rPr>
          <w:lang w:val="en-GB"/>
        </w:rPr>
        <w:noBreakHyphen/>
        <w:t>2 552</w:t>
      </w:r>
      <w:r w:rsidRPr="003239CF">
        <w:rPr>
          <w:rFonts w:hint="cs"/>
          <w:rtl/>
          <w:lang w:val="en-GB"/>
        </w:rPr>
        <w:t xml:space="preserve"> و</w:t>
      </w:r>
      <w:r w:rsidRPr="003239CF">
        <w:rPr>
          <w:lang w:val="en-GB"/>
        </w:rPr>
        <w:t>MHz 2 628</w:t>
      </w:r>
      <w:r w:rsidRPr="003239CF">
        <w:rPr>
          <w:lang w:val="en-GB"/>
        </w:rPr>
        <w:noBreakHyphen/>
      </w:r>
      <w:r w:rsidRPr="003239CF">
        <w:rPr>
          <w:lang w:val="tr-TR"/>
        </w:rPr>
        <w:t>2 592</w:t>
      </w:r>
      <w:r w:rsidRPr="003239CF">
        <w:rPr>
          <w:rFonts w:hint="cs"/>
          <w:rtl/>
          <w:lang w:val="en-GB"/>
        </w:rPr>
        <w:t>.</w:t>
      </w:r>
    </w:p>
    <w:p w:rsidR="003239CF" w:rsidRPr="003239CF" w:rsidRDefault="003239CF" w:rsidP="003239CF">
      <w:pPr>
        <w:rPr>
          <w:rtl/>
          <w:lang w:val="en-GB"/>
        </w:rPr>
      </w:pPr>
      <w:r w:rsidRPr="003239CF">
        <w:rPr>
          <w:lang w:val="en-GB"/>
        </w:rPr>
        <w:t>3.11</w:t>
      </w:r>
      <w:r w:rsidRPr="003239CF">
        <w:rPr>
          <w:rFonts w:hint="cs"/>
          <w:rtl/>
          <w:lang w:val="en-GB"/>
        </w:rPr>
        <w:tab/>
        <w:t xml:space="preserve">ووافق </w:t>
      </w:r>
      <w:r w:rsidRPr="003239CF">
        <w:rPr>
          <w:rFonts w:hint="cs"/>
          <w:b/>
          <w:bCs/>
          <w:rtl/>
          <w:lang w:val="en-GB"/>
        </w:rPr>
        <w:t>السيد بيسي</w:t>
      </w:r>
      <w:r w:rsidRPr="003239CF">
        <w:rPr>
          <w:rFonts w:hint="cs"/>
          <w:rtl/>
          <w:lang w:val="en-GB"/>
        </w:rPr>
        <w:t xml:space="preserve"> على أن المكتب قد تصرف بشكل صحيح</w:t>
      </w:r>
      <w:r w:rsidR="008C52F8">
        <w:rPr>
          <w:rFonts w:hint="cs"/>
          <w:rtl/>
          <w:lang w:val="en-GB"/>
        </w:rPr>
        <w:t xml:space="preserve"> في </w:t>
      </w:r>
      <w:r w:rsidRPr="003239CF">
        <w:rPr>
          <w:rFonts w:hint="cs"/>
          <w:rtl/>
          <w:lang w:val="en-GB"/>
        </w:rPr>
        <w:t xml:space="preserve">تطبيقه للرقم </w:t>
      </w:r>
      <w:r w:rsidRPr="003239CF">
        <w:rPr>
          <w:lang w:val="en-GB"/>
        </w:rPr>
        <w:t>6.13</w:t>
      </w:r>
      <w:r w:rsidRPr="003239CF">
        <w:rPr>
          <w:rFonts w:hint="cs"/>
          <w:rtl/>
          <w:lang w:val="en-GB"/>
        </w:rPr>
        <w:t xml:space="preserve">. وسأل هل ينبغي للجنة أن تفهم أن ذكر "الأغراض الحكومية الاستراتيجية" يعني أن الإدارة تتذرع بالمادة </w:t>
      </w:r>
      <w:r w:rsidRPr="003239CF">
        <w:rPr>
          <w:lang w:val="en-GB"/>
        </w:rPr>
        <w:t>48</w:t>
      </w:r>
      <w:r w:rsidRPr="003239CF">
        <w:rPr>
          <w:rFonts w:hint="cs"/>
          <w:rtl/>
          <w:lang w:val="en-GB"/>
        </w:rPr>
        <w:t xml:space="preserve"> من الدستور أم أنه يتعين على اللجنة أن تطلب إلى الإدارة أن تشير بشكل صريح إلى هذا الحكم؟ وسأل أيضاً عما إذا كانت أي حالة مماثلة قد أثيرت</w:t>
      </w:r>
      <w:r w:rsidR="008C52F8">
        <w:rPr>
          <w:rFonts w:hint="cs"/>
          <w:rtl/>
          <w:lang w:val="en-GB"/>
        </w:rPr>
        <w:t xml:space="preserve"> في </w:t>
      </w:r>
      <w:r w:rsidRPr="003239CF">
        <w:rPr>
          <w:rFonts w:hint="cs"/>
          <w:rtl/>
          <w:lang w:val="en-GB"/>
        </w:rPr>
        <w:t>الماضي.</w:t>
      </w:r>
    </w:p>
    <w:p w:rsidR="003239CF" w:rsidRPr="003239CF" w:rsidRDefault="003239CF" w:rsidP="003239CF">
      <w:pPr>
        <w:rPr>
          <w:rtl/>
          <w:lang w:val="en-GB"/>
        </w:rPr>
      </w:pPr>
      <w:r w:rsidRPr="003239CF">
        <w:rPr>
          <w:lang w:val="en-GB"/>
        </w:rPr>
        <w:t>4.11</w:t>
      </w:r>
      <w:r w:rsidRPr="003239CF">
        <w:rPr>
          <w:rFonts w:hint="cs"/>
          <w:rtl/>
          <w:lang w:val="en-GB"/>
        </w:rPr>
        <w:tab/>
        <w:t xml:space="preserve">وأيد </w:t>
      </w:r>
      <w:r w:rsidRPr="003239CF">
        <w:rPr>
          <w:rFonts w:hint="cs"/>
          <w:b/>
          <w:bCs/>
          <w:rtl/>
          <w:lang w:val="en-GB"/>
        </w:rPr>
        <w:t>السيد ماجنتا</w:t>
      </w:r>
      <w:r w:rsidRPr="003239CF">
        <w:rPr>
          <w:rFonts w:hint="cs"/>
          <w:rtl/>
          <w:lang w:val="en-GB"/>
        </w:rPr>
        <w:t xml:space="preserve"> تعليقات</w:t>
      </w:r>
      <w:r w:rsidRPr="003239CF">
        <w:rPr>
          <w:rFonts w:hint="cs"/>
          <w:rtl/>
          <w:lang w:val="en-GB" w:bidi="ar-SA"/>
        </w:rPr>
        <w:t xml:space="preserve"> </w:t>
      </w:r>
      <w:r w:rsidRPr="003239CF">
        <w:rPr>
          <w:rFonts w:hint="cs"/>
          <w:rtl/>
          <w:lang w:val="en-GB"/>
        </w:rPr>
        <w:t xml:space="preserve">السيد بيسي. ورأى أنه كان ينبغي لإدارة الهند أن تشير صراحة إلى المادة </w:t>
      </w:r>
      <w:r w:rsidRPr="003239CF">
        <w:rPr>
          <w:lang w:val="en-GB"/>
        </w:rPr>
        <w:t>48</w:t>
      </w:r>
      <w:r w:rsidRPr="003239CF">
        <w:rPr>
          <w:rFonts w:hint="cs"/>
          <w:rtl/>
          <w:lang w:val="en-GB"/>
        </w:rPr>
        <w:t xml:space="preserve"> من الدستور ولكنه يمكن أن يوافق رغم ذلك على قبول طلب الهند.</w:t>
      </w:r>
    </w:p>
    <w:p w:rsidR="003239CF" w:rsidRPr="003239CF" w:rsidRDefault="003239CF" w:rsidP="003239CF">
      <w:pPr>
        <w:rPr>
          <w:rtl/>
          <w:lang w:val="en-GB"/>
        </w:rPr>
      </w:pPr>
      <w:r w:rsidRPr="003239CF">
        <w:rPr>
          <w:lang w:val="en-GB"/>
        </w:rPr>
        <w:t>5.11</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xml:space="preserve"> إنه يتعين على اللجنة أن تنظر</w:t>
      </w:r>
      <w:r w:rsidR="008C52F8">
        <w:rPr>
          <w:rFonts w:hint="cs"/>
          <w:rtl/>
          <w:lang w:val="en-GB"/>
        </w:rPr>
        <w:t xml:space="preserve"> في </w:t>
      </w:r>
      <w:r w:rsidRPr="003239CF">
        <w:rPr>
          <w:rFonts w:hint="cs"/>
          <w:rtl/>
          <w:lang w:val="en-GB"/>
        </w:rPr>
        <w:t xml:space="preserve">المسألة بعناية، نظراً لأن بطاقات التبليغ عن النطاق </w:t>
      </w:r>
      <w:r w:rsidRPr="003239CF">
        <w:rPr>
          <w:lang w:val="en-GB"/>
        </w:rPr>
        <w:t>S</w:t>
      </w:r>
      <w:r w:rsidRPr="003239CF">
        <w:rPr>
          <w:rFonts w:hint="cs"/>
          <w:rtl/>
          <w:lang w:val="en-GB"/>
        </w:rPr>
        <w:t xml:space="preserve"> مخصصة للإذاعة التلفزيونية والصوتية، وهي بحكم تعريفها موجهة إلى الجمهور العام.</w:t>
      </w:r>
    </w:p>
    <w:p w:rsidR="003239CF" w:rsidRPr="003239CF" w:rsidRDefault="003239CF" w:rsidP="003239CF">
      <w:pPr>
        <w:rPr>
          <w:rtl/>
          <w:lang w:val="en-GB"/>
        </w:rPr>
      </w:pPr>
      <w:r w:rsidRPr="003239CF">
        <w:rPr>
          <w:lang w:val="en-GB"/>
        </w:rPr>
        <w:t>6.11</w:t>
      </w:r>
      <w:r w:rsidRPr="003239CF">
        <w:rPr>
          <w:rFonts w:hint="cs"/>
          <w:rtl/>
          <w:lang w:val="en-GB"/>
        </w:rPr>
        <w:tab/>
        <w:t xml:space="preserve">وسأل </w:t>
      </w:r>
      <w:r w:rsidRPr="003239CF">
        <w:rPr>
          <w:rFonts w:hint="cs"/>
          <w:b/>
          <w:bCs/>
          <w:rtl/>
          <w:lang w:val="en-GB"/>
        </w:rPr>
        <w:t>السيد زيلينسكاس</w:t>
      </w:r>
      <w:r w:rsidRPr="003239CF">
        <w:rPr>
          <w:rFonts w:hint="cs"/>
          <w:rtl/>
          <w:lang w:val="en-GB"/>
        </w:rPr>
        <w:t xml:space="preserve"> عما إذا كان رد إدارة الهند</w:t>
      </w:r>
      <w:r w:rsidR="008C52F8">
        <w:rPr>
          <w:rFonts w:hint="cs"/>
          <w:rtl/>
          <w:lang w:val="en-GB"/>
        </w:rPr>
        <w:t xml:space="preserve"> في </w:t>
      </w:r>
      <w:r w:rsidRPr="003239CF">
        <w:rPr>
          <w:rFonts w:hint="cs"/>
          <w:rtl/>
          <w:lang w:val="en-GB"/>
        </w:rPr>
        <w:t xml:space="preserve">الوثيقة </w:t>
      </w:r>
      <w:r w:rsidRPr="003239CF">
        <w:rPr>
          <w:lang w:val="en-GB"/>
        </w:rPr>
        <w:t>RRB14-2/17</w:t>
      </w:r>
      <w:r w:rsidRPr="003239CF">
        <w:rPr>
          <w:rFonts w:hint="cs"/>
          <w:rtl/>
          <w:lang w:val="en-GB"/>
        </w:rPr>
        <w:t xml:space="preserve"> مقنعاً للمكتب. وذكَّر بحالة سابقة عُرضت على اللجنة لم تذكر فيها الإدارة المعنية المادة </w:t>
      </w:r>
      <w:r w:rsidRPr="003239CF">
        <w:rPr>
          <w:lang w:val="en-GB"/>
        </w:rPr>
        <w:t>48</w:t>
      </w:r>
      <w:r w:rsidRPr="003239CF">
        <w:rPr>
          <w:rFonts w:hint="cs"/>
          <w:rtl/>
          <w:lang w:val="en-GB"/>
        </w:rPr>
        <w:t xml:space="preserve"> من الدستور صراحة ولم توافق اللجنة على الطلب. وفي رأيه أن اللجنة تحتاج إلى معلومات كاملة لكي تكون قادرة على إصدار قرارات متسقة.</w:t>
      </w:r>
    </w:p>
    <w:p w:rsidR="003239CF" w:rsidRPr="003239CF" w:rsidRDefault="003239CF" w:rsidP="003239CF">
      <w:pPr>
        <w:rPr>
          <w:rtl/>
          <w:lang w:val="en-GB"/>
        </w:rPr>
      </w:pPr>
      <w:r w:rsidRPr="003239CF">
        <w:rPr>
          <w:lang w:val="en-GB"/>
        </w:rPr>
        <w:t>7.11</w:t>
      </w:r>
      <w:r w:rsidRPr="003239CF">
        <w:rPr>
          <w:rFonts w:hint="cs"/>
          <w:rtl/>
          <w:lang w:val="en-GB"/>
        </w:rPr>
        <w:tab/>
        <w:t xml:space="preserve">وقال </w:t>
      </w:r>
      <w:r w:rsidRPr="003239CF">
        <w:rPr>
          <w:rFonts w:hint="cs"/>
          <w:b/>
          <w:bCs/>
          <w:rtl/>
          <w:lang w:val="en-GB"/>
        </w:rPr>
        <w:t>السيد كوفي</w:t>
      </w:r>
      <w:r w:rsidRPr="003239CF">
        <w:rPr>
          <w:rFonts w:hint="cs"/>
          <w:rtl/>
          <w:lang w:val="en-GB"/>
        </w:rPr>
        <w:t xml:space="preserve"> إنه ينبغي إلغاء تخصيصات التردد</w:t>
      </w:r>
      <w:r w:rsidR="008C52F8">
        <w:rPr>
          <w:rFonts w:hint="cs"/>
          <w:rtl/>
          <w:lang w:val="en-GB"/>
        </w:rPr>
        <w:t xml:space="preserve"> في </w:t>
      </w:r>
      <w:r w:rsidRPr="003239CF">
        <w:rPr>
          <w:rFonts w:hint="cs"/>
          <w:rtl/>
          <w:lang w:val="en-GB"/>
        </w:rPr>
        <w:t xml:space="preserve">النطاق </w:t>
      </w:r>
      <w:r w:rsidRPr="003239CF">
        <w:rPr>
          <w:lang w:val="en-GB"/>
        </w:rPr>
        <w:t>MHz 402,85</w:t>
      </w:r>
      <w:r w:rsidRPr="003239CF">
        <w:rPr>
          <w:lang w:val="en-GB"/>
        </w:rPr>
        <w:noBreakHyphen/>
        <w:t>402,65</w:t>
      </w:r>
      <w:r w:rsidRPr="003239CF">
        <w:rPr>
          <w:rFonts w:hint="cs"/>
          <w:rtl/>
          <w:lang w:val="en-GB"/>
        </w:rPr>
        <w:t xml:space="preserve"> وأنه يمكن أن يوافق على طلب الهند بالإبقاء على تخصيصات التردد</w:t>
      </w:r>
      <w:r w:rsidR="008C52F8">
        <w:rPr>
          <w:rFonts w:hint="cs"/>
          <w:rtl/>
          <w:lang w:val="en-GB"/>
        </w:rPr>
        <w:t xml:space="preserve"> في </w:t>
      </w:r>
      <w:r w:rsidRPr="003239CF">
        <w:rPr>
          <w:rFonts w:hint="cs"/>
          <w:rtl/>
          <w:lang w:val="en-GB"/>
        </w:rPr>
        <w:t xml:space="preserve">النطاقين </w:t>
      </w:r>
      <w:r w:rsidRPr="003239CF">
        <w:rPr>
          <w:lang w:val="en-GB"/>
        </w:rPr>
        <w:t>MHz 2 588</w:t>
      </w:r>
      <w:r w:rsidRPr="003239CF">
        <w:rPr>
          <w:lang w:val="en-GB"/>
        </w:rPr>
        <w:noBreakHyphen/>
        <w:t>2 552</w:t>
      </w:r>
      <w:r w:rsidRPr="003239CF">
        <w:rPr>
          <w:rFonts w:hint="cs"/>
          <w:rtl/>
          <w:lang w:val="en-GB"/>
        </w:rPr>
        <w:t xml:space="preserve"> و</w:t>
      </w:r>
      <w:r w:rsidRPr="003239CF">
        <w:rPr>
          <w:lang w:val="en-GB"/>
        </w:rPr>
        <w:t>MHz 2 628</w:t>
      </w:r>
      <w:r w:rsidRPr="003239CF">
        <w:rPr>
          <w:lang w:val="en-GB"/>
        </w:rPr>
        <w:noBreakHyphen/>
      </w:r>
      <w:r w:rsidRPr="003239CF">
        <w:rPr>
          <w:lang w:val="tr-TR"/>
        </w:rPr>
        <w:t>2 592</w:t>
      </w:r>
      <w:r w:rsidRPr="003239CF">
        <w:rPr>
          <w:rFonts w:hint="cs"/>
          <w:rtl/>
          <w:lang w:val="en-GB"/>
        </w:rPr>
        <w:t>. ومع ذلك فقد تساءل عن السبب</w:t>
      </w:r>
      <w:r w:rsidR="008C52F8">
        <w:rPr>
          <w:rFonts w:hint="cs"/>
          <w:rtl/>
          <w:lang w:val="en-GB"/>
        </w:rPr>
        <w:t xml:space="preserve"> في </w:t>
      </w:r>
      <w:r w:rsidRPr="003239CF">
        <w:rPr>
          <w:rFonts w:hint="cs"/>
          <w:rtl/>
          <w:lang w:val="en-GB"/>
        </w:rPr>
        <w:t>أن الهند لم تحط المكتب علماً من قبل بأن هذين النطاقين الأخيرين يستعملان لأغراض حكومية.</w:t>
      </w:r>
    </w:p>
    <w:p w:rsidR="003239CF" w:rsidRPr="003239CF" w:rsidRDefault="003239CF" w:rsidP="003239CF">
      <w:pPr>
        <w:rPr>
          <w:rtl/>
          <w:lang w:val="en-GB"/>
        </w:rPr>
      </w:pPr>
      <w:r w:rsidRPr="003239CF">
        <w:rPr>
          <w:lang w:val="en-GB"/>
        </w:rPr>
        <w:t>8.11</w:t>
      </w:r>
      <w:r w:rsidRPr="003239CF">
        <w:rPr>
          <w:rFonts w:hint="cs"/>
          <w:rtl/>
          <w:lang w:val="en-GB"/>
        </w:rPr>
        <w:tab/>
        <w:t xml:space="preserve">وأيد </w:t>
      </w:r>
      <w:r w:rsidRPr="003239CF">
        <w:rPr>
          <w:rFonts w:hint="cs"/>
          <w:b/>
          <w:bCs/>
          <w:rtl/>
          <w:lang w:val="en-GB"/>
        </w:rPr>
        <w:t>السيد إتو</w:t>
      </w:r>
      <w:r w:rsidRPr="003239CF">
        <w:rPr>
          <w:rFonts w:hint="cs"/>
          <w:rtl/>
          <w:lang w:val="en-GB"/>
        </w:rPr>
        <w:t xml:space="preserve"> تعليقات السيد كوفي والسيد زيلينسكاس. وأشار إلى أن اللجنة نظرت</w:t>
      </w:r>
      <w:r w:rsidR="008C52F8">
        <w:rPr>
          <w:rFonts w:hint="cs"/>
          <w:rtl/>
          <w:lang w:val="en-GB"/>
        </w:rPr>
        <w:t xml:space="preserve"> في </w:t>
      </w:r>
      <w:r w:rsidRPr="003239CF">
        <w:rPr>
          <w:rFonts w:hint="cs"/>
          <w:rtl/>
          <w:lang w:val="en-GB"/>
        </w:rPr>
        <w:t>حالة مماثلة من قبل، وألغت تخصيصات التردد ولكن اللجنة غير متأكدة،</w:t>
      </w:r>
      <w:r w:rsidR="008C52F8">
        <w:rPr>
          <w:rFonts w:hint="cs"/>
          <w:rtl/>
          <w:lang w:val="en-GB"/>
        </w:rPr>
        <w:t xml:space="preserve"> في </w:t>
      </w:r>
      <w:r w:rsidRPr="003239CF">
        <w:rPr>
          <w:rFonts w:hint="cs"/>
          <w:rtl/>
          <w:lang w:val="en-GB"/>
        </w:rPr>
        <w:t xml:space="preserve">الحالة الراهنة، من أن المقصود ببيان الهند أن تخصيصات التردد تستخدم لأغراض حكومية استراتيجية هو المطالبة بتطبيق المادة </w:t>
      </w:r>
      <w:r w:rsidRPr="003239CF">
        <w:rPr>
          <w:lang w:val="en-GB"/>
        </w:rPr>
        <w:t>48</w:t>
      </w:r>
      <w:r w:rsidRPr="003239CF">
        <w:rPr>
          <w:rFonts w:hint="cs"/>
          <w:rtl/>
          <w:lang w:val="en-GB"/>
        </w:rPr>
        <w:t xml:space="preserve"> من الدستور. واقترح أن يُطلب إلى إدارة الهند توضيح هذا</w:t>
      </w:r>
      <w:r w:rsidRPr="003239CF">
        <w:rPr>
          <w:rFonts w:hint="eastAsia"/>
          <w:rtl/>
          <w:lang w:val="en-GB"/>
        </w:rPr>
        <w:t> </w:t>
      </w:r>
      <w:r w:rsidRPr="003239CF">
        <w:rPr>
          <w:rFonts w:hint="cs"/>
          <w:rtl/>
          <w:lang w:val="en-GB"/>
        </w:rPr>
        <w:t>المفهوم.</w:t>
      </w:r>
    </w:p>
    <w:p w:rsidR="003239CF" w:rsidRPr="003239CF" w:rsidRDefault="003239CF" w:rsidP="003239CF">
      <w:pPr>
        <w:rPr>
          <w:rtl/>
          <w:lang w:val="en-GB"/>
        </w:rPr>
      </w:pPr>
      <w:r w:rsidRPr="003239CF">
        <w:rPr>
          <w:lang w:val="en-GB"/>
        </w:rPr>
        <w:lastRenderedPageBreak/>
        <w:t>9.11</w:t>
      </w:r>
      <w:r w:rsidRPr="003239CF">
        <w:rPr>
          <w:rFonts w:hint="cs"/>
          <w:rtl/>
          <w:lang w:val="en-GB"/>
        </w:rPr>
        <w:tab/>
        <w:t xml:space="preserve">وأوضح </w:t>
      </w:r>
      <w:r w:rsidRPr="003239CF">
        <w:rPr>
          <w:rFonts w:hint="cs"/>
          <w:b/>
          <w:bCs/>
          <w:rtl/>
          <w:lang w:val="en-GB"/>
        </w:rPr>
        <w:t>رئيس دائرة الخدمات الفضائية</w:t>
      </w:r>
      <w:r w:rsidRPr="003239CF">
        <w:rPr>
          <w:rFonts w:hint="cs"/>
          <w:rtl/>
          <w:lang w:val="en-GB"/>
        </w:rPr>
        <w:t xml:space="preserve"> أنه عندما ترد إدارة ما بأن تخصيصات ترددها تستخدم لأغراض حكومية استراتيجية، فإن الأسلوب المتبع</w:t>
      </w:r>
      <w:r w:rsidR="008C52F8">
        <w:rPr>
          <w:rFonts w:hint="cs"/>
          <w:rtl/>
          <w:lang w:val="en-GB"/>
        </w:rPr>
        <w:t xml:space="preserve"> في </w:t>
      </w:r>
      <w:r w:rsidRPr="003239CF">
        <w:rPr>
          <w:rFonts w:hint="cs"/>
          <w:rtl/>
          <w:lang w:val="en-GB"/>
        </w:rPr>
        <w:t xml:space="preserve">المكتب بشكل عام عند تطبيق الرقم </w:t>
      </w:r>
      <w:r w:rsidRPr="003239CF">
        <w:rPr>
          <w:lang w:val="en-GB"/>
        </w:rPr>
        <w:t>6.13</w:t>
      </w:r>
      <w:r w:rsidRPr="003239CF">
        <w:rPr>
          <w:rFonts w:hint="cs"/>
          <w:rtl/>
          <w:lang w:val="en-GB"/>
        </w:rPr>
        <w:t xml:space="preserve"> من لوائح الراديو هو الموافقة على أن المادة</w:t>
      </w:r>
      <w:r w:rsidRPr="003239CF">
        <w:rPr>
          <w:rFonts w:hint="eastAsia"/>
          <w:rtl/>
          <w:lang w:val="en-GB"/>
        </w:rPr>
        <w:t> </w:t>
      </w:r>
      <w:r w:rsidRPr="003239CF">
        <w:rPr>
          <w:lang w:val="en-GB"/>
        </w:rPr>
        <w:t>48</w:t>
      </w:r>
      <w:r w:rsidRPr="003239CF">
        <w:rPr>
          <w:rFonts w:hint="cs"/>
          <w:rtl/>
          <w:lang w:val="en-GB"/>
        </w:rPr>
        <w:t xml:space="preserve"> من الدستور هي التي تنطبق ويتعين الامتناع عن طلب أي معلومات أخرى عن الشبكات الساتلية المعنية. وقد رُفعت هذه الممارسة إلى علم المؤتمر </w:t>
      </w:r>
      <w:r w:rsidRPr="003239CF">
        <w:rPr>
          <w:lang w:val="en-GB"/>
        </w:rPr>
        <w:t>WRC-12</w:t>
      </w:r>
      <w:r w:rsidR="008C52F8">
        <w:rPr>
          <w:rFonts w:hint="cs"/>
          <w:rtl/>
          <w:lang w:val="en-GB"/>
        </w:rPr>
        <w:t xml:space="preserve"> في </w:t>
      </w:r>
      <w:r w:rsidRPr="003239CF">
        <w:rPr>
          <w:rFonts w:hint="cs"/>
          <w:rtl/>
          <w:lang w:val="en-GB"/>
        </w:rPr>
        <w:t>تقرير المدير، ولكن لم يتخذ المؤتمر أي قرار واضح. وبالمثل سوف تُرفع ممارسة المكتب إلى علم المؤتمر</w:t>
      </w:r>
      <w:r w:rsidRPr="003239CF">
        <w:rPr>
          <w:rFonts w:hint="eastAsia"/>
          <w:rtl/>
          <w:lang w:val="en-GB"/>
        </w:rPr>
        <w:t> </w:t>
      </w:r>
      <w:r w:rsidRPr="003239CF">
        <w:rPr>
          <w:lang w:val="en-GB"/>
        </w:rPr>
        <w:t>WRC</w:t>
      </w:r>
      <w:r w:rsidRPr="003239CF">
        <w:rPr>
          <w:lang w:val="en-GB"/>
        </w:rPr>
        <w:noBreakHyphen/>
        <w:t>15</w:t>
      </w:r>
      <w:r w:rsidRPr="003239CF">
        <w:rPr>
          <w:rFonts w:hint="cs"/>
          <w:rtl/>
          <w:lang w:val="en-GB"/>
        </w:rPr>
        <w:t xml:space="preserve"> من خلال تقرير المدير، وسوف يسأل المكتب عن الطريقة التي ينبغي له أن يرد بها</w:t>
      </w:r>
      <w:r w:rsidR="008C52F8">
        <w:rPr>
          <w:rFonts w:hint="cs"/>
          <w:rtl/>
          <w:lang w:val="en-GB"/>
        </w:rPr>
        <w:t xml:space="preserve"> في </w:t>
      </w:r>
      <w:r w:rsidRPr="003239CF">
        <w:rPr>
          <w:rFonts w:hint="cs"/>
          <w:rtl/>
          <w:lang w:val="en-GB"/>
        </w:rPr>
        <w:t>هذه الحالات عند تطبيقه للرقم</w:t>
      </w:r>
      <w:r w:rsidRPr="003239CF">
        <w:rPr>
          <w:rFonts w:hint="eastAsia"/>
          <w:rtl/>
          <w:lang w:val="en-GB"/>
        </w:rPr>
        <w:t> </w:t>
      </w:r>
      <w:r w:rsidRPr="003239CF">
        <w:rPr>
          <w:lang w:val="en-GB"/>
        </w:rPr>
        <w:t>6.13</w:t>
      </w:r>
      <w:r w:rsidRPr="003239CF">
        <w:rPr>
          <w:rFonts w:hint="cs"/>
          <w:rtl/>
          <w:lang w:val="en-GB"/>
        </w:rPr>
        <w:t xml:space="preserve">. وبالإضافة إلى ذلك فإنه إذا ما أشارت إدارة ما صراحة أو ضمناً إلى المادة </w:t>
      </w:r>
      <w:r w:rsidRPr="003239CF">
        <w:rPr>
          <w:lang w:val="en-GB"/>
        </w:rPr>
        <w:t>48</w:t>
      </w:r>
      <w:r w:rsidRPr="003239CF">
        <w:rPr>
          <w:rFonts w:hint="cs"/>
          <w:rtl/>
          <w:lang w:val="en-GB"/>
        </w:rPr>
        <w:t xml:space="preserve"> من الدستور، فإن المكتب لا يتدخل</w:t>
      </w:r>
      <w:r w:rsidR="008C52F8">
        <w:rPr>
          <w:rFonts w:hint="cs"/>
          <w:rtl/>
          <w:lang w:val="en-GB"/>
        </w:rPr>
        <w:t xml:space="preserve"> في </w:t>
      </w:r>
      <w:r w:rsidRPr="003239CF">
        <w:rPr>
          <w:rFonts w:hint="cs"/>
          <w:rtl/>
          <w:lang w:val="en-GB"/>
        </w:rPr>
        <w:t>مسألة نوع الخدمات المقدمة. وفي الحالة المحددة المعروضة أمام اللجنة</w:t>
      </w:r>
      <w:r w:rsidR="008C52F8">
        <w:rPr>
          <w:rFonts w:hint="cs"/>
          <w:rtl/>
          <w:lang w:val="en-GB"/>
        </w:rPr>
        <w:t xml:space="preserve"> في </w:t>
      </w:r>
      <w:r w:rsidRPr="003239CF">
        <w:rPr>
          <w:rFonts w:hint="cs"/>
          <w:rtl/>
          <w:lang w:val="en-GB"/>
        </w:rPr>
        <w:t>هذا الاجتماع، يمكن أن يوجه سؤال إلى إدارة الهند عن السبب</w:t>
      </w:r>
      <w:r w:rsidR="008C52F8">
        <w:rPr>
          <w:rFonts w:hint="cs"/>
          <w:rtl/>
          <w:lang w:val="en-GB"/>
        </w:rPr>
        <w:t xml:space="preserve"> في </w:t>
      </w:r>
      <w:r w:rsidRPr="003239CF">
        <w:rPr>
          <w:rFonts w:hint="cs"/>
          <w:rtl/>
          <w:lang w:val="en-GB"/>
        </w:rPr>
        <w:t>أنها استغرقت وقتاً طويلاً لإبلاغ المكتب بأن تخصيصات التردد</w:t>
      </w:r>
      <w:r w:rsidR="008C52F8">
        <w:rPr>
          <w:rFonts w:hint="cs"/>
          <w:rtl/>
          <w:lang w:val="en-GB"/>
        </w:rPr>
        <w:t xml:space="preserve"> في </w:t>
      </w:r>
      <w:r w:rsidRPr="003239CF">
        <w:rPr>
          <w:rFonts w:hint="cs"/>
          <w:rtl/>
          <w:lang w:val="en-GB"/>
        </w:rPr>
        <w:t xml:space="preserve">النطاقين </w:t>
      </w:r>
      <w:r w:rsidRPr="003239CF">
        <w:rPr>
          <w:lang w:val="en-GB"/>
        </w:rPr>
        <w:t>MHz 2 588</w:t>
      </w:r>
      <w:r w:rsidRPr="003239CF">
        <w:rPr>
          <w:lang w:val="en-GB"/>
        </w:rPr>
        <w:noBreakHyphen/>
        <w:t>2 552</w:t>
      </w:r>
      <w:r w:rsidRPr="003239CF">
        <w:rPr>
          <w:rFonts w:hint="cs"/>
          <w:rtl/>
          <w:lang w:val="en-GB"/>
        </w:rPr>
        <w:t xml:space="preserve"> و</w:t>
      </w:r>
      <w:r w:rsidRPr="003239CF">
        <w:rPr>
          <w:lang w:val="en-GB"/>
        </w:rPr>
        <w:t>MHz 2 628</w:t>
      </w:r>
      <w:r w:rsidRPr="003239CF">
        <w:rPr>
          <w:lang w:val="en-GB"/>
        </w:rPr>
        <w:noBreakHyphen/>
      </w:r>
      <w:r w:rsidRPr="003239CF">
        <w:rPr>
          <w:lang w:val="tr-TR"/>
        </w:rPr>
        <w:t>2 592</w:t>
      </w:r>
      <w:r w:rsidRPr="003239CF">
        <w:rPr>
          <w:rFonts w:hint="cs"/>
          <w:rtl/>
          <w:lang w:val="en-GB"/>
        </w:rPr>
        <w:t xml:space="preserve"> كانت تستخدم لأغراض حكومية استراتيجية.</w:t>
      </w:r>
    </w:p>
    <w:p w:rsidR="003239CF" w:rsidRPr="003239CF" w:rsidRDefault="003239CF" w:rsidP="003239CF">
      <w:pPr>
        <w:rPr>
          <w:rtl/>
          <w:lang w:val="en-GB"/>
        </w:rPr>
      </w:pPr>
      <w:r w:rsidRPr="003239CF">
        <w:rPr>
          <w:lang w:val="en-GB"/>
        </w:rPr>
        <w:t>10.11</w:t>
      </w:r>
      <w:r w:rsidRPr="003239CF">
        <w:rPr>
          <w:rFonts w:hint="cs"/>
          <w:rtl/>
          <w:lang w:val="en-GB"/>
        </w:rPr>
        <w:tab/>
        <w:t xml:space="preserve">وأيد </w:t>
      </w:r>
      <w:r w:rsidRPr="003239CF">
        <w:rPr>
          <w:rFonts w:hint="cs"/>
          <w:b/>
          <w:bCs/>
          <w:rtl/>
          <w:lang w:val="en-GB"/>
        </w:rPr>
        <w:t>السيد إبادي</w:t>
      </w:r>
      <w:r w:rsidRPr="003239CF">
        <w:rPr>
          <w:rFonts w:hint="cs"/>
          <w:rtl/>
          <w:lang w:val="en-GB"/>
        </w:rPr>
        <w:t xml:space="preserve"> تعليقات رئيس دائرة الخدمات الفضائية. وأشار إلى أنه توجد أحكام تتعلق بالخدمة الإذاعية الساتلية تحول دون استخدامها لتقديم خدمات حكومية استراتيجية. وبالفعل، يمكن أن تغطي المادة </w:t>
      </w:r>
      <w:r w:rsidRPr="003239CF">
        <w:rPr>
          <w:lang w:val="en-GB"/>
        </w:rPr>
        <w:t>48</w:t>
      </w:r>
      <w:r w:rsidRPr="003239CF">
        <w:rPr>
          <w:rFonts w:hint="cs"/>
          <w:rtl/>
          <w:lang w:val="en-GB"/>
        </w:rPr>
        <w:t xml:space="preserve"> من الدستور أي تطبيق؛ والأمر يرجع إلى الإدارة. واتفق مع المكتب على أنه ينبغي رفع هذا اللبس المتصل بالمادة </w:t>
      </w:r>
      <w:r w:rsidRPr="003239CF">
        <w:rPr>
          <w:lang w:val="en-GB"/>
        </w:rPr>
        <w:t>48</w:t>
      </w:r>
      <w:r w:rsidRPr="003239CF">
        <w:rPr>
          <w:rFonts w:hint="cs"/>
          <w:rtl/>
          <w:lang w:val="en-GB"/>
        </w:rPr>
        <w:t xml:space="preserve"> من الدستور إلى علم المؤتمر</w:t>
      </w:r>
      <w:r w:rsidRPr="003239CF">
        <w:rPr>
          <w:rFonts w:hint="eastAsia"/>
          <w:rtl/>
          <w:lang w:val="en-GB"/>
        </w:rPr>
        <w:t> </w:t>
      </w:r>
      <w:r w:rsidRPr="003239CF">
        <w:rPr>
          <w:lang w:val="en-GB"/>
        </w:rPr>
        <w:t>WRC</w:t>
      </w:r>
      <w:r w:rsidRPr="003239CF">
        <w:rPr>
          <w:lang w:val="en-GB"/>
        </w:rPr>
        <w:noBreakHyphen/>
        <w:t>15</w:t>
      </w:r>
      <w:r w:rsidRPr="003239CF">
        <w:rPr>
          <w:rFonts w:hint="cs"/>
          <w:rtl/>
          <w:lang w:val="en-GB"/>
        </w:rPr>
        <w:t xml:space="preserve">. وكما اقترح السيد إتو والسيد زيلينسكاس، فإنه يمكن سؤال إدارة الهند عما إذا كان طلبها بالإبقاء على تخصيصات تردد معينة يقع ضمن مظلة المادة </w:t>
      </w:r>
      <w:r w:rsidRPr="003239CF">
        <w:rPr>
          <w:lang w:val="en-GB"/>
        </w:rPr>
        <w:t>48</w:t>
      </w:r>
      <w:r w:rsidRPr="003239CF">
        <w:rPr>
          <w:rFonts w:hint="cs"/>
          <w:rtl/>
          <w:lang w:val="en-GB"/>
        </w:rPr>
        <w:t xml:space="preserve"> من الدستور. وإذا كان الرد بالإيجاب، لا تُطلب أي معلومات أخرى. وأما إذا كان الرد بالنفي، فيمكن للمكتب أن يطلب مزيداً من المعلومات.</w:t>
      </w:r>
    </w:p>
    <w:p w:rsidR="003239CF" w:rsidRPr="003239CF" w:rsidRDefault="003239CF" w:rsidP="003239CF">
      <w:pPr>
        <w:keepNext/>
        <w:rPr>
          <w:rtl/>
          <w:lang w:val="en-GB"/>
        </w:rPr>
      </w:pPr>
      <w:r w:rsidRPr="003239CF">
        <w:rPr>
          <w:lang w:val="en-GB"/>
        </w:rPr>
        <w:t>11.11</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 تستنتج اللجنة ما يلي:</w:t>
      </w:r>
    </w:p>
    <w:p w:rsidR="003239CF" w:rsidRPr="003239CF" w:rsidRDefault="003239CF" w:rsidP="003239CF">
      <w:pPr>
        <w:spacing w:before="80"/>
        <w:ind w:left="794" w:hanging="794"/>
        <w:rPr>
          <w:rtl/>
          <w:lang w:val="en-GB" w:bidi="ar-SA"/>
        </w:rPr>
      </w:pPr>
      <w:r w:rsidRPr="003239CF">
        <w:rPr>
          <w:rtl/>
          <w:lang w:val="en-GB"/>
        </w:rPr>
        <w:tab/>
      </w:r>
      <w:r w:rsidRPr="003239CF">
        <w:rPr>
          <w:rFonts w:hint="cs"/>
          <w:rtl/>
          <w:lang w:val="en-GB" w:bidi="ar-SA"/>
        </w:rPr>
        <w:t>"نظرت اللجنة بعناية</w:t>
      </w:r>
      <w:r w:rsidR="008C52F8">
        <w:rPr>
          <w:rFonts w:hint="cs"/>
          <w:rtl/>
          <w:lang w:val="en-GB" w:bidi="ar-SA"/>
        </w:rPr>
        <w:t xml:space="preserve"> في </w:t>
      </w:r>
      <w:r w:rsidRPr="003239CF">
        <w:rPr>
          <w:rFonts w:hint="cs"/>
          <w:rtl/>
          <w:lang w:val="en-GB" w:bidi="ar-SA"/>
        </w:rPr>
        <w:t>التبليغين المقدمين</w:t>
      </w:r>
      <w:r w:rsidR="008C52F8">
        <w:rPr>
          <w:rFonts w:hint="cs"/>
          <w:rtl/>
          <w:lang w:val="en-GB" w:bidi="ar-SA"/>
        </w:rPr>
        <w:t xml:space="preserve"> في </w:t>
      </w:r>
      <w:r w:rsidRPr="003239CF">
        <w:rPr>
          <w:rFonts w:hint="cs"/>
          <w:rtl/>
          <w:lang w:val="en-GB" w:bidi="ar-SA"/>
        </w:rPr>
        <w:t xml:space="preserve">الوثيقتين </w:t>
      </w:r>
      <w:r w:rsidRPr="003239CF">
        <w:rPr>
          <w:lang w:val="en-GB"/>
        </w:rPr>
        <w:t>RRB14-2/8</w:t>
      </w:r>
      <w:r w:rsidRPr="003239CF">
        <w:rPr>
          <w:rFonts w:hint="cs"/>
          <w:rtl/>
          <w:lang w:val="en-GB" w:bidi="ar-SA"/>
        </w:rPr>
        <w:t xml:space="preserve"> و</w:t>
      </w:r>
      <w:r w:rsidRPr="003239CF">
        <w:t>RRB14</w:t>
      </w:r>
      <w:r w:rsidRPr="003239CF">
        <w:noBreakHyphen/>
        <w:t>2/17</w:t>
      </w:r>
      <w:r w:rsidRPr="003239CF">
        <w:rPr>
          <w:rFonts w:hint="cs"/>
          <w:rtl/>
          <w:lang w:val="en-GB" w:bidi="ar-SA"/>
        </w:rPr>
        <w:t>.</w:t>
      </w:r>
    </w:p>
    <w:p w:rsidR="003239CF" w:rsidRPr="003239CF" w:rsidRDefault="003239CF" w:rsidP="003239CF">
      <w:pPr>
        <w:spacing w:before="80"/>
        <w:ind w:left="794" w:hanging="794"/>
        <w:rPr>
          <w:rtl/>
          <w:lang w:val="en-GB"/>
        </w:rPr>
      </w:pPr>
      <w:r w:rsidRPr="003239CF">
        <w:rPr>
          <w:rtl/>
          <w:lang w:val="en-GB" w:bidi="ar-SA"/>
        </w:rPr>
        <w:tab/>
      </w:r>
      <w:r w:rsidRPr="003239CF">
        <w:rPr>
          <w:rFonts w:hint="cs"/>
          <w:rtl/>
          <w:lang w:val="en-GB" w:bidi="ar-SA"/>
        </w:rPr>
        <w:t xml:space="preserve">وخلصت اللجنة إلى </w:t>
      </w:r>
      <w:r w:rsidRPr="003239CF">
        <w:rPr>
          <w:rFonts w:hint="cs"/>
          <w:rtl/>
          <w:lang w:val="en-GB"/>
        </w:rPr>
        <w:t xml:space="preserve">أن المكتب طبق أحكام الرقم </w:t>
      </w:r>
      <w:r w:rsidRPr="003239CF">
        <w:rPr>
          <w:b/>
          <w:bCs/>
          <w:lang w:val="en-CA"/>
        </w:rPr>
        <w:t>6.13</w:t>
      </w:r>
      <w:r w:rsidRPr="003239CF">
        <w:rPr>
          <w:rFonts w:hint="cs"/>
          <w:rtl/>
          <w:lang w:val="en-GB"/>
        </w:rPr>
        <w:t xml:space="preserve"> من لوائح الراديو بشكل صحيح. ووافقت اللجنة على التحليل الذي أجراه المكتب ولاحظت الطلب المقدم من إدارة الهند بإلغاء </w:t>
      </w:r>
      <w:r w:rsidRPr="003239CF">
        <w:rPr>
          <w:rFonts w:hint="cs"/>
          <w:rtl/>
          <w:lang w:val="en-GB" w:bidi="ar-SA"/>
        </w:rPr>
        <w:t>تخصيصات الترددات</w:t>
      </w:r>
      <w:r w:rsidR="008C52F8">
        <w:rPr>
          <w:rFonts w:hint="cs"/>
          <w:rtl/>
          <w:lang w:val="en-GB" w:bidi="ar-SA"/>
        </w:rPr>
        <w:t xml:space="preserve"> في </w:t>
      </w:r>
      <w:r w:rsidRPr="003239CF">
        <w:rPr>
          <w:rFonts w:hint="cs"/>
          <w:rtl/>
          <w:lang w:val="en-GB" w:bidi="ar-SA"/>
        </w:rPr>
        <w:t xml:space="preserve">النطاق </w:t>
      </w:r>
      <w:r w:rsidRPr="003239CF">
        <w:rPr>
          <w:lang w:val="en-GB"/>
        </w:rPr>
        <w:t>MHz 402,85</w:t>
      </w:r>
      <w:r w:rsidRPr="003239CF">
        <w:rPr>
          <w:lang w:val="en-GB"/>
        </w:rPr>
        <w:noBreakHyphen/>
        <w:t>402,65</w:t>
      </w:r>
      <w:r w:rsidRPr="003239CF">
        <w:rPr>
          <w:rFonts w:hint="cs"/>
          <w:rtl/>
          <w:lang w:val="en-GB" w:bidi="ar-SA"/>
        </w:rPr>
        <w:t xml:space="preserve"> تطبيقاً للرقم </w:t>
      </w:r>
      <w:r w:rsidRPr="003239CF">
        <w:rPr>
          <w:b/>
          <w:bCs/>
          <w:lang w:val="en-CA"/>
        </w:rPr>
        <w:t>6.13</w:t>
      </w:r>
      <w:r w:rsidRPr="003239CF">
        <w:rPr>
          <w:rFonts w:hint="cs"/>
          <w:b/>
          <w:bCs/>
          <w:rtl/>
          <w:lang w:val="en-GB"/>
        </w:rPr>
        <w:t>.</w:t>
      </w:r>
      <w:r w:rsidRPr="003239CF">
        <w:rPr>
          <w:rFonts w:hint="cs"/>
          <w:rtl/>
          <w:lang w:val="en-GB"/>
        </w:rPr>
        <w:t xml:space="preserve"> ومع ذلك،</w:t>
      </w:r>
      <w:r w:rsidR="008C52F8">
        <w:rPr>
          <w:rFonts w:hint="cs"/>
          <w:rtl/>
          <w:lang w:val="en-GB"/>
        </w:rPr>
        <w:t xml:space="preserve"> في </w:t>
      </w:r>
      <w:r w:rsidRPr="003239CF">
        <w:rPr>
          <w:rFonts w:hint="cs"/>
          <w:rtl/>
          <w:lang w:val="en-GB"/>
        </w:rPr>
        <w:t>ضوء المعلومات التي قدمتها إدارة الهند والتي تفيد بأن تخصيصات الترددات</w:t>
      </w:r>
      <w:r w:rsidR="008C52F8">
        <w:rPr>
          <w:rFonts w:hint="cs"/>
          <w:rtl/>
          <w:lang w:val="en-GB"/>
        </w:rPr>
        <w:t xml:space="preserve"> في </w:t>
      </w:r>
      <w:r w:rsidRPr="003239CF">
        <w:rPr>
          <w:rFonts w:hint="cs"/>
          <w:rtl/>
          <w:lang w:val="en-GB"/>
        </w:rPr>
        <w:t xml:space="preserve">النطاقين </w:t>
      </w:r>
      <w:r w:rsidRPr="003239CF">
        <w:rPr>
          <w:lang w:val="en-GB"/>
        </w:rPr>
        <w:t>MHz 2 588</w:t>
      </w:r>
      <w:r w:rsidRPr="003239CF">
        <w:rPr>
          <w:lang w:val="en-GB"/>
        </w:rPr>
        <w:noBreakHyphen/>
        <w:t>2 552</w:t>
      </w:r>
      <w:r w:rsidRPr="003239CF">
        <w:rPr>
          <w:rFonts w:hint="cs"/>
          <w:rtl/>
          <w:lang w:val="en-GB" w:bidi="ar-SA"/>
        </w:rPr>
        <w:t xml:space="preserve"> و</w:t>
      </w:r>
      <w:r w:rsidRPr="003239CF">
        <w:rPr>
          <w:lang w:val="en-GB"/>
        </w:rPr>
        <w:t>MHz 2 628</w:t>
      </w:r>
      <w:r w:rsidRPr="003239CF">
        <w:rPr>
          <w:lang w:val="en-GB"/>
        </w:rPr>
        <w:noBreakHyphen/>
        <w:t>2 592</w:t>
      </w:r>
      <w:r w:rsidRPr="003239CF">
        <w:rPr>
          <w:rFonts w:hint="cs"/>
          <w:rtl/>
          <w:lang w:val="en-GB" w:bidi="ar-SA"/>
        </w:rPr>
        <w:t xml:space="preserve"> تستعمل لأغراض حكومية استراتيجية، والتي تفهم اللجنة أنها تقع ضمن مظلة المادة </w:t>
      </w:r>
      <w:r w:rsidRPr="003239CF">
        <w:rPr>
          <w:lang w:val="en-CA"/>
        </w:rPr>
        <w:t>48</w:t>
      </w:r>
      <w:r w:rsidRPr="003239CF">
        <w:rPr>
          <w:rFonts w:hint="cs"/>
          <w:rtl/>
          <w:lang w:val="en-GB"/>
        </w:rPr>
        <w:t xml:space="preserve"> من الدستور، قررت اللجنة إبقاء تخصيصات الترددات</w:t>
      </w:r>
      <w:r w:rsidR="008C52F8">
        <w:rPr>
          <w:rFonts w:hint="cs"/>
          <w:rtl/>
          <w:lang w:val="en-GB"/>
        </w:rPr>
        <w:t xml:space="preserve"> في </w:t>
      </w:r>
      <w:r w:rsidRPr="003239CF">
        <w:rPr>
          <w:rFonts w:hint="cs"/>
          <w:rtl/>
          <w:lang w:val="en-GB"/>
        </w:rPr>
        <w:t xml:space="preserve">النطاقين </w:t>
      </w:r>
      <w:r w:rsidRPr="003239CF">
        <w:rPr>
          <w:lang w:val="en-GB"/>
        </w:rPr>
        <w:t>MHz 2 588</w:t>
      </w:r>
      <w:r w:rsidRPr="003239CF">
        <w:rPr>
          <w:lang w:val="en-GB"/>
        </w:rPr>
        <w:noBreakHyphen/>
        <w:t>2 552</w:t>
      </w:r>
      <w:r w:rsidRPr="003239CF">
        <w:rPr>
          <w:rFonts w:hint="cs"/>
          <w:rtl/>
          <w:lang w:val="en-GB" w:bidi="ar-SA"/>
        </w:rPr>
        <w:t xml:space="preserve"> و</w:t>
      </w:r>
      <w:r w:rsidRPr="003239CF">
        <w:rPr>
          <w:lang w:val="en-GB"/>
        </w:rPr>
        <w:t>MHz 2 628</w:t>
      </w:r>
      <w:r w:rsidRPr="003239CF">
        <w:rPr>
          <w:lang w:val="en-GB"/>
        </w:rPr>
        <w:noBreakHyphen/>
        <w:t>2 592</w:t>
      </w:r>
      <w:r w:rsidRPr="003239CF">
        <w:rPr>
          <w:rFonts w:hint="cs"/>
          <w:rtl/>
          <w:lang w:val="en-GB" w:bidi="ar-SA"/>
        </w:rPr>
        <w:t xml:space="preserve"> للشبكة الساتلية</w:t>
      </w:r>
      <w:r w:rsidRPr="003239CF">
        <w:rPr>
          <w:rFonts w:hint="eastAsia"/>
          <w:rtl/>
          <w:lang w:val="en-GB" w:bidi="ar-SA"/>
        </w:rPr>
        <w:t> </w:t>
      </w:r>
      <w:r w:rsidRPr="003239CF">
        <w:rPr>
          <w:lang w:val="en-GB"/>
        </w:rPr>
        <w:t>INSAT</w:t>
      </w:r>
      <w:r w:rsidRPr="003239CF">
        <w:rPr>
          <w:lang w:val="en-GB"/>
        </w:rPr>
        <w:noBreakHyphen/>
        <w:t>2(83)</w:t>
      </w:r>
      <w:r w:rsidRPr="003239CF">
        <w:rPr>
          <w:rFonts w:hint="cs"/>
          <w:rtl/>
          <w:lang w:val="en-GB"/>
        </w:rPr>
        <w:t>.</w:t>
      </w:r>
    </w:p>
    <w:p w:rsidR="003239CF" w:rsidRPr="003239CF" w:rsidRDefault="003239CF" w:rsidP="003239CF">
      <w:pPr>
        <w:spacing w:before="80"/>
        <w:ind w:left="794" w:hanging="794"/>
        <w:rPr>
          <w:rtl/>
          <w:lang w:val="en-GB"/>
        </w:rPr>
      </w:pPr>
      <w:r w:rsidRPr="003239CF">
        <w:rPr>
          <w:rtl/>
          <w:lang w:val="en-GB"/>
        </w:rPr>
        <w:tab/>
      </w:r>
      <w:r w:rsidRPr="003239CF">
        <w:rPr>
          <w:rFonts w:hint="cs"/>
          <w:spacing w:val="-2"/>
          <w:rtl/>
          <w:lang w:val="en-GB"/>
        </w:rPr>
        <w:t xml:space="preserve">وقررت اللجنة أيضاً أن تنقل مسألة تطبيق المادة </w:t>
      </w:r>
      <w:r w:rsidRPr="003239CF">
        <w:rPr>
          <w:spacing w:val="-2"/>
          <w:lang w:val="en-CA"/>
        </w:rPr>
        <w:t>48</w:t>
      </w:r>
      <w:r w:rsidRPr="003239CF">
        <w:rPr>
          <w:rFonts w:hint="cs"/>
          <w:spacing w:val="-2"/>
          <w:rtl/>
          <w:lang w:val="en-GB"/>
        </w:rPr>
        <w:t xml:space="preserve"> من الدستور إلى علم </w:t>
      </w:r>
      <w:r w:rsidRPr="003239CF">
        <w:rPr>
          <w:spacing w:val="-2"/>
          <w:rtl/>
          <w:lang w:val="en-GB" w:bidi="ar-SA"/>
        </w:rPr>
        <w:t xml:space="preserve">المؤتمر العالمي للاتصالات الراديوية </w:t>
      </w:r>
      <w:r w:rsidRPr="003239CF">
        <w:rPr>
          <w:spacing w:val="-2"/>
          <w:lang w:val="en-CA"/>
        </w:rPr>
        <w:t>(</w:t>
      </w:r>
      <w:r w:rsidRPr="003239CF">
        <w:rPr>
          <w:spacing w:val="-2"/>
          <w:lang w:val="en-GB"/>
        </w:rPr>
        <w:t>WRC</w:t>
      </w:r>
      <w:r w:rsidRPr="003239CF">
        <w:rPr>
          <w:spacing w:val="-2"/>
          <w:lang w:val="en-GB"/>
        </w:rPr>
        <w:noBreakHyphen/>
        <w:t>15)</w:t>
      </w:r>
      <w:r w:rsidRPr="003239CF">
        <w:rPr>
          <w:rtl/>
          <w:lang w:val="en-GB" w:bidi="ar-SA"/>
        </w:rPr>
        <w:t xml:space="preserve"> </w:t>
      </w:r>
      <w:r w:rsidRPr="003239CF">
        <w:rPr>
          <w:rFonts w:hint="cs"/>
          <w:rtl/>
          <w:lang w:val="en-GB" w:bidi="ar-SA"/>
        </w:rPr>
        <w:t>من خلال</w:t>
      </w:r>
      <w:r w:rsidRPr="003239CF">
        <w:rPr>
          <w:rtl/>
          <w:lang w:val="en-GB" w:bidi="ar-SA"/>
        </w:rPr>
        <w:t xml:space="preserve"> تقرير المدير</w:t>
      </w:r>
      <w:r w:rsidRPr="003239CF">
        <w:rPr>
          <w:rFonts w:hint="cs"/>
          <w:rtl/>
          <w:lang w:val="en-GB" w:bidi="ar-SA"/>
        </w:rPr>
        <w:t>.</w:t>
      </w:r>
      <w:r w:rsidRPr="003239CF">
        <w:rPr>
          <w:rFonts w:hint="cs"/>
          <w:rtl/>
          <w:lang w:val="en-GB"/>
        </w:rPr>
        <w:t>"</w:t>
      </w:r>
    </w:p>
    <w:p w:rsidR="003239CF" w:rsidRPr="003239CF" w:rsidRDefault="003239CF" w:rsidP="003239CF">
      <w:pPr>
        <w:rPr>
          <w:rtl/>
          <w:lang w:val="en-GB"/>
        </w:rPr>
      </w:pPr>
      <w:r w:rsidRPr="003239CF">
        <w:rPr>
          <w:lang w:val="en-GB"/>
        </w:rPr>
        <w:t>12.11</w:t>
      </w:r>
      <w:r w:rsidRPr="003239CF">
        <w:rPr>
          <w:rFonts w:hint="cs"/>
          <w:rtl/>
          <w:lang w:val="en-GB"/>
        </w:rPr>
        <w:tab/>
        <w:t xml:space="preserve">وتمت </w:t>
      </w:r>
      <w:r w:rsidRPr="003239CF">
        <w:rPr>
          <w:rFonts w:hint="cs"/>
          <w:b/>
          <w:bCs/>
          <w:rtl/>
          <w:lang w:val="en-GB"/>
        </w:rPr>
        <w:t>الموافقة</w:t>
      </w:r>
      <w:r w:rsidRPr="003239CF">
        <w:rPr>
          <w:rFonts w:hint="cs"/>
          <w:rtl/>
          <w:lang w:val="en-GB"/>
        </w:rPr>
        <w:t xml:space="preserve"> على ذلك.</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12</w:t>
      </w:r>
      <w:r w:rsidRPr="003239CF">
        <w:rPr>
          <w:rFonts w:hint="cs"/>
          <w:b/>
          <w:bCs/>
          <w:sz w:val="26"/>
          <w:szCs w:val="36"/>
          <w:rtl/>
        </w:rPr>
        <w:tab/>
        <w:t>تبليغ مقدم من إدارة الاتحاد الروسي بشأن استعادة تخصيصات ترددات الشبكتين الساتليتين </w:t>
      </w:r>
      <w:r w:rsidRPr="003239CF">
        <w:rPr>
          <w:b/>
          <w:bCs/>
          <w:sz w:val="26"/>
          <w:szCs w:val="36"/>
        </w:rPr>
        <w:t>WSDRN</w:t>
      </w:r>
      <w:r w:rsidRPr="003239CF">
        <w:rPr>
          <w:b/>
          <w:bCs/>
          <w:sz w:val="26"/>
          <w:szCs w:val="36"/>
        </w:rPr>
        <w:noBreakHyphen/>
        <w:t>M</w:t>
      </w:r>
      <w:r w:rsidRPr="003239CF">
        <w:rPr>
          <w:rFonts w:hint="cs"/>
          <w:b/>
          <w:bCs/>
          <w:sz w:val="26"/>
          <w:szCs w:val="36"/>
          <w:rtl/>
        </w:rPr>
        <w:t xml:space="preserve"> و</w:t>
      </w:r>
      <w:r w:rsidRPr="003239CF">
        <w:rPr>
          <w:b/>
          <w:bCs/>
          <w:sz w:val="26"/>
          <w:szCs w:val="36"/>
        </w:rPr>
        <w:t>CSDRN</w:t>
      </w:r>
      <w:r w:rsidRPr="003239CF">
        <w:rPr>
          <w:b/>
          <w:bCs/>
          <w:sz w:val="26"/>
          <w:szCs w:val="36"/>
        </w:rPr>
        <w:noBreakHyphen/>
        <w:t>M</w:t>
      </w:r>
      <w:r w:rsidRPr="003239CF">
        <w:rPr>
          <w:rFonts w:hint="cs"/>
          <w:b/>
          <w:bCs/>
          <w:sz w:val="26"/>
          <w:szCs w:val="36"/>
          <w:rtl/>
        </w:rPr>
        <w:t xml:space="preserve"> (الوثيقة </w:t>
      </w:r>
      <w:r w:rsidRPr="003239CF">
        <w:rPr>
          <w:b/>
          <w:bCs/>
          <w:sz w:val="26"/>
          <w:szCs w:val="36"/>
        </w:rPr>
        <w:t>RRB14-2/18</w:t>
      </w:r>
      <w:r w:rsidRPr="003239CF">
        <w:rPr>
          <w:rFonts w:hint="cs"/>
          <w:b/>
          <w:bCs/>
          <w:sz w:val="26"/>
          <w:szCs w:val="36"/>
          <w:rtl/>
        </w:rPr>
        <w:t>)</w:t>
      </w:r>
    </w:p>
    <w:p w:rsidR="003239CF" w:rsidRPr="003239CF" w:rsidRDefault="003239CF" w:rsidP="003239CF">
      <w:pPr>
        <w:rPr>
          <w:rtl/>
          <w:lang w:val="en-GB"/>
        </w:rPr>
      </w:pPr>
      <w:r w:rsidRPr="003239CF">
        <w:rPr>
          <w:lang w:val="en-GB"/>
        </w:rPr>
        <w:t>1.12</w:t>
      </w:r>
      <w:r w:rsidRPr="003239CF">
        <w:rPr>
          <w:rFonts w:hint="cs"/>
          <w:rtl/>
          <w:lang w:val="en-GB"/>
        </w:rPr>
        <w:tab/>
        <w:t xml:space="preserve">قدمت </w:t>
      </w:r>
      <w:r w:rsidRPr="003239CF">
        <w:rPr>
          <w:rFonts w:hint="cs"/>
          <w:b/>
          <w:bCs/>
          <w:rtl/>
          <w:lang w:val="en-GB"/>
        </w:rPr>
        <w:t>السيدة غلود (دائرة الخدمات الفضائية/شعبة التبليغ والخطط للخدمات الفضائية)</w:t>
      </w:r>
      <w:r w:rsidRPr="003239CF">
        <w:rPr>
          <w:rFonts w:hint="cs"/>
          <w:rtl/>
          <w:lang w:val="en-GB"/>
        </w:rPr>
        <w:t xml:space="preserve"> الوثيقة </w:t>
      </w:r>
      <w:r w:rsidRPr="003239CF">
        <w:rPr>
          <w:lang w:val="en-GB"/>
        </w:rPr>
        <w:t>RRB14-2/18</w:t>
      </w:r>
      <w:r w:rsidRPr="003239CF">
        <w:rPr>
          <w:rFonts w:hint="cs"/>
          <w:rtl/>
          <w:lang w:val="en-GB"/>
        </w:rPr>
        <w:t xml:space="preserve">، التي تحتوي على طلب مقدم من إدارة الاتحاد الروسي بتاريخ </w:t>
      </w:r>
      <w:r w:rsidRPr="003239CF">
        <w:rPr>
          <w:lang w:val="en-GB"/>
        </w:rPr>
        <w:t>8</w:t>
      </w:r>
      <w:r w:rsidRPr="003239CF">
        <w:rPr>
          <w:rFonts w:hint="cs"/>
          <w:rtl/>
          <w:lang w:val="en-GB"/>
        </w:rPr>
        <w:t xml:space="preserve"> يوليو </w:t>
      </w:r>
      <w:r w:rsidRPr="003239CF">
        <w:rPr>
          <w:lang w:val="en-GB"/>
        </w:rPr>
        <w:t>2014</w:t>
      </w:r>
      <w:r w:rsidRPr="003239CF">
        <w:rPr>
          <w:rFonts w:hint="cs"/>
          <w:rtl/>
          <w:lang w:val="en-GB"/>
        </w:rPr>
        <w:t xml:space="preserve"> لإعادة تخصيصات التردد إلى الشبكتين الساتليتين </w:t>
      </w:r>
      <w:r w:rsidRPr="003239CF">
        <w:rPr>
          <w:lang w:val="en-GB"/>
        </w:rPr>
        <w:t>WSDRN-M</w:t>
      </w:r>
      <w:r w:rsidRPr="003239CF">
        <w:rPr>
          <w:rFonts w:hint="cs"/>
          <w:rtl/>
          <w:lang w:val="en-GB"/>
        </w:rPr>
        <w:t xml:space="preserve"> و</w:t>
      </w:r>
      <w:r w:rsidRPr="003239CF">
        <w:rPr>
          <w:lang w:val="en-GB"/>
        </w:rPr>
        <w:t>CSDRN-M</w:t>
      </w:r>
      <w:r w:rsidRPr="003239CF">
        <w:rPr>
          <w:rFonts w:hint="cs"/>
          <w:rtl/>
          <w:lang w:val="en-GB"/>
        </w:rPr>
        <w:t>. وقد لخص الاتحاد الروسي</w:t>
      </w:r>
      <w:r w:rsidR="008C52F8">
        <w:rPr>
          <w:rFonts w:hint="cs"/>
          <w:rtl/>
          <w:lang w:val="en-GB"/>
        </w:rPr>
        <w:t xml:space="preserve"> في </w:t>
      </w:r>
      <w:r w:rsidRPr="003239CF">
        <w:rPr>
          <w:rFonts w:hint="cs"/>
          <w:rtl/>
          <w:lang w:val="en-GB"/>
        </w:rPr>
        <w:t xml:space="preserve">الملحق </w:t>
      </w:r>
      <w:r w:rsidRPr="003239CF">
        <w:rPr>
          <w:lang w:val="en-GB"/>
        </w:rPr>
        <w:t>1</w:t>
      </w:r>
      <w:r w:rsidRPr="003239CF">
        <w:rPr>
          <w:rFonts w:hint="cs"/>
          <w:rtl/>
          <w:lang w:val="en-GB"/>
        </w:rPr>
        <w:t xml:space="preserve"> من رسالته المؤرخة </w:t>
      </w:r>
      <w:r w:rsidRPr="003239CF">
        <w:rPr>
          <w:lang w:val="en-GB"/>
        </w:rPr>
        <w:t>8</w:t>
      </w:r>
      <w:r w:rsidRPr="003239CF">
        <w:rPr>
          <w:rFonts w:hint="cs"/>
          <w:rtl/>
          <w:lang w:val="en-GB"/>
        </w:rPr>
        <w:t xml:space="preserve"> يوليو فهمه لتسلسل الأحداث وتطبيق لوائح الراديو ذات الصلة فيما يتعلق بالتبليغ عن الشبكة الساتلية </w:t>
      </w:r>
      <w:r w:rsidRPr="003239CF">
        <w:rPr>
          <w:lang w:val="en-GB"/>
        </w:rPr>
        <w:t>WSDRN-M</w:t>
      </w:r>
      <w:r w:rsidRPr="003239CF">
        <w:rPr>
          <w:rFonts w:hint="cs"/>
          <w:rtl/>
          <w:lang w:val="en-GB"/>
        </w:rPr>
        <w:t>، وإلغاء المكتب للشبكة بعد ذلك على أساس أن التعديلات المقدمة من الاتحاد الروسي لا يمكن وضعها</w:t>
      </w:r>
      <w:r w:rsidR="008C52F8">
        <w:rPr>
          <w:rFonts w:hint="cs"/>
          <w:rtl/>
          <w:lang w:val="en-GB"/>
        </w:rPr>
        <w:t xml:space="preserve"> في </w:t>
      </w:r>
      <w:r w:rsidRPr="003239CF">
        <w:rPr>
          <w:rFonts w:hint="cs"/>
          <w:rtl/>
          <w:lang w:val="en-GB"/>
        </w:rPr>
        <w:t>الاعتبار لأنها قدمت بعد انقضاء فترة الثماني سنوات التنظيمية. وذكرت أن الشبكة قد نشرت</w:t>
      </w:r>
      <w:r w:rsidR="008C52F8">
        <w:rPr>
          <w:rFonts w:hint="cs"/>
          <w:rtl/>
          <w:lang w:val="en-GB"/>
        </w:rPr>
        <w:t xml:space="preserve"> في </w:t>
      </w:r>
      <w:r w:rsidRPr="003239CF">
        <w:rPr>
          <w:rFonts w:hint="cs"/>
          <w:rtl/>
          <w:lang w:val="en-GB"/>
        </w:rPr>
        <w:t xml:space="preserve">الجزء </w:t>
      </w:r>
      <w:r w:rsidRPr="003239CF">
        <w:rPr>
          <w:lang w:val="tr-TR"/>
        </w:rPr>
        <w:t>A</w:t>
      </w:r>
      <w:r w:rsidRPr="003239CF">
        <w:rPr>
          <w:rFonts w:hint="cs"/>
          <w:rtl/>
          <w:lang w:val="tr-TR"/>
        </w:rPr>
        <w:t xml:space="preserve"> من القسم الخاص</w:t>
      </w:r>
      <w:r w:rsidR="008C52F8">
        <w:rPr>
          <w:rFonts w:hint="cs"/>
          <w:rtl/>
          <w:lang w:val="tr-TR"/>
        </w:rPr>
        <w:t xml:space="preserve"> في </w:t>
      </w:r>
      <w:r w:rsidRPr="003239CF">
        <w:rPr>
          <w:rFonts w:hint="cs"/>
          <w:rtl/>
          <w:lang w:val="tr-TR"/>
        </w:rPr>
        <w:t xml:space="preserve">أبريل </w:t>
      </w:r>
      <w:r w:rsidRPr="003239CF">
        <w:rPr>
          <w:lang w:val="en-GB"/>
        </w:rPr>
        <w:t>2010</w:t>
      </w:r>
      <w:r w:rsidRPr="003239CF">
        <w:rPr>
          <w:rFonts w:hint="cs"/>
          <w:rtl/>
          <w:lang w:val="en-GB"/>
        </w:rPr>
        <w:t>، وجرى تشغيلها</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16</w:t>
      </w:r>
      <w:r w:rsidRPr="003239CF">
        <w:rPr>
          <w:rFonts w:hint="cs"/>
          <w:rtl/>
          <w:lang w:val="en-GB"/>
        </w:rPr>
        <w:t xml:space="preserve"> غرباً باستخدام الساتل </w:t>
      </w:r>
      <w:r w:rsidRPr="003239CF">
        <w:rPr>
          <w:lang w:val="en-GB"/>
        </w:rPr>
        <w:t>Luch-5B</w:t>
      </w:r>
      <w:r w:rsidR="008C52F8">
        <w:rPr>
          <w:rFonts w:hint="cs"/>
          <w:rtl/>
          <w:lang w:val="en-GB"/>
        </w:rPr>
        <w:t xml:space="preserve"> في </w:t>
      </w:r>
      <w:r w:rsidRPr="003239CF">
        <w:rPr>
          <w:lang w:val="en-GB"/>
        </w:rPr>
        <w:t>2</w:t>
      </w:r>
      <w:r w:rsidRPr="003239CF">
        <w:rPr>
          <w:rFonts w:hint="cs"/>
          <w:rtl/>
          <w:lang w:val="en-GB"/>
        </w:rPr>
        <w:t xml:space="preserve"> نوفمبر </w:t>
      </w:r>
      <w:r w:rsidRPr="003239CF">
        <w:rPr>
          <w:lang w:val="en-GB"/>
        </w:rPr>
        <w:t>2012</w:t>
      </w:r>
      <w:r w:rsidRPr="003239CF">
        <w:rPr>
          <w:rFonts w:hint="cs"/>
          <w:rtl/>
          <w:lang w:val="en-GB"/>
        </w:rPr>
        <w:t xml:space="preserve"> وأنها وضعت</w:t>
      </w:r>
      <w:r w:rsidR="008C52F8">
        <w:rPr>
          <w:rFonts w:hint="cs"/>
          <w:rtl/>
          <w:lang w:val="en-GB"/>
        </w:rPr>
        <w:t xml:space="preserve"> في </w:t>
      </w:r>
      <w:r w:rsidRPr="003239CF">
        <w:rPr>
          <w:rFonts w:hint="cs"/>
          <w:rtl/>
          <w:lang w:val="en-GB"/>
        </w:rPr>
        <w:t xml:space="preserve">الخدمة منذ ذلك الوقت. وفي </w:t>
      </w:r>
      <w:r w:rsidRPr="003239CF">
        <w:rPr>
          <w:lang w:val="en-GB"/>
        </w:rPr>
        <w:t>28</w:t>
      </w:r>
      <w:r w:rsidRPr="003239CF">
        <w:rPr>
          <w:rFonts w:hint="cs"/>
          <w:rtl/>
          <w:lang w:val="en-GB"/>
        </w:rPr>
        <w:t xml:space="preserve"> نوفمبر </w:t>
      </w:r>
      <w:r w:rsidRPr="003239CF">
        <w:rPr>
          <w:lang w:val="en-GB"/>
        </w:rPr>
        <w:t>2013</w:t>
      </w:r>
      <w:r w:rsidRPr="003239CF">
        <w:rPr>
          <w:rFonts w:hint="cs"/>
          <w:rtl/>
          <w:lang w:val="en-GB"/>
        </w:rPr>
        <w:t>، أي قبل انقضاء مهلة الوضع</w:t>
      </w:r>
      <w:r w:rsidR="008C52F8">
        <w:rPr>
          <w:rFonts w:hint="cs"/>
          <w:rtl/>
          <w:lang w:val="en-GB"/>
        </w:rPr>
        <w:t xml:space="preserve"> في </w:t>
      </w:r>
      <w:r w:rsidRPr="003239CF">
        <w:rPr>
          <w:rFonts w:hint="cs"/>
          <w:rtl/>
          <w:lang w:val="en-GB"/>
        </w:rPr>
        <w:t>الخدمة بشهر واحد، قدمت الإدارة الروسية طلبات لإدراج الشبكة</w:t>
      </w:r>
      <w:r w:rsidR="008C52F8">
        <w:rPr>
          <w:rFonts w:hint="cs"/>
          <w:rtl/>
          <w:lang w:val="en-GB"/>
        </w:rPr>
        <w:t xml:space="preserve"> في </w:t>
      </w:r>
      <w:r w:rsidRPr="003239CF">
        <w:rPr>
          <w:rFonts w:hint="cs"/>
          <w:rtl/>
          <w:lang w:val="en-GB"/>
        </w:rPr>
        <w:t xml:space="preserve">القائمة والسجل الأساسي مع </w:t>
      </w:r>
      <w:r w:rsidRPr="003239CF">
        <w:rPr>
          <w:rFonts w:hint="cs"/>
          <w:rtl/>
          <w:lang w:val="en-GB"/>
        </w:rPr>
        <w:lastRenderedPageBreak/>
        <w:t>تواريخ الوضع</w:t>
      </w:r>
      <w:r w:rsidR="008C52F8">
        <w:rPr>
          <w:rFonts w:hint="cs"/>
          <w:rtl/>
          <w:lang w:val="en-GB"/>
        </w:rPr>
        <w:t xml:space="preserve"> في </w:t>
      </w:r>
      <w:r w:rsidRPr="003239CF">
        <w:rPr>
          <w:rFonts w:hint="cs"/>
          <w:rtl/>
          <w:lang w:val="en-GB"/>
        </w:rPr>
        <w:t xml:space="preserve">الخدمة. وفي </w:t>
      </w:r>
      <w:r w:rsidRPr="003239CF">
        <w:rPr>
          <w:lang w:val="en-GB"/>
        </w:rPr>
        <w:t>29</w:t>
      </w:r>
      <w:r w:rsidRPr="003239CF">
        <w:rPr>
          <w:rFonts w:hint="cs"/>
          <w:rtl/>
          <w:lang w:val="en-GB"/>
        </w:rPr>
        <w:t xml:space="preserve"> أبريل </w:t>
      </w:r>
      <w:r w:rsidRPr="003239CF">
        <w:rPr>
          <w:lang w:val="en-GB"/>
        </w:rPr>
        <w:t>2014</w:t>
      </w:r>
      <w:r w:rsidRPr="003239CF">
        <w:rPr>
          <w:rFonts w:hint="cs"/>
          <w:rtl/>
          <w:lang w:val="en-GB"/>
        </w:rPr>
        <w:t xml:space="preserve">، قدمت طلب تعديل بشأن الشبكة. وفي </w:t>
      </w:r>
      <w:r w:rsidRPr="003239CF">
        <w:rPr>
          <w:lang w:val="en-GB"/>
        </w:rPr>
        <w:t>13</w:t>
      </w:r>
      <w:r w:rsidRPr="003239CF">
        <w:rPr>
          <w:rFonts w:hint="cs"/>
          <w:rtl/>
          <w:lang w:val="en-GB"/>
        </w:rPr>
        <w:t xml:space="preserve"> مايو </w:t>
      </w:r>
      <w:r w:rsidRPr="003239CF">
        <w:rPr>
          <w:lang w:val="en-GB"/>
        </w:rPr>
        <w:t>2014</w:t>
      </w:r>
      <w:r w:rsidRPr="003239CF">
        <w:rPr>
          <w:rFonts w:hint="cs"/>
          <w:rtl/>
          <w:lang w:val="en-GB"/>
        </w:rPr>
        <w:t xml:space="preserve"> نشر المكتب إلغاء الشبكة على أساس أن تخصيصاً واحداً ما زال متأثراً، وفقاً للمعلمات المقدمة بشأن الشبكة. وطلب الاتحاد الروسي إعادة الشبكة</w:t>
      </w:r>
      <w:r w:rsidR="008C52F8">
        <w:rPr>
          <w:rFonts w:hint="cs"/>
          <w:rtl/>
          <w:lang w:val="en-GB"/>
        </w:rPr>
        <w:t xml:space="preserve"> في </w:t>
      </w:r>
      <w:r w:rsidRPr="003239CF">
        <w:rPr>
          <w:rFonts w:hint="cs"/>
          <w:rtl/>
          <w:lang w:val="en-GB"/>
        </w:rPr>
        <w:t>ضوء أنه قد تم وضعها</w:t>
      </w:r>
      <w:r w:rsidR="008C52F8">
        <w:rPr>
          <w:rFonts w:hint="cs"/>
          <w:rtl/>
          <w:lang w:val="en-GB"/>
        </w:rPr>
        <w:t xml:space="preserve"> في </w:t>
      </w:r>
      <w:r w:rsidRPr="003239CF">
        <w:rPr>
          <w:rFonts w:hint="cs"/>
          <w:rtl/>
          <w:lang w:val="en-GB"/>
        </w:rPr>
        <w:t>الخدمة وأنه لن يكون لإعادتها آثار سلبية على الإدارات الأخرى وأن هذا القرار سيكفل انعكاس الاستخدام الحقيقي للطيف</w:t>
      </w:r>
      <w:r w:rsidR="008C52F8">
        <w:rPr>
          <w:rFonts w:hint="cs"/>
          <w:rtl/>
          <w:lang w:val="en-GB"/>
        </w:rPr>
        <w:t xml:space="preserve"> في </w:t>
      </w:r>
      <w:r w:rsidRPr="003239CF">
        <w:rPr>
          <w:rFonts w:hint="cs"/>
          <w:rtl/>
          <w:lang w:val="en-GB"/>
        </w:rPr>
        <w:t>السجل الأساسي.</w:t>
      </w:r>
    </w:p>
    <w:p w:rsidR="003239CF" w:rsidRPr="003239CF" w:rsidRDefault="003239CF" w:rsidP="003239CF">
      <w:pPr>
        <w:rPr>
          <w:rtl/>
          <w:lang w:val="en-GB"/>
        </w:rPr>
      </w:pPr>
      <w:r w:rsidRPr="003239CF">
        <w:rPr>
          <w:lang w:val="en-GB"/>
        </w:rPr>
        <w:t>2.12</w:t>
      </w:r>
      <w:r w:rsidRPr="003239CF">
        <w:rPr>
          <w:rFonts w:hint="cs"/>
          <w:rtl/>
          <w:lang w:val="en-GB"/>
        </w:rPr>
        <w:tab/>
        <w:t xml:space="preserve">وفي الملحق </w:t>
      </w:r>
      <w:r w:rsidRPr="003239CF">
        <w:rPr>
          <w:lang w:val="en-GB"/>
        </w:rPr>
        <w:t>2</w:t>
      </w:r>
      <w:r w:rsidRPr="003239CF">
        <w:rPr>
          <w:rFonts w:hint="cs"/>
          <w:rtl/>
          <w:lang w:val="en-GB"/>
        </w:rPr>
        <w:t xml:space="preserve">، لخص الاتحاد الروسي فهمه لتسلسل الأحداث وتطبيق لوائح الراديو ذات الصلة فيما يتعلق بالتبليغ عن الشبكة الساتلية </w:t>
      </w:r>
      <w:r w:rsidRPr="003239CF">
        <w:rPr>
          <w:lang w:val="en-GB"/>
        </w:rPr>
        <w:t>CSDRN-M</w:t>
      </w:r>
      <w:r w:rsidRPr="003239CF">
        <w:rPr>
          <w:rFonts w:hint="cs"/>
          <w:rtl/>
          <w:lang w:val="en-GB"/>
        </w:rPr>
        <w:t>، وإلغاء المكتب لها بعد ذلك. وذكرت السيدة غلود أن الشبكة قد نشرت</w:t>
      </w:r>
      <w:r w:rsidR="008C52F8">
        <w:rPr>
          <w:rFonts w:hint="cs"/>
          <w:rtl/>
          <w:lang w:val="en-GB"/>
        </w:rPr>
        <w:t xml:space="preserve"> في </w:t>
      </w:r>
      <w:r w:rsidRPr="003239CF">
        <w:rPr>
          <w:rFonts w:hint="cs"/>
          <w:rtl/>
          <w:lang w:val="en-GB"/>
        </w:rPr>
        <w:t xml:space="preserve">الجزء </w:t>
      </w:r>
      <w:r w:rsidRPr="003239CF">
        <w:rPr>
          <w:lang w:val="en-GB"/>
        </w:rPr>
        <w:t>A</w:t>
      </w:r>
      <w:r w:rsidRPr="003239CF">
        <w:rPr>
          <w:rFonts w:hint="cs"/>
          <w:rtl/>
          <w:lang w:val="en-GB"/>
        </w:rPr>
        <w:t xml:space="preserve"> من القسم الخاص</w:t>
      </w:r>
      <w:r w:rsidR="008C52F8">
        <w:rPr>
          <w:rFonts w:hint="cs"/>
          <w:rtl/>
          <w:lang w:val="en-GB"/>
        </w:rPr>
        <w:t xml:space="preserve"> في </w:t>
      </w:r>
      <w:r w:rsidRPr="003239CF">
        <w:rPr>
          <w:rFonts w:hint="cs"/>
          <w:rtl/>
          <w:lang w:val="en-GB"/>
        </w:rPr>
        <w:t xml:space="preserve">أبريل </w:t>
      </w:r>
      <w:r w:rsidRPr="003239CF">
        <w:rPr>
          <w:lang w:val="en-GB"/>
        </w:rPr>
        <w:t>2010</w:t>
      </w:r>
      <w:r w:rsidRPr="003239CF">
        <w:rPr>
          <w:rFonts w:hint="cs"/>
          <w:rtl/>
          <w:lang w:val="en-GB"/>
        </w:rPr>
        <w:t xml:space="preserve"> وأنه قد تم وضعها</w:t>
      </w:r>
      <w:r w:rsidR="008C52F8">
        <w:rPr>
          <w:rFonts w:hint="cs"/>
          <w:rtl/>
          <w:lang w:val="en-GB"/>
        </w:rPr>
        <w:t xml:space="preserve"> في </w:t>
      </w:r>
      <w:r w:rsidRPr="003239CF">
        <w:rPr>
          <w:rFonts w:hint="cs"/>
          <w:rtl/>
          <w:lang w:val="en-GB"/>
        </w:rPr>
        <w:t xml:space="preserve">الخدمة باستخدام الساتل </w:t>
      </w:r>
      <w:r w:rsidRPr="003239CF">
        <w:rPr>
          <w:lang w:val="en-GB"/>
        </w:rPr>
        <w:t>Luch-5A</w:t>
      </w:r>
      <w:r w:rsidR="008C52F8">
        <w:rPr>
          <w:rFonts w:hint="cs"/>
          <w:rtl/>
          <w:lang w:val="en-GB"/>
        </w:rPr>
        <w:t xml:space="preserve"> في </w:t>
      </w:r>
      <w:r w:rsidRPr="003239CF">
        <w:rPr>
          <w:rFonts w:hint="cs"/>
          <w:rtl/>
          <w:lang w:val="en-GB"/>
        </w:rPr>
        <w:t xml:space="preserve">الموقع </w:t>
      </w:r>
      <w:r w:rsidRPr="003239CF">
        <w:rPr>
          <w:vertAlign w:val="superscript"/>
          <w:lang w:val="en-GB"/>
        </w:rPr>
        <w:t>o</w:t>
      </w:r>
      <w:r w:rsidRPr="003239CF">
        <w:rPr>
          <w:lang w:val="en-GB"/>
        </w:rPr>
        <w:t>95</w:t>
      </w:r>
      <w:r w:rsidRPr="003239CF">
        <w:rPr>
          <w:rFonts w:hint="cs"/>
          <w:rtl/>
          <w:lang w:val="en-GB"/>
        </w:rPr>
        <w:t xml:space="preserve"> شرقاً من </w:t>
      </w:r>
      <w:r w:rsidRPr="003239CF">
        <w:rPr>
          <w:lang w:val="en-GB"/>
        </w:rPr>
        <w:t>26</w:t>
      </w:r>
      <w:r w:rsidRPr="003239CF">
        <w:rPr>
          <w:rFonts w:hint="cs"/>
          <w:rtl/>
          <w:lang w:val="en-GB"/>
        </w:rPr>
        <w:t xml:space="preserve"> يونيو</w:t>
      </w:r>
      <w:r w:rsidRPr="003239CF">
        <w:rPr>
          <w:rFonts w:hint="eastAsia"/>
          <w:rtl/>
          <w:lang w:val="en-GB"/>
        </w:rPr>
        <w:t> </w:t>
      </w:r>
      <w:r w:rsidRPr="003239CF">
        <w:rPr>
          <w:lang w:val="en-GB"/>
        </w:rPr>
        <w:t>2012</w:t>
      </w:r>
      <w:r w:rsidRPr="003239CF">
        <w:rPr>
          <w:rFonts w:hint="cs"/>
          <w:rtl/>
          <w:lang w:val="en-GB"/>
        </w:rPr>
        <w:t xml:space="preserve"> إلى </w:t>
      </w:r>
      <w:r w:rsidRPr="003239CF">
        <w:rPr>
          <w:lang w:val="en-GB"/>
        </w:rPr>
        <w:t>10</w:t>
      </w:r>
      <w:r w:rsidRPr="003239CF">
        <w:rPr>
          <w:rFonts w:hint="cs"/>
          <w:rtl/>
          <w:lang w:val="en-GB"/>
        </w:rPr>
        <w:t xml:space="preserve"> نوفمبر </w:t>
      </w:r>
      <w:r w:rsidRPr="003239CF">
        <w:rPr>
          <w:lang w:val="en-GB"/>
        </w:rPr>
        <w:t>2012</w:t>
      </w:r>
      <w:r w:rsidRPr="003239CF">
        <w:rPr>
          <w:rFonts w:hint="cs"/>
          <w:rtl/>
          <w:lang w:val="en-GB"/>
        </w:rPr>
        <w:t xml:space="preserve">، أي لفترة تزيد عن </w:t>
      </w:r>
      <w:r w:rsidRPr="003239CF">
        <w:rPr>
          <w:lang w:val="en-GB"/>
        </w:rPr>
        <w:t>3</w:t>
      </w:r>
      <w:r w:rsidRPr="003239CF">
        <w:rPr>
          <w:rFonts w:hint="cs"/>
          <w:rtl/>
          <w:lang w:val="en-GB"/>
        </w:rPr>
        <w:t xml:space="preserve"> أشهر. وقبل انقضاء فترة الثماني سنوات التنظيمية، أبلغ الاتحاد الروسي المكتب على النحو الواجب بوضع الشبكة</w:t>
      </w:r>
      <w:r w:rsidR="008C52F8">
        <w:rPr>
          <w:rFonts w:hint="cs"/>
          <w:rtl/>
          <w:lang w:val="en-GB"/>
        </w:rPr>
        <w:t xml:space="preserve"> في </w:t>
      </w:r>
      <w:r w:rsidRPr="003239CF">
        <w:rPr>
          <w:rFonts w:hint="cs"/>
          <w:rtl/>
          <w:lang w:val="en-GB"/>
        </w:rPr>
        <w:t xml:space="preserve">الخدمة، وتعليقها، وقدم معلوماته المتعلقة بالقرار </w:t>
      </w:r>
      <w:r w:rsidRPr="003239CF">
        <w:rPr>
          <w:lang w:val="en-GB"/>
        </w:rPr>
        <w:t>49</w:t>
      </w:r>
      <w:r w:rsidRPr="003239CF">
        <w:rPr>
          <w:rFonts w:hint="cs"/>
          <w:rtl/>
          <w:lang w:val="en-GB"/>
        </w:rPr>
        <w:t>، التي نشرها المكتب، وكذلك طلب إدراج الشبكة</w:t>
      </w:r>
      <w:r w:rsidR="008C52F8">
        <w:rPr>
          <w:rFonts w:hint="cs"/>
          <w:rtl/>
          <w:lang w:val="en-GB"/>
        </w:rPr>
        <w:t xml:space="preserve"> في </w:t>
      </w:r>
      <w:r w:rsidRPr="003239CF">
        <w:rPr>
          <w:rFonts w:hint="cs"/>
          <w:rtl/>
          <w:lang w:val="en-GB"/>
        </w:rPr>
        <w:t>القائمة والسجل الأساسي مع تواريخ الوضع</w:t>
      </w:r>
      <w:r w:rsidR="008C52F8">
        <w:rPr>
          <w:rFonts w:hint="cs"/>
          <w:rtl/>
          <w:lang w:val="en-GB"/>
        </w:rPr>
        <w:t xml:space="preserve"> في </w:t>
      </w:r>
      <w:r w:rsidRPr="003239CF">
        <w:rPr>
          <w:rFonts w:hint="cs"/>
          <w:rtl/>
          <w:lang w:val="en-GB"/>
        </w:rPr>
        <w:t>الخدمة. غير أنه، نظراً لأن الاتحاد الروسي لم يؤكد بطريقة مرضية تاريخ الوضع</w:t>
      </w:r>
      <w:r w:rsidR="008C52F8">
        <w:rPr>
          <w:rFonts w:hint="cs"/>
          <w:rtl/>
          <w:lang w:val="en-GB"/>
        </w:rPr>
        <w:t xml:space="preserve"> في </w:t>
      </w:r>
      <w:r w:rsidRPr="003239CF">
        <w:rPr>
          <w:rFonts w:hint="cs"/>
          <w:rtl/>
          <w:lang w:val="en-GB"/>
        </w:rPr>
        <w:t xml:space="preserve">الخدمة بموجب الرقم </w:t>
      </w:r>
      <w:r w:rsidRPr="003239CF">
        <w:rPr>
          <w:lang w:val="en-GB"/>
        </w:rPr>
        <w:t>44B.11</w:t>
      </w:r>
      <w:r w:rsidRPr="003239CF">
        <w:rPr>
          <w:rFonts w:hint="cs"/>
          <w:rtl/>
          <w:lang w:val="en-GB"/>
        </w:rPr>
        <w:t xml:space="preserve"> (في النسخة المطبقة اعتباراً من </w:t>
      </w:r>
      <w:r w:rsidRPr="003239CF">
        <w:rPr>
          <w:lang w:val="en-GB"/>
        </w:rPr>
        <w:t>1</w:t>
      </w:r>
      <w:r w:rsidRPr="003239CF">
        <w:rPr>
          <w:rFonts w:hint="cs"/>
          <w:rtl/>
          <w:lang w:val="en-GB"/>
        </w:rPr>
        <w:t xml:space="preserve"> يناير </w:t>
      </w:r>
      <w:r w:rsidRPr="003239CF">
        <w:rPr>
          <w:lang w:val="en-GB"/>
        </w:rPr>
        <w:t>2013</w:t>
      </w:r>
      <w:r w:rsidRPr="003239CF">
        <w:rPr>
          <w:rFonts w:hint="cs"/>
          <w:rtl/>
          <w:lang w:val="en-GB"/>
        </w:rPr>
        <w:t>)، فقد ألغى المكتب الشبكة ونشر الإلغاء</w:t>
      </w:r>
      <w:r w:rsidR="008C52F8">
        <w:rPr>
          <w:rFonts w:hint="cs"/>
          <w:rtl/>
          <w:lang w:val="en-GB"/>
        </w:rPr>
        <w:t xml:space="preserve"> في </w:t>
      </w:r>
      <w:r w:rsidRPr="003239CF">
        <w:rPr>
          <w:rFonts w:hint="cs"/>
          <w:rtl/>
          <w:lang w:val="en-GB"/>
        </w:rPr>
        <w:t xml:space="preserve">النشرة الإعلامية الدولية للترددات الصادرة عن مكتب الاتصالات الراديوية </w:t>
      </w:r>
      <w:r w:rsidRPr="003239CF">
        <w:rPr>
          <w:lang w:val="en-CA"/>
        </w:rPr>
        <w:t>(BR IFIC </w:t>
      </w:r>
      <w:r w:rsidRPr="003239CF">
        <w:rPr>
          <w:lang w:val="en-GB"/>
        </w:rPr>
        <w:t>2769)</w:t>
      </w:r>
      <w:r w:rsidR="008C52F8">
        <w:rPr>
          <w:rFonts w:hint="cs"/>
          <w:rtl/>
          <w:lang w:val="en-GB"/>
        </w:rPr>
        <w:t xml:space="preserve"> في </w:t>
      </w:r>
      <w:r w:rsidRPr="003239CF">
        <w:rPr>
          <w:lang w:val="en-CA"/>
        </w:rPr>
        <w:t>13</w:t>
      </w:r>
      <w:r w:rsidRPr="003239CF">
        <w:rPr>
          <w:rFonts w:hint="cs"/>
          <w:rtl/>
          <w:lang w:val="en-CA"/>
        </w:rPr>
        <w:t xml:space="preserve"> مايو</w:t>
      </w:r>
      <w:r w:rsidRPr="003239CF">
        <w:rPr>
          <w:rFonts w:hint="eastAsia"/>
          <w:rtl/>
          <w:lang w:val="en-GB"/>
        </w:rPr>
        <w:t> </w:t>
      </w:r>
      <w:r w:rsidRPr="003239CF">
        <w:rPr>
          <w:lang w:val="en-CA"/>
        </w:rPr>
        <w:t>2014</w:t>
      </w:r>
      <w:r w:rsidRPr="003239CF">
        <w:rPr>
          <w:rFonts w:hint="cs"/>
          <w:rtl/>
          <w:lang w:val="en-GB"/>
        </w:rPr>
        <w:t>. وأبلغ الاتحاد الروسي</w:t>
      </w:r>
      <w:r w:rsidR="008C52F8">
        <w:rPr>
          <w:rFonts w:hint="cs"/>
          <w:rtl/>
          <w:lang w:val="en-GB"/>
        </w:rPr>
        <w:t xml:space="preserve"> في </w:t>
      </w:r>
      <w:r w:rsidRPr="003239CF">
        <w:rPr>
          <w:rFonts w:hint="cs"/>
          <w:rtl/>
          <w:lang w:val="en-GB"/>
        </w:rPr>
        <w:t xml:space="preserve">وقت لاحق المكتب بأنه تم إطلاق الساتل الجديد </w:t>
      </w:r>
      <w:r w:rsidRPr="003239CF">
        <w:rPr>
          <w:lang w:val="en-GB"/>
        </w:rPr>
        <w:t>Luch-5V</w:t>
      </w:r>
      <w:r w:rsidRPr="003239CF">
        <w:rPr>
          <w:rFonts w:hint="cs"/>
          <w:rtl/>
          <w:lang w:val="en-GB"/>
        </w:rPr>
        <w:t xml:space="preserve"> إلى الموقع المداري </w:t>
      </w:r>
      <w:r w:rsidRPr="003239CF">
        <w:rPr>
          <w:vertAlign w:val="superscript"/>
          <w:lang w:val="en-GB"/>
        </w:rPr>
        <w:t>o</w:t>
      </w:r>
      <w:r w:rsidRPr="003239CF">
        <w:rPr>
          <w:lang w:val="en-GB"/>
        </w:rPr>
        <w:t>95</w:t>
      </w:r>
      <w:r w:rsidRPr="003239CF">
        <w:rPr>
          <w:rFonts w:hint="cs"/>
          <w:rtl/>
          <w:lang w:val="en-GB"/>
        </w:rPr>
        <w:t xml:space="preserve"> شرقاً</w:t>
      </w:r>
      <w:r w:rsidR="008C52F8">
        <w:rPr>
          <w:rFonts w:hint="cs"/>
          <w:rtl/>
          <w:lang w:val="en-GB"/>
        </w:rPr>
        <w:t xml:space="preserve"> في </w:t>
      </w:r>
      <w:r w:rsidRPr="003239CF">
        <w:rPr>
          <w:lang w:val="en-GB"/>
        </w:rPr>
        <w:t>28</w:t>
      </w:r>
      <w:r w:rsidRPr="003239CF">
        <w:rPr>
          <w:rFonts w:hint="eastAsia"/>
          <w:rtl/>
          <w:lang w:val="en-GB"/>
        </w:rPr>
        <w:t> </w:t>
      </w:r>
      <w:r w:rsidRPr="003239CF">
        <w:rPr>
          <w:rFonts w:hint="cs"/>
          <w:rtl/>
          <w:lang w:val="en-GB"/>
        </w:rPr>
        <w:t>أبريل</w:t>
      </w:r>
      <w:r w:rsidRPr="003239CF">
        <w:rPr>
          <w:rFonts w:hint="eastAsia"/>
          <w:rtl/>
          <w:lang w:val="en-GB"/>
        </w:rPr>
        <w:t> </w:t>
      </w:r>
      <w:r w:rsidRPr="003239CF">
        <w:rPr>
          <w:lang w:val="en-GB"/>
        </w:rPr>
        <w:t>2014</w:t>
      </w:r>
      <w:r w:rsidRPr="003239CF">
        <w:rPr>
          <w:rFonts w:hint="cs"/>
          <w:rtl/>
          <w:lang w:val="en-GB"/>
        </w:rPr>
        <w:t>، وطلب بالتالي إعادة الشبكة على أساس أنه قد تم نشرها وأنها</w:t>
      </w:r>
      <w:r w:rsidR="008C52F8">
        <w:rPr>
          <w:rFonts w:hint="cs"/>
          <w:rtl/>
          <w:lang w:val="en-GB"/>
        </w:rPr>
        <w:t xml:space="preserve"> في </w:t>
      </w:r>
      <w:r w:rsidRPr="003239CF">
        <w:rPr>
          <w:rFonts w:hint="cs"/>
          <w:rtl/>
          <w:lang w:val="en-GB"/>
        </w:rPr>
        <w:t>الخدمة، وأن إعادتها لن يكون لها أي آثار سلبية على الإدارات الأخرى، وأن هذا القرار سيكفل انعكاس الاستخدام الحقيقي للطيف</w:t>
      </w:r>
      <w:r w:rsidR="008C52F8">
        <w:rPr>
          <w:rFonts w:hint="cs"/>
          <w:rtl/>
          <w:lang w:val="en-GB"/>
        </w:rPr>
        <w:t xml:space="preserve"> في </w:t>
      </w:r>
      <w:r w:rsidRPr="003239CF">
        <w:rPr>
          <w:rFonts w:hint="cs"/>
          <w:rtl/>
          <w:lang w:val="en-GB"/>
        </w:rPr>
        <w:t>السجل الأساسي.</w:t>
      </w:r>
    </w:p>
    <w:p w:rsidR="003239CF" w:rsidRPr="003239CF" w:rsidRDefault="003239CF" w:rsidP="003239CF">
      <w:pPr>
        <w:rPr>
          <w:rtl/>
          <w:lang w:val="en-GB"/>
        </w:rPr>
      </w:pPr>
      <w:r w:rsidRPr="003239CF">
        <w:rPr>
          <w:lang w:val="en-GB"/>
        </w:rPr>
        <w:t>3.12</w:t>
      </w:r>
      <w:r w:rsidRPr="003239CF">
        <w:rPr>
          <w:rFonts w:hint="cs"/>
          <w:rtl/>
          <w:lang w:val="en-GB"/>
        </w:rPr>
        <w:tab/>
        <w:t>ورداً على</w:t>
      </w:r>
      <w:r w:rsidRPr="003239CF">
        <w:rPr>
          <w:rFonts w:hint="cs"/>
          <w:rtl/>
          <w:lang w:val="en-GB" w:bidi="ar-SA"/>
        </w:rPr>
        <w:t xml:space="preserve"> </w:t>
      </w:r>
      <w:r w:rsidRPr="003239CF">
        <w:rPr>
          <w:rFonts w:hint="cs"/>
          <w:rtl/>
          <w:lang w:val="en-GB"/>
        </w:rPr>
        <w:t xml:space="preserve">سؤال من </w:t>
      </w:r>
      <w:r w:rsidRPr="003239CF">
        <w:rPr>
          <w:rFonts w:hint="cs"/>
          <w:b/>
          <w:bCs/>
          <w:rtl/>
          <w:lang w:val="en-GB"/>
        </w:rPr>
        <w:t>السيد بيسي</w:t>
      </w:r>
      <w:r w:rsidRPr="003239CF">
        <w:rPr>
          <w:rFonts w:hint="cs"/>
          <w:rtl/>
          <w:lang w:val="en-GB"/>
        </w:rPr>
        <w:t>، قالت إنه كما يقر الاتحاد الروسي، فإن التعديل الذي طلبه بالنسبة للشبكة</w:t>
      </w:r>
      <w:r w:rsidRPr="003239CF">
        <w:rPr>
          <w:rFonts w:hint="eastAsia"/>
          <w:rtl/>
          <w:lang w:val="en-GB"/>
        </w:rPr>
        <w:t> </w:t>
      </w:r>
      <w:r w:rsidRPr="003239CF">
        <w:rPr>
          <w:lang w:val="en-GB"/>
        </w:rPr>
        <w:t>WSDRN</w:t>
      </w:r>
      <w:r w:rsidRPr="003239CF">
        <w:rPr>
          <w:lang w:val="en-GB"/>
        </w:rPr>
        <w:noBreakHyphen/>
        <w:t>M</w:t>
      </w:r>
      <w:r w:rsidRPr="003239CF">
        <w:rPr>
          <w:rFonts w:hint="cs"/>
          <w:rtl/>
          <w:lang w:val="en-GB"/>
        </w:rPr>
        <w:t xml:space="preserve"> يتمثل</w:t>
      </w:r>
      <w:r w:rsidR="008C52F8">
        <w:rPr>
          <w:rFonts w:hint="cs"/>
          <w:rtl/>
          <w:lang w:val="en-GB"/>
        </w:rPr>
        <w:t xml:space="preserve"> في </w:t>
      </w:r>
      <w:r w:rsidRPr="003239CF">
        <w:rPr>
          <w:rFonts w:hint="cs"/>
          <w:rtl/>
          <w:lang w:val="en-GB"/>
        </w:rPr>
        <w:t>تصحيح خطأ</w:t>
      </w:r>
      <w:r w:rsidR="008C52F8">
        <w:rPr>
          <w:rFonts w:hint="cs"/>
          <w:rtl/>
          <w:lang w:val="en-GB"/>
        </w:rPr>
        <w:t xml:space="preserve"> في </w:t>
      </w:r>
      <w:r w:rsidRPr="003239CF">
        <w:rPr>
          <w:rFonts w:hint="cs"/>
          <w:rtl/>
          <w:lang w:val="en-GB"/>
        </w:rPr>
        <w:t>تبليغه السابق عن الشبكة.</w:t>
      </w:r>
    </w:p>
    <w:p w:rsidR="003239CF" w:rsidRPr="003239CF" w:rsidRDefault="003239CF" w:rsidP="003239CF">
      <w:pPr>
        <w:rPr>
          <w:rtl/>
          <w:lang w:val="en-GB"/>
        </w:rPr>
      </w:pPr>
      <w:r w:rsidRPr="003239CF">
        <w:rPr>
          <w:lang w:val="en-GB"/>
        </w:rPr>
        <w:t>4.12</w:t>
      </w:r>
      <w:r w:rsidRPr="003239CF">
        <w:rPr>
          <w:rFonts w:hint="cs"/>
          <w:rtl/>
          <w:lang w:val="en-GB"/>
        </w:rPr>
        <w:tab/>
        <w:t xml:space="preserve">وقال </w:t>
      </w:r>
      <w:r w:rsidRPr="003239CF">
        <w:rPr>
          <w:rFonts w:hint="cs"/>
          <w:b/>
          <w:bCs/>
          <w:rtl/>
          <w:lang w:val="en-GB"/>
        </w:rPr>
        <w:t>السيد غارغ</w:t>
      </w:r>
      <w:r w:rsidRPr="003239CF">
        <w:rPr>
          <w:rFonts w:hint="cs"/>
          <w:rtl/>
          <w:lang w:val="en-GB"/>
        </w:rPr>
        <w:t xml:space="preserve"> إن الاتحاد الروسي قد اتخذ كل الخطوات اللازمة لتفادي إحداث تداخل مع الشبكات الأخرى، ولذلك ينبغي على اللجنة أن تعيد الشبكات لأنها تحتوي على أنظمة نقل بيانات ذات أهمية قصوى لبعثات الفضاء المأهولة. وأيد </w:t>
      </w:r>
      <w:r w:rsidRPr="003239CF">
        <w:rPr>
          <w:rFonts w:hint="cs"/>
          <w:b/>
          <w:bCs/>
          <w:rtl/>
          <w:lang w:val="en-GB"/>
        </w:rPr>
        <w:t>السيد ماجنتا</w:t>
      </w:r>
      <w:r w:rsidRPr="003239CF">
        <w:rPr>
          <w:rFonts w:hint="cs"/>
          <w:rtl/>
          <w:lang w:val="en-GB"/>
        </w:rPr>
        <w:t xml:space="preserve"> السيد غارغ.</w:t>
      </w:r>
    </w:p>
    <w:p w:rsidR="003239CF" w:rsidRPr="003239CF" w:rsidRDefault="003239CF" w:rsidP="003239CF">
      <w:pPr>
        <w:rPr>
          <w:rtl/>
          <w:lang w:val="en-GB"/>
        </w:rPr>
      </w:pPr>
      <w:r w:rsidRPr="003239CF">
        <w:rPr>
          <w:lang w:val="en-GB"/>
        </w:rPr>
        <w:t>5.12</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xml:space="preserve"> إن الحالة المعروضة أمام اللجنة تتضمن كما هو واضح أنظمة حقيقية بالغة الأهمية من حيث كفالة سلامة الحياة</w:t>
      </w:r>
      <w:r w:rsidR="008C52F8">
        <w:rPr>
          <w:rFonts w:hint="cs"/>
          <w:rtl/>
          <w:lang w:val="en-GB"/>
        </w:rPr>
        <w:t xml:space="preserve"> في </w:t>
      </w:r>
      <w:r w:rsidRPr="003239CF">
        <w:rPr>
          <w:rFonts w:hint="cs"/>
          <w:rtl/>
          <w:lang w:val="en-GB"/>
        </w:rPr>
        <w:t>البعثات الفضائية. ويبدو أن المشكلة الأساسية تكمن</w:t>
      </w:r>
      <w:r w:rsidR="008C52F8">
        <w:rPr>
          <w:rFonts w:hint="cs"/>
          <w:rtl/>
          <w:lang w:val="en-GB"/>
        </w:rPr>
        <w:t xml:space="preserve"> في </w:t>
      </w:r>
      <w:r w:rsidRPr="003239CF">
        <w:rPr>
          <w:rFonts w:hint="cs"/>
          <w:rtl/>
          <w:lang w:val="en-GB"/>
        </w:rPr>
        <w:t>تسلسل وتوقيت التبليغات المقدمة إلى المكتب. وسألت عما إذا كان كل شيء سيكون سليماً فيما يتعلق بالشبكات لو أن التسلسل والتوقيت كانا صحيحين.</w:t>
      </w:r>
    </w:p>
    <w:p w:rsidR="003239CF" w:rsidRPr="003239CF" w:rsidRDefault="003239CF" w:rsidP="003239CF">
      <w:pPr>
        <w:rPr>
          <w:rtl/>
          <w:lang w:val="en-GB"/>
        </w:rPr>
      </w:pPr>
      <w:r w:rsidRPr="003239CF">
        <w:rPr>
          <w:lang w:val="en-GB"/>
        </w:rPr>
        <w:t>6.12</w:t>
      </w:r>
      <w:r w:rsidRPr="003239CF">
        <w:rPr>
          <w:rFonts w:hint="cs"/>
          <w:rtl/>
          <w:lang w:val="en-GB"/>
        </w:rPr>
        <w:tab/>
        <w:t xml:space="preserve">وقالت </w:t>
      </w:r>
      <w:r w:rsidRPr="003239CF">
        <w:rPr>
          <w:rFonts w:hint="cs"/>
          <w:b/>
          <w:bCs/>
          <w:rtl/>
          <w:lang w:val="en-GB"/>
        </w:rPr>
        <w:t>السيدة غلود (دائرة الخدمات الفضائية/شعبة التبليغ والخطط للخدمات الفضائية)</w:t>
      </w:r>
      <w:r w:rsidRPr="003239CF">
        <w:rPr>
          <w:rFonts w:hint="cs"/>
          <w:rtl/>
          <w:lang w:val="en-GB"/>
        </w:rPr>
        <w:t xml:space="preserve"> إن الشبكة </w:t>
      </w:r>
      <w:r w:rsidRPr="003239CF">
        <w:rPr>
          <w:lang w:val="en-GB"/>
        </w:rPr>
        <w:t>WSDRN</w:t>
      </w:r>
      <w:r w:rsidRPr="003239CF">
        <w:rPr>
          <w:lang w:val="en-GB"/>
        </w:rPr>
        <w:noBreakHyphen/>
        <w:t>M</w:t>
      </w:r>
      <w:r w:rsidRPr="003239CF">
        <w:rPr>
          <w:rFonts w:hint="cs"/>
          <w:rtl/>
          <w:lang w:val="en-GB"/>
        </w:rPr>
        <w:t xml:space="preserve"> قد وصلت إلى نتيجة غير مؤاتية لأن تخصيصاً بقي متأثراً بالشبكة بالمعلمات المبلغ عنها عندما فحص المكتب التبليغ المقدم من الاتحاد الروسي. وفيما يتعلق بالشبكة </w:t>
      </w:r>
      <w:r w:rsidRPr="003239CF">
        <w:rPr>
          <w:lang w:val="en-GB"/>
        </w:rPr>
        <w:t>CSDRN-M</w:t>
      </w:r>
      <w:r w:rsidRPr="003239CF">
        <w:rPr>
          <w:rFonts w:hint="cs"/>
          <w:rtl/>
          <w:lang w:val="en-GB"/>
        </w:rPr>
        <w:t xml:space="preserve">، تم رفض التبليغ المقدم بموجب المادة </w:t>
      </w:r>
      <w:r w:rsidRPr="003239CF">
        <w:rPr>
          <w:lang w:val="en-GB"/>
        </w:rPr>
        <w:t>8</w:t>
      </w:r>
      <w:r w:rsidRPr="003239CF">
        <w:rPr>
          <w:rFonts w:hint="cs"/>
          <w:rtl/>
          <w:lang w:val="en-GB"/>
        </w:rPr>
        <w:t xml:space="preserve"> من التذييل </w:t>
      </w:r>
      <w:r w:rsidRPr="003239CF">
        <w:rPr>
          <w:lang w:val="en-GB"/>
        </w:rPr>
        <w:t>30B</w:t>
      </w:r>
      <w:r w:rsidRPr="003239CF">
        <w:rPr>
          <w:rFonts w:hint="cs"/>
          <w:rtl/>
          <w:lang w:val="en-GB"/>
        </w:rPr>
        <w:t xml:space="preserve"> على أساس أنه عند استلامه لم تكن الشبكة</w:t>
      </w:r>
      <w:r w:rsidR="008C52F8">
        <w:rPr>
          <w:rFonts w:hint="cs"/>
          <w:rtl/>
          <w:lang w:val="en-GB"/>
        </w:rPr>
        <w:t xml:space="preserve"> في </w:t>
      </w:r>
      <w:r w:rsidRPr="003239CF">
        <w:rPr>
          <w:rFonts w:hint="cs"/>
          <w:rtl/>
          <w:lang w:val="en-GB"/>
        </w:rPr>
        <w:t>الخدمة لا</w:t>
      </w:r>
      <w:r w:rsidR="008C52F8">
        <w:rPr>
          <w:rFonts w:hint="cs"/>
          <w:rtl/>
          <w:lang w:val="en-GB"/>
        </w:rPr>
        <w:t xml:space="preserve"> في </w:t>
      </w:r>
      <w:r w:rsidRPr="003239CF">
        <w:rPr>
          <w:rFonts w:hint="cs"/>
          <w:rtl/>
          <w:lang w:val="en-GB"/>
        </w:rPr>
        <w:t>ذلك الوقت ولا</w:t>
      </w:r>
      <w:r w:rsidR="008C52F8">
        <w:rPr>
          <w:rFonts w:hint="cs"/>
          <w:rtl/>
          <w:lang w:val="en-GB"/>
        </w:rPr>
        <w:t xml:space="preserve"> في </w:t>
      </w:r>
      <w:r w:rsidRPr="003239CF">
        <w:rPr>
          <w:rFonts w:hint="cs"/>
          <w:rtl/>
          <w:lang w:val="en-GB"/>
        </w:rPr>
        <w:t>الشهور الثلاثة إلى الأربعة السابقة.</w:t>
      </w:r>
    </w:p>
    <w:p w:rsidR="003239CF" w:rsidRPr="003239CF" w:rsidRDefault="003239CF" w:rsidP="003239CF">
      <w:pPr>
        <w:rPr>
          <w:rtl/>
          <w:lang w:val="en-GB"/>
        </w:rPr>
      </w:pPr>
      <w:r w:rsidRPr="003239CF">
        <w:rPr>
          <w:lang w:val="en-GB"/>
        </w:rPr>
        <w:t>7.12</w:t>
      </w:r>
      <w:r w:rsidRPr="003239CF">
        <w:rPr>
          <w:rFonts w:hint="cs"/>
          <w:rtl/>
          <w:lang w:val="en-GB"/>
        </w:rPr>
        <w:tab/>
        <w:t xml:space="preserve">ووافق </w:t>
      </w:r>
      <w:r w:rsidRPr="003239CF">
        <w:rPr>
          <w:rFonts w:hint="cs"/>
          <w:b/>
          <w:bCs/>
          <w:rtl/>
          <w:lang w:val="en-GB"/>
        </w:rPr>
        <w:t>السيد نورماتوف</w:t>
      </w:r>
      <w:r w:rsidRPr="003239CF">
        <w:rPr>
          <w:rFonts w:hint="cs"/>
          <w:rtl/>
          <w:lang w:val="en-GB"/>
        </w:rPr>
        <w:t xml:space="preserve"> على ما قالته السيدة زولير عن أهمية الشبكات المعنية بكفالة سلامة حياة رحلات الفضاء المأهولة. ولا توجد أي مصالح تجارية</w:t>
      </w:r>
      <w:r w:rsidR="008C52F8">
        <w:rPr>
          <w:rFonts w:hint="cs"/>
          <w:rtl/>
          <w:lang w:val="en-GB"/>
        </w:rPr>
        <w:t xml:space="preserve"> في </w:t>
      </w:r>
      <w:r w:rsidRPr="003239CF">
        <w:rPr>
          <w:rFonts w:hint="cs"/>
          <w:rtl/>
          <w:lang w:val="en-GB"/>
        </w:rPr>
        <w:t>هذه الحالات. وقد حدث خطأ</w:t>
      </w:r>
      <w:r w:rsidR="008C52F8">
        <w:rPr>
          <w:rFonts w:hint="cs"/>
          <w:rtl/>
          <w:lang w:val="en-GB"/>
        </w:rPr>
        <w:t xml:space="preserve"> في </w:t>
      </w:r>
      <w:r w:rsidRPr="003239CF">
        <w:rPr>
          <w:rFonts w:hint="cs"/>
          <w:rtl/>
          <w:lang w:val="en-GB"/>
        </w:rPr>
        <w:t>التبليغات، كما اعترف بذلك الاتحاد الروسي، وينبغي للجنة أن تقبل ذلك وتوافق على إعادة الشبكات.</w:t>
      </w:r>
    </w:p>
    <w:p w:rsidR="003239CF" w:rsidRPr="003239CF" w:rsidRDefault="003239CF" w:rsidP="003239CF">
      <w:pPr>
        <w:rPr>
          <w:rtl/>
          <w:lang w:val="en-GB"/>
        </w:rPr>
      </w:pPr>
      <w:r w:rsidRPr="003239CF">
        <w:rPr>
          <w:lang w:val="en-GB"/>
        </w:rPr>
        <w:t>8.12</w:t>
      </w:r>
      <w:r w:rsidRPr="003239CF">
        <w:rPr>
          <w:rFonts w:hint="cs"/>
          <w:rtl/>
          <w:lang w:val="en-GB"/>
        </w:rPr>
        <w:tab/>
        <w:t xml:space="preserve">وقال </w:t>
      </w:r>
      <w:r w:rsidRPr="003239CF">
        <w:rPr>
          <w:rFonts w:hint="cs"/>
          <w:b/>
          <w:bCs/>
          <w:rtl/>
          <w:lang w:val="en-GB"/>
        </w:rPr>
        <w:t>السيد تيران</w:t>
      </w:r>
      <w:r w:rsidRPr="003239CF">
        <w:rPr>
          <w:rFonts w:hint="cs"/>
          <w:rtl/>
          <w:lang w:val="en-GB"/>
        </w:rPr>
        <w:t xml:space="preserve"> إنه ينبغي للجنة أن توافق على الطلبين لأسباب متعددة: فالشبكات وضعت</w:t>
      </w:r>
      <w:r w:rsidR="008C52F8">
        <w:rPr>
          <w:rFonts w:hint="cs"/>
          <w:rtl/>
          <w:lang w:val="en-GB"/>
        </w:rPr>
        <w:t xml:space="preserve"> في </w:t>
      </w:r>
      <w:r w:rsidRPr="003239CF">
        <w:rPr>
          <w:rFonts w:hint="cs"/>
          <w:rtl/>
          <w:lang w:val="en-GB"/>
        </w:rPr>
        <w:t>الخدمة وفي حالة تشغيل، وقد حدث خطأ</w:t>
      </w:r>
      <w:r w:rsidR="008C52F8">
        <w:rPr>
          <w:rFonts w:hint="cs"/>
          <w:rtl/>
          <w:lang w:val="en-GB"/>
        </w:rPr>
        <w:t xml:space="preserve"> في </w:t>
      </w:r>
      <w:r w:rsidRPr="003239CF">
        <w:rPr>
          <w:rFonts w:hint="cs"/>
          <w:rtl/>
          <w:lang w:val="en-GB"/>
        </w:rPr>
        <w:t>التبليغات ولكن جرى تصحيحه بعد ذلك؛ وتعهد الاتحاد الروسي بالمحافظة على التداخل عند المستويات المحتملة؛ كما أن الشبكات تتضمن أنظمة ذات أهمية كبيرة لسلامة الحياة</w:t>
      </w:r>
      <w:r w:rsidR="008C52F8">
        <w:rPr>
          <w:rFonts w:hint="cs"/>
          <w:rtl/>
          <w:lang w:val="en-GB"/>
        </w:rPr>
        <w:t xml:space="preserve"> في </w:t>
      </w:r>
      <w:r w:rsidRPr="003239CF">
        <w:rPr>
          <w:rFonts w:hint="cs"/>
          <w:rtl/>
          <w:lang w:val="en-GB"/>
        </w:rPr>
        <w:t>رحلات الفضاء المأهولة.</w:t>
      </w:r>
    </w:p>
    <w:p w:rsidR="003239CF" w:rsidRPr="003239CF" w:rsidRDefault="003239CF" w:rsidP="003239CF">
      <w:pPr>
        <w:rPr>
          <w:rtl/>
          <w:lang w:val="en-GB"/>
        </w:rPr>
      </w:pPr>
      <w:r w:rsidRPr="003239CF">
        <w:rPr>
          <w:lang w:val="en-GB"/>
        </w:rPr>
        <w:t>9.12</w:t>
      </w:r>
      <w:r w:rsidRPr="003239CF">
        <w:rPr>
          <w:rFonts w:hint="cs"/>
          <w:rtl/>
          <w:lang w:val="en-GB"/>
        </w:rPr>
        <w:tab/>
        <w:t xml:space="preserve">ووافق </w:t>
      </w:r>
      <w:r w:rsidRPr="003239CF">
        <w:rPr>
          <w:rFonts w:hint="cs"/>
          <w:b/>
          <w:bCs/>
          <w:rtl/>
          <w:lang w:val="en-GB"/>
        </w:rPr>
        <w:t>السيد إبادي</w:t>
      </w:r>
      <w:r w:rsidRPr="003239CF">
        <w:rPr>
          <w:rFonts w:hint="cs"/>
          <w:rtl/>
          <w:lang w:val="en-GB"/>
        </w:rPr>
        <w:t xml:space="preserve"> على أنه يمكن للجنة الموافقة على الطلبين للأسباب التي قدمها المتحدثون السابقون.</w:t>
      </w:r>
    </w:p>
    <w:p w:rsidR="003239CF" w:rsidRPr="003239CF" w:rsidRDefault="003239CF" w:rsidP="003239CF">
      <w:pPr>
        <w:rPr>
          <w:rtl/>
          <w:lang w:val="en-GB"/>
        </w:rPr>
      </w:pPr>
      <w:r w:rsidRPr="003239CF">
        <w:rPr>
          <w:lang w:val="en-GB"/>
        </w:rPr>
        <w:lastRenderedPageBreak/>
        <w:t>10.12</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بقدر ما يفهم فإن إجراءات الشبكات المعنية كان يمكن أن تكون سليمة لو لم تحدث بعض الأخطاء الأصيلة. كما يمكنه أن يوافق على إعادتهما للأسباب التي قدمها المتحدثون السابقون.</w:t>
      </w:r>
    </w:p>
    <w:p w:rsidR="003239CF" w:rsidRPr="003239CF" w:rsidRDefault="003239CF" w:rsidP="003239CF">
      <w:pPr>
        <w:rPr>
          <w:rtl/>
          <w:lang w:val="en-GB"/>
        </w:rPr>
      </w:pPr>
      <w:r w:rsidRPr="003239CF">
        <w:rPr>
          <w:lang w:val="en-GB"/>
        </w:rPr>
        <w:t>11.12</w:t>
      </w:r>
      <w:r w:rsidRPr="003239CF">
        <w:rPr>
          <w:rFonts w:hint="cs"/>
          <w:rtl/>
          <w:lang w:val="en-GB"/>
        </w:rPr>
        <w:tab/>
        <w:t xml:space="preserve">وقال </w:t>
      </w:r>
      <w:r w:rsidRPr="003239CF">
        <w:rPr>
          <w:rFonts w:hint="cs"/>
          <w:b/>
          <w:bCs/>
          <w:rtl/>
          <w:lang w:val="en-GB"/>
        </w:rPr>
        <w:t xml:space="preserve">السيد إتو </w:t>
      </w:r>
      <w:r w:rsidRPr="003239CF">
        <w:rPr>
          <w:rFonts w:hint="cs"/>
          <w:rtl/>
          <w:lang w:val="en-GB"/>
        </w:rPr>
        <w:t>إن الطلب غير العادي إلى حد ما المعروض على اللجنة والمتضمن التغاضي عن الترخيص، ينبغي أن يعامل باعتباره حالة استثنائية، وعلى هذا الأساس يمكن الموافقة عليه للأسباب التي قدمها المتحدثون السابقون. وينبغي التنبيه على الإدارة المعنية بلباقة بألا تكرر هذه الأخطاء.</w:t>
      </w:r>
    </w:p>
    <w:p w:rsidR="003239CF" w:rsidRPr="003239CF" w:rsidRDefault="003239CF" w:rsidP="003239CF">
      <w:pPr>
        <w:rPr>
          <w:rtl/>
          <w:lang w:val="en-GB"/>
        </w:rPr>
      </w:pPr>
      <w:r w:rsidRPr="003239CF">
        <w:rPr>
          <w:lang w:val="en-GB"/>
        </w:rPr>
        <w:t>12.12</w:t>
      </w:r>
      <w:r w:rsidRPr="003239CF">
        <w:rPr>
          <w:rFonts w:hint="cs"/>
          <w:rtl/>
          <w:lang w:val="en-GB"/>
        </w:rPr>
        <w:tab/>
        <w:t xml:space="preserve">ووافق </w:t>
      </w:r>
      <w:r w:rsidRPr="003239CF">
        <w:rPr>
          <w:rFonts w:hint="cs"/>
          <w:b/>
          <w:bCs/>
          <w:rtl/>
          <w:lang w:val="en-GB"/>
        </w:rPr>
        <w:t>السيد كوفي</w:t>
      </w:r>
      <w:r w:rsidRPr="003239CF">
        <w:rPr>
          <w:rFonts w:hint="cs"/>
          <w:rtl/>
          <w:lang w:val="en-GB"/>
        </w:rPr>
        <w:t xml:space="preserve"> على أنه يمكن للجنة الموافقة على الطلبين للأسباب التي عبر عنها أعضاء اللجنة.</w:t>
      </w:r>
    </w:p>
    <w:p w:rsidR="003239CF" w:rsidRPr="003239CF" w:rsidRDefault="003239CF" w:rsidP="003239CF">
      <w:pPr>
        <w:rPr>
          <w:rtl/>
          <w:lang w:val="en-GB"/>
        </w:rPr>
      </w:pPr>
      <w:r w:rsidRPr="003239CF">
        <w:rPr>
          <w:lang w:val="en-GB"/>
        </w:rPr>
        <w:t>13.12</w:t>
      </w:r>
      <w:r w:rsidRPr="003239CF">
        <w:rPr>
          <w:rFonts w:hint="cs"/>
          <w:rtl/>
          <w:lang w:val="en-GB"/>
        </w:rPr>
        <w:tab/>
        <w:t xml:space="preserve">وقال </w:t>
      </w:r>
      <w:r w:rsidRPr="003239CF">
        <w:rPr>
          <w:rFonts w:hint="cs"/>
          <w:b/>
          <w:bCs/>
          <w:rtl/>
          <w:lang w:val="en-GB"/>
        </w:rPr>
        <w:t>السيد زيلينسكاس</w:t>
      </w:r>
      <w:r w:rsidRPr="003239CF">
        <w:rPr>
          <w:rFonts w:hint="cs"/>
          <w:rtl/>
          <w:lang w:val="en-GB"/>
        </w:rPr>
        <w:t xml:space="preserve"> إن التبليغ المعروض أمام اللجنة يتضمن حالتين مختلفتين، يبدو أن إحداهما </w:t>
      </w:r>
      <w:r w:rsidRPr="003239CF">
        <w:rPr>
          <w:lang w:val="en-GB"/>
        </w:rPr>
        <w:t>(WSDRN-M)</w:t>
      </w:r>
      <w:r w:rsidRPr="003239CF">
        <w:rPr>
          <w:rFonts w:hint="cs"/>
          <w:rtl/>
          <w:lang w:val="en-GB"/>
        </w:rPr>
        <w:t xml:space="preserve"> تتضمن خطأ أصيلاً من جانب الإدارة المبلغة على النحو المشار إليه</w:t>
      </w:r>
      <w:r w:rsidR="008C52F8">
        <w:rPr>
          <w:rFonts w:hint="cs"/>
          <w:rtl/>
          <w:lang w:val="en-GB"/>
        </w:rPr>
        <w:t xml:space="preserve"> في </w:t>
      </w:r>
      <w:r w:rsidRPr="003239CF">
        <w:rPr>
          <w:rFonts w:hint="cs"/>
          <w:rtl/>
          <w:lang w:val="en-GB"/>
        </w:rPr>
        <w:t xml:space="preserve">الفاكس الوارد من الاتحاد الروسي بتاريخ </w:t>
      </w:r>
      <w:r w:rsidRPr="003239CF">
        <w:rPr>
          <w:lang w:val="en-GB"/>
        </w:rPr>
        <w:t>29</w:t>
      </w:r>
      <w:r w:rsidRPr="003239CF">
        <w:rPr>
          <w:rFonts w:hint="cs"/>
          <w:rtl/>
          <w:lang w:val="en-GB"/>
        </w:rPr>
        <w:t xml:space="preserve"> أبريل</w:t>
      </w:r>
      <w:r w:rsidRPr="003239CF">
        <w:rPr>
          <w:rFonts w:hint="eastAsia"/>
          <w:rtl/>
          <w:lang w:val="en-GB"/>
        </w:rPr>
        <w:t> </w:t>
      </w:r>
      <w:r w:rsidRPr="003239CF">
        <w:rPr>
          <w:lang w:val="en-GB"/>
        </w:rPr>
        <w:t>2014</w:t>
      </w:r>
      <w:r w:rsidRPr="003239CF">
        <w:rPr>
          <w:rFonts w:hint="cs"/>
          <w:rtl/>
          <w:lang w:val="en-GB"/>
        </w:rPr>
        <w:t>. وسأل هل كان هذا الخطأ المحدد هو السبب</w:t>
      </w:r>
      <w:r w:rsidR="008C52F8">
        <w:rPr>
          <w:rFonts w:hint="cs"/>
          <w:rtl/>
          <w:lang w:val="en-GB"/>
        </w:rPr>
        <w:t xml:space="preserve"> في </w:t>
      </w:r>
      <w:r w:rsidRPr="003239CF">
        <w:rPr>
          <w:rFonts w:hint="cs"/>
          <w:rtl/>
          <w:lang w:val="en-GB"/>
        </w:rPr>
        <w:t>رفض المكتب لبطاقة التبليغ؟ ومن الواضح أن الشبكتين لهما أهمية كبيرة، غير أنه يتعين أن توضح اللجنة أسباباً قوية لإعادتهما، خشية أن تتهم بأنها تستخدم قواعد مختلفة للإدارات المختلفة.</w:t>
      </w:r>
    </w:p>
    <w:p w:rsidR="003239CF" w:rsidRPr="003239CF" w:rsidRDefault="003239CF" w:rsidP="003239CF">
      <w:pPr>
        <w:rPr>
          <w:rtl/>
          <w:lang w:val="en-GB"/>
        </w:rPr>
      </w:pPr>
      <w:r w:rsidRPr="003239CF">
        <w:rPr>
          <w:lang w:val="en-GB"/>
        </w:rPr>
        <w:t>14.12</w:t>
      </w:r>
      <w:r w:rsidRPr="003239CF">
        <w:rPr>
          <w:rFonts w:hint="cs"/>
          <w:rtl/>
          <w:lang w:val="en-GB"/>
        </w:rPr>
        <w:tab/>
        <w:t xml:space="preserve">واقترحت </w:t>
      </w:r>
      <w:r w:rsidRPr="003239CF">
        <w:rPr>
          <w:rFonts w:hint="cs"/>
          <w:b/>
          <w:bCs/>
          <w:rtl/>
          <w:lang w:val="en-GB"/>
        </w:rPr>
        <w:t>السيدة زولير</w:t>
      </w:r>
      <w:r w:rsidRPr="003239CF">
        <w:rPr>
          <w:rFonts w:hint="cs"/>
          <w:rtl/>
          <w:lang w:val="en-GB"/>
        </w:rPr>
        <w:t xml:space="preserve"> اعتبار التعديلات المقدمة من الاتحاد الروسي بعد فترة الثماني سنوات التنظيمية معلومات إضافية أو توضيحاً للمعلومات الأولية المقدمة</w:t>
      </w:r>
      <w:r w:rsidR="008C52F8">
        <w:rPr>
          <w:rFonts w:hint="cs"/>
          <w:rtl/>
          <w:lang w:val="en-GB"/>
        </w:rPr>
        <w:t xml:space="preserve"> في </w:t>
      </w:r>
      <w:r w:rsidRPr="003239CF">
        <w:rPr>
          <w:rFonts w:hint="cs"/>
          <w:rtl/>
          <w:lang w:val="en-GB"/>
        </w:rPr>
        <w:t>الأطر الزمنية ذات الصلة، على النحو الذي تقتضيه بعض أحكام لوائح الراديو. وفي حال النظر إلى هذه التعديلات من هذا المنظور، فإنه يمكن اعتبار قبولها متفقاً تماماً مع روح لوائح الراديو.</w:t>
      </w:r>
    </w:p>
    <w:p w:rsidR="003239CF" w:rsidRPr="003239CF" w:rsidRDefault="003239CF" w:rsidP="003239CF">
      <w:pPr>
        <w:rPr>
          <w:rtl/>
          <w:lang w:val="en-GB"/>
        </w:rPr>
      </w:pPr>
      <w:r w:rsidRPr="003239CF">
        <w:rPr>
          <w:lang w:val="en-GB"/>
        </w:rPr>
        <w:t>15.12</w:t>
      </w:r>
      <w:r w:rsidRPr="003239CF">
        <w:rPr>
          <w:rFonts w:hint="cs"/>
          <w:rtl/>
          <w:lang w:val="en-GB"/>
        </w:rPr>
        <w:tab/>
        <w:t xml:space="preserve">وقالت </w:t>
      </w:r>
      <w:r w:rsidRPr="003239CF">
        <w:rPr>
          <w:rFonts w:hint="cs"/>
          <w:b/>
          <w:bCs/>
          <w:rtl/>
          <w:lang w:val="en-GB"/>
        </w:rPr>
        <w:t>السيدة غلود (دائرة الخدمات الفضائية/شعبة التبليغ والخطط للخدمات الفضائية)</w:t>
      </w:r>
      <w:r w:rsidRPr="003239CF">
        <w:rPr>
          <w:rFonts w:hint="cs"/>
          <w:rtl/>
          <w:lang w:val="en-GB"/>
        </w:rPr>
        <w:t xml:space="preserve"> إن طلب الاتحاد الروسي بتاريخ </w:t>
      </w:r>
      <w:r w:rsidRPr="003239CF">
        <w:rPr>
          <w:lang w:val="en-GB"/>
        </w:rPr>
        <w:t>29</w:t>
      </w:r>
      <w:r w:rsidRPr="003239CF">
        <w:rPr>
          <w:rFonts w:hint="cs"/>
          <w:rtl/>
          <w:lang w:val="en-GB"/>
        </w:rPr>
        <w:t xml:space="preserve"> أبريل </w:t>
      </w:r>
      <w:r w:rsidRPr="003239CF">
        <w:rPr>
          <w:lang w:val="en-GB"/>
        </w:rPr>
        <w:t>2014</w:t>
      </w:r>
      <w:r w:rsidRPr="003239CF">
        <w:rPr>
          <w:rFonts w:hint="cs"/>
          <w:rtl/>
          <w:lang w:val="en-GB"/>
        </w:rPr>
        <w:t xml:space="preserve"> بتصحيح بعض البيانات قد تم استلامه بعد مهلة الثلاثين يوماً المخصصة لتقديم معلومات إضافية بوقت طويل، واعتُبرت، تماشياً مع النهج الثابت للمكتب</w:t>
      </w:r>
      <w:r w:rsidR="008C52F8">
        <w:rPr>
          <w:rFonts w:hint="cs"/>
          <w:rtl/>
          <w:lang w:val="en-GB"/>
        </w:rPr>
        <w:t xml:space="preserve"> في </w:t>
      </w:r>
      <w:r w:rsidRPr="003239CF">
        <w:rPr>
          <w:rFonts w:hint="cs"/>
          <w:rtl/>
          <w:lang w:val="en-GB"/>
        </w:rPr>
        <w:t>معالجة هذه التبليغات، تعديلاً كبيراً وحُدد لها تاريخ استلام</w:t>
      </w:r>
      <w:r w:rsidRPr="003239CF">
        <w:rPr>
          <w:rFonts w:hint="eastAsia"/>
          <w:rtl/>
          <w:lang w:val="en-GB"/>
        </w:rPr>
        <w:t> </w:t>
      </w:r>
      <w:r w:rsidRPr="003239CF">
        <w:rPr>
          <w:rFonts w:hint="cs"/>
          <w:rtl/>
          <w:lang w:val="en-GB"/>
        </w:rPr>
        <w:t>جديد.</w:t>
      </w:r>
    </w:p>
    <w:p w:rsidR="003239CF" w:rsidRPr="003239CF" w:rsidRDefault="003239CF" w:rsidP="003239CF">
      <w:pPr>
        <w:rPr>
          <w:rtl/>
          <w:lang w:val="en-GB"/>
        </w:rPr>
      </w:pPr>
      <w:r w:rsidRPr="003239CF">
        <w:rPr>
          <w:lang w:val="en-GB"/>
        </w:rPr>
        <w:t>16.12</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 تنظر اللجنة</w:t>
      </w:r>
      <w:r w:rsidR="008C52F8">
        <w:rPr>
          <w:rFonts w:hint="cs"/>
          <w:rtl/>
          <w:lang w:val="en-GB"/>
        </w:rPr>
        <w:t xml:space="preserve"> في </w:t>
      </w:r>
      <w:r w:rsidRPr="003239CF">
        <w:rPr>
          <w:rFonts w:hint="cs"/>
          <w:rtl/>
          <w:lang w:val="en-GB"/>
        </w:rPr>
        <w:t xml:space="preserve">الاستنتاج التالي. وهو أن توافق على طلب إعادة الشبكة </w:t>
      </w:r>
      <w:r w:rsidRPr="003239CF">
        <w:rPr>
          <w:lang w:val="en-GB"/>
        </w:rPr>
        <w:t>WSDRN-M</w:t>
      </w:r>
      <w:r w:rsidRPr="003239CF">
        <w:rPr>
          <w:rFonts w:hint="cs"/>
          <w:rtl/>
          <w:lang w:val="en-GB"/>
        </w:rPr>
        <w:t xml:space="preserve"> على أساس أن التبليغ الأولي قد قدم</w:t>
      </w:r>
      <w:r w:rsidR="008C52F8">
        <w:rPr>
          <w:rFonts w:hint="cs"/>
          <w:rtl/>
          <w:lang w:val="en-GB"/>
        </w:rPr>
        <w:t xml:space="preserve"> في </w:t>
      </w:r>
      <w:r w:rsidRPr="003239CF">
        <w:rPr>
          <w:rFonts w:hint="cs"/>
          <w:rtl/>
          <w:lang w:val="en-GB"/>
        </w:rPr>
        <w:t xml:space="preserve">الوقت المحدد وأن التعديل فقط هو الذي تم استلامه بعد المهلة الزمنية التنظيمية. وأن توافق على إعادة الشبكة </w:t>
      </w:r>
      <w:r w:rsidRPr="003239CF">
        <w:rPr>
          <w:lang w:val="en-GB"/>
        </w:rPr>
        <w:t>CSDRN-M</w:t>
      </w:r>
      <w:r w:rsidRPr="003239CF">
        <w:rPr>
          <w:rFonts w:hint="cs"/>
          <w:rtl/>
          <w:lang w:val="en-GB"/>
        </w:rPr>
        <w:t xml:space="preserve"> بوصفها حالة خاصة استناداً إلى أن شبكة حقيقية كانت تعمل وتقدم خدمات بالغة الأهمية ولن يترتب على تشغيلها أي آثار بالنسبة إلى الشبكات الأخرى. وستحث الاتحاد الروسي على تفادي تكرار هذه الأخطاء</w:t>
      </w:r>
      <w:r w:rsidR="008C52F8">
        <w:rPr>
          <w:rFonts w:hint="cs"/>
          <w:rtl/>
          <w:lang w:val="en-GB"/>
        </w:rPr>
        <w:t xml:space="preserve"> في </w:t>
      </w:r>
      <w:r w:rsidRPr="003239CF">
        <w:rPr>
          <w:rFonts w:hint="cs"/>
          <w:rtl/>
          <w:lang w:val="en-GB"/>
        </w:rPr>
        <w:t>المستقبل.</w:t>
      </w:r>
    </w:p>
    <w:p w:rsidR="003239CF" w:rsidRPr="003239CF" w:rsidRDefault="003239CF" w:rsidP="003239CF">
      <w:pPr>
        <w:rPr>
          <w:rtl/>
          <w:lang w:val="en-GB"/>
        </w:rPr>
      </w:pPr>
      <w:r w:rsidRPr="003239CF">
        <w:rPr>
          <w:lang w:val="en-GB"/>
        </w:rPr>
        <w:t>17.12</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 اللجنة لا يمكنها أن تبني قرارها بشأن هذه المسألة باعتبارها حالة خاصة بل يجب أن يستند إلى المعلومات المتوفرة: أي أن شبكات حقيقية مبلغاً عنها على النحو الواجب، قد قُدِمت وفقاً للوائح الراديو، وكان من الطبيعي أن تكون مقبولة لولا الخطأ الذي حدث، الذي يعني أنها لسوء الحظ لم يتم استلامها</w:t>
      </w:r>
      <w:r w:rsidR="008C52F8">
        <w:rPr>
          <w:rFonts w:hint="cs"/>
          <w:rtl/>
          <w:lang w:val="en-GB"/>
        </w:rPr>
        <w:t xml:space="preserve"> في </w:t>
      </w:r>
      <w:r w:rsidRPr="003239CF">
        <w:rPr>
          <w:rFonts w:hint="cs"/>
          <w:rtl/>
          <w:lang w:val="en-GB"/>
        </w:rPr>
        <w:t>الأطر الزمنية المطبقة. ويعتبر حدوث خطأ أصيل هو السبب الذي رأت اللجنة من أجله أنه يمكنها أن توافق على الطلبين.</w:t>
      </w:r>
    </w:p>
    <w:p w:rsidR="003239CF" w:rsidRPr="003239CF" w:rsidRDefault="003239CF" w:rsidP="003239CF">
      <w:pPr>
        <w:rPr>
          <w:rtl/>
          <w:lang w:val="en-GB"/>
        </w:rPr>
      </w:pPr>
      <w:r w:rsidRPr="003239CF">
        <w:rPr>
          <w:lang w:val="en-GB"/>
        </w:rPr>
        <w:t>18.12</w:t>
      </w:r>
      <w:r w:rsidRPr="003239CF">
        <w:rPr>
          <w:rFonts w:hint="cs"/>
          <w:rtl/>
          <w:lang w:val="en-GB"/>
        </w:rPr>
        <w:tab/>
        <w:t xml:space="preserve">وحذر </w:t>
      </w:r>
      <w:r w:rsidRPr="003239CF">
        <w:rPr>
          <w:rFonts w:hint="cs"/>
          <w:b/>
          <w:bCs/>
          <w:rtl/>
          <w:lang w:val="en-GB"/>
        </w:rPr>
        <w:t>رئيس دائرة الخدمات الفضائية</w:t>
      </w:r>
      <w:r w:rsidRPr="003239CF">
        <w:rPr>
          <w:rFonts w:hint="cs"/>
          <w:rtl/>
          <w:lang w:val="en-GB"/>
        </w:rPr>
        <w:t xml:space="preserve"> من أن اللجنة ربما تكون تضع سابقة خطيرة إذا وافقت على طلب الاتحاد الروسي فيما يتعلق بالشبكة </w:t>
      </w:r>
      <w:r w:rsidRPr="003239CF">
        <w:rPr>
          <w:lang w:val="en-GB"/>
        </w:rPr>
        <w:t>CSDRN-M</w:t>
      </w:r>
      <w:r w:rsidRPr="003239CF">
        <w:rPr>
          <w:rFonts w:hint="cs"/>
          <w:rtl/>
          <w:lang w:val="en-GB"/>
        </w:rPr>
        <w:t xml:space="preserve">. فقد تم الإبلاغ عن تخصيصات التردد لهذه الشبكة (الجزء </w:t>
      </w:r>
      <w:r w:rsidRPr="003239CF">
        <w:rPr>
          <w:lang w:val="en-GB"/>
        </w:rPr>
        <w:t>B</w:t>
      </w:r>
      <w:r w:rsidRPr="003239CF">
        <w:rPr>
          <w:rFonts w:hint="cs"/>
          <w:rtl/>
          <w:lang w:val="en-GB"/>
        </w:rPr>
        <w:t>)</w:t>
      </w:r>
      <w:r w:rsidR="008C52F8">
        <w:rPr>
          <w:rFonts w:hint="cs"/>
          <w:rtl/>
          <w:lang w:val="en-GB"/>
        </w:rPr>
        <w:t xml:space="preserve"> في </w:t>
      </w:r>
      <w:r w:rsidRPr="003239CF">
        <w:rPr>
          <w:lang w:val="en-GB"/>
        </w:rPr>
        <w:t>22</w:t>
      </w:r>
      <w:r w:rsidRPr="003239CF">
        <w:rPr>
          <w:rFonts w:hint="cs"/>
          <w:rtl/>
          <w:lang w:val="en-GB"/>
        </w:rPr>
        <w:t xml:space="preserve"> نوفمبر </w:t>
      </w:r>
      <w:r w:rsidRPr="003239CF">
        <w:rPr>
          <w:lang w:val="en-GB"/>
        </w:rPr>
        <w:t>2013</w:t>
      </w:r>
      <w:r w:rsidRPr="003239CF">
        <w:rPr>
          <w:rFonts w:hint="cs"/>
          <w:rtl/>
          <w:lang w:val="en-GB"/>
        </w:rPr>
        <w:t>، أي قبل انقضاء فترة الثماني سنوات التنظيمية بشهر واحد، ولكنها وضعت</w:t>
      </w:r>
      <w:r w:rsidR="008C52F8">
        <w:rPr>
          <w:rFonts w:hint="cs"/>
          <w:rtl/>
          <w:lang w:val="en-GB"/>
        </w:rPr>
        <w:t xml:space="preserve"> في </w:t>
      </w:r>
      <w:r w:rsidRPr="003239CF">
        <w:rPr>
          <w:rFonts w:hint="cs"/>
          <w:rtl/>
          <w:lang w:val="en-GB"/>
        </w:rPr>
        <w:t>الخدمة بعد عدة شهور،</w:t>
      </w:r>
      <w:r w:rsidR="008C52F8">
        <w:rPr>
          <w:rFonts w:hint="cs"/>
          <w:rtl/>
          <w:lang w:val="en-GB"/>
        </w:rPr>
        <w:t xml:space="preserve"> في </w:t>
      </w:r>
      <w:r w:rsidRPr="003239CF">
        <w:rPr>
          <w:lang w:val="en-GB"/>
        </w:rPr>
        <w:t>28</w:t>
      </w:r>
      <w:r w:rsidRPr="003239CF">
        <w:rPr>
          <w:rFonts w:hint="cs"/>
          <w:rtl/>
          <w:lang w:val="en-GB"/>
        </w:rPr>
        <w:t xml:space="preserve"> أبريل </w:t>
      </w:r>
      <w:r w:rsidRPr="003239CF">
        <w:rPr>
          <w:lang w:val="en-GB"/>
        </w:rPr>
        <w:t>2014</w:t>
      </w:r>
      <w:r w:rsidRPr="003239CF">
        <w:rPr>
          <w:rFonts w:hint="cs"/>
          <w:rtl/>
          <w:lang w:val="en-GB"/>
        </w:rPr>
        <w:t>، أي بعد انقضاء فترة الثماني سنوات. غير أن الاتحاد الروسي قد أبلغ</w:t>
      </w:r>
      <w:r w:rsidR="008C52F8">
        <w:rPr>
          <w:rFonts w:hint="cs"/>
          <w:rtl/>
          <w:lang w:val="en-GB"/>
        </w:rPr>
        <w:t xml:space="preserve"> في </w:t>
      </w:r>
      <w:r w:rsidRPr="003239CF">
        <w:rPr>
          <w:rFonts w:hint="cs"/>
          <w:rtl/>
          <w:lang w:val="en-GB"/>
        </w:rPr>
        <w:t>ذلك الوقت عن تاريخ سابق للوضع</w:t>
      </w:r>
      <w:r w:rsidR="008C52F8">
        <w:rPr>
          <w:rFonts w:hint="cs"/>
          <w:rtl/>
          <w:lang w:val="en-GB"/>
        </w:rPr>
        <w:t xml:space="preserve"> في </w:t>
      </w:r>
      <w:r w:rsidRPr="003239CF">
        <w:rPr>
          <w:rFonts w:hint="cs"/>
          <w:rtl/>
          <w:lang w:val="en-GB"/>
        </w:rPr>
        <w:t>الخدمة</w:t>
      </w:r>
      <w:r w:rsidR="008C52F8">
        <w:rPr>
          <w:rFonts w:hint="cs"/>
          <w:rtl/>
          <w:lang w:val="en-GB"/>
        </w:rPr>
        <w:t xml:space="preserve"> في </w:t>
      </w:r>
      <w:r w:rsidRPr="003239CF">
        <w:rPr>
          <w:rFonts w:hint="cs"/>
          <w:rtl/>
          <w:lang w:val="en-GB"/>
        </w:rPr>
        <w:t>عام</w:t>
      </w:r>
      <w:r w:rsidRPr="003239CF">
        <w:rPr>
          <w:rFonts w:hint="eastAsia"/>
          <w:rtl/>
          <w:lang w:val="en-GB"/>
        </w:rPr>
        <w:t> </w:t>
      </w:r>
      <w:r w:rsidRPr="003239CF">
        <w:rPr>
          <w:lang w:val="en-GB"/>
        </w:rPr>
        <w:t>2012</w:t>
      </w:r>
      <w:r w:rsidRPr="003239CF">
        <w:rPr>
          <w:rFonts w:hint="cs"/>
          <w:rtl/>
          <w:lang w:val="en-GB"/>
        </w:rPr>
        <w:t>، وطلب تعليقه، ولكن لم يكن من الممكن اعتبار هذا التعليق صالحاً لأنه لم يكن قد تم التبليغ حتى ذلك الوقت عن تخصيصات التردد. وأكد على الحاجة إلى كفالة التطبيق الصحيح لجميع أحكام لوائح الراديو، وبخاصة تلك المتصلة بالوضع</w:t>
      </w:r>
      <w:r w:rsidR="008C52F8">
        <w:rPr>
          <w:rFonts w:hint="cs"/>
          <w:rtl/>
          <w:lang w:val="en-GB"/>
        </w:rPr>
        <w:t xml:space="preserve"> في </w:t>
      </w:r>
      <w:r w:rsidRPr="003239CF">
        <w:rPr>
          <w:rFonts w:hint="cs"/>
          <w:rtl/>
          <w:lang w:val="en-GB"/>
        </w:rPr>
        <w:t xml:space="preserve">الخدمة، واستمرارية التشغيل والتعليق. وإذا ما أعادت اللجنة الشبكة </w:t>
      </w:r>
      <w:r w:rsidRPr="003239CF">
        <w:rPr>
          <w:lang w:val="en-GB"/>
        </w:rPr>
        <w:t>CSDRN-M</w:t>
      </w:r>
      <w:r w:rsidRPr="003239CF">
        <w:rPr>
          <w:rFonts w:hint="cs"/>
          <w:rtl/>
          <w:lang w:val="en-GB"/>
        </w:rPr>
        <w:t>، فإن عليها أن تدرك أن هذه الإعادة تتجاوز أحكام لوائح</w:t>
      </w:r>
      <w:r w:rsidRPr="003239CF">
        <w:rPr>
          <w:rFonts w:hint="eastAsia"/>
          <w:rtl/>
          <w:lang w:val="en-GB"/>
        </w:rPr>
        <w:t> </w:t>
      </w:r>
      <w:r w:rsidRPr="003239CF">
        <w:rPr>
          <w:rFonts w:hint="cs"/>
          <w:rtl/>
          <w:lang w:val="en-GB"/>
        </w:rPr>
        <w:t>الراديو.</w:t>
      </w:r>
    </w:p>
    <w:p w:rsidR="003239CF" w:rsidRPr="003239CF" w:rsidRDefault="003239CF" w:rsidP="003239CF">
      <w:pPr>
        <w:rPr>
          <w:rtl/>
          <w:lang w:val="en-GB"/>
        </w:rPr>
      </w:pPr>
      <w:r w:rsidRPr="003239CF">
        <w:rPr>
          <w:lang w:val="en-GB"/>
        </w:rPr>
        <w:lastRenderedPageBreak/>
        <w:t>19.12</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xml:space="preserve"> إنها يمكن أن توافق على قبول طلب الاتحاد الروسي بخصوص الشبكة </w:t>
      </w:r>
      <w:r w:rsidRPr="003239CF">
        <w:rPr>
          <w:lang w:val="en-GB"/>
        </w:rPr>
        <w:t>WSDRN-M</w:t>
      </w:r>
      <w:r w:rsidRPr="003239CF">
        <w:rPr>
          <w:rFonts w:hint="cs"/>
          <w:rtl/>
          <w:lang w:val="en-GB"/>
        </w:rPr>
        <w:t xml:space="preserve"> للأسباب المذكورة من قبل. ولكنها أقل استعداداً لأن تقبل بشكل مباشر وصريح الطلب المتعلق بالشبكة </w:t>
      </w:r>
      <w:r w:rsidRPr="003239CF">
        <w:rPr>
          <w:lang w:val="en-GB"/>
        </w:rPr>
        <w:t>CSDRN-M</w:t>
      </w:r>
      <w:r w:rsidRPr="003239CF">
        <w:rPr>
          <w:rFonts w:hint="cs"/>
          <w:rtl/>
          <w:lang w:val="en-GB"/>
        </w:rPr>
        <w:t xml:space="preserve">، لأن استخدام الشبكة لا يمكن تعليقه إذا لم يكن قد تم التبليغ عنها. ويتعين على اللجنة أن تؤكد أنها لا تضع سابقة خطيرة، وأن تسلسل الأحداث المتصلة بالشبكة </w:t>
      </w:r>
      <w:r w:rsidRPr="003239CF">
        <w:rPr>
          <w:lang w:val="en-GB"/>
        </w:rPr>
        <w:t>CSDRN-M</w:t>
      </w:r>
      <w:r w:rsidRPr="003239CF">
        <w:rPr>
          <w:rFonts w:hint="cs"/>
          <w:rtl/>
          <w:lang w:val="en-GB"/>
        </w:rPr>
        <w:t xml:space="preserve"> يتفق مع لوائح الراديو. وإذا لم يكن الأمر كذلك، ينبغي عرض الحالة على المؤتمر</w:t>
      </w:r>
      <w:r w:rsidRPr="003239CF">
        <w:rPr>
          <w:rFonts w:hint="eastAsia"/>
          <w:rtl/>
          <w:lang w:val="en-GB"/>
        </w:rPr>
        <w:t> </w:t>
      </w:r>
      <w:r w:rsidRPr="003239CF">
        <w:rPr>
          <w:lang w:val="en-GB"/>
        </w:rPr>
        <w:t>WRC</w:t>
      </w:r>
      <w:r w:rsidRPr="003239CF">
        <w:rPr>
          <w:rFonts w:hint="cs"/>
          <w:rtl/>
          <w:lang w:val="en-GB"/>
        </w:rPr>
        <w:t xml:space="preserve"> لاتخاذ قرار</w:t>
      </w:r>
      <w:r w:rsidRPr="003239CF">
        <w:rPr>
          <w:rFonts w:hint="eastAsia"/>
          <w:rtl/>
          <w:lang w:val="en-GB"/>
        </w:rPr>
        <w:t> </w:t>
      </w:r>
      <w:r w:rsidRPr="003239CF">
        <w:rPr>
          <w:rFonts w:hint="cs"/>
          <w:rtl/>
          <w:lang w:val="en-GB"/>
        </w:rPr>
        <w:t>بشأنه.</w:t>
      </w:r>
    </w:p>
    <w:p w:rsidR="003239CF" w:rsidRPr="003239CF" w:rsidRDefault="003239CF" w:rsidP="003239CF">
      <w:pPr>
        <w:rPr>
          <w:rtl/>
          <w:lang w:val="en-GB"/>
        </w:rPr>
      </w:pPr>
      <w:r w:rsidRPr="003239CF">
        <w:rPr>
          <w:lang w:val="en-GB"/>
        </w:rPr>
        <w:t>20.12</w:t>
      </w:r>
      <w:r w:rsidRPr="003239CF">
        <w:rPr>
          <w:rFonts w:hint="cs"/>
          <w:rtl/>
          <w:lang w:val="en-GB"/>
        </w:rPr>
        <w:tab/>
        <w:t xml:space="preserve">وأيد </w:t>
      </w:r>
      <w:r w:rsidRPr="003239CF">
        <w:rPr>
          <w:rFonts w:hint="cs"/>
          <w:b/>
          <w:bCs/>
          <w:rtl/>
          <w:lang w:val="en-GB"/>
        </w:rPr>
        <w:t>السيد زيلينسكاس</w:t>
      </w:r>
      <w:r w:rsidRPr="003239CF">
        <w:rPr>
          <w:rFonts w:hint="cs"/>
          <w:rtl/>
          <w:lang w:val="en-GB"/>
        </w:rPr>
        <w:t xml:space="preserve"> السيدة زولير. وأشار إلى أنه يمكن أن يقبل فوراً طلب الاتحاد الروسي فيما يتعلق بالشبكة</w:t>
      </w:r>
      <w:r w:rsidRPr="003239CF">
        <w:rPr>
          <w:rFonts w:hint="eastAsia"/>
          <w:rtl/>
          <w:lang w:val="en-GB"/>
        </w:rPr>
        <w:t> </w:t>
      </w:r>
      <w:r w:rsidRPr="003239CF">
        <w:rPr>
          <w:lang w:val="en-GB"/>
        </w:rPr>
        <w:t>WSDRN-M</w:t>
      </w:r>
      <w:r w:rsidRPr="003239CF">
        <w:rPr>
          <w:rFonts w:hint="cs"/>
          <w:rtl/>
          <w:lang w:val="en-GB"/>
        </w:rPr>
        <w:t>، على أساس حدوث خطأ فني</w:t>
      </w:r>
      <w:r w:rsidR="008C52F8">
        <w:rPr>
          <w:rFonts w:hint="cs"/>
          <w:rtl/>
          <w:lang w:val="en-GB"/>
        </w:rPr>
        <w:t xml:space="preserve"> في </w:t>
      </w:r>
      <w:r w:rsidRPr="003239CF">
        <w:rPr>
          <w:rFonts w:hint="cs"/>
          <w:rtl/>
          <w:lang w:val="en-GB"/>
        </w:rPr>
        <w:t xml:space="preserve">تبليغه. أما فيما يتعلق بالشبكة </w:t>
      </w:r>
      <w:r w:rsidRPr="003239CF">
        <w:rPr>
          <w:lang w:val="en-GB"/>
        </w:rPr>
        <w:t>CSDRN-M</w:t>
      </w:r>
      <w:r w:rsidRPr="003239CF">
        <w:rPr>
          <w:rFonts w:hint="cs"/>
          <w:rtl/>
          <w:lang w:val="en-GB"/>
        </w:rPr>
        <w:t>، فإنه ذكَّر بأن اللجنة رفضت</w:t>
      </w:r>
      <w:r w:rsidR="008C52F8">
        <w:rPr>
          <w:rFonts w:hint="cs"/>
          <w:rtl/>
          <w:lang w:val="en-GB"/>
        </w:rPr>
        <w:t xml:space="preserve"> في </w:t>
      </w:r>
      <w:r w:rsidRPr="003239CF">
        <w:rPr>
          <w:rFonts w:hint="cs"/>
          <w:rtl/>
          <w:lang w:val="en-GB"/>
        </w:rPr>
        <w:t>الماضي أن تمنح تمديداً للإطار الزمني التنظيمي مدته يوم واحد، وبالتالي لا يمكنها أن تمنح تمديداً</w:t>
      </w:r>
      <w:r w:rsidR="008C52F8">
        <w:rPr>
          <w:rFonts w:hint="cs"/>
          <w:rtl/>
          <w:lang w:val="en-GB"/>
        </w:rPr>
        <w:t xml:space="preserve"> في </w:t>
      </w:r>
      <w:r w:rsidRPr="003239CF">
        <w:rPr>
          <w:rFonts w:hint="cs"/>
          <w:rtl/>
          <w:lang w:val="en-GB"/>
        </w:rPr>
        <w:t>الحالة الراهنة دون أن يكون لديها أسباب جيدة جداً لذلك.</w:t>
      </w:r>
    </w:p>
    <w:p w:rsidR="003239CF" w:rsidRPr="003239CF" w:rsidRDefault="003239CF" w:rsidP="003239CF">
      <w:pPr>
        <w:rPr>
          <w:rtl/>
          <w:lang w:val="en-GB"/>
        </w:rPr>
      </w:pPr>
      <w:r w:rsidRPr="003239CF">
        <w:rPr>
          <w:lang w:val="en-GB"/>
        </w:rPr>
        <w:t>21.12</w:t>
      </w:r>
      <w:r w:rsidRPr="003239CF">
        <w:rPr>
          <w:rFonts w:hint="cs"/>
          <w:rtl/>
          <w:lang w:val="en-GB"/>
        </w:rPr>
        <w:tab/>
        <w:t xml:space="preserve">وقال </w:t>
      </w:r>
      <w:r w:rsidRPr="003239CF">
        <w:rPr>
          <w:rFonts w:hint="cs"/>
          <w:b/>
          <w:bCs/>
          <w:rtl/>
          <w:lang w:val="en-GB"/>
        </w:rPr>
        <w:t>السيد غارغ</w:t>
      </w:r>
      <w:r w:rsidRPr="003239CF">
        <w:rPr>
          <w:rFonts w:hint="cs"/>
          <w:rtl/>
          <w:lang w:val="en-GB"/>
        </w:rPr>
        <w:t xml:space="preserve"> إنه يبدو أن معظم الزملاء يوافقون على أن الطلبين المعروضين على اللجنة يتعلقان بحالة خاصة، لأنهما يتعلقان بسلامة رحلات الفضاء المأهولة. وفي رأيه، فإن هذا هو السبب الأساسي لقبول الطلبين، كما أن عبارة "حالة خاصة" المشار إليها</w:t>
      </w:r>
      <w:r w:rsidR="008C52F8">
        <w:rPr>
          <w:rFonts w:hint="cs"/>
          <w:rtl/>
          <w:lang w:val="en-GB"/>
        </w:rPr>
        <w:t xml:space="preserve"> في </w:t>
      </w:r>
      <w:r w:rsidRPr="003239CF">
        <w:rPr>
          <w:rFonts w:hint="cs"/>
          <w:rtl/>
          <w:lang w:val="en-GB"/>
        </w:rPr>
        <w:t>الأسباب المقدمة لإصدار قرار اللجنة ستؤكد أنه لا يمكن اعتبارها سابقة قانونية. ورغم ذلك فإنه لا</w:t>
      </w:r>
      <w:r w:rsidRPr="003239CF">
        <w:rPr>
          <w:rFonts w:hint="eastAsia"/>
          <w:rtl/>
          <w:lang w:val="en-GB"/>
        </w:rPr>
        <w:t> </w:t>
      </w:r>
      <w:r w:rsidRPr="003239CF">
        <w:rPr>
          <w:rFonts w:hint="cs"/>
          <w:rtl/>
          <w:lang w:val="en-GB"/>
        </w:rPr>
        <w:t>يرى أي مشكلة</w:t>
      </w:r>
      <w:r w:rsidR="008C52F8">
        <w:rPr>
          <w:rFonts w:hint="cs"/>
          <w:rtl/>
          <w:lang w:val="en-GB"/>
        </w:rPr>
        <w:t xml:space="preserve"> في </w:t>
      </w:r>
      <w:r w:rsidRPr="003239CF">
        <w:rPr>
          <w:rFonts w:hint="cs"/>
          <w:rtl/>
          <w:lang w:val="en-GB"/>
        </w:rPr>
        <w:t>اتخاذ قرارين منفصلين بالنسبة للحالتين.</w:t>
      </w:r>
    </w:p>
    <w:p w:rsidR="003239CF" w:rsidRPr="003239CF" w:rsidRDefault="003239CF" w:rsidP="003239CF">
      <w:pPr>
        <w:rPr>
          <w:rtl/>
          <w:lang w:val="en-GB"/>
        </w:rPr>
      </w:pPr>
      <w:r w:rsidRPr="003239CF">
        <w:rPr>
          <w:lang w:val="en-GB"/>
        </w:rPr>
        <w:t>22.12</w:t>
      </w:r>
      <w:r w:rsidRPr="003239CF">
        <w:rPr>
          <w:rFonts w:hint="cs"/>
          <w:rtl/>
          <w:lang w:val="en-GB"/>
        </w:rPr>
        <w:tab/>
        <w:t xml:space="preserve">وسأل </w:t>
      </w:r>
      <w:r w:rsidRPr="003239CF">
        <w:rPr>
          <w:rFonts w:hint="cs"/>
          <w:b/>
          <w:bCs/>
          <w:rtl/>
          <w:lang w:val="en-GB"/>
        </w:rPr>
        <w:t>السيد بيسي</w:t>
      </w:r>
      <w:r w:rsidRPr="003239CF">
        <w:rPr>
          <w:rFonts w:hint="cs"/>
          <w:rtl/>
          <w:lang w:val="en-GB"/>
        </w:rPr>
        <w:t xml:space="preserve"> عما سيحدث لتخصيصات تردد الشبكة </w:t>
      </w:r>
      <w:r w:rsidRPr="003239CF">
        <w:rPr>
          <w:lang w:val="en-GB"/>
        </w:rPr>
        <w:t>CSDRN-M</w:t>
      </w:r>
      <w:r w:rsidRPr="003239CF">
        <w:rPr>
          <w:rFonts w:hint="cs"/>
          <w:rtl/>
          <w:lang w:val="en-GB"/>
        </w:rPr>
        <w:t xml:space="preserve"> بين تاريخ إلغائها ونظر المؤتمر </w:t>
      </w:r>
      <w:r w:rsidRPr="003239CF">
        <w:rPr>
          <w:lang w:val="en-GB"/>
        </w:rPr>
        <w:t>WRC-15</w:t>
      </w:r>
      <w:r w:rsidR="008C52F8">
        <w:rPr>
          <w:rFonts w:hint="cs"/>
          <w:rtl/>
          <w:lang w:val="en-GB"/>
        </w:rPr>
        <w:t xml:space="preserve"> في </w:t>
      </w:r>
      <w:r w:rsidRPr="003239CF">
        <w:rPr>
          <w:rFonts w:hint="cs"/>
          <w:rtl/>
          <w:lang w:val="en-GB"/>
        </w:rPr>
        <w:t>الحالة إذا أصدرت اللجنة قراراً ضد إعادتها. وسأل هل ستبقى هذه التخصيصات</w:t>
      </w:r>
      <w:r w:rsidR="008C52F8">
        <w:rPr>
          <w:rFonts w:hint="cs"/>
          <w:rtl/>
          <w:lang w:val="en-GB"/>
        </w:rPr>
        <w:t xml:space="preserve"> في </w:t>
      </w:r>
      <w:r w:rsidRPr="003239CF">
        <w:rPr>
          <w:rFonts w:hint="cs"/>
          <w:rtl/>
          <w:lang w:val="en-GB"/>
        </w:rPr>
        <w:t>قاعدة البيانات، أم أنها لن تؤخذ</w:t>
      </w:r>
      <w:r w:rsidR="008C52F8">
        <w:rPr>
          <w:rFonts w:hint="cs"/>
          <w:rtl/>
          <w:lang w:val="en-GB"/>
        </w:rPr>
        <w:t xml:space="preserve"> في </w:t>
      </w:r>
      <w:r w:rsidRPr="003239CF">
        <w:rPr>
          <w:rFonts w:hint="cs"/>
          <w:rtl/>
          <w:lang w:val="en-GB"/>
        </w:rPr>
        <w:t>الاعتبار بعد ذلك بالمرة؟</w:t>
      </w:r>
    </w:p>
    <w:p w:rsidR="003239CF" w:rsidRPr="003239CF" w:rsidRDefault="003239CF" w:rsidP="003239CF">
      <w:pPr>
        <w:rPr>
          <w:rtl/>
          <w:lang w:val="en-GB"/>
        </w:rPr>
      </w:pPr>
      <w:r w:rsidRPr="003239CF">
        <w:rPr>
          <w:lang w:val="en-GB"/>
        </w:rPr>
        <w:t>23.12</w:t>
      </w:r>
      <w:r w:rsidRPr="003239CF">
        <w:rPr>
          <w:rFonts w:hint="cs"/>
          <w:rtl/>
          <w:lang w:val="en-GB"/>
        </w:rPr>
        <w:tab/>
        <w:t xml:space="preserve">ورأى </w:t>
      </w:r>
      <w:r w:rsidRPr="003239CF">
        <w:rPr>
          <w:rFonts w:hint="cs"/>
          <w:b/>
          <w:bCs/>
          <w:rtl/>
          <w:lang w:val="en-GB"/>
        </w:rPr>
        <w:t>السيد زيلينسكاس</w:t>
      </w:r>
      <w:r w:rsidRPr="003239CF">
        <w:rPr>
          <w:rFonts w:hint="cs"/>
          <w:rtl/>
          <w:lang w:val="en-GB"/>
        </w:rPr>
        <w:t xml:space="preserve"> أنه ينبغي إعادة تخصيصات تردد الشبكة </w:t>
      </w:r>
      <w:r w:rsidRPr="003239CF">
        <w:rPr>
          <w:lang w:val="en-GB"/>
        </w:rPr>
        <w:t>CSDRN-M</w:t>
      </w:r>
      <w:r w:rsidRPr="003239CF">
        <w:rPr>
          <w:rFonts w:hint="cs"/>
          <w:rtl/>
          <w:lang w:val="en-GB"/>
        </w:rPr>
        <w:t xml:space="preserve"> استناداً إلى الفهم الواضح الذي يفيد بأن إعادتها ستكون موضوعاً لقرار يصدره المؤتمر </w:t>
      </w:r>
      <w:r w:rsidRPr="003239CF">
        <w:rPr>
          <w:lang w:val="en-GB"/>
        </w:rPr>
        <w:t>WRC-15</w:t>
      </w:r>
      <w:r w:rsidRPr="003239CF">
        <w:rPr>
          <w:rFonts w:hint="cs"/>
          <w:rtl/>
          <w:lang w:val="en-GB"/>
        </w:rPr>
        <w:t>. وكان هذا هو نهج اللجنة عندما تناولت بعض الحالات الصعبة</w:t>
      </w:r>
      <w:r w:rsidR="008C52F8">
        <w:rPr>
          <w:rFonts w:hint="cs"/>
          <w:rtl/>
          <w:lang w:val="en-GB"/>
        </w:rPr>
        <w:t xml:space="preserve"> في </w:t>
      </w:r>
      <w:r w:rsidRPr="003239CF">
        <w:rPr>
          <w:rFonts w:hint="cs"/>
          <w:rtl/>
          <w:lang w:val="en-GB"/>
        </w:rPr>
        <w:t>الماضي.</w:t>
      </w:r>
    </w:p>
    <w:p w:rsidR="003239CF" w:rsidRPr="003239CF" w:rsidRDefault="003239CF" w:rsidP="003239CF">
      <w:pPr>
        <w:rPr>
          <w:rtl/>
          <w:lang w:val="en-GB"/>
        </w:rPr>
      </w:pPr>
      <w:r w:rsidRPr="003239CF">
        <w:rPr>
          <w:lang w:val="en-GB"/>
        </w:rPr>
        <w:t>24.12</w:t>
      </w:r>
      <w:r w:rsidRPr="003239CF">
        <w:rPr>
          <w:rFonts w:hint="cs"/>
          <w:rtl/>
          <w:lang w:val="en-GB"/>
        </w:rPr>
        <w:tab/>
        <w:t xml:space="preserve">وقال </w:t>
      </w:r>
      <w:r w:rsidRPr="003239CF">
        <w:rPr>
          <w:rFonts w:hint="cs"/>
          <w:b/>
          <w:bCs/>
          <w:rtl/>
          <w:lang w:val="en-GB"/>
        </w:rPr>
        <w:t>السيد ماجنتا</w:t>
      </w:r>
      <w:r w:rsidRPr="003239CF">
        <w:rPr>
          <w:rFonts w:hint="cs"/>
          <w:rtl/>
          <w:lang w:val="en-GB"/>
        </w:rPr>
        <w:t xml:space="preserve"> إنه ينبغي للجنة أن تشير إلى الحالة باعتبارها "ذات طبيعة خاصة" نظراً للأنظمة التي تتضمنها، وليس باعتبارها "خاصة". وينبغي للجنة الموافقة على الطلب، مع إحالة المسألة إلى المؤتمر </w:t>
      </w:r>
      <w:r w:rsidRPr="003239CF">
        <w:rPr>
          <w:lang w:val="en-GB"/>
        </w:rPr>
        <w:t>WRC</w:t>
      </w:r>
      <w:r w:rsidRPr="003239CF">
        <w:rPr>
          <w:rFonts w:hint="cs"/>
          <w:rtl/>
          <w:lang w:val="en-GB"/>
        </w:rPr>
        <w:t xml:space="preserve"> لاتخاذ قرار نهائي.</w:t>
      </w:r>
    </w:p>
    <w:p w:rsidR="003239CF" w:rsidRPr="003239CF" w:rsidRDefault="003239CF" w:rsidP="003239CF">
      <w:pPr>
        <w:rPr>
          <w:rtl/>
          <w:lang w:val="en-GB"/>
        </w:rPr>
      </w:pPr>
      <w:r w:rsidRPr="003239CF">
        <w:rPr>
          <w:lang w:val="en-GB"/>
        </w:rPr>
        <w:t>25.12</w:t>
      </w:r>
      <w:r w:rsidRPr="003239CF">
        <w:rPr>
          <w:rFonts w:hint="cs"/>
          <w:rtl/>
          <w:lang w:val="en-GB"/>
        </w:rPr>
        <w:tab/>
        <w:t xml:space="preserve">وأشار </w:t>
      </w:r>
      <w:r w:rsidRPr="003239CF">
        <w:rPr>
          <w:rFonts w:hint="cs"/>
          <w:b/>
          <w:bCs/>
          <w:rtl/>
          <w:lang w:val="en-GB"/>
        </w:rPr>
        <w:t>رئيس دائرة الخدمات الفضائية</w:t>
      </w:r>
      <w:r w:rsidRPr="003239CF">
        <w:rPr>
          <w:rFonts w:hint="cs"/>
          <w:rtl/>
          <w:lang w:val="en-GB"/>
        </w:rPr>
        <w:t xml:space="preserve"> إلى أن الأنظمة المعنية لا تتعلق "بالسلامة" بالمعنى المحدد</w:t>
      </w:r>
      <w:r w:rsidR="008C52F8">
        <w:rPr>
          <w:rFonts w:hint="cs"/>
          <w:rtl/>
          <w:lang w:val="en-GB"/>
        </w:rPr>
        <w:t xml:space="preserve"> في </w:t>
      </w:r>
      <w:r w:rsidRPr="003239CF">
        <w:rPr>
          <w:rFonts w:hint="cs"/>
          <w:rtl/>
          <w:lang w:val="en-GB"/>
        </w:rPr>
        <w:t xml:space="preserve">بعض أحكام لوائح الراديو، بل بالتطبيق المباشر للتذييل </w:t>
      </w:r>
      <w:r w:rsidRPr="003239CF">
        <w:rPr>
          <w:lang w:val="en-GB"/>
        </w:rPr>
        <w:t>30B</w:t>
      </w:r>
      <w:r w:rsidRPr="003239CF">
        <w:rPr>
          <w:rFonts w:hint="cs"/>
          <w:rtl/>
          <w:lang w:val="en-GB"/>
        </w:rPr>
        <w:t xml:space="preserve">. وفيما يتعلق بحالة الشبكة </w:t>
      </w:r>
      <w:r w:rsidRPr="003239CF">
        <w:rPr>
          <w:lang w:val="en-GB"/>
        </w:rPr>
        <w:t>WSDRN-M</w:t>
      </w:r>
      <w:r w:rsidRPr="003239CF">
        <w:rPr>
          <w:rFonts w:hint="cs"/>
          <w:rtl/>
          <w:lang w:val="en-GB"/>
        </w:rPr>
        <w:t xml:space="preserve">، فقد أُبرِز أن الشبكة تلقت نتيجة غير مؤاتية استناداً إلى المعلومات المقدمة أثناء فترة الثماني سنوات التنظيمية. ولا يمكن اعتبار التعديل المقدم من الإدارة المبلغة بعد انقضاء فترة الثماني سنوات توضيحاً للمعلومات المقدمة أثناء الإطار الزمني التنظيمي (فهذا التوضيح يخضع لمهلة الثلاثين يوماً)، بل يجب النظر إليه باعتباره تعديلاً له تاريخ الاستلام الخاص به. وكثيراً ما تلقى المكتب مثل هذه التعديلات، وقد عالجها جميعاً بنفس الطريقة. أما التعديل المتعلق بالشبكة </w:t>
      </w:r>
      <w:r w:rsidRPr="003239CF">
        <w:rPr>
          <w:lang w:val="en-GB"/>
        </w:rPr>
        <w:t>WSDRN-M</w:t>
      </w:r>
      <w:r w:rsidRPr="003239CF">
        <w:rPr>
          <w:rFonts w:hint="cs"/>
          <w:rtl/>
          <w:lang w:val="en-GB"/>
        </w:rPr>
        <w:t xml:space="preserve"> فقد تم استلامه بعد كل ال‍مُهل ذات الصلة بموجب التذييلين</w:t>
      </w:r>
      <w:r w:rsidRPr="003239CF">
        <w:rPr>
          <w:rFonts w:hint="eastAsia"/>
          <w:rtl/>
          <w:lang w:val="en-GB"/>
        </w:rPr>
        <w:t> </w:t>
      </w:r>
      <w:r w:rsidRPr="003239CF">
        <w:rPr>
          <w:lang w:val="en-GB"/>
        </w:rPr>
        <w:t>30B/30A</w:t>
      </w:r>
      <w:r w:rsidRPr="003239CF">
        <w:rPr>
          <w:rFonts w:hint="cs"/>
          <w:rtl/>
          <w:lang w:val="en-GB"/>
        </w:rPr>
        <w:t xml:space="preserve"> والقواعد المطبقة على الخدمات غير الواردة</w:t>
      </w:r>
      <w:r w:rsidR="008C52F8">
        <w:rPr>
          <w:rFonts w:hint="cs"/>
          <w:rtl/>
          <w:lang w:val="en-GB"/>
        </w:rPr>
        <w:t xml:space="preserve"> في </w:t>
      </w:r>
      <w:r w:rsidRPr="003239CF">
        <w:rPr>
          <w:rFonts w:hint="cs"/>
          <w:rtl/>
          <w:lang w:val="en-GB"/>
        </w:rPr>
        <w:t>خطة</w:t>
      </w:r>
      <w:r w:rsidRPr="003239CF">
        <w:rPr>
          <w:rFonts w:hint="eastAsia"/>
          <w:rtl/>
          <w:lang w:val="en-GB"/>
        </w:rPr>
        <w:t> </w:t>
      </w:r>
      <w:r w:rsidRPr="003239CF">
        <w:rPr>
          <w:rFonts w:hint="cs"/>
          <w:rtl/>
          <w:lang w:val="en-GB"/>
        </w:rPr>
        <w:t>ما.</w:t>
      </w:r>
    </w:p>
    <w:p w:rsidR="003239CF" w:rsidRPr="003239CF" w:rsidRDefault="003239CF" w:rsidP="003239CF">
      <w:pPr>
        <w:rPr>
          <w:rtl/>
          <w:lang w:val="en-GB"/>
        </w:rPr>
      </w:pPr>
      <w:r w:rsidRPr="003239CF">
        <w:rPr>
          <w:lang w:val="en-GB"/>
        </w:rPr>
        <w:t>26.12</w:t>
      </w:r>
      <w:r w:rsidRPr="003239CF">
        <w:rPr>
          <w:rFonts w:hint="cs"/>
          <w:rtl/>
          <w:lang w:val="en-GB"/>
        </w:rPr>
        <w:tab/>
        <w:t xml:space="preserve">وذكر </w:t>
      </w:r>
      <w:r w:rsidRPr="003239CF">
        <w:rPr>
          <w:rFonts w:hint="cs"/>
          <w:b/>
          <w:bCs/>
          <w:rtl/>
          <w:lang w:val="en-GB"/>
        </w:rPr>
        <w:t>السيد بيسي</w:t>
      </w:r>
      <w:r w:rsidRPr="003239CF">
        <w:rPr>
          <w:rFonts w:hint="cs"/>
          <w:rtl/>
          <w:lang w:val="en-GB"/>
        </w:rPr>
        <w:t xml:space="preserve"> أن التعديل قيد النظر يتضمن خفضاً للطاقة، على نحو يجعل من غير الضروري للشبكة أن تنسق مع إدارة أخرى يحددها المكتب باعتبارها إدارة متأثرة.</w:t>
      </w:r>
    </w:p>
    <w:p w:rsidR="003239CF" w:rsidRPr="003239CF" w:rsidRDefault="003239CF" w:rsidP="003239CF">
      <w:pPr>
        <w:rPr>
          <w:rtl/>
          <w:lang w:val="en-GB"/>
        </w:rPr>
      </w:pPr>
      <w:r w:rsidRPr="003239CF">
        <w:rPr>
          <w:lang w:val="en-GB"/>
        </w:rPr>
        <w:t>27.12</w:t>
      </w:r>
      <w:r w:rsidRPr="003239CF">
        <w:rPr>
          <w:rFonts w:hint="cs"/>
          <w:rtl/>
          <w:lang w:val="en-GB"/>
        </w:rPr>
        <w:tab/>
        <w:t xml:space="preserve">وقال </w:t>
      </w:r>
      <w:r w:rsidRPr="003239CF">
        <w:rPr>
          <w:rFonts w:hint="cs"/>
          <w:b/>
          <w:bCs/>
          <w:rtl/>
          <w:lang w:val="en-GB"/>
        </w:rPr>
        <w:t>رئيس دائرة الخدمات الفضائية</w:t>
      </w:r>
      <w:r w:rsidRPr="003239CF">
        <w:rPr>
          <w:rFonts w:hint="cs"/>
          <w:rtl/>
          <w:lang w:val="en-GB"/>
        </w:rPr>
        <w:t xml:space="preserve"> إن التعديل المطلوب يسمح للاتحاد الروسي بتأمين موافقة إدارة أخرى تدخل</w:t>
      </w:r>
      <w:r w:rsidR="008C52F8">
        <w:rPr>
          <w:rFonts w:hint="cs"/>
          <w:rtl/>
          <w:lang w:val="en-GB"/>
        </w:rPr>
        <w:t xml:space="preserve"> في </w:t>
      </w:r>
      <w:r w:rsidRPr="003239CF">
        <w:rPr>
          <w:rFonts w:hint="cs"/>
          <w:rtl/>
          <w:lang w:val="en-GB"/>
        </w:rPr>
        <w:t>الخطة. وعلى الرغم من أن التعديل قيد النظر له تاريخ الاستلام الخاص به، فإنه لا ينبغي أن يكون له أي أثر من حيث زيادة متطلبات التنسيق للشبكة لأنه لم تدخل أي شبكات أخرى على الساحة بين تاريخ استلام التبليغ الأصلي عن الشبكة وفقاً للجزء </w:t>
      </w:r>
      <w:r w:rsidRPr="003239CF">
        <w:rPr>
          <w:lang w:val="en-CA"/>
        </w:rPr>
        <w:t>B</w:t>
      </w:r>
      <w:r w:rsidRPr="003239CF">
        <w:rPr>
          <w:rFonts w:hint="cs"/>
          <w:rtl/>
          <w:lang w:val="en-CA"/>
        </w:rPr>
        <w:t xml:space="preserve"> </w:t>
      </w:r>
      <w:r w:rsidRPr="003239CF">
        <w:rPr>
          <w:rFonts w:hint="cs"/>
          <w:rtl/>
          <w:lang w:val="en-GB"/>
        </w:rPr>
        <w:t>وتاريخ التعديل.</w:t>
      </w:r>
    </w:p>
    <w:p w:rsidR="003239CF" w:rsidRPr="003239CF" w:rsidRDefault="003239CF" w:rsidP="003239CF">
      <w:pPr>
        <w:rPr>
          <w:rtl/>
          <w:lang w:val="en-GB"/>
        </w:rPr>
      </w:pPr>
      <w:r w:rsidRPr="003239CF">
        <w:rPr>
          <w:lang w:val="en-GB"/>
        </w:rPr>
        <w:t>28.12</w:t>
      </w:r>
      <w:r w:rsidRPr="003239CF">
        <w:rPr>
          <w:rFonts w:hint="cs"/>
          <w:rtl/>
          <w:lang w:val="en-GB"/>
        </w:rPr>
        <w:tab/>
        <w:t xml:space="preserve">وذكر </w:t>
      </w:r>
      <w:r w:rsidRPr="003239CF">
        <w:rPr>
          <w:rFonts w:hint="cs"/>
          <w:b/>
          <w:bCs/>
          <w:rtl/>
          <w:lang w:val="en-GB"/>
        </w:rPr>
        <w:t>المدير</w:t>
      </w:r>
      <w:r w:rsidRPr="003239CF">
        <w:rPr>
          <w:rFonts w:hint="cs"/>
          <w:rtl/>
          <w:lang w:val="en-GB"/>
        </w:rPr>
        <w:t xml:space="preserve"> أن أي قرار يُتخذ بإعادة الشبكة </w:t>
      </w:r>
      <w:r w:rsidRPr="003239CF">
        <w:rPr>
          <w:lang w:val="en-GB"/>
        </w:rPr>
        <w:t>WSDRN-M</w:t>
      </w:r>
      <w:r w:rsidRPr="003239CF">
        <w:rPr>
          <w:rFonts w:hint="cs"/>
          <w:rtl/>
          <w:lang w:val="en-GB"/>
        </w:rPr>
        <w:t xml:space="preserve"> ينبغي أن يشير إلى الحاجة إلى تنفيذ الإجراءات الواردة</w:t>
      </w:r>
      <w:r w:rsidR="008C52F8">
        <w:rPr>
          <w:rFonts w:hint="cs"/>
          <w:rtl/>
          <w:lang w:val="en-GB"/>
        </w:rPr>
        <w:t xml:space="preserve"> في </w:t>
      </w:r>
      <w:r w:rsidRPr="003239CF">
        <w:rPr>
          <w:rFonts w:hint="cs"/>
          <w:rtl/>
          <w:lang w:val="en-GB"/>
        </w:rPr>
        <w:t xml:space="preserve">الفقرة </w:t>
      </w:r>
      <w:r w:rsidRPr="003239CF">
        <w:rPr>
          <w:lang w:val="en-GB"/>
        </w:rPr>
        <w:t>17.6</w:t>
      </w:r>
      <w:r w:rsidRPr="003239CF">
        <w:rPr>
          <w:rFonts w:hint="cs"/>
          <w:rtl/>
          <w:lang w:val="en-GB"/>
        </w:rPr>
        <w:t xml:space="preserve"> من المادة </w:t>
      </w:r>
      <w:r w:rsidRPr="003239CF">
        <w:rPr>
          <w:lang w:val="en-GB"/>
        </w:rPr>
        <w:t>6</w:t>
      </w:r>
      <w:r w:rsidRPr="003239CF">
        <w:rPr>
          <w:rFonts w:hint="cs"/>
          <w:rtl/>
          <w:lang w:val="en-GB"/>
        </w:rPr>
        <w:t xml:space="preserve"> من التذييل </w:t>
      </w:r>
      <w:r w:rsidRPr="003239CF">
        <w:rPr>
          <w:lang w:val="en-GB"/>
        </w:rPr>
        <w:t>30B</w:t>
      </w:r>
      <w:r w:rsidRPr="003239CF">
        <w:rPr>
          <w:rFonts w:hint="cs"/>
          <w:rtl/>
          <w:lang w:val="en-GB"/>
        </w:rPr>
        <w:t>.</w:t>
      </w:r>
    </w:p>
    <w:p w:rsidR="003239CF" w:rsidRPr="003239CF" w:rsidRDefault="003239CF" w:rsidP="003239CF">
      <w:pPr>
        <w:rPr>
          <w:rtl/>
          <w:lang w:val="en-GB"/>
        </w:rPr>
      </w:pPr>
      <w:r w:rsidRPr="003239CF">
        <w:rPr>
          <w:lang w:val="en-GB"/>
        </w:rPr>
        <w:lastRenderedPageBreak/>
        <w:t>29.12</w:t>
      </w:r>
      <w:r w:rsidRPr="003239CF">
        <w:rPr>
          <w:rFonts w:hint="cs"/>
          <w:rtl/>
          <w:lang w:val="en-GB"/>
        </w:rPr>
        <w:tab/>
        <w:t xml:space="preserve">وأكد </w:t>
      </w:r>
      <w:r w:rsidRPr="003239CF">
        <w:rPr>
          <w:rFonts w:hint="cs"/>
          <w:b/>
          <w:bCs/>
          <w:rtl/>
          <w:lang w:val="en-GB"/>
        </w:rPr>
        <w:t>السيد زيلينسكاس</w:t>
      </w:r>
      <w:r w:rsidRPr="003239CF">
        <w:rPr>
          <w:rFonts w:hint="cs"/>
          <w:rtl/>
          <w:lang w:val="en-GB"/>
        </w:rPr>
        <w:t xml:space="preserve"> أن أي قرار بإعادة الشبكة </w:t>
      </w:r>
      <w:r w:rsidRPr="003239CF">
        <w:rPr>
          <w:lang w:val="en-GB"/>
        </w:rPr>
        <w:t>CSDRN-M</w:t>
      </w:r>
      <w:r w:rsidRPr="003239CF">
        <w:rPr>
          <w:rFonts w:hint="cs"/>
          <w:rtl/>
          <w:lang w:val="en-GB"/>
        </w:rPr>
        <w:t xml:space="preserve"> يجب أن يخضع لتصديق المؤتمر </w:t>
      </w:r>
      <w:r w:rsidRPr="003239CF">
        <w:rPr>
          <w:lang w:val="en-GB"/>
        </w:rPr>
        <w:t>WRC-15</w:t>
      </w:r>
      <w:r w:rsidRPr="003239CF">
        <w:rPr>
          <w:rFonts w:hint="cs"/>
          <w:rtl/>
          <w:lang w:val="en-GB"/>
        </w:rPr>
        <w:t xml:space="preserve"> على قرار</w:t>
      </w:r>
      <w:r w:rsidRPr="003239CF">
        <w:rPr>
          <w:rFonts w:hint="eastAsia"/>
          <w:rtl/>
          <w:lang w:val="en-GB"/>
        </w:rPr>
        <w:t> </w:t>
      </w:r>
      <w:r w:rsidRPr="003239CF">
        <w:rPr>
          <w:rFonts w:hint="cs"/>
          <w:rtl/>
          <w:lang w:val="en-GB"/>
        </w:rPr>
        <w:t>اللجنة.</w:t>
      </w:r>
    </w:p>
    <w:p w:rsidR="003239CF" w:rsidRPr="003239CF" w:rsidRDefault="003239CF" w:rsidP="003239CF">
      <w:pPr>
        <w:rPr>
          <w:rtl/>
          <w:lang w:val="en-GB"/>
        </w:rPr>
      </w:pPr>
      <w:r w:rsidRPr="003239CF">
        <w:rPr>
          <w:lang w:val="en-GB"/>
        </w:rPr>
        <w:t>30.12</w:t>
      </w:r>
      <w:r w:rsidRPr="003239CF">
        <w:rPr>
          <w:rFonts w:hint="cs"/>
          <w:rtl/>
          <w:lang w:val="en-GB"/>
        </w:rPr>
        <w:tab/>
        <w:t xml:space="preserve">واقترح </w:t>
      </w:r>
      <w:r w:rsidRPr="003239CF">
        <w:rPr>
          <w:rFonts w:hint="cs"/>
          <w:b/>
          <w:bCs/>
          <w:rtl/>
          <w:lang w:val="en-GB"/>
        </w:rPr>
        <w:t>الرئيس</w:t>
      </w:r>
      <w:r w:rsidRPr="003239CF">
        <w:rPr>
          <w:rFonts w:hint="cs"/>
          <w:rtl/>
          <w:lang w:val="en-GB"/>
        </w:rPr>
        <w:t>،</w:t>
      </w:r>
      <w:r w:rsidR="008C52F8">
        <w:rPr>
          <w:rFonts w:hint="cs"/>
          <w:rtl/>
          <w:lang w:val="en-GB"/>
        </w:rPr>
        <w:t xml:space="preserve"> في </w:t>
      </w:r>
      <w:r w:rsidRPr="003239CF">
        <w:rPr>
          <w:rFonts w:hint="cs"/>
          <w:rtl/>
          <w:lang w:val="en-GB"/>
        </w:rPr>
        <w:t>ضوء المناقشات أن تستنتج اللجنة ما يلي:</w:t>
      </w:r>
    </w:p>
    <w:p w:rsidR="003239CF" w:rsidRPr="003239CF" w:rsidRDefault="003239CF" w:rsidP="003239CF">
      <w:pPr>
        <w:spacing w:before="80"/>
        <w:ind w:left="794" w:hanging="794"/>
        <w:rPr>
          <w:rtl/>
          <w:lang w:val="en-GB" w:bidi="ar-SA"/>
        </w:rPr>
      </w:pPr>
      <w:r w:rsidRPr="003239CF">
        <w:rPr>
          <w:rtl/>
          <w:lang w:val="en-GB"/>
        </w:rPr>
        <w:tab/>
      </w:r>
      <w:r w:rsidRPr="003239CF">
        <w:rPr>
          <w:rFonts w:hint="cs"/>
          <w:rtl/>
          <w:lang w:val="en-GB"/>
        </w:rPr>
        <w:t>"</w:t>
      </w:r>
      <w:r w:rsidRPr="003239CF">
        <w:rPr>
          <w:rFonts w:hint="cs"/>
          <w:rtl/>
          <w:lang w:val="en-GB" w:bidi="ar-SA"/>
        </w:rPr>
        <w:t>نظرت اللجنة بعناية</w:t>
      </w:r>
      <w:r w:rsidR="008C52F8">
        <w:rPr>
          <w:rFonts w:hint="cs"/>
          <w:rtl/>
          <w:lang w:val="en-GB" w:bidi="ar-SA"/>
        </w:rPr>
        <w:t xml:space="preserve"> في </w:t>
      </w:r>
      <w:r w:rsidRPr="003239CF">
        <w:rPr>
          <w:rFonts w:hint="cs"/>
          <w:rtl/>
          <w:lang w:val="en-GB" w:bidi="ar-SA"/>
        </w:rPr>
        <w:t>التبليغ المقدم</w:t>
      </w:r>
      <w:r w:rsidR="008C52F8">
        <w:rPr>
          <w:rFonts w:hint="cs"/>
          <w:rtl/>
          <w:lang w:val="en-GB" w:bidi="ar-SA"/>
        </w:rPr>
        <w:t xml:space="preserve"> في </w:t>
      </w:r>
      <w:r w:rsidRPr="003239CF">
        <w:rPr>
          <w:rFonts w:hint="cs"/>
          <w:rtl/>
          <w:lang w:val="en-GB"/>
        </w:rPr>
        <w:t xml:space="preserve">الوثيقة </w:t>
      </w:r>
      <w:r w:rsidRPr="003239CF">
        <w:t>RRB14</w:t>
      </w:r>
      <w:r w:rsidRPr="003239CF">
        <w:noBreakHyphen/>
        <w:t>2/18</w:t>
      </w:r>
      <w:r w:rsidRPr="003239CF">
        <w:rPr>
          <w:rFonts w:hint="cs"/>
          <w:rtl/>
          <w:lang w:val="en-GB" w:bidi="ar-SA"/>
        </w:rPr>
        <w:t>.</w:t>
      </w:r>
    </w:p>
    <w:p w:rsidR="003239CF" w:rsidRPr="003239CF" w:rsidRDefault="003239CF" w:rsidP="003239CF">
      <w:pPr>
        <w:spacing w:before="80"/>
        <w:ind w:left="794" w:hanging="794"/>
        <w:rPr>
          <w:rtl/>
          <w:lang w:val="en-GB" w:bidi="ar-SA"/>
        </w:rPr>
      </w:pPr>
      <w:r w:rsidRPr="003239CF">
        <w:rPr>
          <w:rtl/>
          <w:lang w:val="en-GB" w:bidi="ar-SA"/>
        </w:rPr>
        <w:tab/>
      </w:r>
      <w:r w:rsidRPr="003239CF">
        <w:rPr>
          <w:rFonts w:hint="cs"/>
          <w:rtl/>
          <w:lang w:val="en-GB" w:bidi="ar-SA"/>
        </w:rPr>
        <w:t xml:space="preserve">وخلصت </w:t>
      </w:r>
      <w:r w:rsidRPr="003239CF">
        <w:rPr>
          <w:rFonts w:hint="cs"/>
          <w:rtl/>
          <w:lang w:val="en-GB"/>
        </w:rPr>
        <w:t>اللجنة إلى أن المكتب طبق أحكام لوائح الراديو بشكل صحيح. غير أن اللجنة قررت،</w:t>
      </w:r>
      <w:r w:rsidR="008C52F8">
        <w:rPr>
          <w:rFonts w:hint="cs"/>
          <w:rtl/>
          <w:lang w:val="en-GB"/>
        </w:rPr>
        <w:t xml:space="preserve"> في </w:t>
      </w:r>
      <w:r w:rsidRPr="003239CF">
        <w:rPr>
          <w:rFonts w:hint="cs"/>
          <w:rtl/>
          <w:lang w:val="en-GB"/>
        </w:rPr>
        <w:t>ضوء ا</w:t>
      </w:r>
      <w:r w:rsidRPr="003239CF">
        <w:rPr>
          <w:rtl/>
          <w:lang w:val="en-GB"/>
        </w:rPr>
        <w:t xml:space="preserve">لمعلومات التي قدمتها إدارة الاتحاد الروسي </w:t>
      </w:r>
      <w:r w:rsidRPr="003239CF">
        <w:rPr>
          <w:rFonts w:hint="cs"/>
          <w:rtl/>
          <w:lang w:val="en-GB"/>
        </w:rPr>
        <w:t>والتي تفيد ب</w:t>
      </w:r>
      <w:r w:rsidRPr="003239CF">
        <w:rPr>
          <w:rtl/>
          <w:lang w:val="en-GB"/>
        </w:rPr>
        <w:t>أن الشبكات</w:t>
      </w:r>
      <w:r w:rsidR="008C52F8">
        <w:rPr>
          <w:rtl/>
          <w:lang w:val="en-GB"/>
        </w:rPr>
        <w:t xml:space="preserve"> في </w:t>
      </w:r>
      <w:r w:rsidRPr="003239CF">
        <w:rPr>
          <w:rFonts w:hint="cs"/>
          <w:rtl/>
          <w:lang w:val="en-GB"/>
        </w:rPr>
        <w:t>حالة تشغيل،</w:t>
      </w:r>
      <w:r w:rsidRPr="003239CF">
        <w:rPr>
          <w:rtl/>
          <w:lang w:val="en-GB"/>
        </w:rPr>
        <w:t xml:space="preserve"> وتوفر</w:t>
      </w:r>
      <w:r w:rsidRPr="003239CF">
        <w:rPr>
          <w:rFonts w:hint="cs"/>
          <w:rtl/>
          <w:lang w:val="en-GB"/>
        </w:rPr>
        <w:t> </w:t>
      </w:r>
      <w:r w:rsidRPr="003239CF">
        <w:rPr>
          <w:rtl/>
          <w:lang w:val="en-GB"/>
        </w:rPr>
        <w:t>خدمات سلامة الحياة لرحلات الفضاء المأهولة ومحط</w:t>
      </w:r>
      <w:r w:rsidRPr="003239CF">
        <w:rPr>
          <w:rFonts w:hint="cs"/>
          <w:rtl/>
          <w:lang w:val="en-GB"/>
        </w:rPr>
        <w:t>ات</w:t>
      </w:r>
      <w:r w:rsidRPr="003239CF">
        <w:rPr>
          <w:rtl/>
          <w:lang w:val="en-GB"/>
        </w:rPr>
        <w:t xml:space="preserve"> الفضاء الدولية، </w:t>
      </w:r>
      <w:r w:rsidRPr="003239CF">
        <w:rPr>
          <w:rFonts w:hint="cs"/>
          <w:rtl/>
          <w:lang w:val="en-GB"/>
        </w:rPr>
        <w:t>و</w:t>
      </w:r>
      <w:r w:rsidRPr="003239CF">
        <w:rPr>
          <w:rtl/>
          <w:lang w:val="en-GB"/>
        </w:rPr>
        <w:t>لا تتسبب</w:t>
      </w:r>
      <w:r w:rsidR="008C52F8">
        <w:rPr>
          <w:rtl/>
          <w:lang w:val="en-GB"/>
        </w:rPr>
        <w:t xml:space="preserve"> في </w:t>
      </w:r>
      <w:r w:rsidRPr="003239CF">
        <w:rPr>
          <w:rtl/>
          <w:lang w:val="en-GB"/>
        </w:rPr>
        <w:t>حدوث</w:t>
      </w:r>
      <w:r w:rsidRPr="003239CF">
        <w:rPr>
          <w:rFonts w:hint="cs"/>
          <w:rtl/>
          <w:lang w:val="en-GB"/>
        </w:rPr>
        <w:t> </w:t>
      </w:r>
      <w:r w:rsidRPr="003239CF">
        <w:rPr>
          <w:rtl/>
          <w:lang w:val="en-GB"/>
        </w:rPr>
        <w:t xml:space="preserve">تداخل </w:t>
      </w:r>
      <w:r w:rsidRPr="003239CF">
        <w:rPr>
          <w:rFonts w:hint="cs"/>
          <w:rtl/>
          <w:lang w:val="en-GB"/>
        </w:rPr>
        <w:t>ضار بشبكات</w:t>
      </w:r>
      <w:r w:rsidRPr="003239CF">
        <w:rPr>
          <w:rtl/>
          <w:lang w:val="en-GB"/>
        </w:rPr>
        <w:t xml:space="preserve"> أخرى، </w:t>
      </w:r>
      <w:r w:rsidRPr="003239CF">
        <w:rPr>
          <w:rFonts w:hint="cs"/>
          <w:rtl/>
          <w:lang w:val="en-GB" w:bidi="ar-SA"/>
        </w:rPr>
        <w:t xml:space="preserve">إعادة تخصيصات ترددات الشبكتين الساتليتين </w:t>
      </w:r>
      <w:r w:rsidRPr="003239CF">
        <w:rPr>
          <w:lang w:val="en-GB"/>
        </w:rPr>
        <w:t>WSDRN</w:t>
      </w:r>
      <w:r w:rsidRPr="003239CF">
        <w:rPr>
          <w:lang w:val="en-GB"/>
        </w:rPr>
        <w:noBreakHyphen/>
        <w:t>M</w:t>
      </w:r>
      <w:r w:rsidRPr="003239CF">
        <w:rPr>
          <w:rFonts w:hint="cs"/>
          <w:rtl/>
          <w:lang w:val="en-GB" w:bidi="ar-SA"/>
        </w:rPr>
        <w:t xml:space="preserve"> و</w:t>
      </w:r>
      <w:r w:rsidRPr="003239CF">
        <w:rPr>
          <w:lang w:val="en-GB"/>
        </w:rPr>
        <w:t>CSDRN</w:t>
      </w:r>
      <w:r w:rsidRPr="003239CF">
        <w:rPr>
          <w:lang w:val="en-GB"/>
        </w:rPr>
        <w:noBreakHyphen/>
        <w:t>M</w:t>
      </w:r>
      <w:r w:rsidRPr="003239CF">
        <w:rPr>
          <w:rFonts w:hint="cs"/>
          <w:rtl/>
          <w:lang w:val="en-GB" w:bidi="ar-SA"/>
        </w:rPr>
        <w:t>.</w:t>
      </w:r>
    </w:p>
    <w:p w:rsidR="003239CF" w:rsidRPr="003239CF" w:rsidRDefault="003239CF" w:rsidP="003239CF">
      <w:pPr>
        <w:spacing w:before="80"/>
        <w:ind w:left="794" w:hanging="794"/>
        <w:rPr>
          <w:rtl/>
          <w:lang w:val="en-GB"/>
        </w:rPr>
      </w:pPr>
      <w:r w:rsidRPr="003239CF">
        <w:rPr>
          <w:rtl/>
          <w:lang w:val="en-GB" w:bidi="ar-SA"/>
        </w:rPr>
        <w:tab/>
      </w:r>
      <w:r w:rsidRPr="003239CF">
        <w:rPr>
          <w:rFonts w:hint="cs"/>
          <w:rtl/>
          <w:lang w:val="en-GB" w:bidi="ar-SA"/>
        </w:rPr>
        <w:t xml:space="preserve">وفيما يتعلق بتخصيصات ترددات الشبكة الساتلية </w:t>
      </w:r>
      <w:r w:rsidRPr="003239CF">
        <w:rPr>
          <w:lang w:val="en-GB"/>
        </w:rPr>
        <w:t>WSDRN</w:t>
      </w:r>
      <w:r w:rsidRPr="003239CF">
        <w:rPr>
          <w:lang w:val="en-GB"/>
        </w:rPr>
        <w:noBreakHyphen/>
        <w:t>M</w:t>
      </w:r>
      <w:r w:rsidRPr="003239CF">
        <w:rPr>
          <w:rFonts w:hint="cs"/>
          <w:rtl/>
          <w:lang w:val="en-GB" w:bidi="ar-SA"/>
        </w:rPr>
        <w:t>، أشارت اللجنة إلى أنه ينبغي تطبيق</w:t>
      </w:r>
      <w:r w:rsidRPr="003239CF">
        <w:rPr>
          <w:rFonts w:hint="eastAsia"/>
          <w:rtl/>
          <w:lang w:val="en-GB" w:bidi="ar-SA"/>
        </w:rPr>
        <w:t> </w:t>
      </w:r>
      <w:r w:rsidRPr="003239CF">
        <w:rPr>
          <w:rFonts w:hint="cs"/>
          <w:rtl/>
          <w:lang w:val="en-GB" w:bidi="ar-SA"/>
        </w:rPr>
        <w:t>الإجراءات المنصوص عليها</w:t>
      </w:r>
      <w:r w:rsidR="008C52F8">
        <w:rPr>
          <w:rFonts w:hint="cs"/>
          <w:rtl/>
          <w:lang w:val="en-GB" w:bidi="ar-SA"/>
        </w:rPr>
        <w:t xml:space="preserve"> في </w:t>
      </w:r>
      <w:r w:rsidRPr="003239CF">
        <w:rPr>
          <w:rFonts w:hint="cs"/>
          <w:rtl/>
          <w:lang w:val="en-GB" w:bidi="ar-SA"/>
        </w:rPr>
        <w:t xml:space="preserve">الفقرة </w:t>
      </w:r>
      <w:r w:rsidRPr="003239CF">
        <w:rPr>
          <w:lang w:val="en-CA"/>
        </w:rPr>
        <w:t>17.6</w:t>
      </w:r>
      <w:r w:rsidRPr="003239CF">
        <w:rPr>
          <w:rFonts w:hint="cs"/>
          <w:rtl/>
          <w:lang w:val="en-GB"/>
        </w:rPr>
        <w:t xml:space="preserve"> من المادة </w:t>
      </w:r>
      <w:r w:rsidRPr="003239CF">
        <w:rPr>
          <w:lang w:val="en-CA"/>
        </w:rPr>
        <w:t>6</w:t>
      </w:r>
      <w:r w:rsidRPr="003239CF">
        <w:rPr>
          <w:rFonts w:hint="cs"/>
          <w:rtl/>
          <w:lang w:val="en-GB"/>
        </w:rPr>
        <w:t xml:space="preserve"> من التذييل </w:t>
      </w:r>
      <w:r w:rsidRPr="003239CF">
        <w:rPr>
          <w:b/>
          <w:bCs/>
          <w:lang w:val="en-CA"/>
        </w:rPr>
        <w:t>30B</w:t>
      </w:r>
      <w:r w:rsidRPr="003239CF">
        <w:rPr>
          <w:rFonts w:hint="cs"/>
          <w:rtl/>
          <w:lang w:val="en-GB"/>
        </w:rPr>
        <w:t xml:space="preserve"> من لوائح الراديو.</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 xml:space="preserve">وفيما يتعلق باستعادة </w:t>
      </w:r>
      <w:r w:rsidRPr="003239CF">
        <w:rPr>
          <w:rFonts w:hint="cs"/>
          <w:rtl/>
          <w:lang w:val="en-GB" w:bidi="ar-SA"/>
        </w:rPr>
        <w:t xml:space="preserve">تخصيصات ترددات الشبكة الساتلية </w:t>
      </w:r>
      <w:r w:rsidRPr="003239CF">
        <w:rPr>
          <w:lang w:val="en-GB"/>
        </w:rPr>
        <w:t>CSDRN</w:t>
      </w:r>
      <w:r w:rsidRPr="003239CF">
        <w:rPr>
          <w:lang w:val="en-GB"/>
        </w:rPr>
        <w:noBreakHyphen/>
        <w:t>M</w:t>
      </w:r>
      <w:r w:rsidRPr="003239CF">
        <w:rPr>
          <w:rFonts w:hint="cs"/>
          <w:rtl/>
          <w:lang w:val="en-GB" w:bidi="ar-SA"/>
        </w:rPr>
        <w:t xml:space="preserve">، قررت اللجنة أيضاً نقل مسألة تخفيف أحكام الرقم </w:t>
      </w:r>
      <w:r w:rsidRPr="003239CF">
        <w:rPr>
          <w:b/>
          <w:bCs/>
          <w:lang w:val="en-CA"/>
        </w:rPr>
        <w:t>44B.11</w:t>
      </w:r>
      <w:r w:rsidRPr="003239CF">
        <w:rPr>
          <w:rFonts w:hint="cs"/>
          <w:rtl/>
          <w:lang w:val="en-GB"/>
        </w:rPr>
        <w:t xml:space="preserve"> من لوائح الراديو لهذه الشبكة المهمة إلى علم</w:t>
      </w:r>
      <w:r w:rsidRPr="003239CF">
        <w:rPr>
          <w:rtl/>
          <w:lang w:val="en-GB" w:bidi="ar-SA"/>
        </w:rPr>
        <w:t xml:space="preserve"> المؤتمر العالمي للاتصالات الراديوية </w:t>
      </w:r>
      <w:r w:rsidRPr="003239CF">
        <w:rPr>
          <w:lang w:val="en-CA"/>
        </w:rPr>
        <w:t>(</w:t>
      </w:r>
      <w:r w:rsidRPr="003239CF">
        <w:rPr>
          <w:lang w:val="en-GB"/>
        </w:rPr>
        <w:t>WRC-15)</w:t>
      </w:r>
      <w:r w:rsidRPr="003239CF">
        <w:rPr>
          <w:rtl/>
          <w:lang w:val="en-GB" w:bidi="ar-SA"/>
        </w:rPr>
        <w:t xml:space="preserve"> </w:t>
      </w:r>
      <w:r w:rsidRPr="003239CF">
        <w:rPr>
          <w:rFonts w:hint="cs"/>
          <w:rtl/>
          <w:lang w:val="en-GB" w:bidi="ar-SA"/>
        </w:rPr>
        <w:t>من خلال</w:t>
      </w:r>
      <w:r w:rsidRPr="003239CF">
        <w:rPr>
          <w:rtl/>
          <w:lang w:val="en-GB" w:bidi="ar-SA"/>
        </w:rPr>
        <w:t xml:space="preserve"> تقرير المدير </w:t>
      </w:r>
      <w:r w:rsidRPr="003239CF">
        <w:rPr>
          <w:rFonts w:hint="cs"/>
          <w:rtl/>
          <w:lang w:val="en-GB" w:bidi="ar-SA"/>
        </w:rPr>
        <w:t>من أجل تصديق المؤتمر على هذا القرار."</w:t>
      </w:r>
    </w:p>
    <w:p w:rsidR="003239CF" w:rsidRPr="003239CF" w:rsidRDefault="003239CF" w:rsidP="003239CF">
      <w:pPr>
        <w:rPr>
          <w:rtl/>
          <w:lang w:val="en-GB"/>
        </w:rPr>
      </w:pPr>
      <w:r w:rsidRPr="003239CF">
        <w:rPr>
          <w:lang w:val="en-GB"/>
        </w:rPr>
        <w:t>31.12</w:t>
      </w:r>
      <w:r w:rsidRPr="003239CF">
        <w:rPr>
          <w:rFonts w:hint="cs"/>
          <w:rtl/>
          <w:lang w:val="en-GB"/>
        </w:rPr>
        <w:tab/>
        <w:t xml:space="preserve">وتمت </w:t>
      </w:r>
      <w:r w:rsidRPr="003239CF">
        <w:rPr>
          <w:rFonts w:hint="cs"/>
          <w:b/>
          <w:bCs/>
          <w:rtl/>
          <w:lang w:val="en-GB"/>
        </w:rPr>
        <w:t>الموافقة</w:t>
      </w:r>
      <w:r w:rsidRPr="003239CF">
        <w:rPr>
          <w:rFonts w:hint="cs"/>
          <w:rtl/>
          <w:lang w:val="en-GB"/>
        </w:rPr>
        <w:t xml:space="preserve"> على ذلك.</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13</w:t>
      </w:r>
      <w:r w:rsidRPr="003239CF">
        <w:rPr>
          <w:rFonts w:hint="cs"/>
          <w:b/>
          <w:bCs/>
          <w:sz w:val="26"/>
          <w:szCs w:val="36"/>
          <w:rtl/>
        </w:rPr>
        <w:tab/>
        <w:t>تبليغ مقدم من إدارة لكسمبرغ بشأن تعديل تخصيص</w:t>
      </w:r>
      <w:r w:rsidR="008C52F8">
        <w:rPr>
          <w:rFonts w:hint="cs"/>
          <w:b/>
          <w:bCs/>
          <w:sz w:val="26"/>
          <w:szCs w:val="36"/>
          <w:rtl/>
        </w:rPr>
        <w:t xml:space="preserve"> في </w:t>
      </w:r>
      <w:r w:rsidRPr="003239CF">
        <w:rPr>
          <w:rFonts w:hint="cs"/>
          <w:b/>
          <w:bCs/>
          <w:sz w:val="26"/>
          <w:szCs w:val="36"/>
          <w:rtl/>
        </w:rPr>
        <w:t xml:space="preserve">قائمة الإقليمين </w:t>
      </w:r>
      <w:r w:rsidRPr="003239CF">
        <w:rPr>
          <w:b/>
          <w:bCs/>
          <w:sz w:val="26"/>
          <w:szCs w:val="36"/>
        </w:rPr>
        <w:t>1</w:t>
      </w:r>
      <w:r w:rsidRPr="003239CF">
        <w:rPr>
          <w:rFonts w:hint="cs"/>
          <w:b/>
          <w:bCs/>
          <w:sz w:val="26"/>
          <w:szCs w:val="36"/>
          <w:rtl/>
        </w:rPr>
        <w:t xml:space="preserve"> و</w:t>
      </w:r>
      <w:r w:rsidRPr="003239CF">
        <w:rPr>
          <w:b/>
          <w:bCs/>
          <w:sz w:val="26"/>
          <w:szCs w:val="36"/>
        </w:rPr>
        <w:t>3</w:t>
      </w:r>
      <w:r w:rsidRPr="003239CF">
        <w:rPr>
          <w:rFonts w:hint="cs"/>
          <w:b/>
          <w:bCs/>
          <w:sz w:val="26"/>
          <w:szCs w:val="36"/>
          <w:rtl/>
        </w:rPr>
        <w:t xml:space="preserve"> بالتذييلين </w:t>
      </w:r>
      <w:r w:rsidRPr="003239CF">
        <w:rPr>
          <w:b/>
          <w:bCs/>
          <w:sz w:val="26"/>
          <w:szCs w:val="36"/>
        </w:rPr>
        <w:t>30</w:t>
      </w:r>
      <w:r w:rsidRPr="003239CF">
        <w:rPr>
          <w:rFonts w:hint="cs"/>
          <w:b/>
          <w:bCs/>
          <w:sz w:val="26"/>
          <w:szCs w:val="36"/>
          <w:rtl/>
        </w:rPr>
        <w:t xml:space="preserve"> و</w:t>
      </w:r>
      <w:r w:rsidRPr="003239CF">
        <w:rPr>
          <w:b/>
          <w:bCs/>
          <w:sz w:val="26"/>
          <w:szCs w:val="36"/>
        </w:rPr>
        <w:t>30A</w:t>
      </w:r>
      <w:r w:rsidRPr="003239CF">
        <w:rPr>
          <w:rFonts w:hint="cs"/>
          <w:b/>
          <w:bCs/>
          <w:sz w:val="26"/>
          <w:szCs w:val="36"/>
          <w:rtl/>
        </w:rPr>
        <w:t xml:space="preserve"> (الوثيقتان </w:t>
      </w:r>
      <w:r w:rsidRPr="003239CF">
        <w:rPr>
          <w:b/>
          <w:bCs/>
          <w:sz w:val="26"/>
          <w:szCs w:val="36"/>
        </w:rPr>
        <w:t>RRB14-2/12</w:t>
      </w:r>
      <w:r w:rsidRPr="003239CF">
        <w:rPr>
          <w:rFonts w:hint="cs"/>
          <w:b/>
          <w:bCs/>
          <w:sz w:val="26"/>
          <w:szCs w:val="36"/>
          <w:rtl/>
        </w:rPr>
        <w:t xml:space="preserve"> و</w:t>
      </w:r>
      <w:r w:rsidRPr="003239CF">
        <w:rPr>
          <w:b/>
          <w:bCs/>
          <w:sz w:val="26"/>
          <w:szCs w:val="36"/>
        </w:rPr>
        <w:t>RRB14-2/DELAYED/6</w:t>
      </w:r>
      <w:r w:rsidRPr="003239CF">
        <w:rPr>
          <w:rFonts w:hint="cs"/>
          <w:b/>
          <w:bCs/>
          <w:sz w:val="26"/>
          <w:szCs w:val="36"/>
          <w:rtl/>
        </w:rPr>
        <w:t>)</w:t>
      </w:r>
    </w:p>
    <w:p w:rsidR="003239CF" w:rsidRPr="003239CF" w:rsidRDefault="003239CF" w:rsidP="003239CF">
      <w:pPr>
        <w:rPr>
          <w:rtl/>
          <w:lang w:val="en-GB"/>
        </w:rPr>
      </w:pPr>
      <w:r w:rsidRPr="003239CF">
        <w:rPr>
          <w:lang w:val="en-GB"/>
        </w:rPr>
        <w:t>1.13</w:t>
      </w:r>
      <w:r w:rsidRPr="003239CF">
        <w:rPr>
          <w:rFonts w:hint="cs"/>
          <w:rtl/>
          <w:lang w:val="en-GB"/>
        </w:rPr>
        <w:tab/>
        <w:t xml:space="preserve">قدم </w:t>
      </w:r>
      <w:r w:rsidRPr="003239CF">
        <w:rPr>
          <w:rFonts w:hint="cs"/>
          <w:b/>
          <w:bCs/>
          <w:rtl/>
          <w:lang w:val="en-GB"/>
        </w:rPr>
        <w:t>السيد غريفن (دائرة الخدمات الفضائية/شعبة التبليغ والخطط للخدمات الفضائية)</w:t>
      </w:r>
      <w:r w:rsidRPr="003239CF">
        <w:rPr>
          <w:rFonts w:hint="cs"/>
          <w:rtl/>
          <w:lang w:val="en-GB"/>
        </w:rPr>
        <w:t xml:space="preserve"> الوثيقة </w:t>
      </w:r>
      <w:r w:rsidRPr="003239CF">
        <w:rPr>
          <w:lang w:val="en-GB"/>
        </w:rPr>
        <w:t>RRB14-2/12</w:t>
      </w:r>
      <w:r w:rsidRPr="003239CF">
        <w:rPr>
          <w:rFonts w:hint="cs"/>
          <w:rtl/>
          <w:lang w:val="en-GB"/>
        </w:rPr>
        <w:t xml:space="preserve"> التي تحتوي على تبليغ من إدارة لكسمبرغ بشأن تعديل تخصيص</w:t>
      </w:r>
      <w:r w:rsidR="008C52F8">
        <w:rPr>
          <w:rFonts w:hint="cs"/>
          <w:rtl/>
          <w:lang w:val="en-GB"/>
        </w:rPr>
        <w:t xml:space="preserve"> في </w:t>
      </w:r>
      <w:r w:rsidRPr="003239CF">
        <w:rPr>
          <w:rFonts w:hint="cs"/>
          <w:rtl/>
          <w:lang w:val="en-GB"/>
        </w:rPr>
        <w:t xml:space="preserve">قائمة الإقليمين </w:t>
      </w:r>
      <w:r w:rsidRPr="003239CF">
        <w:rPr>
          <w:lang w:val="en-GB"/>
        </w:rPr>
        <w:t>1</w:t>
      </w:r>
      <w:r w:rsidRPr="003239CF">
        <w:rPr>
          <w:rFonts w:hint="cs"/>
          <w:rtl/>
          <w:lang w:val="en-GB"/>
        </w:rPr>
        <w:t xml:space="preserve"> و</w:t>
      </w:r>
      <w:r w:rsidRPr="003239CF">
        <w:rPr>
          <w:lang w:val="en-GB"/>
        </w:rPr>
        <w:t>3</w:t>
      </w:r>
      <w:r w:rsidR="008C52F8">
        <w:rPr>
          <w:rFonts w:hint="cs"/>
          <w:rtl/>
          <w:lang w:val="en-GB"/>
        </w:rPr>
        <w:t xml:space="preserve"> في </w:t>
      </w:r>
      <w:r w:rsidRPr="003239CF">
        <w:rPr>
          <w:rFonts w:hint="cs"/>
          <w:rtl/>
          <w:lang w:val="en-GB"/>
        </w:rPr>
        <w:t xml:space="preserve">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واقترحت إدارة لكسمبرغ التوصل إلى حل عام للحالة الخاصة المقدمة منها، ربما من خلال قاعدة إجرائية. ولفت الانتباه أيضاً إلى الوثيقة</w:t>
      </w:r>
      <w:r w:rsidRPr="003239CF">
        <w:rPr>
          <w:rFonts w:hint="eastAsia"/>
          <w:rtl/>
          <w:lang w:val="en-GB"/>
        </w:rPr>
        <w:t> </w:t>
      </w:r>
      <w:r w:rsidRPr="003239CF">
        <w:rPr>
          <w:lang w:val="en-GB"/>
        </w:rPr>
        <w:t>RRB14-2/DELAYED/6</w:t>
      </w:r>
      <w:r w:rsidRPr="003239CF">
        <w:rPr>
          <w:rFonts w:hint="cs"/>
          <w:rtl/>
          <w:lang w:val="en-GB"/>
        </w:rPr>
        <w:t>، المقدمة من إدارة موناكو، والتي تؤيد التبليغ المقدم من إدارة لكسمبرغ وتطلب إلى اللجنة توسيع نطاق نظرها</w:t>
      </w:r>
      <w:r w:rsidR="008C52F8">
        <w:rPr>
          <w:rFonts w:hint="cs"/>
          <w:rtl/>
          <w:lang w:val="en-GB"/>
        </w:rPr>
        <w:t xml:space="preserve"> في </w:t>
      </w:r>
      <w:r w:rsidRPr="003239CF">
        <w:rPr>
          <w:rFonts w:hint="cs"/>
          <w:rtl/>
          <w:lang w:val="en-GB"/>
        </w:rPr>
        <w:t xml:space="preserve">المسألة لتشمل التذييل </w:t>
      </w:r>
      <w:r w:rsidRPr="003239CF">
        <w:rPr>
          <w:lang w:val="en-GB"/>
        </w:rPr>
        <w:t>30B</w:t>
      </w:r>
      <w:r w:rsidRPr="003239CF">
        <w:rPr>
          <w:rFonts w:hint="cs"/>
          <w:rtl/>
          <w:lang w:val="en-GB"/>
        </w:rPr>
        <w:t>.</w:t>
      </w:r>
    </w:p>
    <w:p w:rsidR="003239CF" w:rsidRPr="003239CF" w:rsidRDefault="003239CF" w:rsidP="003239CF">
      <w:pPr>
        <w:rPr>
          <w:rtl/>
          <w:lang w:val="en-GB"/>
        </w:rPr>
      </w:pPr>
      <w:r w:rsidRPr="003239CF">
        <w:rPr>
          <w:lang w:val="en-GB"/>
        </w:rPr>
        <w:t>2.13</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 إدارة لكسمبرغ قدمت مفهوماً مهماً ولكنه لا يؤيد وضع قاعدة إجرائية قد تخلق مشاكل أخرى</w:t>
      </w:r>
      <w:r w:rsidR="008C52F8">
        <w:rPr>
          <w:rFonts w:hint="cs"/>
          <w:rtl/>
          <w:lang w:val="en-GB"/>
        </w:rPr>
        <w:t xml:space="preserve"> في </w:t>
      </w:r>
      <w:r w:rsidRPr="003239CF">
        <w:rPr>
          <w:rFonts w:hint="cs"/>
          <w:rtl/>
          <w:lang w:val="en-GB"/>
        </w:rPr>
        <w:t xml:space="preserve">مثل هذا المجال المعقد. وربما يمكن استخدام الفقرة </w:t>
      </w:r>
      <w:r w:rsidRPr="003239CF">
        <w:rPr>
          <w:lang w:val="en-GB"/>
        </w:rPr>
        <w:t>1.2.5</w:t>
      </w:r>
      <w:r w:rsidRPr="003239CF">
        <w:rPr>
          <w:rFonts w:hint="cs"/>
          <w:i/>
          <w:iCs/>
          <w:rtl/>
          <w:lang w:val="en-GB"/>
        </w:rPr>
        <w:t xml:space="preserve"> د)</w:t>
      </w:r>
      <w:r w:rsidRPr="003239CF">
        <w:rPr>
          <w:rFonts w:hint="cs"/>
          <w:rtl/>
          <w:lang w:val="en-GB"/>
        </w:rPr>
        <w:t xml:space="preserve"> من المادة </w:t>
      </w:r>
      <w:r w:rsidRPr="003239CF">
        <w:rPr>
          <w:lang w:val="en-GB"/>
        </w:rPr>
        <w:t>5</w:t>
      </w:r>
      <w:r w:rsidRPr="003239CF">
        <w:rPr>
          <w:rFonts w:hint="cs"/>
          <w:rtl/>
          <w:lang w:val="en-GB"/>
        </w:rPr>
        <w:t xml:space="preserve"> من 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xml:space="preserve"> لتسوية الحالة.</w:t>
      </w:r>
    </w:p>
    <w:p w:rsidR="003239CF" w:rsidRPr="003239CF" w:rsidRDefault="003239CF" w:rsidP="003239CF">
      <w:pPr>
        <w:rPr>
          <w:rtl/>
          <w:lang w:val="en-GB"/>
        </w:rPr>
      </w:pPr>
      <w:r w:rsidRPr="003239CF">
        <w:rPr>
          <w:lang w:val="en-GB"/>
        </w:rPr>
        <w:t>3.13</w:t>
      </w:r>
      <w:r w:rsidRPr="003239CF">
        <w:rPr>
          <w:rFonts w:hint="cs"/>
          <w:rtl/>
          <w:lang w:val="en-GB"/>
        </w:rPr>
        <w:tab/>
        <w:t xml:space="preserve">وقال </w:t>
      </w:r>
      <w:r w:rsidRPr="003239CF">
        <w:rPr>
          <w:rFonts w:hint="cs"/>
          <w:b/>
          <w:bCs/>
          <w:rtl/>
          <w:lang w:val="en-GB"/>
        </w:rPr>
        <w:t>السيد غريفن (دائرة الخدمات الفضائية/شعبة التبليغ والخطط للخدمات الفضائية)</w:t>
      </w:r>
      <w:r w:rsidRPr="003239CF">
        <w:rPr>
          <w:rFonts w:hint="cs"/>
          <w:rtl/>
          <w:lang w:val="en-GB"/>
        </w:rPr>
        <w:t xml:space="preserve"> إن الفقرة </w:t>
      </w:r>
      <w:r w:rsidRPr="003239CF">
        <w:rPr>
          <w:lang w:val="en-GB"/>
        </w:rPr>
        <w:t>1.2.5</w:t>
      </w:r>
      <w:r w:rsidRPr="003239CF">
        <w:rPr>
          <w:rFonts w:hint="cs"/>
          <w:i/>
          <w:iCs/>
          <w:rtl/>
          <w:lang w:val="en-GB"/>
        </w:rPr>
        <w:t xml:space="preserve"> د)</w:t>
      </w:r>
      <w:r w:rsidRPr="003239CF">
        <w:rPr>
          <w:rFonts w:hint="cs"/>
          <w:rtl/>
          <w:lang w:val="en-GB"/>
        </w:rPr>
        <w:t xml:space="preserve"> من المادة </w:t>
      </w:r>
      <w:r w:rsidRPr="003239CF">
        <w:rPr>
          <w:lang w:val="en-GB"/>
        </w:rPr>
        <w:t>5</w:t>
      </w:r>
      <w:r w:rsidRPr="003239CF">
        <w:rPr>
          <w:rFonts w:hint="cs"/>
          <w:rtl/>
          <w:lang w:val="en-GB"/>
        </w:rPr>
        <w:t xml:space="preserve"> من 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xml:space="preserve"> تسمح بتعديل معلمات معينة</w:t>
      </w:r>
      <w:r w:rsidR="008C52F8">
        <w:rPr>
          <w:rFonts w:hint="cs"/>
          <w:rtl/>
          <w:lang w:val="en-GB"/>
        </w:rPr>
        <w:t xml:space="preserve"> في </w:t>
      </w:r>
      <w:r w:rsidRPr="003239CF">
        <w:rPr>
          <w:rFonts w:hint="cs"/>
          <w:rtl/>
          <w:lang w:val="en-GB"/>
        </w:rPr>
        <w:t>مرحلة التبليغ ولكن المقترح المقدم من إدارة لكسمبرغ مختلف. ويتمثل المفهوم</w:t>
      </w:r>
      <w:r w:rsidR="008C52F8">
        <w:rPr>
          <w:rFonts w:hint="cs"/>
          <w:rtl/>
          <w:lang w:val="en-GB"/>
        </w:rPr>
        <w:t xml:space="preserve"> في </w:t>
      </w:r>
      <w:r w:rsidRPr="003239CF">
        <w:rPr>
          <w:rFonts w:hint="cs"/>
          <w:rtl/>
          <w:lang w:val="en-GB"/>
        </w:rPr>
        <w:t>أنه سيصبح من الممكن تحرير الطيف للآخرين عن طريق تعديل الخصائص</w:t>
      </w:r>
      <w:r w:rsidR="008C52F8">
        <w:rPr>
          <w:rFonts w:hint="cs"/>
          <w:rtl/>
          <w:lang w:val="en-GB"/>
        </w:rPr>
        <w:t xml:space="preserve"> في </w:t>
      </w:r>
      <w:r w:rsidRPr="003239CF">
        <w:rPr>
          <w:rFonts w:hint="cs"/>
          <w:rtl/>
          <w:lang w:val="en-GB"/>
        </w:rPr>
        <w:t>القائمة. وعلى سبيل المثال، فإن تخصيصاً</w:t>
      </w:r>
      <w:r w:rsidR="008C52F8">
        <w:rPr>
          <w:rFonts w:hint="cs"/>
          <w:rtl/>
          <w:lang w:val="en-GB"/>
        </w:rPr>
        <w:t xml:space="preserve"> في </w:t>
      </w:r>
      <w:r w:rsidRPr="003239CF">
        <w:rPr>
          <w:rFonts w:hint="cs"/>
          <w:rtl/>
          <w:lang w:val="en-GB"/>
        </w:rPr>
        <w:t>القائمة ربما يستخدم طيفاً أكثر مما يحتاج، وبالتالي يمكن السماح لآخرين بالدخول</w:t>
      </w:r>
      <w:r w:rsidR="008C52F8">
        <w:rPr>
          <w:rFonts w:hint="cs"/>
          <w:rtl/>
          <w:lang w:val="en-GB"/>
        </w:rPr>
        <w:t xml:space="preserve"> في </w:t>
      </w:r>
      <w:r w:rsidRPr="003239CF">
        <w:rPr>
          <w:rFonts w:hint="cs"/>
          <w:rtl/>
          <w:lang w:val="en-GB"/>
        </w:rPr>
        <w:t>القائمة عن طريق تعديل الخصائص (مثل خفض الطاقة أو تقليص مساحة الخدمة).</w:t>
      </w:r>
    </w:p>
    <w:p w:rsidR="003239CF" w:rsidRPr="003239CF" w:rsidRDefault="003239CF" w:rsidP="003239CF">
      <w:pPr>
        <w:rPr>
          <w:rtl/>
          <w:lang w:val="en-GB"/>
        </w:rPr>
      </w:pPr>
      <w:r w:rsidRPr="003239CF">
        <w:rPr>
          <w:lang w:val="en-GB"/>
        </w:rPr>
        <w:t>4.13</w:t>
      </w:r>
      <w:r w:rsidRPr="003239CF">
        <w:rPr>
          <w:rFonts w:hint="cs"/>
          <w:rtl/>
          <w:lang w:val="en-GB"/>
        </w:rPr>
        <w:tab/>
        <w:t xml:space="preserve">ووافق </w:t>
      </w:r>
      <w:r w:rsidRPr="003239CF">
        <w:rPr>
          <w:rFonts w:hint="cs"/>
          <w:b/>
          <w:bCs/>
          <w:rtl/>
          <w:lang w:val="en-GB"/>
        </w:rPr>
        <w:t>السيد إتو</w:t>
      </w:r>
      <w:r w:rsidRPr="003239CF">
        <w:rPr>
          <w:rFonts w:hint="cs"/>
          <w:rtl/>
          <w:lang w:val="en-GB"/>
        </w:rPr>
        <w:t xml:space="preserve"> على ما قاله السيد إبادي على أن إدارة لكسمبرغ قد قدمت مفهوماً مهماً. ولكن 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xml:space="preserve"> قد وُضعا على افتراض أنه لن يتم تغيير الخصائص بشكل متكرر. وبالطبع فإنه إذا أمكن تغيير أنماط الهوائيات أو الحزم بدون التأثير بشكل سلب‍ي على الإدارات الأخرى، فسيكون ذلك مفيداً جداً لإتاحة الطيف. غير أن هامش الحماية المعادل الشامل قد حُدد بدقة</w:t>
      </w:r>
      <w:r w:rsidR="008C52F8">
        <w:rPr>
          <w:rFonts w:hint="cs"/>
          <w:rtl/>
          <w:lang w:val="en-GB"/>
        </w:rPr>
        <w:t xml:space="preserve"> في </w:t>
      </w:r>
      <w:r w:rsidRPr="003239CF">
        <w:rPr>
          <w:rFonts w:hint="cs"/>
          <w:rtl/>
          <w:lang w:val="en-GB"/>
        </w:rPr>
        <w:t xml:space="preserve">خطة التذييل </w:t>
      </w:r>
      <w:r w:rsidRPr="003239CF">
        <w:rPr>
          <w:lang w:val="en-GB"/>
        </w:rPr>
        <w:t>30</w:t>
      </w:r>
      <w:r w:rsidRPr="003239CF">
        <w:rPr>
          <w:rFonts w:hint="cs"/>
          <w:rtl/>
          <w:lang w:val="en-GB"/>
        </w:rPr>
        <w:t>، وبالتالي فإن المكتب سيضطر إلى إعادة جميع الحسابات ولن يكون من الواضح أي التخصيصات المجاورة ستتأثر. كما أن هناك آثار محتملة أخرى. وفي رأيه أن موضوعاً مهماً كهذا ينبغي أن ينظر فيه المؤتمر</w:t>
      </w:r>
      <w:r w:rsidRPr="003239CF">
        <w:rPr>
          <w:rFonts w:hint="eastAsia"/>
          <w:rtl/>
          <w:lang w:val="en-GB"/>
        </w:rPr>
        <w:t> </w:t>
      </w:r>
      <w:r w:rsidRPr="003239CF">
        <w:rPr>
          <w:lang w:val="en-GB"/>
        </w:rPr>
        <w:t>WRC</w:t>
      </w:r>
      <w:r w:rsidRPr="003239CF">
        <w:rPr>
          <w:rFonts w:hint="cs"/>
          <w:rtl/>
          <w:lang w:val="en-GB"/>
        </w:rPr>
        <w:t>.</w:t>
      </w:r>
    </w:p>
    <w:p w:rsidR="003239CF" w:rsidRPr="003239CF" w:rsidRDefault="003239CF" w:rsidP="003239CF">
      <w:pPr>
        <w:rPr>
          <w:rtl/>
          <w:lang w:val="en-GB"/>
        </w:rPr>
      </w:pPr>
      <w:r w:rsidRPr="003239CF">
        <w:rPr>
          <w:lang w:val="en-GB"/>
        </w:rPr>
        <w:lastRenderedPageBreak/>
        <w:t>5.13</w:t>
      </w:r>
      <w:r w:rsidRPr="003239CF">
        <w:rPr>
          <w:rFonts w:hint="cs"/>
          <w:rtl/>
          <w:lang w:val="en-GB"/>
        </w:rPr>
        <w:tab/>
        <w:t xml:space="preserve">ولاحظ </w:t>
      </w:r>
      <w:r w:rsidRPr="003239CF">
        <w:rPr>
          <w:rFonts w:hint="cs"/>
          <w:b/>
          <w:bCs/>
          <w:rtl/>
          <w:lang w:val="en-GB"/>
        </w:rPr>
        <w:t>السيد بيسي</w:t>
      </w:r>
      <w:r w:rsidRPr="003239CF">
        <w:rPr>
          <w:rFonts w:hint="cs"/>
          <w:rtl/>
          <w:lang w:val="en-GB"/>
        </w:rPr>
        <w:t xml:space="preserve"> أيضاً أهمية الموضوع. وأشار إلى أن المؤتمر قد أنشأ مفهوم القائمة للتذييلات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xml:space="preserve"> و</w:t>
      </w:r>
      <w:r w:rsidRPr="003239CF">
        <w:rPr>
          <w:lang w:val="en-GB"/>
        </w:rPr>
        <w:t>30B</w:t>
      </w:r>
      <w:r w:rsidRPr="003239CF">
        <w:rPr>
          <w:rFonts w:hint="cs"/>
          <w:rtl/>
          <w:lang w:val="en-GB"/>
        </w:rPr>
        <w:t>، وأنه من أجل تفادي التغييرات المتكررة</w:t>
      </w:r>
      <w:r w:rsidR="008C52F8">
        <w:rPr>
          <w:rFonts w:hint="cs"/>
          <w:rtl/>
          <w:lang w:val="en-GB"/>
        </w:rPr>
        <w:t xml:space="preserve"> في </w:t>
      </w:r>
      <w:r w:rsidRPr="003239CF">
        <w:rPr>
          <w:rFonts w:hint="cs"/>
          <w:rtl/>
          <w:lang w:val="en-GB"/>
        </w:rPr>
        <w:t xml:space="preserve">الحالة المرجعية، لم تتضمن لوائح الراديو إدخال أي تعديلات على القائمة. ولذلك فلا يوجد أساس لوضع قاعدة إجرائية، وهو يوافق على أن ينظر المؤتمر </w:t>
      </w:r>
      <w:r w:rsidRPr="003239CF">
        <w:rPr>
          <w:lang w:val="en-GB"/>
        </w:rPr>
        <w:t>WRC</w:t>
      </w:r>
      <w:r w:rsidR="008C52F8">
        <w:rPr>
          <w:rFonts w:hint="cs"/>
          <w:rtl/>
          <w:lang w:val="en-GB"/>
        </w:rPr>
        <w:t xml:space="preserve"> في </w:t>
      </w:r>
      <w:r w:rsidRPr="003239CF">
        <w:rPr>
          <w:rFonts w:hint="cs"/>
          <w:rtl/>
          <w:lang w:val="en-GB"/>
        </w:rPr>
        <w:t>المسألة.</w:t>
      </w:r>
    </w:p>
    <w:p w:rsidR="003239CF" w:rsidRPr="003239CF" w:rsidRDefault="003239CF" w:rsidP="003239CF">
      <w:pPr>
        <w:rPr>
          <w:rtl/>
          <w:lang w:val="en-GB"/>
        </w:rPr>
      </w:pPr>
      <w:r w:rsidRPr="003239CF">
        <w:rPr>
          <w:lang w:val="en-GB"/>
        </w:rPr>
        <w:t>6.13</w:t>
      </w:r>
      <w:r w:rsidRPr="003239CF">
        <w:rPr>
          <w:rFonts w:hint="cs"/>
          <w:rtl/>
          <w:lang w:val="en-GB"/>
        </w:rPr>
        <w:tab/>
        <w:t xml:space="preserve">وقال </w:t>
      </w:r>
      <w:r w:rsidRPr="003239CF">
        <w:rPr>
          <w:rFonts w:hint="cs"/>
          <w:b/>
          <w:bCs/>
          <w:rtl/>
          <w:lang w:val="en-GB"/>
        </w:rPr>
        <w:t>السيد ستريليتس</w:t>
      </w:r>
      <w:r w:rsidRPr="003239CF">
        <w:rPr>
          <w:rFonts w:hint="cs"/>
          <w:rtl/>
          <w:lang w:val="en-GB"/>
        </w:rPr>
        <w:t xml:space="preserve"> إن المقترح المقدم من إدارة لكسمبرغ يستحق الاهتمام لأنه سيحسن كفاءة استخدام الطيف ويجعل القائمة تتماشى مع الاستعمال الفعلي للطيف. ذلك أن لوائح الراديو تفترض أن التخصيصات تدرج</w:t>
      </w:r>
      <w:r w:rsidR="008C52F8">
        <w:rPr>
          <w:rFonts w:hint="cs"/>
          <w:rtl/>
          <w:lang w:val="en-GB"/>
        </w:rPr>
        <w:t xml:space="preserve"> في </w:t>
      </w:r>
      <w:r w:rsidRPr="003239CF">
        <w:rPr>
          <w:rFonts w:hint="cs"/>
          <w:rtl/>
          <w:lang w:val="en-GB"/>
        </w:rPr>
        <w:t xml:space="preserve">القائمة، ويتم الإبلاغ عنها بموجب المادة </w:t>
      </w:r>
      <w:r w:rsidRPr="003239CF">
        <w:rPr>
          <w:lang w:val="en-GB"/>
        </w:rPr>
        <w:t>5</w:t>
      </w:r>
      <w:r w:rsidRPr="003239CF">
        <w:rPr>
          <w:rFonts w:hint="cs"/>
          <w:rtl/>
          <w:lang w:val="en-GB"/>
        </w:rPr>
        <w:t>، ثم يجري وضعها</w:t>
      </w:r>
      <w:r w:rsidR="008C52F8">
        <w:rPr>
          <w:rFonts w:hint="cs"/>
          <w:rtl/>
          <w:lang w:val="en-GB"/>
        </w:rPr>
        <w:t xml:space="preserve"> في </w:t>
      </w:r>
      <w:r w:rsidRPr="003239CF">
        <w:rPr>
          <w:rFonts w:hint="cs"/>
          <w:rtl/>
          <w:lang w:val="en-GB"/>
        </w:rPr>
        <w:t xml:space="preserve">الخدمة لمدة </w:t>
      </w:r>
      <w:r w:rsidRPr="003239CF">
        <w:rPr>
          <w:lang w:val="en-GB"/>
        </w:rPr>
        <w:t>15</w:t>
      </w:r>
      <w:r w:rsidRPr="003239CF">
        <w:rPr>
          <w:rFonts w:hint="cs"/>
          <w:rtl/>
          <w:lang w:val="en-GB"/>
        </w:rPr>
        <w:t xml:space="preserve"> سنة. وإذا ما أُسقطت هذه المدة من الاعتبار، فمن رأيه أنه سيكون من الممكن أن يضع المكتب مشروعاً لقاعدة إجرائية مفيدة.</w:t>
      </w:r>
    </w:p>
    <w:p w:rsidR="003239CF" w:rsidRPr="003239CF" w:rsidRDefault="003239CF" w:rsidP="003239CF">
      <w:pPr>
        <w:rPr>
          <w:rtl/>
          <w:lang w:val="en-GB"/>
        </w:rPr>
      </w:pPr>
      <w:r w:rsidRPr="003239CF">
        <w:rPr>
          <w:lang w:val="en-GB"/>
        </w:rPr>
        <w:t>7.13</w:t>
      </w:r>
      <w:r w:rsidRPr="003239CF">
        <w:rPr>
          <w:rFonts w:hint="cs"/>
          <w:rtl/>
          <w:lang w:val="en-GB"/>
        </w:rPr>
        <w:tab/>
        <w:t xml:space="preserve">وأقر </w:t>
      </w:r>
      <w:r w:rsidRPr="003239CF">
        <w:rPr>
          <w:rFonts w:hint="cs"/>
          <w:b/>
          <w:bCs/>
          <w:rtl/>
          <w:lang w:val="en-GB"/>
        </w:rPr>
        <w:t>السيد غارغ</w:t>
      </w:r>
      <w:r w:rsidRPr="003239CF">
        <w:rPr>
          <w:rFonts w:hint="cs"/>
          <w:rtl/>
          <w:lang w:val="en-GB"/>
        </w:rPr>
        <w:t xml:space="preserve"> بأنه لا توجد أحكام تنظيمية يمكن أن تبنى عليها قاعدة إجرائية ولكنه يرى أن اللجنة، بإحالة هذه المسألة إلى المؤتمر، يمكن أن تقترح تعديلاً على المادة </w:t>
      </w:r>
      <w:r w:rsidRPr="003239CF">
        <w:rPr>
          <w:lang w:val="en-GB"/>
        </w:rPr>
        <w:t>4</w:t>
      </w:r>
      <w:r w:rsidRPr="003239CF">
        <w:rPr>
          <w:rFonts w:hint="cs"/>
          <w:rtl/>
          <w:lang w:val="en-GB"/>
        </w:rPr>
        <w:t xml:space="preserve"> من 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ربما على أساس المبادئ التي اقترحها السيد</w:t>
      </w:r>
      <w:r w:rsidRPr="003239CF">
        <w:rPr>
          <w:rFonts w:hint="eastAsia"/>
          <w:rtl/>
          <w:lang w:val="en-GB"/>
        </w:rPr>
        <w:t> </w:t>
      </w:r>
      <w:r w:rsidRPr="003239CF">
        <w:rPr>
          <w:rFonts w:hint="cs"/>
          <w:rtl/>
          <w:lang w:val="en-GB"/>
        </w:rPr>
        <w:t>ستريليتس.</w:t>
      </w:r>
    </w:p>
    <w:p w:rsidR="003239CF" w:rsidRPr="003239CF" w:rsidRDefault="003239CF" w:rsidP="003239CF">
      <w:pPr>
        <w:rPr>
          <w:rtl/>
          <w:lang w:val="en-GB"/>
        </w:rPr>
      </w:pPr>
      <w:r w:rsidRPr="003239CF">
        <w:rPr>
          <w:lang w:val="en-GB"/>
        </w:rPr>
        <w:t>8.13</w:t>
      </w:r>
      <w:r w:rsidRPr="003239CF">
        <w:rPr>
          <w:rFonts w:hint="cs"/>
          <w:rtl/>
          <w:lang w:val="en-GB"/>
        </w:rPr>
        <w:tab/>
        <w:t xml:space="preserve">وأشار </w:t>
      </w:r>
      <w:r w:rsidRPr="003239CF">
        <w:rPr>
          <w:rFonts w:hint="cs"/>
          <w:b/>
          <w:bCs/>
          <w:rtl/>
          <w:lang w:val="en-GB"/>
        </w:rPr>
        <w:t>السيد إبادي</w:t>
      </w:r>
      <w:r w:rsidRPr="003239CF">
        <w:rPr>
          <w:rFonts w:hint="cs"/>
          <w:rtl/>
          <w:lang w:val="en-GB"/>
        </w:rPr>
        <w:t xml:space="preserve"> إلى الرقمين </w:t>
      </w:r>
      <w:r w:rsidRPr="003239CF">
        <w:rPr>
          <w:lang w:val="en-GB"/>
        </w:rPr>
        <w:t>1.0.13</w:t>
      </w:r>
      <w:r w:rsidRPr="003239CF">
        <w:rPr>
          <w:rFonts w:hint="cs"/>
          <w:rtl/>
          <w:lang w:val="en-GB"/>
        </w:rPr>
        <w:t xml:space="preserve"> و</w:t>
      </w:r>
      <w:r w:rsidRPr="003239CF">
        <w:rPr>
          <w:lang w:val="en-GB"/>
        </w:rPr>
        <w:t>2.0.13</w:t>
      </w:r>
      <w:r w:rsidRPr="003239CF">
        <w:rPr>
          <w:rFonts w:hint="cs"/>
          <w:rtl/>
          <w:lang w:val="en-GB"/>
        </w:rPr>
        <w:t xml:space="preserve"> من لوائح الراديو، فلاحظ أنه لا توجد صعوبات أو تناقضات</w:t>
      </w:r>
      <w:r w:rsidR="008C52F8">
        <w:rPr>
          <w:rFonts w:hint="cs"/>
          <w:rtl/>
          <w:lang w:val="en-GB"/>
        </w:rPr>
        <w:t xml:space="preserve"> في </w:t>
      </w:r>
      <w:r w:rsidRPr="003239CF">
        <w:rPr>
          <w:rFonts w:hint="cs"/>
          <w:rtl/>
          <w:lang w:val="en-GB"/>
        </w:rPr>
        <w:t xml:space="preserve">تطبيق المادة </w:t>
      </w:r>
      <w:r w:rsidRPr="003239CF">
        <w:rPr>
          <w:lang w:val="en-GB"/>
        </w:rPr>
        <w:t>4</w:t>
      </w:r>
      <w:r w:rsidRPr="003239CF">
        <w:rPr>
          <w:rFonts w:hint="cs"/>
          <w:rtl/>
          <w:lang w:val="en-GB"/>
        </w:rPr>
        <w:t xml:space="preserve"> من التذييلين </w:t>
      </w:r>
      <w:r w:rsidRPr="003239CF">
        <w:rPr>
          <w:lang w:val="en-GB"/>
        </w:rPr>
        <w:t>30</w:t>
      </w:r>
      <w:r w:rsidRPr="003239CF">
        <w:rPr>
          <w:rFonts w:hint="cs"/>
          <w:rtl/>
          <w:lang w:val="en-GB"/>
        </w:rPr>
        <w:t xml:space="preserve"> و</w:t>
      </w:r>
      <w:r w:rsidRPr="003239CF">
        <w:rPr>
          <w:lang w:val="en-GB"/>
        </w:rPr>
        <w:t>30A</w:t>
      </w:r>
      <w:r w:rsidRPr="003239CF">
        <w:rPr>
          <w:rFonts w:hint="cs"/>
          <w:rtl/>
          <w:lang w:val="en-GB"/>
        </w:rPr>
        <w:t xml:space="preserve"> على الحالة المعروضة أمام اللجنة ولذلك لا توجد حاجة إلى قاعدة إجرائية. وإذا كان الرأي هو أنه ينبغي تغيير لوائح الراديو، فينبغي إحالة المسألة إلى المؤتمر</w:t>
      </w:r>
      <w:r w:rsidRPr="003239CF">
        <w:rPr>
          <w:rFonts w:hint="eastAsia"/>
          <w:rtl/>
          <w:lang w:val="en-GB"/>
        </w:rPr>
        <w:t> </w:t>
      </w:r>
      <w:r w:rsidRPr="003239CF">
        <w:rPr>
          <w:lang w:val="en-GB"/>
        </w:rPr>
        <w:t>WRC</w:t>
      </w:r>
      <w:r w:rsidRPr="003239CF">
        <w:rPr>
          <w:rFonts w:hint="cs"/>
          <w:rtl/>
          <w:lang w:val="en-GB"/>
        </w:rPr>
        <w:t xml:space="preserve">. وأيد </w:t>
      </w:r>
      <w:r w:rsidRPr="003239CF">
        <w:rPr>
          <w:rFonts w:hint="cs"/>
          <w:b/>
          <w:bCs/>
          <w:rtl/>
          <w:lang w:val="en-GB"/>
        </w:rPr>
        <w:t xml:space="preserve">السيد ماجنتا </w:t>
      </w:r>
      <w:r w:rsidRPr="003239CF">
        <w:rPr>
          <w:rFonts w:hint="cs"/>
          <w:rtl/>
          <w:lang w:val="en-GB"/>
        </w:rPr>
        <w:t>و</w:t>
      </w:r>
      <w:r w:rsidRPr="003239CF">
        <w:rPr>
          <w:rFonts w:hint="cs"/>
          <w:b/>
          <w:bCs/>
          <w:rtl/>
          <w:lang w:val="en-GB"/>
        </w:rPr>
        <w:t>السيد بيسي</w:t>
      </w:r>
      <w:r w:rsidRPr="003239CF">
        <w:rPr>
          <w:rFonts w:hint="cs"/>
          <w:rtl/>
          <w:lang w:val="en-GB"/>
        </w:rPr>
        <w:t xml:space="preserve"> هذا الرأي، واقترح الأخير رفع المسألة إلى علم المؤتمر </w:t>
      </w:r>
      <w:r w:rsidRPr="003239CF">
        <w:rPr>
          <w:lang w:val="en-GB"/>
        </w:rPr>
        <w:t>WRC-15</w:t>
      </w:r>
      <w:r w:rsidRPr="003239CF">
        <w:rPr>
          <w:rFonts w:hint="cs"/>
          <w:rtl/>
          <w:lang w:val="en-GB"/>
        </w:rPr>
        <w:t xml:space="preserve"> من خلال تقرير المدير.</w:t>
      </w:r>
    </w:p>
    <w:p w:rsidR="003239CF" w:rsidRPr="003239CF" w:rsidRDefault="003239CF" w:rsidP="003239CF">
      <w:pPr>
        <w:rPr>
          <w:rtl/>
          <w:lang w:val="en-GB"/>
        </w:rPr>
      </w:pPr>
      <w:r w:rsidRPr="003239CF">
        <w:rPr>
          <w:lang w:val="en-GB"/>
        </w:rPr>
        <w:t>9.13</w:t>
      </w:r>
      <w:r w:rsidRPr="003239CF">
        <w:rPr>
          <w:rFonts w:hint="cs"/>
          <w:rtl/>
          <w:lang w:val="en-GB"/>
        </w:rPr>
        <w:tab/>
        <w:t xml:space="preserve">ووافق </w:t>
      </w:r>
      <w:r w:rsidRPr="003239CF">
        <w:rPr>
          <w:rFonts w:hint="cs"/>
          <w:b/>
          <w:bCs/>
          <w:rtl/>
          <w:lang w:val="en-GB"/>
        </w:rPr>
        <w:t>السيد كوفي</w:t>
      </w:r>
      <w:r w:rsidRPr="003239CF">
        <w:rPr>
          <w:rFonts w:hint="cs"/>
          <w:rtl/>
          <w:lang w:val="en-GB"/>
        </w:rPr>
        <w:t xml:space="preserve"> على ما قاله السيد بيسي. وأشار إلى أن مسؤولية تعديل أحكام لوائح الراديو إنما تقع على عاتق المؤتمر. وينبغي عرض المسألة على المؤتمر </w:t>
      </w:r>
      <w:r w:rsidRPr="003239CF">
        <w:rPr>
          <w:lang w:val="en-GB"/>
        </w:rPr>
        <w:t>WRC</w:t>
      </w:r>
      <w:r w:rsidRPr="003239CF">
        <w:rPr>
          <w:rFonts w:hint="cs"/>
          <w:rtl/>
          <w:lang w:val="en-GB"/>
        </w:rPr>
        <w:t>، ربما مع حل محتمل لها.</w:t>
      </w:r>
    </w:p>
    <w:p w:rsidR="003239CF" w:rsidRPr="003239CF" w:rsidRDefault="003239CF" w:rsidP="003239CF">
      <w:pPr>
        <w:rPr>
          <w:rtl/>
          <w:lang w:val="en-GB"/>
        </w:rPr>
      </w:pPr>
      <w:r w:rsidRPr="003239CF">
        <w:rPr>
          <w:lang w:val="en-GB"/>
        </w:rPr>
        <w:t>10.13</w:t>
      </w:r>
      <w:r w:rsidRPr="003239CF">
        <w:rPr>
          <w:rFonts w:hint="cs"/>
          <w:rtl/>
          <w:lang w:val="en-GB"/>
        </w:rPr>
        <w:tab/>
        <w:t xml:space="preserve">ووافق </w:t>
      </w:r>
      <w:r w:rsidRPr="003239CF">
        <w:rPr>
          <w:rFonts w:hint="cs"/>
          <w:b/>
          <w:bCs/>
          <w:rtl/>
          <w:lang w:val="en-GB"/>
        </w:rPr>
        <w:t>السيد زيلينسكاس</w:t>
      </w:r>
      <w:r w:rsidRPr="003239CF">
        <w:rPr>
          <w:rFonts w:hint="cs"/>
          <w:rtl/>
          <w:lang w:val="en-GB"/>
        </w:rPr>
        <w:t xml:space="preserve"> على ما قاله السيد ستريليتس من أن النهج المقترح من إدارة لكسمبرغ من شأنه أن يزيد كفاءة استخدام الطيف. وأيد الرأي الذي عبر عنه السيد بيسي وآخرون بضرورة إحالة المسألة إلى المؤتمر </w:t>
      </w:r>
      <w:r w:rsidRPr="003239CF">
        <w:rPr>
          <w:lang w:val="en-GB"/>
        </w:rPr>
        <w:t>WRC</w:t>
      </w:r>
      <w:r w:rsidRPr="003239CF">
        <w:rPr>
          <w:rFonts w:hint="cs"/>
          <w:rtl/>
          <w:lang w:val="en-GB"/>
        </w:rPr>
        <w:t xml:space="preserve"> وأن يتخذ المؤتمر قراراً بشأنها.</w:t>
      </w:r>
    </w:p>
    <w:p w:rsidR="003239CF" w:rsidRPr="003239CF" w:rsidRDefault="003239CF" w:rsidP="003239CF">
      <w:pPr>
        <w:rPr>
          <w:rtl/>
          <w:lang w:val="en-GB"/>
        </w:rPr>
      </w:pPr>
      <w:r w:rsidRPr="003239CF">
        <w:rPr>
          <w:lang w:val="en-GB"/>
        </w:rPr>
        <w:t>11.13</w:t>
      </w:r>
      <w:r w:rsidRPr="003239CF">
        <w:rPr>
          <w:rFonts w:hint="cs"/>
          <w:rtl/>
          <w:lang w:val="en-GB"/>
        </w:rPr>
        <w:tab/>
        <w:t xml:space="preserve">واقترح </w:t>
      </w:r>
      <w:r w:rsidRPr="003239CF">
        <w:rPr>
          <w:rFonts w:hint="cs"/>
          <w:b/>
          <w:bCs/>
          <w:rtl/>
          <w:lang w:val="en-GB"/>
        </w:rPr>
        <w:t>المدير</w:t>
      </w:r>
      <w:r w:rsidRPr="003239CF">
        <w:rPr>
          <w:rFonts w:hint="cs"/>
          <w:rtl/>
          <w:lang w:val="en-GB"/>
        </w:rPr>
        <w:t xml:space="preserve"> أنه قد يكون من المفيد، نظراً للصعوبات التقنية والتنظيمية، رفع المسألة إلى علم فرقة العمل </w:t>
      </w:r>
      <w:r w:rsidRPr="003239CF">
        <w:rPr>
          <w:lang w:val="en-GB"/>
        </w:rPr>
        <w:t>4A</w:t>
      </w:r>
      <w:r w:rsidRPr="003239CF">
        <w:rPr>
          <w:rFonts w:hint="cs"/>
          <w:rtl/>
          <w:lang w:val="en-GB"/>
        </w:rPr>
        <w:t xml:space="preserve"> لقطاع الاتصالات الراديوية واللجنة الخاصة.</w:t>
      </w:r>
    </w:p>
    <w:p w:rsidR="003239CF" w:rsidRPr="003239CF" w:rsidRDefault="003239CF" w:rsidP="003239CF">
      <w:pPr>
        <w:rPr>
          <w:rtl/>
          <w:lang w:val="en-GB"/>
        </w:rPr>
      </w:pPr>
      <w:r w:rsidRPr="003239CF">
        <w:rPr>
          <w:lang w:val="en-GB"/>
        </w:rPr>
        <w:t>12.13</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 تستنتج اللجنة ما يلي:</w:t>
      </w:r>
    </w:p>
    <w:p w:rsidR="003239CF" w:rsidRPr="003239CF" w:rsidRDefault="003239CF" w:rsidP="003239CF">
      <w:pPr>
        <w:spacing w:before="80"/>
        <w:ind w:left="794" w:hanging="794"/>
        <w:rPr>
          <w:rtl/>
          <w:lang w:val="en-GB" w:bidi="ar-SA"/>
        </w:rPr>
      </w:pPr>
      <w:r w:rsidRPr="003239CF">
        <w:rPr>
          <w:rtl/>
          <w:lang w:val="en-GB"/>
        </w:rPr>
        <w:tab/>
      </w:r>
      <w:r w:rsidRPr="003239CF">
        <w:rPr>
          <w:rFonts w:hint="cs"/>
          <w:rtl/>
          <w:lang w:val="en-GB" w:bidi="ar-SA"/>
        </w:rPr>
        <w:t>"نظرت اللجنة بعناية</w:t>
      </w:r>
      <w:r w:rsidR="008C52F8">
        <w:rPr>
          <w:rFonts w:hint="cs"/>
          <w:rtl/>
          <w:lang w:val="en-GB" w:bidi="ar-SA"/>
        </w:rPr>
        <w:t xml:space="preserve"> في </w:t>
      </w:r>
      <w:r w:rsidRPr="003239CF">
        <w:rPr>
          <w:rFonts w:hint="cs"/>
          <w:rtl/>
          <w:lang w:val="en-GB" w:bidi="ar-SA"/>
        </w:rPr>
        <w:t>التبليغ المقدم</w:t>
      </w:r>
      <w:r w:rsidR="008C52F8">
        <w:rPr>
          <w:rFonts w:hint="cs"/>
          <w:rtl/>
          <w:lang w:val="en-GB" w:bidi="ar-SA"/>
        </w:rPr>
        <w:t xml:space="preserve"> في </w:t>
      </w:r>
      <w:r w:rsidRPr="003239CF">
        <w:rPr>
          <w:rFonts w:hint="cs"/>
          <w:rtl/>
          <w:lang w:val="en-GB" w:bidi="ar-SA"/>
        </w:rPr>
        <w:t xml:space="preserve">الوثيقة </w:t>
      </w:r>
      <w:r w:rsidRPr="003239CF">
        <w:rPr>
          <w:lang w:val="en-GB"/>
        </w:rPr>
        <w:t>RRB14</w:t>
      </w:r>
      <w:r w:rsidRPr="003239CF">
        <w:rPr>
          <w:lang w:val="en-GB"/>
        </w:rPr>
        <w:noBreakHyphen/>
        <w:t>2/12</w:t>
      </w:r>
      <w:r w:rsidRPr="003239CF">
        <w:rPr>
          <w:rFonts w:hint="cs"/>
          <w:rtl/>
          <w:lang w:val="en-GB" w:bidi="ar-SA"/>
        </w:rPr>
        <w:t xml:space="preserve">، وفي الوثيقة </w:t>
      </w:r>
      <w:r w:rsidRPr="003239CF">
        <w:rPr>
          <w:lang w:val="en-GB"/>
        </w:rPr>
        <w:t>RRB14</w:t>
      </w:r>
      <w:r w:rsidRPr="003239CF">
        <w:rPr>
          <w:lang w:val="en-GB"/>
        </w:rPr>
        <w:noBreakHyphen/>
        <w:t>2/DELAYED/6</w:t>
      </w:r>
      <w:r w:rsidRPr="003239CF">
        <w:rPr>
          <w:rFonts w:hint="cs"/>
          <w:rtl/>
          <w:lang w:val="en-GB" w:bidi="ar-SA"/>
        </w:rPr>
        <w:t xml:space="preserve"> كوثيقة</w:t>
      </w:r>
      <w:r w:rsidRPr="003239CF">
        <w:rPr>
          <w:rFonts w:hint="eastAsia"/>
          <w:rtl/>
          <w:lang w:val="en-GB" w:bidi="ar-SA"/>
        </w:rPr>
        <w:t> </w:t>
      </w:r>
      <w:r w:rsidRPr="003239CF">
        <w:rPr>
          <w:rFonts w:hint="cs"/>
          <w:rtl/>
          <w:lang w:val="en-GB" w:bidi="ar-SA"/>
        </w:rPr>
        <w:t>معلومات.</w:t>
      </w:r>
    </w:p>
    <w:p w:rsidR="003239CF" w:rsidRPr="003239CF" w:rsidRDefault="003239CF" w:rsidP="003239CF">
      <w:pPr>
        <w:spacing w:before="80"/>
        <w:ind w:left="794" w:hanging="794"/>
        <w:rPr>
          <w:rtl/>
          <w:lang w:val="en-GB" w:bidi="ar-SA"/>
        </w:rPr>
      </w:pPr>
      <w:r w:rsidRPr="003239CF">
        <w:rPr>
          <w:rtl/>
          <w:lang w:val="en-GB" w:bidi="ar-SA"/>
        </w:rPr>
        <w:tab/>
      </w:r>
      <w:r w:rsidRPr="003239CF">
        <w:rPr>
          <w:rFonts w:hint="cs"/>
          <w:rtl/>
          <w:lang w:val="en-GB" w:bidi="ar-SA"/>
        </w:rPr>
        <w:t xml:space="preserve">وبحثت اللجنة بعناية هذه المسألة وأقرت بأهميتها بالنسبة لاستعمال الطيف بكفاءة. وعلى الرغم من ذلك، خلصت اللجنة إلى أنه وفقاً للرقم </w:t>
      </w:r>
      <w:r w:rsidRPr="003239CF">
        <w:rPr>
          <w:b/>
          <w:bCs/>
          <w:lang w:val="en-GB"/>
        </w:rPr>
        <w:t>1.0.13</w:t>
      </w:r>
      <w:r w:rsidRPr="003239CF">
        <w:rPr>
          <w:rFonts w:hint="cs"/>
          <w:rtl/>
          <w:lang w:val="en-GB" w:bidi="ar-SA"/>
        </w:rPr>
        <w:t xml:space="preserve"> من لوائح الراديو، فلا توجد حاجة إلى وضع قاعدة إجرائية جديدة.</w:t>
      </w:r>
    </w:p>
    <w:p w:rsidR="003239CF" w:rsidRPr="003239CF" w:rsidRDefault="003239CF" w:rsidP="003239CF">
      <w:pPr>
        <w:spacing w:before="80"/>
        <w:ind w:left="794" w:hanging="794"/>
        <w:rPr>
          <w:rtl/>
          <w:lang w:val="en-GB" w:bidi="ar-SA"/>
        </w:rPr>
      </w:pPr>
      <w:r w:rsidRPr="003239CF">
        <w:rPr>
          <w:rtl/>
          <w:lang w:val="en-GB" w:bidi="ar-SA"/>
        </w:rPr>
        <w:tab/>
      </w:r>
      <w:r w:rsidRPr="003239CF">
        <w:rPr>
          <w:rFonts w:hint="cs"/>
          <w:rtl/>
          <w:lang w:val="en-GB" w:bidi="ar-SA"/>
        </w:rPr>
        <w:t xml:space="preserve">وقررت اللجنة أيضاً أن تقترح على إدارة لكسمبرغ رفع هذه المسألة إلى علم فرقة العمل </w:t>
      </w:r>
      <w:r w:rsidRPr="003239CF">
        <w:rPr>
          <w:lang w:val="en-GB"/>
        </w:rPr>
        <w:t>4A</w:t>
      </w:r>
      <w:r w:rsidRPr="003239CF">
        <w:rPr>
          <w:rFonts w:hint="cs"/>
          <w:rtl/>
          <w:lang w:val="en-GB" w:bidi="ar-SA"/>
        </w:rPr>
        <w:t xml:space="preserve"> لقطاع الاتصالات الراديوية واللجنة الخاصة للنظر فيها بشكل مناسب من الناحيتين التقنية والتنظيمية، وكذلك إلى علم المؤتمر العالمي للاتصالات الراديوية لعام </w:t>
      </w:r>
      <w:r w:rsidRPr="003239CF">
        <w:rPr>
          <w:lang w:val="en-GB"/>
        </w:rPr>
        <w:t>2015</w:t>
      </w:r>
      <w:r w:rsidRPr="003239CF">
        <w:rPr>
          <w:rFonts w:hint="cs"/>
          <w:rtl/>
          <w:lang w:val="en-GB" w:bidi="ar-SA"/>
        </w:rPr>
        <w:t>.</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bidi="ar-SA"/>
        </w:rPr>
        <w:t xml:space="preserve">وقررت اللجنة كذلك رفع هذه المسألة </w:t>
      </w:r>
      <w:r w:rsidRPr="003239CF">
        <w:rPr>
          <w:rFonts w:hint="cs"/>
          <w:rtl/>
          <w:lang w:val="en-GB"/>
        </w:rPr>
        <w:t>إلى علم</w:t>
      </w:r>
      <w:r w:rsidRPr="003239CF">
        <w:rPr>
          <w:rtl/>
          <w:lang w:val="en-GB" w:bidi="ar-SA"/>
        </w:rPr>
        <w:t xml:space="preserve"> المؤتمر العالمي للاتصالات الراديوية</w:t>
      </w:r>
      <w:r w:rsidRPr="003239CF">
        <w:rPr>
          <w:rFonts w:hint="cs"/>
          <w:rtl/>
          <w:lang w:val="en-GB" w:bidi="ar-SA"/>
        </w:rPr>
        <w:t xml:space="preserve"> لعام </w:t>
      </w:r>
      <w:r w:rsidRPr="003239CF">
        <w:rPr>
          <w:lang w:val="en-CA" w:bidi="ar-SA"/>
        </w:rPr>
        <w:t>2015</w:t>
      </w:r>
      <w:r w:rsidRPr="003239CF">
        <w:rPr>
          <w:rtl/>
          <w:lang w:val="en-GB" w:bidi="ar-SA"/>
        </w:rPr>
        <w:t xml:space="preserve"> </w:t>
      </w:r>
      <w:r w:rsidRPr="003239CF">
        <w:rPr>
          <w:rFonts w:hint="cs"/>
          <w:rtl/>
          <w:lang w:val="en-GB" w:bidi="ar-SA"/>
        </w:rPr>
        <w:t>من خلال</w:t>
      </w:r>
      <w:r w:rsidRPr="003239CF">
        <w:rPr>
          <w:rtl/>
          <w:lang w:val="en-GB" w:bidi="ar-SA"/>
        </w:rPr>
        <w:t xml:space="preserve"> تقرير المدير</w:t>
      </w:r>
      <w:r w:rsidRPr="003239CF">
        <w:rPr>
          <w:rFonts w:hint="cs"/>
          <w:rtl/>
          <w:lang w:val="en-GB" w:bidi="ar-SA"/>
        </w:rPr>
        <w:t>.</w:t>
      </w:r>
      <w:r w:rsidRPr="003239CF">
        <w:rPr>
          <w:rFonts w:hint="cs"/>
          <w:rtl/>
          <w:lang w:val="en-GB"/>
        </w:rPr>
        <w:t>"</w:t>
      </w:r>
    </w:p>
    <w:p w:rsidR="003239CF" w:rsidRPr="003239CF" w:rsidRDefault="003239CF" w:rsidP="003239CF">
      <w:pPr>
        <w:rPr>
          <w:rtl/>
          <w:lang w:val="en-GB"/>
        </w:rPr>
      </w:pPr>
      <w:r w:rsidRPr="003239CF">
        <w:rPr>
          <w:lang w:val="en-GB"/>
        </w:rPr>
        <w:t>13.13</w:t>
      </w:r>
      <w:r w:rsidRPr="003239CF">
        <w:rPr>
          <w:rFonts w:hint="cs"/>
          <w:rtl/>
          <w:lang w:val="en-GB"/>
        </w:rPr>
        <w:tab/>
        <w:t xml:space="preserve">وتمت </w:t>
      </w:r>
      <w:r w:rsidRPr="003239CF">
        <w:rPr>
          <w:rFonts w:hint="cs"/>
          <w:b/>
          <w:bCs/>
          <w:rtl/>
          <w:lang w:val="en-GB"/>
        </w:rPr>
        <w:t>الموافقة</w:t>
      </w:r>
      <w:r w:rsidRPr="003239CF">
        <w:rPr>
          <w:rFonts w:hint="cs"/>
          <w:rtl/>
          <w:lang w:val="en-GB"/>
        </w:rPr>
        <w:t xml:space="preserve"> على ذلك.</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14</w:t>
      </w:r>
      <w:r w:rsidRPr="003239CF">
        <w:rPr>
          <w:rFonts w:hint="cs"/>
          <w:b/>
          <w:bCs/>
          <w:sz w:val="26"/>
          <w:szCs w:val="36"/>
          <w:rtl/>
        </w:rPr>
        <w:tab/>
        <w:t xml:space="preserve">فريق العمل المعني بوضع قواعد إجرائية (الوثيقة </w:t>
      </w:r>
      <w:r w:rsidRPr="003239CF">
        <w:rPr>
          <w:b/>
          <w:bCs/>
          <w:sz w:val="26"/>
          <w:szCs w:val="36"/>
        </w:rPr>
        <w:t>RRB12-1/4</w:t>
      </w:r>
      <w:r w:rsidRPr="003239CF">
        <w:rPr>
          <w:rFonts w:hint="cs"/>
          <w:b/>
          <w:bCs/>
          <w:sz w:val="26"/>
          <w:szCs w:val="36"/>
          <w:rtl/>
        </w:rPr>
        <w:t xml:space="preserve"> (المراجعة</w:t>
      </w:r>
      <w:r w:rsidRPr="003239CF">
        <w:rPr>
          <w:rFonts w:hint="eastAsia"/>
          <w:b/>
          <w:bCs/>
          <w:sz w:val="26"/>
          <w:szCs w:val="36"/>
          <w:rtl/>
        </w:rPr>
        <w:t> </w:t>
      </w:r>
      <w:r w:rsidRPr="003239CF">
        <w:rPr>
          <w:b/>
          <w:bCs/>
          <w:sz w:val="26"/>
          <w:szCs w:val="36"/>
        </w:rPr>
        <w:t>10</w:t>
      </w:r>
      <w:r w:rsidRPr="003239CF">
        <w:rPr>
          <w:rFonts w:hint="cs"/>
          <w:b/>
          <w:bCs/>
          <w:sz w:val="26"/>
          <w:szCs w:val="36"/>
          <w:rtl/>
        </w:rPr>
        <w:t>)</w:t>
      </w:r>
    </w:p>
    <w:p w:rsidR="003239CF" w:rsidRPr="003239CF" w:rsidRDefault="003239CF" w:rsidP="003239CF">
      <w:pPr>
        <w:rPr>
          <w:rtl/>
          <w:lang w:val="en-GB"/>
        </w:rPr>
      </w:pPr>
      <w:r w:rsidRPr="003239CF">
        <w:rPr>
          <w:lang w:val="en-GB"/>
        </w:rPr>
        <w:t>1.14</w:t>
      </w:r>
      <w:r w:rsidRPr="003239CF">
        <w:rPr>
          <w:rFonts w:hint="cs"/>
          <w:rtl/>
          <w:lang w:val="en-GB"/>
        </w:rPr>
        <w:tab/>
      </w:r>
      <w:r w:rsidRPr="003239CF">
        <w:rPr>
          <w:rFonts w:hint="cs"/>
          <w:b/>
          <w:bCs/>
          <w:rtl/>
          <w:lang w:val="en-GB"/>
        </w:rPr>
        <w:t>أحاطت</w:t>
      </w:r>
      <w:r w:rsidRPr="003239CF">
        <w:rPr>
          <w:rFonts w:hint="cs"/>
          <w:rtl/>
          <w:lang w:val="en-GB"/>
        </w:rPr>
        <w:t xml:space="preserve"> اللجنة علماً بالتقرير التالي المقدم من السيد إبادي، رئيس فريق العمل المعني بوضع قواعد إجرائية:</w:t>
      </w:r>
    </w:p>
    <w:p w:rsidR="003239CF" w:rsidRPr="003239CF" w:rsidRDefault="003239CF" w:rsidP="003239CF">
      <w:pPr>
        <w:spacing w:before="80"/>
        <w:ind w:left="794" w:hanging="794"/>
        <w:rPr>
          <w:rtl/>
          <w:lang w:val="en-GB"/>
        </w:rPr>
      </w:pPr>
      <w:r w:rsidRPr="003239CF">
        <w:rPr>
          <w:rtl/>
          <w:lang w:val="en-GB"/>
        </w:rPr>
        <w:lastRenderedPageBreak/>
        <w:tab/>
      </w:r>
      <w:r w:rsidRPr="003239CF">
        <w:rPr>
          <w:rFonts w:hint="cs"/>
          <w:rtl/>
          <w:lang w:val="en-GB" w:bidi="ar-SA"/>
        </w:rPr>
        <w:t xml:space="preserve">"نظر فريق العمل المعني بوضع قواعد إجرائية </w:t>
      </w:r>
      <w:r w:rsidRPr="003239CF">
        <w:t>(RoP)</w:t>
      </w:r>
      <w:r w:rsidR="008C52F8">
        <w:rPr>
          <w:rFonts w:hint="cs"/>
          <w:rtl/>
          <w:lang w:val="en-GB" w:bidi="ar-SA"/>
        </w:rPr>
        <w:t xml:space="preserve"> في </w:t>
      </w:r>
      <w:r w:rsidRPr="003239CF">
        <w:rPr>
          <w:rFonts w:hint="cs"/>
          <w:rtl/>
          <w:lang w:val="en-GB" w:bidi="ar-SA"/>
        </w:rPr>
        <w:t xml:space="preserve">"قائمة </w:t>
      </w:r>
      <w:r w:rsidRPr="003239CF">
        <w:rPr>
          <w:rFonts w:hint="cs"/>
          <w:rtl/>
          <w:lang w:val="en-GB"/>
        </w:rPr>
        <w:t>القواعد الإجرائية المقترحة" الواردة</w:t>
      </w:r>
      <w:r w:rsidR="008C52F8">
        <w:rPr>
          <w:rFonts w:hint="cs"/>
          <w:rtl/>
          <w:lang w:val="en-GB"/>
        </w:rPr>
        <w:t xml:space="preserve"> في </w:t>
      </w:r>
      <w:r w:rsidRPr="003239CF">
        <w:rPr>
          <w:rFonts w:hint="cs"/>
          <w:rtl/>
          <w:lang w:val="en-GB"/>
        </w:rPr>
        <w:t xml:space="preserve">الوثيقة </w:t>
      </w:r>
      <w:r w:rsidRPr="003239CF">
        <w:rPr>
          <w:lang w:val="en-GB"/>
        </w:rPr>
        <w:t>RRB12</w:t>
      </w:r>
      <w:r w:rsidRPr="003239CF">
        <w:rPr>
          <w:lang w:val="en-GB"/>
        </w:rPr>
        <w:noBreakHyphen/>
        <w:t>1/4</w:t>
      </w:r>
      <w:r w:rsidRPr="003239CF">
        <w:rPr>
          <w:rFonts w:hint="cs"/>
          <w:rtl/>
          <w:lang w:val="en-GB"/>
        </w:rPr>
        <w:t xml:space="preserve"> (المراجَعة </w:t>
      </w:r>
      <w:r w:rsidRPr="003239CF">
        <w:rPr>
          <w:lang w:val="en-CA"/>
        </w:rPr>
        <w:t>10</w:t>
      </w:r>
      <w:r w:rsidRPr="003239CF">
        <w:rPr>
          <w:rFonts w:hint="cs"/>
          <w:rtl/>
          <w:lang w:val="en-GB"/>
        </w:rPr>
        <w:t xml:space="preserve">) فضلاً عن مشروع النص المقترح بشأن الرقم </w:t>
      </w:r>
      <w:r w:rsidRPr="003239CF">
        <w:rPr>
          <w:b/>
          <w:bCs/>
          <w:lang w:val="en-CA"/>
        </w:rPr>
        <w:t>44B.11</w:t>
      </w:r>
      <w:r w:rsidRPr="003239CF">
        <w:rPr>
          <w:rFonts w:hint="cs"/>
          <w:rtl/>
          <w:lang w:val="en-GB"/>
        </w:rPr>
        <w:t xml:space="preserve"> من لوائح الراديو</w:t>
      </w:r>
      <w:r w:rsidRPr="003239CF">
        <w:rPr>
          <w:rFonts w:hint="eastAsia"/>
          <w:rtl/>
          <w:lang w:val="en-GB"/>
        </w:rPr>
        <w:t> </w:t>
      </w:r>
      <w:r w:rsidRPr="003239CF">
        <w:rPr>
          <w:rFonts w:hint="cs"/>
          <w:rtl/>
          <w:lang w:val="en-GB"/>
        </w:rPr>
        <w:t>الوارد</w:t>
      </w:r>
      <w:r w:rsidR="008C52F8">
        <w:rPr>
          <w:rFonts w:hint="cs"/>
          <w:rtl/>
          <w:lang w:val="en-GB"/>
        </w:rPr>
        <w:t xml:space="preserve"> في </w:t>
      </w:r>
      <w:r w:rsidRPr="003239CF">
        <w:rPr>
          <w:rFonts w:hint="cs"/>
          <w:rtl/>
          <w:lang w:val="en-GB"/>
        </w:rPr>
        <w:t xml:space="preserve">الوثيقة </w:t>
      </w:r>
      <w:r w:rsidRPr="003239CF">
        <w:rPr>
          <w:lang w:val="en-GB"/>
        </w:rPr>
        <w:t>RRB14-2/INFO/1</w:t>
      </w:r>
      <w:r w:rsidRPr="003239CF">
        <w:rPr>
          <w:rFonts w:hint="cs"/>
          <w:rtl/>
          <w:lang w:val="en-GB"/>
        </w:rPr>
        <w:t xml:space="preserve">. ووافق فريق العمل على تحديث الوثيقة </w:t>
      </w:r>
      <w:r w:rsidRPr="003239CF">
        <w:rPr>
          <w:lang w:val="en-GB"/>
        </w:rPr>
        <w:t>RRB12-1/4</w:t>
      </w:r>
      <w:r w:rsidRPr="003239CF">
        <w:rPr>
          <w:rFonts w:hint="cs"/>
          <w:rtl/>
          <w:lang w:val="en-GB"/>
        </w:rPr>
        <w:t xml:space="preserve"> (المراجَعة </w:t>
      </w:r>
      <w:r w:rsidRPr="003239CF">
        <w:rPr>
          <w:lang w:val="en-CA"/>
        </w:rPr>
        <w:t>10</w:t>
      </w:r>
      <w:r w:rsidRPr="003239CF">
        <w:rPr>
          <w:rFonts w:hint="cs"/>
          <w:rtl/>
          <w:lang w:val="en-GB"/>
        </w:rPr>
        <w:t>) لتنعكس فيها القواعد الإجرائية الموافق عليها</w:t>
      </w:r>
      <w:r w:rsidR="008C52F8">
        <w:rPr>
          <w:rFonts w:hint="cs"/>
          <w:rtl/>
          <w:lang w:val="en-GB"/>
        </w:rPr>
        <w:t xml:space="preserve"> في </w:t>
      </w:r>
      <w:r w:rsidRPr="003239CF">
        <w:rPr>
          <w:rFonts w:hint="cs"/>
          <w:rtl/>
          <w:lang w:val="en-GB"/>
        </w:rPr>
        <w:t>الاجتماع السادس والستين وإضافة إحالات مرجعية مناسبة</w:t>
      </w:r>
      <w:r w:rsidR="008C52F8">
        <w:rPr>
          <w:rFonts w:hint="cs"/>
          <w:rtl/>
          <w:lang w:val="en-GB"/>
        </w:rPr>
        <w:t xml:space="preserve"> في </w:t>
      </w:r>
      <w:r w:rsidRPr="003239CF">
        <w:rPr>
          <w:rFonts w:hint="cs"/>
          <w:rtl/>
          <w:lang w:val="en-GB"/>
        </w:rPr>
        <w:t xml:space="preserve">مشروع القواعد الإجرائية المتعلقة بالرقمين </w:t>
      </w:r>
      <w:r w:rsidRPr="003239CF">
        <w:rPr>
          <w:b/>
          <w:bCs/>
          <w:lang w:val="en-CA"/>
        </w:rPr>
        <w:t>44B.11</w:t>
      </w:r>
      <w:r w:rsidRPr="003239CF">
        <w:rPr>
          <w:rFonts w:hint="cs"/>
          <w:rtl/>
          <w:lang w:val="en-GB"/>
        </w:rPr>
        <w:t xml:space="preserve"> و</w:t>
      </w:r>
      <w:r w:rsidRPr="003239CF">
        <w:rPr>
          <w:b/>
          <w:bCs/>
          <w:lang w:val="en-CA"/>
        </w:rPr>
        <w:t>50.11</w:t>
      </w:r>
      <w:r w:rsidRPr="003239CF">
        <w:rPr>
          <w:rFonts w:hint="cs"/>
          <w:rtl/>
          <w:lang w:val="en-GB"/>
        </w:rPr>
        <w:t xml:space="preserve"> من لوائح</w:t>
      </w:r>
      <w:r w:rsidRPr="003239CF">
        <w:rPr>
          <w:rFonts w:hint="eastAsia"/>
          <w:rtl/>
          <w:lang w:val="en-GB"/>
        </w:rPr>
        <w:t> </w:t>
      </w:r>
      <w:r w:rsidRPr="003239CF">
        <w:rPr>
          <w:rFonts w:hint="cs"/>
          <w:rtl/>
          <w:lang w:val="en-GB"/>
        </w:rPr>
        <w:t>الراديو."</w:t>
      </w:r>
    </w:p>
    <w:p w:rsidR="003239CF" w:rsidRPr="003239CF" w:rsidRDefault="003239CF" w:rsidP="003239CF">
      <w:pPr>
        <w:rPr>
          <w:rtl/>
          <w:lang w:val="en-GB"/>
        </w:rPr>
      </w:pPr>
      <w:r w:rsidRPr="003239CF">
        <w:rPr>
          <w:lang w:val="en-GB"/>
        </w:rPr>
        <w:t>2.14</w:t>
      </w:r>
      <w:r w:rsidRPr="003239CF">
        <w:rPr>
          <w:rFonts w:hint="cs"/>
          <w:rtl/>
          <w:lang w:val="en-GB"/>
        </w:rPr>
        <w:tab/>
        <w:t xml:space="preserve">وأشار </w:t>
      </w:r>
      <w:r w:rsidRPr="003239CF">
        <w:rPr>
          <w:rFonts w:hint="cs"/>
          <w:b/>
          <w:bCs/>
          <w:rtl/>
          <w:lang w:val="en-GB"/>
        </w:rPr>
        <w:t>السيد إبادي</w:t>
      </w:r>
      <w:r w:rsidRPr="003239CF">
        <w:rPr>
          <w:rFonts w:hint="cs"/>
          <w:rtl/>
          <w:lang w:val="en-GB"/>
        </w:rPr>
        <w:t xml:space="preserve"> أيضاً إلى الأجزاء الأخرى من الوثيقة </w:t>
      </w:r>
      <w:r w:rsidRPr="003239CF">
        <w:rPr>
          <w:lang w:val="en-GB"/>
        </w:rPr>
        <w:t>RRB12</w:t>
      </w:r>
      <w:r w:rsidRPr="003239CF">
        <w:rPr>
          <w:lang w:val="en-GB"/>
        </w:rPr>
        <w:noBreakHyphen/>
        <w:t>1/4</w:t>
      </w:r>
      <w:r w:rsidRPr="003239CF">
        <w:rPr>
          <w:rFonts w:hint="cs"/>
          <w:rtl/>
          <w:lang w:val="en-GB"/>
        </w:rPr>
        <w:t xml:space="preserve"> (المراجَعة </w:t>
      </w:r>
      <w:r w:rsidRPr="003239CF">
        <w:rPr>
          <w:lang w:val="en-CA"/>
        </w:rPr>
        <w:t>10</w:t>
      </w:r>
      <w:r w:rsidRPr="003239CF">
        <w:rPr>
          <w:rFonts w:hint="cs"/>
          <w:rtl/>
          <w:lang w:val="en-GB"/>
        </w:rPr>
        <w:t>) التي يمكن تعديلها لتأخذ بعين الاعتبار بشكل خاص الدراسات الجارية</w:t>
      </w:r>
      <w:r w:rsidR="008C52F8">
        <w:rPr>
          <w:rFonts w:hint="cs"/>
          <w:rtl/>
          <w:lang w:val="en-GB"/>
        </w:rPr>
        <w:t xml:space="preserve"> في </w:t>
      </w:r>
      <w:r w:rsidRPr="003239CF">
        <w:rPr>
          <w:rFonts w:hint="cs"/>
          <w:rtl/>
          <w:lang w:val="en-GB"/>
        </w:rPr>
        <w:t>مختلف منتديات قطاع الاتصالات الراديوية وللإشارة إلى الاجتماعات التي يمكن أن تتناول فيها اللجنة قواعد معينة.</w:t>
      </w:r>
    </w:p>
    <w:p w:rsidR="003239CF" w:rsidRPr="003239CF" w:rsidRDefault="003239CF" w:rsidP="003239CF">
      <w:pPr>
        <w:rPr>
          <w:rtl/>
          <w:lang w:val="en-GB"/>
        </w:rPr>
      </w:pPr>
      <w:r w:rsidRPr="003239CF">
        <w:rPr>
          <w:lang w:val="en-GB"/>
        </w:rPr>
        <w:t>3.14</w:t>
      </w:r>
      <w:r w:rsidRPr="003239CF">
        <w:rPr>
          <w:rFonts w:hint="cs"/>
          <w:rtl/>
          <w:lang w:val="en-GB"/>
        </w:rPr>
        <w:tab/>
        <w:t xml:space="preserve">وأثنت </w:t>
      </w:r>
      <w:r w:rsidRPr="003239CF">
        <w:rPr>
          <w:rFonts w:hint="cs"/>
          <w:b/>
          <w:bCs/>
          <w:rtl/>
          <w:lang w:val="en-GB"/>
        </w:rPr>
        <w:t>السيدة زولير</w:t>
      </w:r>
      <w:r w:rsidRPr="003239CF">
        <w:rPr>
          <w:rFonts w:hint="cs"/>
          <w:rtl/>
          <w:lang w:val="en-GB"/>
        </w:rPr>
        <w:t xml:space="preserve"> على السيد إبادي لكل ما قام به من عمل بشأن القواعد الإجرائية. كما ذكَّرت بأنه يتعين على اللجنة استعراض جميع القواعد الإجرائية بهدف تقديم اقتراحات إلى المؤتمر </w:t>
      </w:r>
      <w:r w:rsidRPr="003239CF">
        <w:rPr>
          <w:lang w:val="en-GB"/>
        </w:rPr>
        <w:t>WRC</w:t>
      </w:r>
      <w:r w:rsidRPr="003239CF">
        <w:rPr>
          <w:rFonts w:hint="cs"/>
          <w:rtl/>
          <w:lang w:val="en-GB"/>
        </w:rPr>
        <w:t xml:space="preserve"> حول الطريقة التي يمكن بها تعديل لوائح الراديو للتخفيف من حدة أي مشاكل أو تناقضات تواجهها اللجنة. وإذا رغبت اللجنة</w:t>
      </w:r>
      <w:r w:rsidR="008C52F8">
        <w:rPr>
          <w:rFonts w:hint="cs"/>
          <w:rtl/>
          <w:lang w:val="en-GB"/>
        </w:rPr>
        <w:t xml:space="preserve"> في </w:t>
      </w:r>
      <w:r w:rsidRPr="003239CF">
        <w:rPr>
          <w:rFonts w:hint="cs"/>
          <w:rtl/>
          <w:lang w:val="en-GB"/>
        </w:rPr>
        <w:t>اتباع ممارستها السابقة، يمكنها أن تستخدم الجدول الوارد</w:t>
      </w:r>
      <w:r w:rsidR="008C52F8">
        <w:rPr>
          <w:rFonts w:hint="cs"/>
          <w:rtl/>
          <w:lang w:val="en-GB"/>
        </w:rPr>
        <w:t xml:space="preserve"> في </w:t>
      </w:r>
      <w:r w:rsidRPr="003239CF">
        <w:rPr>
          <w:rFonts w:hint="cs"/>
          <w:rtl/>
          <w:lang w:val="en-GB"/>
        </w:rPr>
        <w:t xml:space="preserve">الوثيقة </w:t>
      </w:r>
      <w:r w:rsidRPr="003239CF">
        <w:rPr>
          <w:lang w:val="en-GB"/>
        </w:rPr>
        <w:t>RRD12-1/4</w:t>
      </w:r>
      <w:r w:rsidRPr="003239CF">
        <w:rPr>
          <w:rFonts w:hint="cs"/>
          <w:rtl/>
          <w:lang w:val="en-GB"/>
        </w:rPr>
        <w:t xml:space="preserve"> كأساس لهذا العمل، مع الاعتراف بأن أي قاعدة إجرائية تنعكس فيها ممارسة المكتب لن تقع</w:t>
      </w:r>
      <w:r w:rsidR="008C52F8">
        <w:rPr>
          <w:rFonts w:hint="cs"/>
          <w:rtl/>
          <w:lang w:val="en-GB"/>
        </w:rPr>
        <w:t xml:space="preserve"> في </w:t>
      </w:r>
      <w:r w:rsidRPr="003239CF">
        <w:rPr>
          <w:rFonts w:hint="cs"/>
          <w:rtl/>
          <w:lang w:val="en-GB"/>
        </w:rPr>
        <w:t>نطاق هذا الإطار.</w:t>
      </w:r>
    </w:p>
    <w:p w:rsidR="003239CF" w:rsidRPr="003239CF" w:rsidRDefault="003239CF" w:rsidP="003239CF">
      <w:pPr>
        <w:rPr>
          <w:rtl/>
          <w:lang w:val="en-GB"/>
        </w:rPr>
      </w:pPr>
      <w:r w:rsidRPr="003239CF">
        <w:rPr>
          <w:lang w:val="en-GB"/>
        </w:rPr>
        <w:t>4.14</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 تعمل اللجنة على تحويل الوثيقة </w:t>
      </w:r>
      <w:r w:rsidRPr="003239CF">
        <w:rPr>
          <w:lang w:val="en-GB"/>
        </w:rPr>
        <w:t>RRB12-1/4</w:t>
      </w:r>
      <w:r w:rsidRPr="003239CF">
        <w:rPr>
          <w:rFonts w:hint="cs"/>
          <w:rtl/>
          <w:lang w:val="en-GB"/>
        </w:rPr>
        <w:t xml:space="preserve"> إلى نوع الوثائق الذي أشارت إليه السيدة زولير، مع الاستعداد للعمل عليها</w:t>
      </w:r>
      <w:r w:rsidR="008C52F8">
        <w:rPr>
          <w:rFonts w:hint="cs"/>
          <w:rtl/>
          <w:lang w:val="en-GB"/>
        </w:rPr>
        <w:t xml:space="preserve"> في </w:t>
      </w:r>
      <w:r w:rsidRPr="003239CF">
        <w:rPr>
          <w:rFonts w:hint="cs"/>
          <w:rtl/>
          <w:lang w:val="en-GB"/>
        </w:rPr>
        <w:t>اجتماعيها السابع والستين والثامن والستين.</w:t>
      </w:r>
    </w:p>
    <w:p w:rsidR="003239CF" w:rsidRPr="003239CF" w:rsidRDefault="003239CF" w:rsidP="003239CF">
      <w:pPr>
        <w:rPr>
          <w:rtl/>
          <w:lang w:val="en-GB"/>
        </w:rPr>
      </w:pPr>
      <w:r w:rsidRPr="003239CF">
        <w:rPr>
          <w:lang w:val="en-GB"/>
        </w:rPr>
        <w:t>5.14</w:t>
      </w:r>
      <w:r w:rsidRPr="003239CF">
        <w:rPr>
          <w:rFonts w:hint="cs"/>
          <w:rtl/>
          <w:lang w:val="en-GB"/>
        </w:rPr>
        <w:tab/>
        <w:t xml:space="preserve">وفيما يتعلق بالقواعد الإجرائية المزمع إعدادها عن طريق المكتب لتنعكس فيها ممارساته (محضر اجتماع الجلسة العامة الثامنة للمؤتمر </w:t>
      </w:r>
      <w:r w:rsidRPr="003239CF">
        <w:rPr>
          <w:lang w:val="en-GB"/>
        </w:rPr>
        <w:t>WRC-12</w:t>
      </w:r>
      <w:r w:rsidRPr="003239CF">
        <w:rPr>
          <w:rFonts w:hint="cs"/>
          <w:rtl/>
          <w:lang w:val="en-GB"/>
        </w:rPr>
        <w:t xml:space="preserve">)، قال </w:t>
      </w:r>
      <w:r w:rsidRPr="003239CF">
        <w:rPr>
          <w:rFonts w:hint="cs"/>
          <w:b/>
          <w:bCs/>
          <w:rtl/>
          <w:lang w:val="en-GB"/>
        </w:rPr>
        <w:t>السيد إبادي</w:t>
      </w:r>
      <w:r w:rsidRPr="003239CF">
        <w:rPr>
          <w:rFonts w:hint="cs"/>
          <w:rtl/>
          <w:lang w:val="en-GB"/>
        </w:rPr>
        <w:t xml:space="preserve"> إنه ينبغي إتاحة المرونة للمكتب نظراً لأنه هو المسؤول</w:t>
      </w:r>
      <w:r w:rsidR="008C52F8">
        <w:rPr>
          <w:rFonts w:hint="cs"/>
          <w:rtl/>
          <w:lang w:val="en-GB"/>
        </w:rPr>
        <w:t xml:space="preserve"> في </w:t>
      </w:r>
      <w:r w:rsidRPr="003239CF">
        <w:rPr>
          <w:rFonts w:hint="cs"/>
          <w:rtl/>
          <w:lang w:val="en-GB"/>
        </w:rPr>
        <w:t>النهاية عن حفظ السجل الأساسي الدولي للترددات ولا ينبغي للجنة أن تثقله بمتطلبات لا داعي لها.</w:t>
      </w:r>
    </w:p>
    <w:p w:rsidR="003239CF" w:rsidRPr="003239CF" w:rsidRDefault="003239CF" w:rsidP="003239CF">
      <w:pPr>
        <w:rPr>
          <w:rtl/>
          <w:lang w:val="en-GB"/>
        </w:rPr>
      </w:pPr>
      <w:r w:rsidRPr="003239CF">
        <w:rPr>
          <w:lang w:val="en-GB"/>
        </w:rPr>
        <w:t>6.14</w:t>
      </w:r>
      <w:r w:rsidRPr="003239CF">
        <w:rPr>
          <w:rFonts w:hint="cs"/>
          <w:rtl/>
          <w:lang w:val="en-GB"/>
        </w:rPr>
        <w:tab/>
        <w:t xml:space="preserve">وأشار </w:t>
      </w:r>
      <w:r w:rsidRPr="003239CF">
        <w:rPr>
          <w:rFonts w:hint="cs"/>
          <w:b/>
          <w:bCs/>
          <w:rtl/>
          <w:lang w:val="en-GB"/>
        </w:rPr>
        <w:t>السيد ستريليتس</w:t>
      </w:r>
      <w:r w:rsidRPr="003239CF">
        <w:rPr>
          <w:rFonts w:hint="cs"/>
          <w:rtl/>
          <w:lang w:val="en-GB"/>
        </w:rPr>
        <w:t xml:space="preserve"> إلى أن الوثيقة </w:t>
      </w:r>
      <w:r w:rsidRPr="003239CF">
        <w:rPr>
          <w:lang w:val="en-GB"/>
        </w:rPr>
        <w:t>RRB12-1/4</w:t>
      </w:r>
      <w:r w:rsidRPr="003239CF">
        <w:rPr>
          <w:rFonts w:hint="cs"/>
          <w:rtl/>
          <w:lang w:val="en-GB"/>
        </w:rPr>
        <w:t xml:space="preserve"> هي وثيقة حية، تخضع للتحديث حتى آخر اجتماع للجنة قبل انعقاد المؤتمر </w:t>
      </w:r>
      <w:r w:rsidRPr="003239CF">
        <w:rPr>
          <w:lang w:val="en-GB"/>
        </w:rPr>
        <w:t>WRC-15</w:t>
      </w:r>
      <w:r w:rsidRPr="003239CF">
        <w:rPr>
          <w:rFonts w:hint="cs"/>
          <w:rtl/>
          <w:lang w:val="en-GB"/>
        </w:rPr>
        <w:t xml:space="preserve">. وأيد </w:t>
      </w:r>
      <w:r w:rsidRPr="003239CF">
        <w:rPr>
          <w:rFonts w:hint="cs"/>
          <w:b/>
          <w:bCs/>
          <w:rtl/>
          <w:lang w:val="en-GB"/>
        </w:rPr>
        <w:t>الرئيس</w:t>
      </w:r>
      <w:r w:rsidRPr="003239CF">
        <w:rPr>
          <w:rFonts w:hint="cs"/>
          <w:rtl/>
          <w:lang w:val="en-GB"/>
        </w:rPr>
        <w:t xml:space="preserve"> هذه التعليقات.</w:t>
      </w:r>
    </w:p>
    <w:p w:rsidR="003239CF" w:rsidRPr="003239CF" w:rsidRDefault="003239CF" w:rsidP="003239CF">
      <w:pPr>
        <w:rPr>
          <w:rtl/>
          <w:lang w:val="en-GB"/>
        </w:rPr>
      </w:pPr>
      <w:r w:rsidRPr="003239CF">
        <w:rPr>
          <w:lang w:val="en-GB"/>
        </w:rPr>
        <w:t>7.14</w:t>
      </w:r>
      <w:r w:rsidRPr="003239CF">
        <w:rPr>
          <w:rFonts w:hint="cs"/>
          <w:rtl/>
          <w:lang w:val="en-GB"/>
        </w:rPr>
        <w:tab/>
        <w:t xml:space="preserve">ولفتت </w:t>
      </w:r>
      <w:r w:rsidRPr="003239CF">
        <w:rPr>
          <w:rFonts w:hint="cs"/>
          <w:b/>
          <w:bCs/>
          <w:rtl/>
          <w:lang w:val="en-GB"/>
        </w:rPr>
        <w:t>السيدة زولير</w:t>
      </w:r>
      <w:r w:rsidRPr="003239CF">
        <w:rPr>
          <w:rFonts w:hint="cs"/>
          <w:rtl/>
          <w:lang w:val="en-GB"/>
        </w:rPr>
        <w:t xml:space="preserve"> الانتباه إلى الإضافة </w:t>
      </w:r>
      <w:r w:rsidRPr="003239CF">
        <w:rPr>
          <w:lang w:val="en-GB"/>
        </w:rPr>
        <w:t>3</w:t>
      </w:r>
      <w:r w:rsidRPr="003239CF">
        <w:rPr>
          <w:rFonts w:hint="cs"/>
          <w:rtl/>
          <w:lang w:val="en-GB"/>
        </w:rPr>
        <w:t xml:space="preserve"> للوثيقة </w:t>
      </w:r>
      <w:r w:rsidRPr="003239CF">
        <w:rPr>
          <w:lang w:val="en-GB"/>
        </w:rPr>
        <w:t>4</w:t>
      </w:r>
      <w:r w:rsidRPr="003239CF">
        <w:rPr>
          <w:rFonts w:hint="cs"/>
          <w:rtl/>
          <w:lang w:val="en-GB"/>
        </w:rPr>
        <w:t xml:space="preserve"> للمؤتمر </w:t>
      </w:r>
      <w:r w:rsidRPr="003239CF">
        <w:rPr>
          <w:lang w:val="en-GB"/>
        </w:rPr>
        <w:t>WRC-12</w:t>
      </w:r>
      <w:r w:rsidRPr="003239CF">
        <w:rPr>
          <w:rFonts w:hint="cs"/>
          <w:rtl/>
          <w:lang w:val="en-GB"/>
        </w:rPr>
        <w:t xml:space="preserve">، التي أبلغ فيها المدير المؤتمر </w:t>
      </w:r>
      <w:r w:rsidRPr="003239CF">
        <w:rPr>
          <w:lang w:val="en-GB"/>
        </w:rPr>
        <w:t>WRC</w:t>
      </w:r>
      <w:r w:rsidRPr="003239CF">
        <w:rPr>
          <w:lang w:val="en-GB"/>
        </w:rPr>
        <w:noBreakHyphen/>
        <w:t>12</w:t>
      </w:r>
      <w:r w:rsidRPr="003239CF">
        <w:rPr>
          <w:rFonts w:hint="cs"/>
          <w:rtl/>
          <w:lang w:val="en-GB"/>
        </w:rPr>
        <w:t xml:space="preserve"> بأنشطة اللجنة، بما فيها استعراض اللجنة للقواعد الإجرائية. وأشار إلى أن اللجنة بحاجة إلى أن تعرف متى يمكنها أن تطلع على مشاريع الأقسام المقابلة من تقرير المدير إلى المؤتمر </w:t>
      </w:r>
      <w:r w:rsidRPr="003239CF">
        <w:rPr>
          <w:lang w:val="en-GB"/>
        </w:rPr>
        <w:t>WRC-15</w:t>
      </w:r>
      <w:r w:rsidRPr="003239CF">
        <w:rPr>
          <w:rFonts w:hint="cs"/>
          <w:rtl/>
          <w:lang w:val="en-GB"/>
        </w:rPr>
        <w:t>، وإلى أي مدى يتوقع من اللجنة أن تقدم نصاً أو تراجع نصاً.</w:t>
      </w:r>
    </w:p>
    <w:p w:rsidR="003239CF" w:rsidRPr="003239CF" w:rsidRDefault="003239CF" w:rsidP="003239CF">
      <w:pPr>
        <w:jc w:val="lowKashida"/>
        <w:rPr>
          <w:rtl/>
          <w:lang w:val="en-GB"/>
        </w:rPr>
      </w:pPr>
      <w:r w:rsidRPr="003239CF">
        <w:rPr>
          <w:lang w:val="en-GB"/>
        </w:rPr>
        <w:t>8.14</w:t>
      </w:r>
      <w:r w:rsidRPr="003239CF">
        <w:rPr>
          <w:rFonts w:hint="cs"/>
          <w:rtl/>
          <w:lang w:val="en-GB"/>
        </w:rPr>
        <w:tab/>
        <w:t xml:space="preserve">وقال </w:t>
      </w:r>
      <w:r w:rsidRPr="003239CF">
        <w:rPr>
          <w:rFonts w:hint="cs"/>
          <w:b/>
          <w:bCs/>
          <w:rtl/>
          <w:lang w:val="en-GB"/>
        </w:rPr>
        <w:t>المدير</w:t>
      </w:r>
      <w:r w:rsidRPr="003239CF">
        <w:rPr>
          <w:rFonts w:hint="cs"/>
          <w:rtl/>
          <w:lang w:val="en-GB"/>
        </w:rPr>
        <w:t xml:space="preserve"> إن اللجنة يمكن أن تتوقع أن تطلع على مشروع أولي لهذا النص</w:t>
      </w:r>
      <w:r w:rsidR="008C52F8">
        <w:rPr>
          <w:rFonts w:hint="cs"/>
          <w:rtl/>
          <w:lang w:val="en-GB"/>
        </w:rPr>
        <w:t xml:space="preserve"> في </w:t>
      </w:r>
      <w:r w:rsidRPr="003239CF">
        <w:rPr>
          <w:rFonts w:hint="cs"/>
          <w:rtl/>
          <w:lang w:val="en-GB"/>
        </w:rPr>
        <w:t>اجتماعها السابع والستين.</w:t>
      </w:r>
    </w:p>
    <w:p w:rsidR="003239CF" w:rsidRPr="003239CF" w:rsidRDefault="003239CF" w:rsidP="003239CF">
      <w:pPr>
        <w:keepNext/>
        <w:keepLines/>
        <w:spacing w:before="360" w:line="180" w:lineRule="auto"/>
        <w:ind w:left="794" w:hanging="794"/>
        <w:jc w:val="left"/>
        <w:outlineLvl w:val="0"/>
        <w:rPr>
          <w:b/>
          <w:bCs/>
          <w:spacing w:val="-8"/>
          <w:sz w:val="26"/>
          <w:szCs w:val="36"/>
          <w:rtl/>
        </w:rPr>
      </w:pPr>
      <w:r w:rsidRPr="003239CF">
        <w:rPr>
          <w:b/>
          <w:bCs/>
          <w:sz w:val="26"/>
          <w:szCs w:val="36"/>
        </w:rPr>
        <w:t>15</w:t>
      </w:r>
      <w:r w:rsidRPr="003239CF">
        <w:rPr>
          <w:rFonts w:hint="cs"/>
          <w:b/>
          <w:bCs/>
          <w:sz w:val="26"/>
          <w:szCs w:val="36"/>
          <w:rtl/>
        </w:rPr>
        <w:tab/>
      </w:r>
      <w:r w:rsidRPr="003239CF">
        <w:rPr>
          <w:rFonts w:hint="cs"/>
          <w:b/>
          <w:bCs/>
          <w:spacing w:val="-8"/>
          <w:sz w:val="26"/>
          <w:szCs w:val="36"/>
          <w:rtl/>
        </w:rPr>
        <w:t xml:space="preserve">مشروع القاعدة الإجرائية المتعلقة بالرقم </w:t>
      </w:r>
      <w:r w:rsidRPr="003239CF">
        <w:rPr>
          <w:b/>
          <w:bCs/>
          <w:spacing w:val="-8"/>
          <w:sz w:val="26"/>
          <w:szCs w:val="36"/>
        </w:rPr>
        <w:t>44B.11</w:t>
      </w:r>
      <w:r w:rsidRPr="003239CF">
        <w:rPr>
          <w:rFonts w:hint="cs"/>
          <w:b/>
          <w:bCs/>
          <w:spacing w:val="-8"/>
          <w:sz w:val="26"/>
          <w:szCs w:val="36"/>
          <w:rtl/>
        </w:rPr>
        <w:t xml:space="preserve"> من لوائح الراديو (الوثيقة</w:t>
      </w:r>
      <w:r w:rsidRPr="003239CF">
        <w:rPr>
          <w:rFonts w:hint="eastAsia"/>
          <w:b/>
          <w:bCs/>
          <w:spacing w:val="-8"/>
          <w:sz w:val="26"/>
          <w:szCs w:val="36"/>
          <w:rtl/>
        </w:rPr>
        <w:t> </w:t>
      </w:r>
      <w:r w:rsidRPr="003239CF">
        <w:rPr>
          <w:b/>
          <w:bCs/>
          <w:spacing w:val="-8"/>
          <w:sz w:val="26"/>
          <w:szCs w:val="36"/>
        </w:rPr>
        <w:t>RRB14</w:t>
      </w:r>
      <w:r w:rsidRPr="003239CF">
        <w:rPr>
          <w:b/>
          <w:bCs/>
          <w:spacing w:val="-8"/>
          <w:sz w:val="26"/>
          <w:szCs w:val="36"/>
        </w:rPr>
        <w:noBreakHyphen/>
        <w:t>2/INFO/1</w:t>
      </w:r>
      <w:r w:rsidRPr="003239CF">
        <w:rPr>
          <w:rFonts w:hint="cs"/>
          <w:b/>
          <w:bCs/>
          <w:spacing w:val="-8"/>
          <w:sz w:val="26"/>
          <w:szCs w:val="36"/>
          <w:rtl/>
        </w:rPr>
        <w:t>)</w:t>
      </w:r>
    </w:p>
    <w:p w:rsidR="003239CF" w:rsidRPr="003239CF" w:rsidRDefault="003239CF" w:rsidP="003239CF">
      <w:pPr>
        <w:rPr>
          <w:rtl/>
          <w:lang w:val="en-GB"/>
        </w:rPr>
      </w:pPr>
      <w:r w:rsidRPr="003239CF">
        <w:rPr>
          <w:lang w:val="en-GB"/>
        </w:rPr>
        <w:t>1.15</w:t>
      </w:r>
      <w:r w:rsidRPr="003239CF">
        <w:rPr>
          <w:rFonts w:hint="cs"/>
          <w:rtl/>
          <w:lang w:val="en-GB"/>
        </w:rPr>
        <w:tab/>
        <w:t xml:space="preserve">قال </w:t>
      </w:r>
      <w:r w:rsidRPr="003239CF">
        <w:rPr>
          <w:rFonts w:hint="cs"/>
          <w:b/>
          <w:bCs/>
          <w:rtl/>
          <w:lang w:val="en-GB"/>
        </w:rPr>
        <w:t xml:space="preserve">رئيس دائرة الخدمات الفضائية </w:t>
      </w:r>
      <w:r w:rsidRPr="003239CF">
        <w:rPr>
          <w:rFonts w:hint="cs"/>
          <w:rtl/>
          <w:lang w:val="en-GB"/>
        </w:rPr>
        <w:t xml:space="preserve">إن الوثيقة </w:t>
      </w:r>
      <w:r w:rsidRPr="003239CF">
        <w:rPr>
          <w:lang w:val="en-GB"/>
        </w:rPr>
        <w:t>RRB14-2/INFO/1</w:t>
      </w:r>
      <w:r w:rsidRPr="003239CF">
        <w:rPr>
          <w:rFonts w:hint="cs"/>
          <w:rtl/>
          <w:lang w:val="en-GB"/>
        </w:rPr>
        <w:t xml:space="preserve"> جمعت</w:t>
      </w:r>
      <w:r w:rsidR="008C52F8">
        <w:rPr>
          <w:rFonts w:hint="cs"/>
          <w:rtl/>
          <w:lang w:val="en-GB"/>
        </w:rPr>
        <w:t xml:space="preserve"> في </w:t>
      </w:r>
      <w:r w:rsidRPr="003239CF">
        <w:rPr>
          <w:rFonts w:hint="cs"/>
          <w:rtl/>
          <w:lang w:val="en-GB"/>
        </w:rPr>
        <w:t>وثيقة واحدة عناصر كانت قد عُرِضت على اللجنة</w:t>
      </w:r>
      <w:r w:rsidR="008C52F8">
        <w:rPr>
          <w:rFonts w:hint="cs"/>
          <w:rtl/>
          <w:lang w:val="en-GB"/>
        </w:rPr>
        <w:t xml:space="preserve"> في </w:t>
      </w:r>
      <w:r w:rsidRPr="003239CF">
        <w:rPr>
          <w:rFonts w:hint="cs"/>
          <w:rtl/>
          <w:lang w:val="en-GB"/>
        </w:rPr>
        <w:t>اجتماعيها السابقين. وتبدأ الوثيقة بشرح الصلات بين الأحكام المختلفة المعنية، والأسباب التي دعت إلى وضع القواعد الإجرائية والصلات بين المراحل المختلفة، مثلاً الإبلاغ، وتاريخ الإبلاغ، وتاريخ الوضع</w:t>
      </w:r>
      <w:r w:rsidR="008C52F8">
        <w:rPr>
          <w:rFonts w:hint="cs"/>
          <w:rtl/>
          <w:lang w:val="en-GB"/>
        </w:rPr>
        <w:t xml:space="preserve"> في </w:t>
      </w:r>
      <w:r w:rsidRPr="003239CF">
        <w:rPr>
          <w:rFonts w:hint="cs"/>
          <w:rtl/>
          <w:lang w:val="en-GB"/>
        </w:rPr>
        <w:t>الخدمة. وتمضي الوثيقة إلى عرض سيناريوهات مختلفة (في صورة مخططات)، مع التعديلات المقترحة على القواعد الإجرائية.</w:t>
      </w:r>
    </w:p>
    <w:p w:rsidR="003239CF" w:rsidRPr="003239CF" w:rsidRDefault="003239CF" w:rsidP="003239CF">
      <w:pPr>
        <w:rPr>
          <w:rtl/>
          <w:lang w:val="en-GB"/>
        </w:rPr>
      </w:pPr>
      <w:r w:rsidRPr="003239CF">
        <w:rPr>
          <w:lang w:val="en-GB"/>
        </w:rPr>
        <w:t>2.15</w:t>
      </w:r>
      <w:r w:rsidRPr="003239CF">
        <w:rPr>
          <w:rFonts w:hint="cs"/>
          <w:rtl/>
          <w:lang w:val="en-GB"/>
        </w:rPr>
        <w:tab/>
        <w:t xml:space="preserve">ولاحظ </w:t>
      </w:r>
      <w:r w:rsidRPr="003239CF">
        <w:rPr>
          <w:rFonts w:hint="cs"/>
          <w:b/>
          <w:bCs/>
          <w:rtl/>
          <w:lang w:val="en-GB"/>
        </w:rPr>
        <w:t>السيد ستريليتس</w:t>
      </w:r>
      <w:r w:rsidRPr="003239CF">
        <w:rPr>
          <w:rFonts w:hint="cs"/>
          <w:rtl/>
          <w:lang w:val="en-GB"/>
        </w:rPr>
        <w:t xml:space="preserve"> أن الحالة </w:t>
      </w:r>
      <w:r w:rsidRPr="003239CF">
        <w:rPr>
          <w:lang w:val="en-GB"/>
        </w:rPr>
        <w:t>3</w:t>
      </w:r>
      <w:r w:rsidRPr="003239CF">
        <w:rPr>
          <w:rFonts w:hint="cs"/>
          <w:rtl/>
          <w:lang w:val="en-GB"/>
        </w:rPr>
        <w:t xml:space="preserve"> تضمنت جملة ("</w:t>
      </w:r>
      <w:r w:rsidRPr="003239CF">
        <w:rPr>
          <w:rtl/>
          <w:lang w:val="en-GB" w:bidi="ar-SA"/>
        </w:rPr>
        <w:t>بيد أنه سيعتبر التاريخ المبلغ عنه لوضع التخصيص</w:t>
      </w:r>
      <w:r w:rsidR="008C52F8">
        <w:rPr>
          <w:rtl/>
          <w:lang w:val="en-GB" w:bidi="ar-SA"/>
        </w:rPr>
        <w:t xml:space="preserve"> في </w:t>
      </w:r>
      <w:r w:rsidRPr="003239CF">
        <w:rPr>
          <w:rtl/>
          <w:lang w:val="en-GB" w:bidi="ar-SA"/>
        </w:rPr>
        <w:t xml:space="preserve">الخدمة غير مطابق لأحكام الرقم </w:t>
      </w:r>
      <w:r w:rsidRPr="003239CF">
        <w:rPr>
          <w:lang w:val="en-GB" w:bidi="ar-SA"/>
        </w:rPr>
        <w:t>44B.11</w:t>
      </w:r>
      <w:r w:rsidRPr="003239CF">
        <w:rPr>
          <w:rFonts w:hint="cs"/>
          <w:rtl/>
          <w:lang w:val="en-GB"/>
        </w:rPr>
        <w:t>") يمكن أن تثير تعقيدات كبيرة نظراً لأن هناك أسباباً عديدة يمكن أن تؤدي إلى تغيير تاريخ الإطلاق، مثل الأحوال الجوية، وجاهزية الشركة الناقلة، والتحميل المشترك للركاب، وما إلى ذلك. وبالإضافة إلى ذلك فإن مصطلح "الموقع المداري المبلغ عنه" يتسم بالغموض. فهو يفهم على أنه يعني الموقع المداري الذي تبلغ عنه الإدارة</w:t>
      </w:r>
      <w:r w:rsidR="008C52F8">
        <w:rPr>
          <w:rFonts w:hint="cs"/>
          <w:rtl/>
          <w:lang w:val="en-GB"/>
        </w:rPr>
        <w:t xml:space="preserve"> في </w:t>
      </w:r>
      <w:r w:rsidRPr="003239CF">
        <w:rPr>
          <w:rFonts w:hint="cs"/>
          <w:rtl/>
          <w:lang w:val="en-GB"/>
        </w:rPr>
        <w:t xml:space="preserve">إحدى مراحل عملية التقديم، مثل معلومات النشر المسبق أو القرار </w:t>
      </w:r>
      <w:r w:rsidRPr="003239CF">
        <w:rPr>
          <w:lang w:val="en-GB"/>
        </w:rPr>
        <w:t>49</w:t>
      </w:r>
      <w:r w:rsidRPr="003239CF">
        <w:rPr>
          <w:rFonts w:hint="cs"/>
          <w:rtl/>
          <w:lang w:val="en-GB"/>
        </w:rPr>
        <w:t xml:space="preserve"> أو طلب التنسيق،</w:t>
      </w:r>
      <w:r w:rsidR="008C52F8">
        <w:rPr>
          <w:rFonts w:hint="cs"/>
          <w:rtl/>
          <w:lang w:val="en-GB"/>
        </w:rPr>
        <w:t xml:space="preserve"> في </w:t>
      </w:r>
      <w:r w:rsidRPr="003239CF">
        <w:rPr>
          <w:rFonts w:hint="cs"/>
          <w:rtl/>
          <w:lang w:val="en-GB"/>
        </w:rPr>
        <w:t xml:space="preserve">حين يفهمه المكتب باعتباره الموقع </w:t>
      </w:r>
      <w:r w:rsidRPr="003239CF">
        <w:rPr>
          <w:rFonts w:hint="cs"/>
          <w:rtl/>
          <w:lang w:val="en-GB"/>
        </w:rPr>
        <w:lastRenderedPageBreak/>
        <w:t>المداري المبلغ عنه على النحو الوارد</w:t>
      </w:r>
      <w:r w:rsidR="008C52F8">
        <w:rPr>
          <w:rFonts w:hint="cs"/>
          <w:rtl/>
          <w:lang w:val="en-GB"/>
        </w:rPr>
        <w:t xml:space="preserve"> في </w:t>
      </w:r>
      <w:r w:rsidRPr="003239CF">
        <w:rPr>
          <w:rFonts w:hint="cs"/>
          <w:rtl/>
          <w:lang w:val="en-GB"/>
        </w:rPr>
        <w:t>السجل الأساسي الدولي للترددات. ولذلك، يجب تعريف المصطلح تعريفاً واضحاً، ربما حتى بمشورة من المستشار القانوني للاتحاد، حيث لم يرد له أي تعريف</w:t>
      </w:r>
      <w:r w:rsidR="008C52F8">
        <w:rPr>
          <w:rFonts w:hint="cs"/>
          <w:rtl/>
          <w:lang w:val="en-GB"/>
        </w:rPr>
        <w:t xml:space="preserve"> في </w:t>
      </w:r>
      <w:r w:rsidRPr="003239CF">
        <w:rPr>
          <w:rFonts w:hint="cs"/>
          <w:rtl/>
          <w:lang w:val="en-GB"/>
        </w:rPr>
        <w:t>أي موضع من لوائح الراديو. وفي ضوء عدم وجود اتفاق أساسي بهذا الشأن، فقد اقترح عدم وضع قاعدة إجرائية. ولم تبد الإدارات</w:t>
      </w:r>
      <w:r w:rsidR="008C52F8">
        <w:rPr>
          <w:rFonts w:hint="cs"/>
          <w:rtl/>
          <w:lang w:val="en-GB"/>
        </w:rPr>
        <w:t xml:space="preserve"> في </w:t>
      </w:r>
      <w:r w:rsidRPr="003239CF">
        <w:rPr>
          <w:rFonts w:hint="cs"/>
          <w:rtl/>
          <w:lang w:val="en-GB"/>
        </w:rPr>
        <w:t xml:space="preserve">المؤتمر </w:t>
      </w:r>
      <w:r w:rsidRPr="003239CF">
        <w:rPr>
          <w:lang w:val="en-GB"/>
        </w:rPr>
        <w:t>WRC-12</w:t>
      </w:r>
      <w:r w:rsidRPr="003239CF">
        <w:rPr>
          <w:rFonts w:hint="cs"/>
          <w:rtl/>
          <w:lang w:val="en-GB"/>
        </w:rPr>
        <w:t xml:space="preserve"> أي اعتراض على الموافقة على الرقم </w:t>
      </w:r>
      <w:r w:rsidRPr="003239CF">
        <w:rPr>
          <w:lang w:val="en-GB"/>
        </w:rPr>
        <w:t>44B.11</w:t>
      </w:r>
      <w:r w:rsidRPr="003239CF">
        <w:rPr>
          <w:rFonts w:hint="cs"/>
          <w:rtl/>
          <w:lang w:val="en-GB"/>
        </w:rPr>
        <w:t xml:space="preserve"> بشكله الحالي، وإذا ما نشأت أي صعوبات بالفعل عند تطبيقه، يمكن إبلاغ المؤتمر </w:t>
      </w:r>
      <w:r w:rsidRPr="003239CF">
        <w:rPr>
          <w:lang w:val="en-GB"/>
        </w:rPr>
        <w:t>WRC</w:t>
      </w:r>
      <w:r w:rsidRPr="003239CF">
        <w:rPr>
          <w:rFonts w:hint="cs"/>
          <w:rtl/>
          <w:lang w:val="en-GB"/>
        </w:rPr>
        <w:t xml:space="preserve"> بها</w:t>
      </w:r>
      <w:r w:rsidR="008C52F8">
        <w:rPr>
          <w:rFonts w:hint="cs"/>
          <w:rtl/>
          <w:lang w:val="en-GB"/>
        </w:rPr>
        <w:t xml:space="preserve"> في </w:t>
      </w:r>
      <w:r w:rsidRPr="003239CF">
        <w:rPr>
          <w:rFonts w:hint="cs"/>
          <w:rtl/>
          <w:lang w:val="en-GB"/>
        </w:rPr>
        <w:t xml:space="preserve">تقرير المدير. وعلى كل حال، فإن المؤتمر </w:t>
      </w:r>
      <w:r w:rsidRPr="003239CF">
        <w:rPr>
          <w:lang w:val="en-GB"/>
        </w:rPr>
        <w:t>WRC</w:t>
      </w:r>
      <w:r w:rsidRPr="003239CF">
        <w:rPr>
          <w:rFonts w:hint="cs"/>
          <w:rtl/>
          <w:lang w:val="en-GB"/>
        </w:rPr>
        <w:t xml:space="preserve"> سوف ينعقد</w:t>
      </w:r>
      <w:r w:rsidR="008C52F8">
        <w:rPr>
          <w:rFonts w:hint="cs"/>
          <w:rtl/>
          <w:lang w:val="en-GB"/>
        </w:rPr>
        <w:t xml:space="preserve"> في </w:t>
      </w:r>
      <w:r w:rsidRPr="003239CF">
        <w:rPr>
          <w:rFonts w:hint="cs"/>
          <w:rtl/>
          <w:lang w:val="en-GB"/>
        </w:rPr>
        <w:t>وقت قريب نسبياً.</w:t>
      </w:r>
    </w:p>
    <w:p w:rsidR="003239CF" w:rsidRPr="003239CF" w:rsidRDefault="003239CF" w:rsidP="003239CF">
      <w:pPr>
        <w:rPr>
          <w:rtl/>
          <w:lang w:val="en-GB"/>
        </w:rPr>
      </w:pPr>
      <w:r w:rsidRPr="003239CF">
        <w:rPr>
          <w:lang w:val="en-GB"/>
        </w:rPr>
        <w:t>3.15</w:t>
      </w:r>
      <w:r w:rsidRPr="003239CF">
        <w:rPr>
          <w:rFonts w:hint="cs"/>
          <w:rtl/>
          <w:lang w:val="en-GB"/>
        </w:rPr>
        <w:tab/>
        <w:t xml:space="preserve">وقال </w:t>
      </w:r>
      <w:r w:rsidRPr="003239CF">
        <w:rPr>
          <w:rFonts w:hint="cs"/>
          <w:b/>
          <w:bCs/>
          <w:rtl/>
          <w:lang w:val="en-GB"/>
        </w:rPr>
        <w:t>المدير</w:t>
      </w:r>
      <w:r w:rsidRPr="003239CF">
        <w:rPr>
          <w:rFonts w:hint="cs"/>
          <w:rtl/>
          <w:lang w:val="en-GB"/>
        </w:rPr>
        <w:t xml:space="preserve"> إن مشروع القواعد الإجرائية قيد النظر يعالج الإجراء الواجب اتخاذه</w:t>
      </w:r>
      <w:r w:rsidR="008C52F8">
        <w:rPr>
          <w:rFonts w:hint="cs"/>
          <w:rtl/>
          <w:lang w:val="en-GB"/>
        </w:rPr>
        <w:t xml:space="preserve"> في </w:t>
      </w:r>
      <w:r w:rsidRPr="003239CF">
        <w:rPr>
          <w:rFonts w:hint="cs"/>
          <w:rtl/>
          <w:lang w:val="en-GB"/>
        </w:rPr>
        <w:t>مرحلة التبليغ. وبالتأكيد فإن "الموقع المداري المبلغ عنه" يجب أن يعني الإدراج</w:t>
      </w:r>
      <w:r w:rsidR="008C52F8">
        <w:rPr>
          <w:rFonts w:hint="cs"/>
          <w:rtl/>
          <w:lang w:val="en-GB"/>
        </w:rPr>
        <w:t xml:space="preserve"> في </w:t>
      </w:r>
      <w:r w:rsidRPr="003239CF">
        <w:rPr>
          <w:rFonts w:hint="cs"/>
          <w:rtl/>
          <w:lang w:val="en-GB"/>
        </w:rPr>
        <w:t xml:space="preserve">استمارة التبليغ المقدمة بموجب المادة </w:t>
      </w:r>
      <w:r w:rsidRPr="003239CF">
        <w:rPr>
          <w:lang w:val="en-GB"/>
        </w:rPr>
        <w:t>11</w:t>
      </w:r>
      <w:r w:rsidRPr="003239CF">
        <w:rPr>
          <w:rFonts w:hint="cs"/>
          <w:rtl/>
          <w:lang w:val="en-GB"/>
        </w:rPr>
        <w:t>. ومن غير المحتمل أن يستطيع المستشار القانوني المساعدة كثيراً</w:t>
      </w:r>
      <w:r w:rsidR="008C52F8">
        <w:rPr>
          <w:rFonts w:hint="cs"/>
          <w:rtl/>
          <w:lang w:val="en-GB"/>
        </w:rPr>
        <w:t xml:space="preserve"> في </w:t>
      </w:r>
      <w:r w:rsidRPr="003239CF">
        <w:rPr>
          <w:rFonts w:hint="cs"/>
          <w:rtl/>
          <w:lang w:val="en-GB"/>
        </w:rPr>
        <w:t>هذه الحالة.</w:t>
      </w:r>
    </w:p>
    <w:p w:rsidR="003239CF" w:rsidRPr="003239CF" w:rsidRDefault="003239CF" w:rsidP="003239CF">
      <w:pPr>
        <w:rPr>
          <w:rtl/>
          <w:lang w:val="en-GB"/>
        </w:rPr>
      </w:pPr>
      <w:r w:rsidRPr="003239CF">
        <w:rPr>
          <w:lang w:val="en-GB"/>
        </w:rPr>
        <w:t>4.15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إنه يفضل ألا يُطلب رأي المستشار القانوني. وعلى كل حال، فإن الآراء القانونية كثيراً</w:t>
      </w:r>
      <w:r w:rsidRPr="003239CF">
        <w:rPr>
          <w:rFonts w:hint="eastAsia"/>
          <w:rtl/>
          <w:lang w:val="en-GB"/>
        </w:rPr>
        <w:t> </w:t>
      </w:r>
      <w:r w:rsidRPr="003239CF">
        <w:rPr>
          <w:rFonts w:hint="cs"/>
          <w:rtl/>
          <w:lang w:val="en-GB"/>
        </w:rPr>
        <w:t>ما</w:t>
      </w:r>
      <w:r w:rsidRPr="003239CF">
        <w:rPr>
          <w:rFonts w:hint="eastAsia"/>
          <w:rtl/>
          <w:lang w:val="en-GB"/>
        </w:rPr>
        <w:t> </w:t>
      </w:r>
      <w:r w:rsidRPr="003239CF">
        <w:rPr>
          <w:rFonts w:hint="cs"/>
          <w:rtl/>
          <w:lang w:val="en-GB"/>
        </w:rPr>
        <w:t>تختلف.</w:t>
      </w:r>
    </w:p>
    <w:p w:rsidR="003239CF" w:rsidRPr="003239CF" w:rsidRDefault="003239CF" w:rsidP="003239CF">
      <w:pPr>
        <w:rPr>
          <w:rtl/>
          <w:lang w:val="en-GB"/>
        </w:rPr>
      </w:pPr>
      <w:r w:rsidRPr="003239CF">
        <w:rPr>
          <w:lang w:val="en-GB"/>
        </w:rPr>
        <w:t>5.15</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يفضل حذف الفقرة </w:t>
      </w:r>
      <w:r w:rsidRPr="003239CF">
        <w:rPr>
          <w:i/>
          <w:iCs/>
          <w:lang w:val="en-GB"/>
        </w:rPr>
        <w:t>ADD6</w:t>
      </w:r>
      <w:r w:rsidRPr="003239CF">
        <w:rPr>
          <w:rFonts w:hint="cs"/>
          <w:rtl/>
          <w:lang w:val="en-GB"/>
        </w:rPr>
        <w:t xml:space="preserve"> </w:t>
      </w:r>
      <w:r w:rsidRPr="003239CF">
        <w:rPr>
          <w:rFonts w:hint="cs"/>
          <w:i/>
          <w:iCs/>
          <w:rtl/>
          <w:lang w:val="en-GB"/>
        </w:rPr>
        <w:t>البديلة</w:t>
      </w:r>
      <w:r w:rsidRPr="003239CF">
        <w:rPr>
          <w:rFonts w:hint="cs"/>
          <w:rtl/>
          <w:lang w:val="en-GB"/>
        </w:rPr>
        <w:t xml:space="preserve"> الواردة</w:t>
      </w:r>
      <w:r w:rsidR="008C52F8">
        <w:rPr>
          <w:rFonts w:hint="cs"/>
          <w:rtl/>
          <w:lang w:val="en-GB"/>
        </w:rPr>
        <w:t xml:space="preserve"> في </w:t>
      </w:r>
      <w:r w:rsidRPr="003239CF">
        <w:rPr>
          <w:rFonts w:hint="cs"/>
          <w:rtl/>
          <w:lang w:val="en-GB"/>
        </w:rPr>
        <w:t xml:space="preserve">الوثيقة </w:t>
      </w:r>
      <w:r w:rsidRPr="003239CF">
        <w:rPr>
          <w:lang w:val="en-GB"/>
        </w:rPr>
        <w:t>RRB14-2/INFO/1</w:t>
      </w:r>
      <w:r w:rsidRPr="003239CF">
        <w:rPr>
          <w:rFonts w:hint="cs"/>
          <w:rtl/>
          <w:lang w:val="en-GB"/>
        </w:rPr>
        <w:t>. وينبغي للجنة أن تقوم بتوزيع مشروع القاعدة الإجرائية على الإدارات لموافاتها بتعليقاتها النهائية، وأن تتخذ قراراً نهائياً بشأنه</w:t>
      </w:r>
      <w:r w:rsidR="008C52F8">
        <w:rPr>
          <w:rFonts w:hint="cs"/>
          <w:rtl/>
          <w:lang w:val="en-GB"/>
        </w:rPr>
        <w:t xml:space="preserve"> في </w:t>
      </w:r>
      <w:r w:rsidRPr="003239CF">
        <w:rPr>
          <w:rFonts w:hint="cs"/>
          <w:rtl/>
          <w:lang w:val="en-GB"/>
        </w:rPr>
        <w:t>الاجتماع السابع</w:t>
      </w:r>
      <w:r w:rsidRPr="003239CF">
        <w:rPr>
          <w:rFonts w:hint="eastAsia"/>
          <w:rtl/>
          <w:lang w:val="en-GB"/>
        </w:rPr>
        <w:t> </w:t>
      </w:r>
      <w:r w:rsidRPr="003239CF">
        <w:rPr>
          <w:rFonts w:hint="cs"/>
          <w:rtl/>
          <w:lang w:val="en-GB"/>
        </w:rPr>
        <w:t>والستين.</w:t>
      </w:r>
    </w:p>
    <w:p w:rsidR="003239CF" w:rsidRPr="003239CF" w:rsidRDefault="003239CF" w:rsidP="003239CF">
      <w:pPr>
        <w:keepNext/>
        <w:keepLines/>
        <w:rPr>
          <w:rtl/>
          <w:lang w:val="en-GB"/>
        </w:rPr>
      </w:pPr>
      <w:r w:rsidRPr="003239CF">
        <w:rPr>
          <w:lang w:val="en-GB"/>
        </w:rPr>
        <w:t>6.15</w:t>
      </w:r>
      <w:r w:rsidRPr="003239CF">
        <w:rPr>
          <w:rFonts w:hint="cs"/>
          <w:rtl/>
          <w:lang w:val="en-GB"/>
        </w:rPr>
        <w:tab/>
        <w:t xml:space="preserve">ولفت </w:t>
      </w:r>
      <w:r w:rsidRPr="003239CF">
        <w:rPr>
          <w:rFonts w:hint="cs"/>
          <w:b/>
          <w:bCs/>
          <w:rtl/>
          <w:lang w:val="en-GB"/>
        </w:rPr>
        <w:t>السيد إتو</w:t>
      </w:r>
      <w:r w:rsidRPr="003239CF">
        <w:rPr>
          <w:rFonts w:hint="cs"/>
          <w:rtl/>
          <w:lang w:val="en-GB"/>
        </w:rPr>
        <w:t xml:space="preserve"> الانتباه إلى النص البديل التالي الذي يرغب</w:t>
      </w:r>
      <w:r w:rsidR="008C52F8">
        <w:rPr>
          <w:rFonts w:hint="cs"/>
          <w:rtl/>
          <w:lang w:val="en-GB"/>
        </w:rPr>
        <w:t xml:space="preserve"> في </w:t>
      </w:r>
      <w:r w:rsidRPr="003239CF">
        <w:rPr>
          <w:rFonts w:hint="cs"/>
          <w:rtl/>
          <w:lang w:val="en-GB"/>
        </w:rPr>
        <w:t>اقتراحه كمشروع للقاعدة الإجرائية</w:t>
      </w:r>
      <w:r w:rsidR="008C52F8">
        <w:rPr>
          <w:rFonts w:hint="cs"/>
          <w:rtl/>
          <w:lang w:val="en-GB"/>
        </w:rPr>
        <w:t xml:space="preserve"> في </w:t>
      </w:r>
      <w:r w:rsidRPr="003239CF">
        <w:rPr>
          <w:rFonts w:hint="cs"/>
          <w:rtl/>
          <w:lang w:val="en-GB"/>
        </w:rPr>
        <w:t xml:space="preserve">الوثيقة </w:t>
      </w:r>
      <w:r w:rsidRPr="003239CF">
        <w:rPr>
          <w:lang w:val="en-GB"/>
        </w:rPr>
        <w:t>RRB14</w:t>
      </w:r>
      <w:r w:rsidRPr="003239CF">
        <w:rPr>
          <w:lang w:val="en-GB"/>
        </w:rPr>
        <w:noBreakHyphen/>
        <w:t>2/INFO/1</w:t>
      </w:r>
      <w:r w:rsidRPr="003239CF">
        <w:rPr>
          <w:rFonts w:hint="cs"/>
          <w:rtl/>
          <w:lang w:val="en-GB"/>
        </w:rPr>
        <w:t xml:space="preserve"> ليحل محل النصوص الواردة تحت الحالة </w:t>
      </w:r>
      <w:r w:rsidRPr="003239CF">
        <w:rPr>
          <w:lang w:val="en-GB"/>
        </w:rPr>
        <w:t>3</w:t>
      </w:r>
      <w:r w:rsidRPr="003239CF">
        <w:rPr>
          <w:rFonts w:hint="cs"/>
          <w:rtl/>
          <w:lang w:val="en-GB"/>
        </w:rPr>
        <w:t xml:space="preserve"> ويتناول حالة الإدارات التي لا تمتثل للرقم </w:t>
      </w:r>
      <w:r w:rsidRPr="003239CF">
        <w:rPr>
          <w:lang w:val="en-GB"/>
        </w:rPr>
        <w:t>44B.11</w:t>
      </w:r>
      <w:r w:rsidRPr="003239CF">
        <w:rPr>
          <w:rFonts w:hint="cs"/>
          <w:rtl/>
          <w:lang w:val="en-GB"/>
        </w:rPr>
        <w:t>:</w:t>
      </w:r>
    </w:p>
    <w:p w:rsidR="003239CF" w:rsidRPr="003239CF" w:rsidRDefault="003239CF" w:rsidP="003239CF">
      <w:pPr>
        <w:keepNext/>
        <w:keepLines/>
        <w:spacing w:before="80"/>
        <w:ind w:left="794" w:hanging="794"/>
        <w:rPr>
          <w:rtl/>
          <w:lang w:val="en-GB"/>
        </w:rPr>
      </w:pPr>
      <w:r w:rsidRPr="003239CF">
        <w:rPr>
          <w:rtl/>
          <w:lang w:val="en-GB"/>
        </w:rPr>
        <w:tab/>
      </w:r>
      <w:r w:rsidRPr="003239CF">
        <w:rPr>
          <w:rFonts w:hint="cs"/>
          <w:rtl/>
          <w:lang w:val="en-GB"/>
        </w:rPr>
        <w:t>"بالنسبة إلى أي تخصيص تردد، إذا لم تحط الإدارة المبلِّغة المكتب علماً</w:t>
      </w:r>
      <w:r w:rsidR="008C52F8">
        <w:rPr>
          <w:rFonts w:hint="cs"/>
          <w:rtl/>
          <w:lang w:val="en-GB"/>
        </w:rPr>
        <w:t xml:space="preserve"> في </w:t>
      </w:r>
      <w:r w:rsidRPr="003239CF">
        <w:rPr>
          <w:rFonts w:hint="cs"/>
          <w:rtl/>
          <w:lang w:val="en-GB"/>
        </w:rPr>
        <w:t xml:space="preserve">خلال </w:t>
      </w:r>
      <w:r w:rsidRPr="003239CF">
        <w:rPr>
          <w:lang w:val="en-GB"/>
        </w:rPr>
        <w:t>120</w:t>
      </w:r>
      <w:r w:rsidRPr="003239CF">
        <w:rPr>
          <w:rFonts w:hint="cs"/>
          <w:rtl/>
          <w:lang w:val="en-GB"/>
        </w:rPr>
        <w:t xml:space="preserve"> يوماً بعد تاريخ الوضع</w:t>
      </w:r>
      <w:r w:rsidR="008C52F8">
        <w:rPr>
          <w:rFonts w:hint="cs"/>
          <w:rtl/>
          <w:lang w:val="en-GB"/>
        </w:rPr>
        <w:t xml:space="preserve"> في </w:t>
      </w:r>
      <w:r w:rsidRPr="003239CF">
        <w:rPr>
          <w:rFonts w:hint="cs"/>
          <w:rtl/>
          <w:lang w:val="en-GB"/>
        </w:rPr>
        <w:t>الخدمة، فإن التاريخ المسجل للوضع</w:t>
      </w:r>
      <w:r w:rsidR="008C52F8">
        <w:rPr>
          <w:rFonts w:hint="cs"/>
          <w:rtl/>
          <w:lang w:val="en-GB"/>
        </w:rPr>
        <w:t xml:space="preserve"> في </w:t>
      </w:r>
      <w:r w:rsidRPr="003239CF">
        <w:rPr>
          <w:rFonts w:hint="cs"/>
          <w:rtl/>
          <w:lang w:val="en-GB"/>
        </w:rPr>
        <w:t>الخدمة سوف يحدد قبل تاريخ استلام ’المعلومات*‘ المرسلة إلى المكتب بمائة وعشرين</w:t>
      </w:r>
      <w:r w:rsidRPr="003239CF">
        <w:rPr>
          <w:rFonts w:hint="eastAsia"/>
          <w:rtl/>
          <w:lang w:val="en-GB"/>
        </w:rPr>
        <w:t> </w:t>
      </w:r>
      <w:r w:rsidRPr="003239CF">
        <w:rPr>
          <w:rFonts w:hint="cs"/>
          <w:rtl/>
          <w:lang w:val="en-GB"/>
        </w:rPr>
        <w:t>يوماً.</w:t>
      </w:r>
    </w:p>
    <w:p w:rsidR="003239CF" w:rsidRPr="003239CF" w:rsidRDefault="003239CF" w:rsidP="003239CF">
      <w:pPr>
        <w:spacing w:before="80"/>
        <w:ind w:left="794" w:hanging="794"/>
        <w:rPr>
          <w:rtl/>
          <w:lang w:val="en-GB"/>
        </w:rPr>
      </w:pPr>
      <w:r w:rsidRPr="003239CF">
        <w:rPr>
          <w:rtl/>
          <w:lang w:val="en-GB"/>
        </w:rPr>
        <w:tab/>
      </w:r>
      <w:r w:rsidRPr="003239CF">
        <w:rPr>
          <w:rFonts w:hint="cs"/>
          <w:spacing w:val="-2"/>
          <w:rtl/>
          <w:lang w:val="en-GB"/>
        </w:rPr>
        <w:t>* نظراً للاختلاف</w:t>
      </w:r>
      <w:r w:rsidR="008C52F8">
        <w:rPr>
          <w:rFonts w:hint="cs"/>
          <w:spacing w:val="-2"/>
          <w:rtl/>
          <w:lang w:val="en-GB"/>
        </w:rPr>
        <w:t xml:space="preserve"> في </w:t>
      </w:r>
      <w:r w:rsidRPr="003239CF">
        <w:rPr>
          <w:rFonts w:hint="cs"/>
          <w:spacing w:val="-2"/>
          <w:rtl/>
          <w:lang w:val="en-GB"/>
        </w:rPr>
        <w:t>عملية الإبلاغ عن النطاقات المقررة</w:t>
      </w:r>
      <w:r w:rsidR="008C52F8">
        <w:rPr>
          <w:rFonts w:hint="cs"/>
          <w:spacing w:val="-2"/>
          <w:rtl/>
          <w:lang w:val="en-GB"/>
        </w:rPr>
        <w:t xml:space="preserve"> في </w:t>
      </w:r>
      <w:r w:rsidRPr="003239CF">
        <w:rPr>
          <w:rFonts w:hint="cs"/>
          <w:spacing w:val="-2"/>
          <w:rtl/>
          <w:lang w:val="en-GB"/>
        </w:rPr>
        <w:t>الخطط، فإن كلمة ’المعلومات*‘ الواردة أعلاه ينبغي أن تكون ’معلومات عن تاريخ الوضع</w:t>
      </w:r>
      <w:r w:rsidR="008C52F8">
        <w:rPr>
          <w:rFonts w:hint="cs"/>
          <w:spacing w:val="-2"/>
          <w:rtl/>
          <w:lang w:val="en-GB"/>
        </w:rPr>
        <w:t xml:space="preserve"> في </w:t>
      </w:r>
      <w:r w:rsidRPr="003239CF">
        <w:rPr>
          <w:rFonts w:hint="cs"/>
          <w:spacing w:val="-2"/>
          <w:rtl/>
          <w:lang w:val="en-GB"/>
        </w:rPr>
        <w:t>الخدمة على النحو المحدد</w:t>
      </w:r>
      <w:r w:rsidR="008C52F8">
        <w:rPr>
          <w:rFonts w:hint="cs"/>
          <w:spacing w:val="-2"/>
          <w:rtl/>
          <w:lang w:val="en-GB"/>
        </w:rPr>
        <w:t xml:space="preserve"> في </w:t>
      </w:r>
      <w:r w:rsidRPr="003239CF">
        <w:rPr>
          <w:rFonts w:hint="cs"/>
          <w:spacing w:val="-2"/>
          <w:rtl/>
          <w:lang w:val="en-GB"/>
        </w:rPr>
        <w:t>بطاقة التبليغ‘</w:t>
      </w:r>
      <w:r w:rsidR="008C52F8">
        <w:rPr>
          <w:rFonts w:hint="cs"/>
          <w:spacing w:val="-2"/>
          <w:rtl/>
          <w:lang w:val="en-GB"/>
        </w:rPr>
        <w:t xml:space="preserve"> في </w:t>
      </w:r>
      <w:r w:rsidRPr="003239CF">
        <w:rPr>
          <w:rFonts w:hint="cs"/>
          <w:spacing w:val="-2"/>
          <w:rtl/>
          <w:lang w:val="en-GB"/>
        </w:rPr>
        <w:t xml:space="preserve">حالة التذييلات </w:t>
      </w:r>
      <w:r w:rsidRPr="003239CF">
        <w:rPr>
          <w:spacing w:val="-2"/>
          <w:lang w:val="en-GB"/>
        </w:rPr>
        <w:t>30</w:t>
      </w:r>
      <w:r w:rsidRPr="003239CF">
        <w:rPr>
          <w:rFonts w:hint="cs"/>
          <w:spacing w:val="-2"/>
          <w:rtl/>
          <w:lang w:val="en-GB"/>
        </w:rPr>
        <w:t xml:space="preserve"> و</w:t>
      </w:r>
      <w:r w:rsidRPr="003239CF">
        <w:rPr>
          <w:spacing w:val="-2"/>
          <w:lang w:val="en-GB"/>
        </w:rPr>
        <w:t>30A</w:t>
      </w:r>
      <w:r w:rsidRPr="003239CF">
        <w:rPr>
          <w:rFonts w:hint="eastAsia"/>
          <w:spacing w:val="-2"/>
          <w:rtl/>
          <w:lang w:val="en-GB"/>
        </w:rPr>
        <w:t> </w:t>
      </w:r>
      <w:r w:rsidRPr="003239CF">
        <w:rPr>
          <w:rFonts w:hint="cs"/>
          <w:spacing w:val="-2"/>
          <w:rtl/>
          <w:lang w:val="en-GB"/>
        </w:rPr>
        <w:t>و</w:t>
      </w:r>
      <w:r w:rsidRPr="003239CF">
        <w:rPr>
          <w:spacing w:val="-2"/>
          <w:lang w:val="en-GB"/>
        </w:rPr>
        <w:t>30B</w:t>
      </w:r>
      <w:r w:rsidRPr="003239CF">
        <w:rPr>
          <w:rFonts w:hint="cs"/>
          <w:spacing w:val="-2"/>
          <w:rtl/>
          <w:lang w:val="en-GB"/>
        </w:rPr>
        <w:t>.</w:t>
      </w:r>
      <w:r w:rsidRPr="003239CF">
        <w:rPr>
          <w:rFonts w:hint="cs"/>
          <w:rtl/>
          <w:lang w:val="en-GB"/>
        </w:rPr>
        <w:t>"</w:t>
      </w:r>
    </w:p>
    <w:p w:rsidR="003239CF" w:rsidRPr="003239CF" w:rsidRDefault="003239CF" w:rsidP="003239CF">
      <w:pPr>
        <w:rPr>
          <w:rtl/>
          <w:lang w:val="en-GB"/>
        </w:rPr>
      </w:pPr>
      <w:r w:rsidRPr="003239CF">
        <w:rPr>
          <w:rFonts w:hint="cs"/>
          <w:rtl/>
          <w:lang w:val="tr-TR"/>
        </w:rPr>
        <w:t xml:space="preserve">وأشار إلى أن المقصود من النص الذي اقترحه إزالة أي غموض عند تطبيق الرقم </w:t>
      </w:r>
      <w:r w:rsidRPr="003239CF">
        <w:rPr>
          <w:lang w:val="en-GB"/>
        </w:rPr>
        <w:t>44B.11</w:t>
      </w:r>
      <w:r w:rsidRPr="003239CF">
        <w:rPr>
          <w:rFonts w:hint="cs"/>
          <w:rtl/>
          <w:lang w:val="en-GB"/>
        </w:rPr>
        <w:t>، وهو أكثر بساطة وأقصر كثيراً من النصوص الواردة</w:t>
      </w:r>
      <w:r w:rsidR="008C52F8">
        <w:rPr>
          <w:rFonts w:hint="cs"/>
          <w:rtl/>
          <w:lang w:val="en-GB"/>
        </w:rPr>
        <w:t xml:space="preserve"> في </w:t>
      </w:r>
      <w:r w:rsidRPr="003239CF">
        <w:rPr>
          <w:rFonts w:hint="cs"/>
          <w:rtl/>
          <w:lang w:val="en-GB"/>
        </w:rPr>
        <w:t xml:space="preserve">الوثيقة </w:t>
      </w:r>
      <w:r w:rsidRPr="003239CF">
        <w:rPr>
          <w:lang w:val="en-GB"/>
        </w:rPr>
        <w:t>RRB14-2/INFO/1</w:t>
      </w:r>
      <w:r w:rsidRPr="003239CF">
        <w:rPr>
          <w:rFonts w:hint="cs"/>
          <w:rtl/>
          <w:lang w:val="en-GB"/>
        </w:rPr>
        <w:t>. وطلب إلى المكتب التعليق عليه.</w:t>
      </w:r>
    </w:p>
    <w:p w:rsidR="003239CF" w:rsidRPr="003239CF" w:rsidRDefault="003239CF" w:rsidP="003239CF">
      <w:pPr>
        <w:rPr>
          <w:rtl/>
          <w:lang w:val="en-GB"/>
        </w:rPr>
      </w:pPr>
      <w:r w:rsidRPr="003239CF">
        <w:rPr>
          <w:lang w:val="en-GB"/>
        </w:rPr>
        <w:t>7.15</w:t>
      </w:r>
      <w:r w:rsidRPr="003239CF">
        <w:rPr>
          <w:rFonts w:hint="cs"/>
          <w:rtl/>
          <w:lang w:val="en-GB"/>
        </w:rPr>
        <w:tab/>
        <w:t xml:space="preserve">وقال </w:t>
      </w:r>
      <w:r w:rsidRPr="003239CF">
        <w:rPr>
          <w:rFonts w:hint="cs"/>
          <w:b/>
          <w:bCs/>
          <w:rtl/>
          <w:lang w:val="en-GB"/>
        </w:rPr>
        <w:t>رئيس دائرة الخدمات الفضائية</w:t>
      </w:r>
      <w:r w:rsidRPr="003239CF">
        <w:rPr>
          <w:rFonts w:hint="cs"/>
          <w:rtl/>
          <w:lang w:val="en-GB"/>
        </w:rPr>
        <w:t xml:space="preserve"> إن المقصود من نص الفقرة </w:t>
      </w:r>
      <w:r w:rsidRPr="003239CF">
        <w:rPr>
          <w:i/>
          <w:iCs/>
          <w:lang w:val="en-GB"/>
        </w:rPr>
        <w:t>ADD6</w:t>
      </w:r>
      <w:r w:rsidRPr="003239CF">
        <w:rPr>
          <w:rFonts w:hint="cs"/>
          <w:i/>
          <w:iCs/>
          <w:rtl/>
          <w:lang w:val="en-GB"/>
        </w:rPr>
        <w:t xml:space="preserve"> البديلة</w:t>
      </w:r>
      <w:r w:rsidRPr="003239CF">
        <w:rPr>
          <w:rFonts w:hint="cs"/>
          <w:rtl/>
          <w:lang w:val="en-GB"/>
        </w:rPr>
        <w:t xml:space="preserve"> الوارد</w:t>
      </w:r>
      <w:r w:rsidR="008C52F8">
        <w:rPr>
          <w:rFonts w:hint="cs"/>
          <w:rtl/>
          <w:lang w:val="en-GB"/>
        </w:rPr>
        <w:t xml:space="preserve"> في </w:t>
      </w:r>
      <w:r w:rsidRPr="003239CF">
        <w:rPr>
          <w:rFonts w:hint="cs"/>
          <w:rtl/>
          <w:lang w:val="en-GB"/>
        </w:rPr>
        <w:t xml:space="preserve">الوثيقة </w:t>
      </w:r>
      <w:r w:rsidRPr="003239CF">
        <w:rPr>
          <w:lang w:val="en-GB"/>
        </w:rPr>
        <w:t>RRB14</w:t>
      </w:r>
      <w:r w:rsidRPr="003239CF">
        <w:rPr>
          <w:lang w:val="en-GB"/>
        </w:rPr>
        <w:noBreakHyphen/>
        <w:t>2/INFO/1</w:t>
      </w:r>
      <w:r w:rsidRPr="003239CF">
        <w:rPr>
          <w:rFonts w:hint="cs"/>
          <w:rtl/>
          <w:lang w:val="en-GB"/>
        </w:rPr>
        <w:t xml:space="preserve"> كان تغطية حالات عديدة مختلفة تتضمن تاريخاً للوضع</w:t>
      </w:r>
      <w:r w:rsidR="008C52F8">
        <w:rPr>
          <w:rFonts w:hint="cs"/>
          <w:rtl/>
          <w:lang w:val="en-GB"/>
        </w:rPr>
        <w:t xml:space="preserve"> في </w:t>
      </w:r>
      <w:r w:rsidRPr="003239CF">
        <w:rPr>
          <w:rFonts w:hint="cs"/>
          <w:rtl/>
          <w:lang w:val="en-GB"/>
        </w:rPr>
        <w:t xml:space="preserve">الخدمة قبل التبليغ بأكثر من </w:t>
      </w:r>
      <w:r w:rsidRPr="003239CF">
        <w:rPr>
          <w:lang w:val="en-GB"/>
        </w:rPr>
        <w:t>120</w:t>
      </w:r>
      <w:r w:rsidRPr="003239CF">
        <w:rPr>
          <w:rFonts w:hint="cs"/>
          <w:rtl/>
          <w:lang w:val="en-GB"/>
        </w:rPr>
        <w:t xml:space="preserve"> يوماً. ونص السيد إتو لا يغطي جميع الحالات، كما أنه لا يشير إلى الطريقة التي يجب على الإدارات أن تقدم بها المعلومات الخاصة بالوضع</w:t>
      </w:r>
      <w:r w:rsidR="008C52F8">
        <w:rPr>
          <w:rFonts w:hint="cs"/>
          <w:rtl/>
          <w:lang w:val="en-GB"/>
        </w:rPr>
        <w:t xml:space="preserve"> في </w:t>
      </w:r>
      <w:r w:rsidRPr="003239CF">
        <w:rPr>
          <w:rFonts w:hint="cs"/>
          <w:rtl/>
          <w:lang w:val="en-GB"/>
        </w:rPr>
        <w:t>الخدمة إلى المكتب بالنسبة للخدمات غير الواردة</w:t>
      </w:r>
      <w:r w:rsidR="008C52F8">
        <w:rPr>
          <w:rFonts w:hint="cs"/>
          <w:rtl/>
          <w:lang w:val="en-GB"/>
        </w:rPr>
        <w:t xml:space="preserve"> في </w:t>
      </w:r>
      <w:r w:rsidRPr="003239CF">
        <w:rPr>
          <w:rFonts w:hint="cs"/>
          <w:rtl/>
          <w:lang w:val="en-GB"/>
        </w:rPr>
        <w:t>خطة ما. وفي رأي المكتب، ينبغي أن يكون من الواضح أن المعلومات المتعلقة بالوضع</w:t>
      </w:r>
      <w:r w:rsidR="008C52F8">
        <w:rPr>
          <w:rFonts w:hint="cs"/>
          <w:rtl/>
          <w:lang w:val="en-GB"/>
        </w:rPr>
        <w:t xml:space="preserve"> في </w:t>
      </w:r>
      <w:r w:rsidRPr="003239CF">
        <w:rPr>
          <w:rFonts w:hint="cs"/>
          <w:rtl/>
          <w:lang w:val="en-GB"/>
        </w:rPr>
        <w:t>الخدمة يجب أن تقدم كجزء من مادة التبليغ، لكل من الخدمات الواردة وغير الواردة</w:t>
      </w:r>
      <w:r w:rsidR="008C52F8">
        <w:rPr>
          <w:rFonts w:hint="cs"/>
          <w:rtl/>
          <w:lang w:val="en-GB"/>
        </w:rPr>
        <w:t xml:space="preserve"> في </w:t>
      </w:r>
      <w:r w:rsidRPr="003239CF">
        <w:rPr>
          <w:rFonts w:hint="cs"/>
          <w:rtl/>
          <w:lang w:val="en-GB"/>
        </w:rPr>
        <w:t>خطة ما.</w:t>
      </w:r>
    </w:p>
    <w:p w:rsidR="003239CF" w:rsidRPr="003239CF" w:rsidRDefault="003239CF" w:rsidP="003239CF">
      <w:pPr>
        <w:rPr>
          <w:rtl/>
          <w:lang w:val="en-GB"/>
        </w:rPr>
      </w:pPr>
      <w:r w:rsidRPr="003239CF">
        <w:rPr>
          <w:lang w:val="en-GB"/>
        </w:rPr>
        <w:t>8.15</w:t>
      </w:r>
      <w:r w:rsidRPr="003239CF">
        <w:rPr>
          <w:rFonts w:hint="cs"/>
          <w:rtl/>
          <w:lang w:val="en-GB"/>
        </w:rPr>
        <w:tab/>
        <w:t xml:space="preserve">واتفق </w:t>
      </w:r>
      <w:r w:rsidRPr="003239CF">
        <w:rPr>
          <w:rFonts w:hint="cs"/>
          <w:b/>
          <w:bCs/>
          <w:rtl/>
          <w:lang w:val="en-GB"/>
        </w:rPr>
        <w:t>السيد إتو</w:t>
      </w:r>
      <w:r w:rsidRPr="003239CF">
        <w:rPr>
          <w:rFonts w:hint="cs"/>
          <w:rtl/>
          <w:lang w:val="en-GB"/>
        </w:rPr>
        <w:t xml:space="preserve"> مع المكتب؛ وأشار إلى أن الهدف من النص الذي اقترحه هو توفير بعض المرونة إدراكاً لأن الرقم</w:t>
      </w:r>
      <w:r w:rsidRPr="003239CF">
        <w:rPr>
          <w:rFonts w:hint="eastAsia"/>
          <w:rtl/>
          <w:lang w:val="en-GB"/>
        </w:rPr>
        <w:t> </w:t>
      </w:r>
      <w:r w:rsidRPr="003239CF">
        <w:rPr>
          <w:lang w:val="en-GB"/>
        </w:rPr>
        <w:t>44B.11</w:t>
      </w:r>
      <w:r w:rsidRPr="003239CF">
        <w:rPr>
          <w:rFonts w:hint="cs"/>
          <w:rtl/>
          <w:lang w:val="en-GB"/>
        </w:rPr>
        <w:t xml:space="preserve">، بالصيغة التي اعتمدها المؤتمر </w:t>
      </w:r>
      <w:r w:rsidRPr="003239CF">
        <w:rPr>
          <w:lang w:val="en-GB"/>
        </w:rPr>
        <w:t>WRC-12</w:t>
      </w:r>
      <w:r w:rsidRPr="003239CF">
        <w:rPr>
          <w:rFonts w:hint="cs"/>
          <w:rtl/>
          <w:lang w:val="en-GB"/>
        </w:rPr>
        <w:t xml:space="preserve">، منح المكتب صلاحية استخدام الرقم </w:t>
      </w:r>
      <w:r w:rsidRPr="003239CF">
        <w:rPr>
          <w:lang w:val="en-GB"/>
        </w:rPr>
        <w:t>6.13</w:t>
      </w:r>
      <w:r w:rsidRPr="003239CF">
        <w:rPr>
          <w:rFonts w:hint="cs"/>
          <w:rtl/>
          <w:lang w:val="en-GB"/>
        </w:rPr>
        <w:t xml:space="preserve"> بحرية للتأكد من الوضع</w:t>
      </w:r>
      <w:r w:rsidR="008C52F8">
        <w:rPr>
          <w:rFonts w:hint="cs"/>
          <w:rtl/>
          <w:lang w:val="en-GB"/>
        </w:rPr>
        <w:t xml:space="preserve"> في </w:t>
      </w:r>
      <w:r w:rsidRPr="003239CF">
        <w:rPr>
          <w:rFonts w:hint="cs"/>
          <w:rtl/>
          <w:lang w:val="en-GB"/>
        </w:rPr>
        <w:t>الخدمة. وفي الماضي، كان هذا الإجراء متاحاً للمكتب فقط بعد التبليغ. وإذا كان النص الذي اقترحه ليس دقيقاً بالقدر الكافي فإنه</w:t>
      </w:r>
      <w:r w:rsidRPr="003239CF">
        <w:rPr>
          <w:rFonts w:hint="eastAsia"/>
          <w:rtl/>
          <w:lang w:val="en-GB"/>
        </w:rPr>
        <w:t> </w:t>
      </w:r>
      <w:r w:rsidRPr="003239CF">
        <w:rPr>
          <w:rFonts w:hint="cs"/>
          <w:rtl/>
          <w:lang w:val="en-GB"/>
        </w:rPr>
        <w:t>سيسحبه.</w:t>
      </w:r>
    </w:p>
    <w:p w:rsidR="003239CF" w:rsidRPr="003239CF" w:rsidRDefault="003239CF" w:rsidP="003239CF">
      <w:pPr>
        <w:rPr>
          <w:rtl/>
          <w:lang w:val="en-GB"/>
        </w:rPr>
      </w:pPr>
      <w:r w:rsidRPr="003239CF">
        <w:rPr>
          <w:lang w:val="en-GB"/>
        </w:rPr>
        <w:t>9.15</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xml:space="preserve"> إن اللجنة لم يتيسر لها الوقت الكافي لمناقشة مشروع القاعدة الإجرائية</w:t>
      </w:r>
      <w:r w:rsidR="008C52F8">
        <w:rPr>
          <w:rFonts w:hint="cs"/>
          <w:rtl/>
          <w:lang w:val="en-GB"/>
        </w:rPr>
        <w:t xml:space="preserve"> في </w:t>
      </w:r>
      <w:r w:rsidRPr="003239CF">
        <w:rPr>
          <w:rFonts w:hint="cs"/>
          <w:rtl/>
          <w:lang w:val="en-GB"/>
        </w:rPr>
        <w:t>هذا الاجتماع، ولكن ينبغي أن تقرر ما إذا كانت ستعيد أو لا تعيد تعميمه على الإدارات طلباً للتعليق بهدف مناقشته مرة أخرى</w:t>
      </w:r>
      <w:r w:rsidR="008C52F8">
        <w:rPr>
          <w:rFonts w:hint="cs"/>
          <w:rtl/>
          <w:lang w:val="en-GB"/>
        </w:rPr>
        <w:t xml:space="preserve"> في </w:t>
      </w:r>
      <w:r w:rsidRPr="003239CF">
        <w:rPr>
          <w:rFonts w:hint="cs"/>
          <w:rtl/>
          <w:lang w:val="en-GB"/>
        </w:rPr>
        <w:t xml:space="preserve">الاجتماع السابع والستين. وفيما يتعلق بمعنى "الموقع المداري المبلغ عنه"، فإنه يمكن أن يعني فقط ذلك العنصر من البيانات </w:t>
      </w:r>
      <w:r w:rsidRPr="003239CF">
        <w:rPr>
          <w:rFonts w:hint="cs"/>
          <w:rtl/>
          <w:lang w:val="en-GB"/>
        </w:rPr>
        <w:lastRenderedPageBreak/>
        <w:t>المطلوب بشكل محدد بالنسبة إلى خط الطول الجغرافي على حزام المدار الجغرافي المستقر بالنسبة إلى الأرض، عندما تقدم الإدارة بلاغها.</w:t>
      </w:r>
    </w:p>
    <w:p w:rsidR="003239CF" w:rsidRPr="003239CF" w:rsidRDefault="003239CF" w:rsidP="003239CF">
      <w:pPr>
        <w:rPr>
          <w:rtl/>
          <w:lang w:val="en-GB"/>
        </w:rPr>
      </w:pPr>
      <w:r w:rsidRPr="003239CF">
        <w:rPr>
          <w:lang w:val="en-GB"/>
        </w:rPr>
        <w:t>10.15</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 توافق اللجنة على إعادة تعميم القاعدة الإجرائية على الإدارات للتعليق عليها، ودعا الأعضاء إلى أن يقرروا أي نسخة سيتم إعادة تعميمها.</w:t>
      </w:r>
    </w:p>
    <w:p w:rsidR="003239CF" w:rsidRPr="003239CF" w:rsidRDefault="003239CF" w:rsidP="003239CF">
      <w:pPr>
        <w:rPr>
          <w:rtl/>
          <w:lang w:val="en-GB"/>
        </w:rPr>
      </w:pPr>
      <w:r w:rsidRPr="003239CF">
        <w:rPr>
          <w:lang w:val="en-GB"/>
        </w:rPr>
        <w:t>11.15</w:t>
      </w:r>
      <w:r w:rsidRPr="003239CF">
        <w:rPr>
          <w:rFonts w:hint="cs"/>
          <w:rtl/>
          <w:lang w:val="en-GB"/>
        </w:rPr>
        <w:tab/>
        <w:t xml:space="preserve">وقال </w:t>
      </w:r>
      <w:r w:rsidRPr="003239CF">
        <w:rPr>
          <w:rFonts w:hint="cs"/>
          <w:b/>
          <w:bCs/>
          <w:rtl/>
          <w:lang w:val="en-GB"/>
        </w:rPr>
        <w:t>السيد ستريليتس</w:t>
      </w:r>
      <w:r w:rsidRPr="003239CF">
        <w:rPr>
          <w:rFonts w:hint="cs"/>
          <w:rtl/>
          <w:lang w:val="en-GB"/>
        </w:rPr>
        <w:t xml:space="preserve"> إنه يمكن أن يوافق على توزيع نص السيد إتو على الإدارات للتعليق عليه. غير أنه لا يزال يجد مشكلة</w:t>
      </w:r>
      <w:r w:rsidR="008C52F8">
        <w:rPr>
          <w:rFonts w:hint="cs"/>
          <w:rtl/>
          <w:lang w:val="en-GB"/>
        </w:rPr>
        <w:t xml:space="preserve"> في </w:t>
      </w:r>
      <w:r w:rsidRPr="003239CF">
        <w:rPr>
          <w:rFonts w:hint="cs"/>
          <w:rtl/>
          <w:lang w:val="en-GB"/>
        </w:rPr>
        <w:t>التأكيد الوارد</w:t>
      </w:r>
      <w:r w:rsidR="008C52F8">
        <w:rPr>
          <w:rFonts w:hint="cs"/>
          <w:rtl/>
          <w:lang w:val="en-GB"/>
        </w:rPr>
        <w:t xml:space="preserve"> في </w:t>
      </w:r>
      <w:r w:rsidRPr="003239CF">
        <w:rPr>
          <w:rFonts w:hint="cs"/>
          <w:rtl/>
          <w:lang w:val="en-GB"/>
        </w:rPr>
        <w:t xml:space="preserve">مذكرة المكتب على الفقرة </w:t>
      </w:r>
      <w:r w:rsidRPr="003239CF">
        <w:rPr>
          <w:i/>
          <w:iCs/>
          <w:lang w:val="en-GB"/>
        </w:rPr>
        <w:t>ADD6</w:t>
      </w:r>
      <w:r w:rsidRPr="003239CF">
        <w:rPr>
          <w:rFonts w:hint="cs"/>
          <w:rtl/>
          <w:lang w:val="en-GB"/>
        </w:rPr>
        <w:t xml:space="preserve"> </w:t>
      </w:r>
      <w:r w:rsidRPr="003239CF">
        <w:rPr>
          <w:rFonts w:hint="cs"/>
          <w:i/>
          <w:iCs/>
          <w:rtl/>
          <w:lang w:val="en-GB"/>
        </w:rPr>
        <w:t>البديلة</w:t>
      </w:r>
      <w:r w:rsidRPr="003239CF">
        <w:rPr>
          <w:rFonts w:hint="cs"/>
          <w:rtl/>
          <w:lang w:val="en-GB"/>
        </w:rPr>
        <w:t xml:space="preserve"> من أن النص لا يتفق مع لوائح الراديو.</w:t>
      </w:r>
    </w:p>
    <w:p w:rsidR="003239CF" w:rsidRPr="003239CF" w:rsidRDefault="003239CF" w:rsidP="003239CF">
      <w:pPr>
        <w:rPr>
          <w:rtl/>
          <w:lang w:val="en-GB"/>
        </w:rPr>
      </w:pPr>
      <w:r w:rsidRPr="003239CF">
        <w:rPr>
          <w:lang w:val="en-GB"/>
        </w:rPr>
        <w:t>12.15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إنه إذا كان المكتب يجد مشكلة</w:t>
      </w:r>
      <w:r w:rsidR="008C52F8">
        <w:rPr>
          <w:rFonts w:hint="cs"/>
          <w:rtl/>
          <w:lang w:val="en-GB"/>
        </w:rPr>
        <w:t xml:space="preserve"> في </w:t>
      </w:r>
      <w:r w:rsidRPr="003239CF">
        <w:rPr>
          <w:rFonts w:hint="cs"/>
          <w:rtl/>
          <w:lang w:val="en-GB"/>
        </w:rPr>
        <w:t>نص السيد إتو فإنه يمكن أن يوافق على إعادة تعميم نصوص المكتب الواردة</w:t>
      </w:r>
      <w:r w:rsidR="008C52F8">
        <w:rPr>
          <w:rFonts w:hint="cs"/>
          <w:rtl/>
          <w:lang w:val="en-GB"/>
        </w:rPr>
        <w:t xml:space="preserve"> في </w:t>
      </w:r>
      <w:r w:rsidRPr="003239CF">
        <w:rPr>
          <w:rFonts w:hint="cs"/>
          <w:rtl/>
          <w:lang w:val="en-GB"/>
        </w:rPr>
        <w:t xml:space="preserve">الوثيقة </w:t>
      </w:r>
      <w:r w:rsidRPr="003239CF">
        <w:rPr>
          <w:lang w:val="en-GB"/>
        </w:rPr>
        <w:t>RRB14-2/INFO/1</w:t>
      </w:r>
      <w:r w:rsidRPr="003239CF">
        <w:rPr>
          <w:rFonts w:hint="cs"/>
          <w:rtl/>
          <w:lang w:val="en-GB"/>
        </w:rPr>
        <w:t>.</w:t>
      </w:r>
    </w:p>
    <w:p w:rsidR="003239CF" w:rsidRPr="003239CF" w:rsidRDefault="003239CF" w:rsidP="003239CF">
      <w:pPr>
        <w:rPr>
          <w:rtl/>
          <w:lang w:val="en-GB"/>
        </w:rPr>
      </w:pPr>
      <w:r w:rsidRPr="003239CF">
        <w:rPr>
          <w:lang w:val="en-GB"/>
        </w:rPr>
        <w:t>13.15</w:t>
      </w:r>
      <w:r w:rsidRPr="003239CF">
        <w:rPr>
          <w:rFonts w:hint="cs"/>
          <w:rtl/>
          <w:lang w:val="en-GB"/>
        </w:rPr>
        <w:tab/>
        <w:t xml:space="preserve">وأكد </w:t>
      </w:r>
      <w:r w:rsidRPr="003239CF">
        <w:rPr>
          <w:rFonts w:hint="cs"/>
          <w:b/>
          <w:bCs/>
          <w:rtl/>
          <w:lang w:val="en-GB"/>
        </w:rPr>
        <w:t>رئيس دائرة الخدمات الفضائية</w:t>
      </w:r>
      <w:r w:rsidRPr="003239CF">
        <w:rPr>
          <w:rFonts w:hint="cs"/>
          <w:rtl/>
          <w:lang w:val="en-GB"/>
        </w:rPr>
        <w:t xml:space="preserve"> أنه إذا اختارت اللجنة إعادة تعميم الفقرة </w:t>
      </w:r>
      <w:r w:rsidRPr="003239CF">
        <w:rPr>
          <w:i/>
          <w:iCs/>
          <w:lang w:val="en-GB"/>
        </w:rPr>
        <w:t>ADD6</w:t>
      </w:r>
      <w:r w:rsidRPr="003239CF">
        <w:rPr>
          <w:rFonts w:hint="cs"/>
          <w:i/>
          <w:iCs/>
          <w:rtl/>
          <w:lang w:val="en-GB"/>
        </w:rPr>
        <w:t xml:space="preserve"> البديلة</w:t>
      </w:r>
      <w:r w:rsidRPr="003239CF">
        <w:rPr>
          <w:rFonts w:hint="cs"/>
          <w:rtl/>
          <w:lang w:val="en-GB"/>
        </w:rPr>
        <w:t xml:space="preserve">، فإنه يتعين على المكتب أن يدرج ملاحظة تفيد بأنها لا تتفق مع الرقم </w:t>
      </w:r>
      <w:r w:rsidRPr="003239CF">
        <w:rPr>
          <w:lang w:val="en-GB"/>
        </w:rPr>
        <w:t>44B.11</w:t>
      </w:r>
      <w:r w:rsidRPr="003239CF">
        <w:rPr>
          <w:rFonts w:hint="cs"/>
          <w:rtl/>
          <w:lang w:val="en-GB"/>
        </w:rPr>
        <w:t xml:space="preserve">، البند </w:t>
      </w:r>
      <w:r w:rsidRPr="003239CF">
        <w:rPr>
          <w:lang w:val="en-GB"/>
        </w:rPr>
        <w:t>a.2.A</w:t>
      </w:r>
      <w:r w:rsidRPr="003239CF">
        <w:rPr>
          <w:rFonts w:hint="cs"/>
          <w:rtl/>
          <w:lang w:val="en-GB"/>
        </w:rPr>
        <w:t xml:space="preserve"> من التذييل </w:t>
      </w:r>
      <w:r w:rsidRPr="003239CF">
        <w:rPr>
          <w:lang w:val="en-GB"/>
        </w:rPr>
        <w:t>4</w:t>
      </w:r>
      <w:r w:rsidRPr="003239CF">
        <w:rPr>
          <w:rFonts w:hint="cs"/>
          <w:rtl/>
          <w:lang w:val="en-GB"/>
        </w:rPr>
        <w:t xml:space="preserve"> أو القاعدة الإجرائية المتعلقة بالرقم</w:t>
      </w:r>
      <w:r w:rsidRPr="003239CF">
        <w:rPr>
          <w:rFonts w:hint="eastAsia"/>
          <w:rtl/>
          <w:lang w:val="en-GB"/>
        </w:rPr>
        <w:t> </w:t>
      </w:r>
      <w:r w:rsidRPr="003239CF">
        <w:rPr>
          <w:lang w:val="en-GB"/>
        </w:rPr>
        <w:t>44.11</w:t>
      </w:r>
      <w:r w:rsidRPr="003239CF">
        <w:rPr>
          <w:rFonts w:hint="cs"/>
          <w:rtl/>
          <w:lang w:val="en-GB"/>
        </w:rPr>
        <w:t>. وبالإضافة إلى ذلك، فإن المكتب لا يملك الأدوات اللازمة لتنفيذ هذا النص. غير أن الأمر يرجع</w:t>
      </w:r>
      <w:r w:rsidR="008C52F8">
        <w:rPr>
          <w:rFonts w:hint="cs"/>
          <w:rtl/>
          <w:lang w:val="en-GB"/>
        </w:rPr>
        <w:t xml:space="preserve"> في </w:t>
      </w:r>
      <w:r w:rsidRPr="003239CF">
        <w:rPr>
          <w:rFonts w:hint="cs"/>
          <w:rtl/>
          <w:lang w:val="en-GB"/>
        </w:rPr>
        <w:t xml:space="preserve">النهاية إلى اللجنة لاختيار النصوص التي سيتم إعادة تعميمها مع أو بدون مذكرة المكتب. وقد أعد المكتب مشروع الفقرة </w:t>
      </w:r>
      <w:r w:rsidRPr="003239CF">
        <w:rPr>
          <w:i/>
          <w:iCs/>
          <w:lang w:val="en-GB"/>
        </w:rPr>
        <w:t>ADD6</w:t>
      </w:r>
      <w:r w:rsidRPr="003239CF">
        <w:rPr>
          <w:rFonts w:hint="cs"/>
          <w:rtl/>
          <w:lang w:val="en-GB"/>
        </w:rPr>
        <w:t xml:space="preserve"> </w:t>
      </w:r>
      <w:r w:rsidRPr="003239CF">
        <w:rPr>
          <w:rFonts w:hint="cs"/>
          <w:i/>
          <w:iCs/>
          <w:rtl/>
          <w:lang w:val="en-GB"/>
        </w:rPr>
        <w:t>البديلة</w:t>
      </w:r>
      <w:r w:rsidRPr="003239CF">
        <w:rPr>
          <w:rFonts w:hint="cs"/>
          <w:rtl/>
          <w:lang w:val="en-GB"/>
        </w:rPr>
        <w:t xml:space="preserve"> لاستيعاب بعض التعليقات المقدمة من الإدارات. وإذا تم إعادة تعميم النصوص، فمن الواضح أن ذلك سيكون بدون المخططات الواردة</w:t>
      </w:r>
      <w:r w:rsidR="008C52F8">
        <w:rPr>
          <w:rFonts w:hint="cs"/>
          <w:rtl/>
          <w:lang w:val="en-GB"/>
        </w:rPr>
        <w:t xml:space="preserve"> في </w:t>
      </w:r>
      <w:r w:rsidRPr="003239CF">
        <w:rPr>
          <w:rFonts w:hint="cs"/>
          <w:rtl/>
          <w:lang w:val="en-GB"/>
        </w:rPr>
        <w:t xml:space="preserve">الوثيقة </w:t>
      </w:r>
      <w:r w:rsidRPr="003239CF">
        <w:rPr>
          <w:lang w:val="en-GB"/>
        </w:rPr>
        <w:t>RRB14</w:t>
      </w:r>
      <w:r w:rsidRPr="003239CF">
        <w:rPr>
          <w:lang w:val="en-GB"/>
        </w:rPr>
        <w:noBreakHyphen/>
        <w:t>2/INFO/1</w:t>
      </w:r>
      <w:r w:rsidRPr="003239CF">
        <w:rPr>
          <w:rFonts w:hint="cs"/>
          <w:rtl/>
          <w:lang w:val="en-GB"/>
        </w:rPr>
        <w:t>، التي ستظل</w:t>
      </w:r>
      <w:r w:rsidR="008C52F8">
        <w:rPr>
          <w:rFonts w:hint="cs"/>
          <w:rtl/>
          <w:lang w:val="en-GB"/>
        </w:rPr>
        <w:t xml:space="preserve"> في </w:t>
      </w:r>
      <w:r w:rsidRPr="003239CF">
        <w:rPr>
          <w:rFonts w:hint="cs"/>
          <w:rtl/>
          <w:lang w:val="en-GB"/>
        </w:rPr>
        <w:t>متناول الإدارات لأغراض الاستشارة.</w:t>
      </w:r>
    </w:p>
    <w:p w:rsidR="003239CF" w:rsidRPr="003239CF" w:rsidRDefault="003239CF" w:rsidP="003239CF">
      <w:pPr>
        <w:rPr>
          <w:rtl/>
          <w:lang w:val="en-GB"/>
        </w:rPr>
      </w:pPr>
      <w:r w:rsidRPr="003239CF">
        <w:rPr>
          <w:lang w:val="en-GB"/>
        </w:rPr>
        <w:t>14.15</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يفضل إعادة تعميم نصوص المكتب نظراً لأن اللجنة قد علقت عليها من قبل. وكرر تفضيله لحذف الفقرة </w:t>
      </w:r>
      <w:r w:rsidRPr="003239CF">
        <w:rPr>
          <w:i/>
          <w:iCs/>
          <w:lang w:val="en-GB"/>
        </w:rPr>
        <w:t>ADD6</w:t>
      </w:r>
      <w:r w:rsidRPr="003239CF">
        <w:rPr>
          <w:rFonts w:hint="cs"/>
          <w:i/>
          <w:iCs/>
          <w:rtl/>
          <w:lang w:val="en-GB"/>
        </w:rPr>
        <w:t xml:space="preserve"> البديلة</w:t>
      </w:r>
      <w:r w:rsidRPr="003239CF">
        <w:rPr>
          <w:rFonts w:hint="cs"/>
          <w:rtl/>
          <w:lang w:val="en-GB"/>
        </w:rPr>
        <w:t>.</w:t>
      </w:r>
    </w:p>
    <w:p w:rsidR="003239CF" w:rsidRPr="003239CF" w:rsidRDefault="003239CF" w:rsidP="003239CF">
      <w:pPr>
        <w:rPr>
          <w:spacing w:val="-2"/>
          <w:rtl/>
          <w:lang w:val="en-GB"/>
        </w:rPr>
      </w:pPr>
      <w:r w:rsidRPr="003239CF">
        <w:rPr>
          <w:lang w:val="en-GB"/>
        </w:rPr>
        <w:t>15.15</w:t>
      </w:r>
      <w:r w:rsidRPr="003239CF">
        <w:rPr>
          <w:rFonts w:hint="cs"/>
          <w:rtl/>
          <w:lang w:val="en-GB"/>
        </w:rPr>
        <w:tab/>
      </w:r>
      <w:r w:rsidRPr="003239CF">
        <w:rPr>
          <w:rFonts w:hint="cs"/>
          <w:spacing w:val="-2"/>
          <w:rtl/>
          <w:lang w:val="en-GB"/>
        </w:rPr>
        <w:t xml:space="preserve">وقال </w:t>
      </w:r>
      <w:r w:rsidRPr="003239CF">
        <w:rPr>
          <w:rFonts w:hint="cs"/>
          <w:b/>
          <w:bCs/>
          <w:spacing w:val="-2"/>
          <w:rtl/>
          <w:lang w:val="en-GB"/>
        </w:rPr>
        <w:t>السيد ستريليتس</w:t>
      </w:r>
      <w:r w:rsidRPr="003239CF">
        <w:rPr>
          <w:rFonts w:hint="cs"/>
          <w:spacing w:val="-2"/>
          <w:rtl/>
          <w:lang w:val="en-GB"/>
        </w:rPr>
        <w:t xml:space="preserve"> إنه ينبغي الإبقاء على الفقرة </w:t>
      </w:r>
      <w:r w:rsidRPr="003239CF">
        <w:rPr>
          <w:i/>
          <w:iCs/>
          <w:spacing w:val="-2"/>
          <w:lang w:val="en-GB"/>
        </w:rPr>
        <w:t>ADD6</w:t>
      </w:r>
      <w:r w:rsidRPr="003239CF">
        <w:rPr>
          <w:rFonts w:hint="cs"/>
          <w:spacing w:val="-2"/>
          <w:rtl/>
          <w:lang w:val="en-GB"/>
        </w:rPr>
        <w:t xml:space="preserve"> </w:t>
      </w:r>
      <w:r w:rsidRPr="003239CF">
        <w:rPr>
          <w:rFonts w:hint="cs"/>
          <w:i/>
          <w:iCs/>
          <w:spacing w:val="-2"/>
          <w:rtl/>
          <w:lang w:val="en-GB"/>
        </w:rPr>
        <w:t>البديلة</w:t>
      </w:r>
      <w:r w:rsidRPr="003239CF">
        <w:rPr>
          <w:rFonts w:hint="cs"/>
          <w:spacing w:val="-2"/>
          <w:rtl/>
          <w:lang w:val="en-GB"/>
        </w:rPr>
        <w:t xml:space="preserve"> ولكن بدون مذكرة المكتب، لأنه، وعلى الرغم من أن فهم السيدة زولير للمصطلح "الموقع المداري المبلغ عنه" صحيح تماماً، فلا يزال هناك انعدام أساسي</w:t>
      </w:r>
      <w:r w:rsidR="008C52F8">
        <w:rPr>
          <w:rFonts w:hint="cs"/>
          <w:spacing w:val="-2"/>
          <w:rtl/>
          <w:lang w:val="en-GB"/>
        </w:rPr>
        <w:t xml:space="preserve"> في </w:t>
      </w:r>
      <w:r w:rsidRPr="003239CF">
        <w:rPr>
          <w:rFonts w:hint="cs"/>
          <w:spacing w:val="-2"/>
          <w:rtl/>
          <w:lang w:val="en-GB"/>
        </w:rPr>
        <w:t>الاتفاق فيما يتعلق بمرحلة عملية التقديم التي قُدم فيها. وتمسك المكتب وأعضاء اللجنة وبعض الإدارات كل برأيه الخاص، ولكن هذه الآراء اختلفت. وفي</w:t>
      </w:r>
      <w:r w:rsidRPr="003239CF">
        <w:rPr>
          <w:rFonts w:hint="eastAsia"/>
          <w:spacing w:val="-2"/>
          <w:rtl/>
          <w:lang w:val="en-GB"/>
        </w:rPr>
        <w:t> </w:t>
      </w:r>
      <w:r w:rsidRPr="003239CF">
        <w:rPr>
          <w:rFonts w:hint="cs"/>
          <w:spacing w:val="-2"/>
          <w:rtl/>
          <w:lang w:val="en-GB"/>
        </w:rPr>
        <w:t xml:space="preserve">المؤتمر </w:t>
      </w:r>
      <w:r w:rsidRPr="003239CF">
        <w:rPr>
          <w:spacing w:val="-2"/>
          <w:lang w:val="en-GB"/>
        </w:rPr>
        <w:t>WRC-12</w:t>
      </w:r>
      <w:r w:rsidRPr="003239CF">
        <w:rPr>
          <w:rFonts w:hint="cs"/>
          <w:spacing w:val="-2"/>
          <w:rtl/>
          <w:lang w:val="en-GB"/>
        </w:rPr>
        <w:t xml:space="preserve"> أشارت العديد من الإدارات فيما يتعلق بالرقم </w:t>
      </w:r>
      <w:r w:rsidRPr="003239CF">
        <w:rPr>
          <w:spacing w:val="-2"/>
          <w:lang w:val="en-GB"/>
        </w:rPr>
        <w:t>44B.11</w:t>
      </w:r>
      <w:r w:rsidRPr="003239CF">
        <w:rPr>
          <w:rFonts w:hint="cs"/>
          <w:spacing w:val="-2"/>
          <w:rtl/>
          <w:lang w:val="en-GB"/>
        </w:rPr>
        <w:t xml:space="preserve"> إلى أنه لا توجد صلة بين الوضع</w:t>
      </w:r>
      <w:r w:rsidR="008C52F8">
        <w:rPr>
          <w:rFonts w:hint="cs"/>
          <w:spacing w:val="-2"/>
          <w:rtl/>
          <w:lang w:val="en-GB"/>
        </w:rPr>
        <w:t xml:space="preserve"> في </w:t>
      </w:r>
      <w:r w:rsidRPr="003239CF">
        <w:rPr>
          <w:rFonts w:hint="cs"/>
          <w:spacing w:val="-2"/>
          <w:rtl/>
          <w:lang w:val="en-GB"/>
        </w:rPr>
        <w:t>الخدمة والتبليغ عن النظام، وأن مهلة التسعين يوماً قد حددت لأغراض أخرى. وتتمثل المهمة الرئيسية للمكتب بموجب الرقم</w:t>
      </w:r>
      <w:r w:rsidRPr="003239CF">
        <w:rPr>
          <w:rFonts w:hint="eastAsia"/>
          <w:spacing w:val="-2"/>
          <w:rtl/>
          <w:lang w:val="en-GB"/>
        </w:rPr>
        <w:t> </w:t>
      </w:r>
      <w:r w:rsidRPr="003239CF">
        <w:rPr>
          <w:spacing w:val="-2"/>
          <w:lang w:val="en-GB"/>
        </w:rPr>
        <w:t>44B.11</w:t>
      </w:r>
      <w:r w:rsidR="008C52F8">
        <w:rPr>
          <w:rFonts w:hint="cs"/>
          <w:spacing w:val="-2"/>
          <w:rtl/>
          <w:lang w:val="en-GB"/>
        </w:rPr>
        <w:t xml:space="preserve"> في </w:t>
      </w:r>
      <w:r w:rsidRPr="003239CF">
        <w:rPr>
          <w:rFonts w:hint="cs"/>
          <w:spacing w:val="-2"/>
          <w:rtl/>
          <w:lang w:val="en-GB"/>
        </w:rPr>
        <w:t>التأكد من وجود ساتل</w:t>
      </w:r>
      <w:r w:rsidR="008C52F8">
        <w:rPr>
          <w:rFonts w:hint="cs"/>
          <w:spacing w:val="-2"/>
          <w:rtl/>
          <w:lang w:val="en-GB"/>
        </w:rPr>
        <w:t xml:space="preserve"> في </w:t>
      </w:r>
      <w:r w:rsidRPr="003239CF">
        <w:rPr>
          <w:rFonts w:hint="cs"/>
          <w:spacing w:val="-2"/>
          <w:rtl/>
          <w:lang w:val="en-GB"/>
        </w:rPr>
        <w:t>الموقع المداري المبلغ عنه. ويمكن أن تواصل اللجنة مناقشة المسألة إلى ما لا نهاية، ما لم يتم توضيح نقطة الخلاف الأساسية فيما يتعلق بتبليغ الموقع المداري المبلغ عنه - ومن هنا جاء اقتراحه بطلب رأي المستشار القانوني.</w:t>
      </w:r>
    </w:p>
    <w:p w:rsidR="003239CF" w:rsidRPr="003239CF" w:rsidRDefault="003239CF" w:rsidP="003239CF">
      <w:pPr>
        <w:rPr>
          <w:rtl/>
          <w:lang w:val="en-GB"/>
        </w:rPr>
      </w:pPr>
      <w:r w:rsidRPr="003239CF">
        <w:rPr>
          <w:lang w:val="en-GB"/>
        </w:rPr>
        <w:t>16.15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إنه ينبغي إدراج مذكرة المكتب</w:t>
      </w:r>
      <w:r w:rsidR="008C52F8">
        <w:rPr>
          <w:rFonts w:hint="cs"/>
          <w:rtl/>
          <w:lang w:val="en-GB"/>
        </w:rPr>
        <w:t xml:space="preserve"> في </w:t>
      </w:r>
      <w:r w:rsidRPr="003239CF">
        <w:rPr>
          <w:rFonts w:hint="cs"/>
          <w:rtl/>
          <w:lang w:val="en-GB"/>
        </w:rPr>
        <w:t>النص المعاد تعميمه على الإدارات، حيث إنها</w:t>
      </w:r>
      <w:r w:rsidR="008C52F8">
        <w:rPr>
          <w:rFonts w:hint="cs"/>
          <w:rtl/>
          <w:lang w:val="en-GB"/>
        </w:rPr>
        <w:t xml:space="preserve"> في </w:t>
      </w:r>
      <w:r w:rsidRPr="003239CF">
        <w:rPr>
          <w:rFonts w:hint="cs"/>
          <w:rtl/>
          <w:lang w:val="en-GB"/>
        </w:rPr>
        <w:t>رأيه تتسم بالدقة وينبغي إبلاغ الإدارات تبعاً لذلك.</w:t>
      </w:r>
    </w:p>
    <w:p w:rsidR="003239CF" w:rsidRPr="003239CF" w:rsidRDefault="003239CF" w:rsidP="003239CF">
      <w:pPr>
        <w:rPr>
          <w:rtl/>
          <w:lang w:val="en-GB"/>
        </w:rPr>
      </w:pPr>
      <w:r w:rsidRPr="003239CF">
        <w:rPr>
          <w:lang w:val="en-GB"/>
        </w:rPr>
        <w:t>17.15</w:t>
      </w:r>
      <w:r w:rsidRPr="003239CF">
        <w:rPr>
          <w:rFonts w:hint="cs"/>
          <w:rtl/>
          <w:lang w:val="en-GB"/>
        </w:rPr>
        <w:tab/>
        <w:t xml:space="preserve">وقال </w:t>
      </w:r>
      <w:r w:rsidRPr="003239CF">
        <w:rPr>
          <w:rFonts w:hint="cs"/>
          <w:b/>
          <w:bCs/>
          <w:rtl/>
          <w:lang w:val="en-GB"/>
        </w:rPr>
        <w:t>السيد بيسي</w:t>
      </w:r>
      <w:r w:rsidRPr="003239CF">
        <w:rPr>
          <w:rFonts w:hint="cs"/>
          <w:rtl/>
          <w:lang w:val="en-GB"/>
        </w:rPr>
        <w:t xml:space="preserve"> إنه إذا تم إعادة تعميم الفقرة </w:t>
      </w:r>
      <w:r w:rsidRPr="003239CF">
        <w:rPr>
          <w:i/>
          <w:iCs/>
          <w:lang w:val="en-GB"/>
        </w:rPr>
        <w:t>ADD6</w:t>
      </w:r>
      <w:r w:rsidRPr="003239CF">
        <w:rPr>
          <w:rFonts w:hint="cs"/>
          <w:rtl/>
          <w:lang w:val="en-GB"/>
        </w:rPr>
        <w:t xml:space="preserve"> </w:t>
      </w:r>
      <w:r w:rsidRPr="003239CF">
        <w:rPr>
          <w:rFonts w:hint="cs"/>
          <w:i/>
          <w:iCs/>
          <w:rtl/>
          <w:lang w:val="en-GB"/>
        </w:rPr>
        <w:t>البديلة</w:t>
      </w:r>
      <w:r w:rsidRPr="003239CF">
        <w:rPr>
          <w:rFonts w:hint="cs"/>
          <w:rtl/>
          <w:lang w:val="en-GB"/>
        </w:rPr>
        <w:t>، ينبغي إدراج مذكرة المكتب. وهو يرى أنها تتسم بالدقة وإذا لم تدرج فإنه يخشى من أن تقدم إدارات عديدة تعليقات تشير إلى ما ورد</w:t>
      </w:r>
      <w:r w:rsidR="008C52F8">
        <w:rPr>
          <w:rFonts w:hint="cs"/>
          <w:rtl/>
          <w:lang w:val="en-GB"/>
        </w:rPr>
        <w:t xml:space="preserve"> في </w:t>
      </w:r>
      <w:r w:rsidRPr="003239CF">
        <w:rPr>
          <w:rFonts w:hint="cs"/>
          <w:rtl/>
          <w:lang w:val="en-GB"/>
        </w:rPr>
        <w:t>المذكرة.</w:t>
      </w:r>
    </w:p>
    <w:p w:rsidR="003239CF" w:rsidRPr="003239CF" w:rsidRDefault="003239CF" w:rsidP="003239CF">
      <w:pPr>
        <w:rPr>
          <w:rtl/>
          <w:lang w:val="en-GB"/>
        </w:rPr>
      </w:pPr>
      <w:r w:rsidRPr="003239CF">
        <w:rPr>
          <w:lang w:val="en-GB"/>
        </w:rPr>
        <w:t>18.15</w:t>
      </w:r>
      <w:r w:rsidRPr="003239CF">
        <w:rPr>
          <w:rFonts w:hint="cs"/>
          <w:rtl/>
          <w:lang w:val="en-GB"/>
        </w:rPr>
        <w:tab/>
        <w:t xml:space="preserve">وقالت </w:t>
      </w:r>
      <w:r w:rsidRPr="003239CF">
        <w:rPr>
          <w:rFonts w:hint="cs"/>
          <w:b/>
          <w:bCs/>
          <w:rtl/>
          <w:lang w:val="en-GB"/>
        </w:rPr>
        <w:t>السيدة زولير</w:t>
      </w:r>
      <w:r w:rsidRPr="003239CF">
        <w:rPr>
          <w:rFonts w:hint="cs"/>
          <w:rtl/>
          <w:lang w:val="en-GB"/>
        </w:rPr>
        <w:t xml:space="preserve"> إنه إذا لم يتم إدراج المذكرة، فإنه يمكن للجنة أن تعالج مسألة التوافق أو عدم التوافق مع لوائح الراديو عند مناقشتها للقاعدة مرة أخرى</w:t>
      </w:r>
      <w:r w:rsidR="008C52F8">
        <w:rPr>
          <w:rFonts w:hint="cs"/>
          <w:rtl/>
          <w:lang w:val="en-GB"/>
        </w:rPr>
        <w:t xml:space="preserve"> في </w:t>
      </w:r>
      <w:r w:rsidRPr="003239CF">
        <w:rPr>
          <w:rFonts w:hint="cs"/>
          <w:rtl/>
          <w:lang w:val="en-GB"/>
        </w:rPr>
        <w:t>اجتماعها القادم.</w:t>
      </w:r>
    </w:p>
    <w:p w:rsidR="003239CF" w:rsidRPr="003239CF" w:rsidRDefault="003239CF" w:rsidP="003239CF">
      <w:pPr>
        <w:rPr>
          <w:rtl/>
          <w:lang w:val="en-GB"/>
        </w:rPr>
      </w:pPr>
      <w:r w:rsidRPr="003239CF">
        <w:rPr>
          <w:lang w:val="en-GB"/>
        </w:rPr>
        <w:t>19.15</w:t>
      </w:r>
      <w:r w:rsidRPr="003239CF">
        <w:rPr>
          <w:rFonts w:hint="cs"/>
          <w:rtl/>
          <w:lang w:val="en-GB"/>
        </w:rPr>
        <w:tab/>
        <w:t xml:space="preserve">وقال </w:t>
      </w:r>
      <w:r w:rsidRPr="003239CF">
        <w:rPr>
          <w:rFonts w:hint="cs"/>
          <w:b/>
          <w:bCs/>
          <w:rtl/>
          <w:lang w:val="en-GB"/>
        </w:rPr>
        <w:t>السيد إبادي</w:t>
      </w:r>
      <w:r w:rsidRPr="003239CF">
        <w:rPr>
          <w:rFonts w:hint="cs"/>
          <w:rtl/>
          <w:lang w:val="en-GB"/>
        </w:rPr>
        <w:t xml:space="preserve"> إنه إذا لم يتم إدراج المذكرة</w:t>
      </w:r>
      <w:r w:rsidR="008C52F8">
        <w:rPr>
          <w:rFonts w:hint="cs"/>
          <w:rtl/>
          <w:lang w:val="en-GB"/>
        </w:rPr>
        <w:t xml:space="preserve"> في </w:t>
      </w:r>
      <w:r w:rsidRPr="003239CF">
        <w:rPr>
          <w:rFonts w:hint="cs"/>
          <w:rtl/>
          <w:lang w:val="en-GB"/>
        </w:rPr>
        <w:t>النص المعاد تعميمه على الإدارات، فإنه ينبغي أن تظهر</w:t>
      </w:r>
      <w:r w:rsidR="008C52F8">
        <w:rPr>
          <w:rFonts w:hint="cs"/>
          <w:rtl/>
          <w:lang w:val="en-GB"/>
        </w:rPr>
        <w:t xml:space="preserve"> في </w:t>
      </w:r>
      <w:r w:rsidRPr="003239CF">
        <w:rPr>
          <w:rFonts w:hint="cs"/>
          <w:rtl/>
          <w:lang w:val="en-GB"/>
        </w:rPr>
        <w:t>موجز القرارات ومحضر الاجتماع.</w:t>
      </w:r>
    </w:p>
    <w:p w:rsidR="003239CF" w:rsidRPr="003239CF" w:rsidRDefault="003239CF" w:rsidP="003239CF">
      <w:pPr>
        <w:rPr>
          <w:rtl/>
          <w:lang w:val="en-GB"/>
        </w:rPr>
      </w:pPr>
      <w:r w:rsidRPr="003239CF">
        <w:rPr>
          <w:lang w:val="en-GB"/>
        </w:rPr>
        <w:t>20.15</w:t>
      </w:r>
      <w:r w:rsidRPr="003239CF">
        <w:rPr>
          <w:rFonts w:hint="cs"/>
          <w:rtl/>
          <w:lang w:val="en-GB"/>
        </w:rPr>
        <w:tab/>
        <w:t xml:space="preserve">وعلى هذا الأساس، تمت </w:t>
      </w:r>
      <w:r w:rsidRPr="003239CF">
        <w:rPr>
          <w:rFonts w:hint="cs"/>
          <w:b/>
          <w:bCs/>
          <w:rtl/>
          <w:lang w:val="en-GB"/>
        </w:rPr>
        <w:t>الموافقة</w:t>
      </w:r>
      <w:r w:rsidRPr="003239CF">
        <w:rPr>
          <w:rFonts w:hint="cs"/>
          <w:rtl/>
          <w:lang w:val="en-GB"/>
        </w:rPr>
        <w:t xml:space="preserve"> على حذف المذكرة من النص الذي سيعاد تعميمه، مع إعادة كتابة المحضر الحالي على النحو</w:t>
      </w:r>
      <w:r w:rsidRPr="003239CF">
        <w:rPr>
          <w:rFonts w:hint="eastAsia"/>
          <w:rtl/>
          <w:lang w:val="en-GB"/>
        </w:rPr>
        <w:t> </w:t>
      </w:r>
      <w:r w:rsidRPr="003239CF">
        <w:rPr>
          <w:rFonts w:hint="cs"/>
          <w:rtl/>
          <w:lang w:val="en-GB"/>
        </w:rPr>
        <w:t>التالي:</w:t>
      </w:r>
    </w:p>
    <w:p w:rsidR="003239CF" w:rsidRPr="003239CF" w:rsidRDefault="003239CF" w:rsidP="003239CF">
      <w:pPr>
        <w:spacing w:before="80"/>
        <w:ind w:left="794" w:hanging="794"/>
        <w:rPr>
          <w:rtl/>
          <w:lang w:val="en-GB"/>
        </w:rPr>
      </w:pPr>
      <w:r w:rsidRPr="003239CF">
        <w:rPr>
          <w:rtl/>
          <w:lang w:val="en-GB"/>
        </w:rPr>
        <w:lastRenderedPageBreak/>
        <w:tab/>
      </w:r>
      <w:r w:rsidRPr="003239CF">
        <w:rPr>
          <w:rFonts w:hint="cs"/>
          <w:rtl/>
          <w:lang w:val="en-GB"/>
        </w:rPr>
        <w:t>"</w:t>
      </w:r>
      <w:r w:rsidRPr="003239CF">
        <w:rPr>
          <w:rFonts w:hint="cs"/>
          <w:b/>
          <w:bCs/>
          <w:rtl/>
          <w:lang w:val="en-GB"/>
        </w:rPr>
        <w:t>ملاحظة</w:t>
      </w:r>
      <w:r w:rsidRPr="003239CF">
        <w:rPr>
          <w:rFonts w:hint="cs"/>
          <w:rtl/>
          <w:lang w:val="en-GB"/>
        </w:rPr>
        <w:t xml:space="preserve">: </w:t>
      </w:r>
      <w:r w:rsidRPr="003239CF">
        <w:rPr>
          <w:rFonts w:hint="cs"/>
          <w:rtl/>
          <w:lang w:val="en-GB" w:bidi="ar-SY"/>
        </w:rPr>
        <w:t xml:space="preserve">وهذه </w:t>
      </w:r>
      <w:r w:rsidRPr="003239CF">
        <w:rPr>
          <w:rFonts w:hint="cs"/>
          <w:i/>
          <w:iCs/>
          <w:rtl/>
          <w:lang w:val="en-GB" w:bidi="ar-SY"/>
        </w:rPr>
        <w:t xml:space="preserve">الفقرة </w:t>
      </w:r>
      <w:r w:rsidRPr="003239CF">
        <w:rPr>
          <w:i/>
          <w:iCs/>
        </w:rPr>
        <w:t>ADD 6</w:t>
      </w:r>
      <w:r w:rsidRPr="003239CF">
        <w:rPr>
          <w:rFonts w:hint="cs"/>
          <w:i/>
          <w:iCs/>
          <w:rtl/>
          <w:lang w:val="en-GB" w:bidi="ar-SY"/>
        </w:rPr>
        <w:t xml:space="preserve"> البديلة</w:t>
      </w:r>
      <w:r w:rsidRPr="003239CF">
        <w:rPr>
          <w:rFonts w:hint="cs"/>
          <w:rtl/>
          <w:lang w:val="en-GB" w:bidi="ar-SY"/>
        </w:rPr>
        <w:t xml:space="preserve"> لا تتطابق مع القرار الصادر عن المؤتمر العالمي للاتصالات الراديوية لعام </w:t>
      </w:r>
      <w:r w:rsidRPr="003239CF">
        <w:rPr>
          <w:lang w:val="en-CA" w:bidi="ar-SY"/>
        </w:rPr>
        <w:t>201</w:t>
      </w:r>
      <w:r w:rsidRPr="003239CF">
        <w:rPr>
          <w:lang w:bidi="ar-SY"/>
        </w:rPr>
        <w:t>2</w:t>
      </w:r>
      <w:r w:rsidRPr="003239CF">
        <w:rPr>
          <w:rFonts w:hint="cs"/>
          <w:rtl/>
          <w:lang w:val="en-CA"/>
        </w:rPr>
        <w:t xml:space="preserve"> </w:t>
      </w:r>
      <w:r w:rsidRPr="003239CF">
        <w:rPr>
          <w:rFonts w:hint="cs"/>
          <w:rtl/>
          <w:lang w:val="en-GB" w:bidi="ar-SY"/>
        </w:rPr>
        <w:t xml:space="preserve">بشأن الرقم </w:t>
      </w:r>
      <w:r w:rsidRPr="003239CF">
        <w:t>44B</w:t>
      </w:r>
      <w:r w:rsidRPr="003239CF">
        <w:rPr>
          <w:b/>
          <w:bCs/>
        </w:rPr>
        <w:t>.</w:t>
      </w:r>
      <w:r w:rsidRPr="003239CF">
        <w:t>11</w:t>
      </w:r>
      <w:r w:rsidRPr="003239CF">
        <w:rPr>
          <w:rFonts w:hint="cs"/>
          <w:rtl/>
          <w:lang w:val="en-GB" w:bidi="ar-SY"/>
        </w:rPr>
        <w:t>، بيد أنه يمكن النظر فيها كحل مؤقت إلى حين انعقاد المؤتمر العالمي للاتصالات الراديوية لعام</w:t>
      </w:r>
      <w:r w:rsidRPr="003239CF">
        <w:rPr>
          <w:rFonts w:hint="eastAsia"/>
          <w:rtl/>
          <w:lang w:val="en-GB" w:bidi="ar-SY"/>
        </w:rPr>
        <w:t> </w:t>
      </w:r>
      <w:r w:rsidRPr="003239CF">
        <w:t>2015</w:t>
      </w:r>
      <w:r w:rsidRPr="003239CF">
        <w:rPr>
          <w:rFonts w:hint="cs"/>
          <w:rtl/>
          <w:lang w:val="en-GB" w:bidi="ar-SY"/>
        </w:rPr>
        <w:t>، إذا رأت اللجنة ذلك</w:t>
      </w:r>
      <w:r w:rsidRPr="003239CF">
        <w:rPr>
          <w:rFonts w:hint="cs"/>
          <w:rtl/>
          <w:lang w:val="en-GB"/>
        </w:rPr>
        <w:t>."</w:t>
      </w:r>
    </w:p>
    <w:p w:rsidR="003239CF" w:rsidRPr="003239CF" w:rsidRDefault="003239CF" w:rsidP="003239CF">
      <w:pPr>
        <w:rPr>
          <w:rtl/>
          <w:lang w:val="en-GB"/>
        </w:rPr>
      </w:pPr>
      <w:r w:rsidRPr="003239CF">
        <w:rPr>
          <w:lang w:val="en-GB"/>
        </w:rPr>
        <w:t>21.15</w:t>
      </w:r>
      <w:r w:rsidRPr="003239CF">
        <w:rPr>
          <w:rFonts w:hint="cs"/>
          <w:rtl/>
          <w:lang w:val="en-GB"/>
        </w:rPr>
        <w:tab/>
        <w:t xml:space="preserve">واقترح </w:t>
      </w:r>
      <w:r w:rsidRPr="003239CF">
        <w:rPr>
          <w:rFonts w:hint="cs"/>
          <w:b/>
          <w:bCs/>
          <w:rtl/>
          <w:lang w:val="en-GB"/>
        </w:rPr>
        <w:t>الرئيس</w:t>
      </w:r>
      <w:r w:rsidRPr="003239CF">
        <w:rPr>
          <w:rFonts w:hint="cs"/>
          <w:rtl/>
          <w:lang w:val="en-GB"/>
        </w:rPr>
        <w:t xml:space="preserve"> أن تستنتج اللجنة ما يلي:</w:t>
      </w:r>
    </w:p>
    <w:p w:rsidR="003239CF" w:rsidRPr="003239CF" w:rsidRDefault="003239CF" w:rsidP="003239CF">
      <w:pPr>
        <w:spacing w:before="80"/>
        <w:ind w:left="794" w:hanging="794"/>
        <w:rPr>
          <w:rtl/>
          <w:lang w:val="en-GB" w:bidi="ar-SA"/>
        </w:rPr>
      </w:pPr>
      <w:r w:rsidRPr="003239CF">
        <w:rPr>
          <w:rtl/>
          <w:lang w:val="en-GB"/>
        </w:rPr>
        <w:tab/>
      </w:r>
      <w:r w:rsidRPr="003239CF">
        <w:rPr>
          <w:rFonts w:hint="cs"/>
          <w:spacing w:val="-6"/>
          <w:rtl/>
          <w:lang w:val="en-GB"/>
        </w:rPr>
        <w:t>"</w:t>
      </w:r>
      <w:r w:rsidRPr="003239CF">
        <w:rPr>
          <w:rFonts w:hint="cs"/>
          <w:spacing w:val="-6"/>
          <w:rtl/>
          <w:lang w:val="en-GB" w:bidi="ar-SA"/>
        </w:rPr>
        <w:t>فيما يخص مشروع القاعدة الإجرائية المتعلقة بالرقم </w:t>
      </w:r>
      <w:r w:rsidRPr="003239CF">
        <w:rPr>
          <w:b/>
          <w:bCs/>
          <w:spacing w:val="-6"/>
          <w:lang w:val="en-GB"/>
        </w:rPr>
        <w:t>44B.11</w:t>
      </w:r>
      <w:r w:rsidRPr="003239CF">
        <w:rPr>
          <w:rFonts w:hint="cs"/>
          <w:spacing w:val="-6"/>
          <w:rtl/>
          <w:lang w:val="en-GB" w:bidi="ar-SA"/>
        </w:rPr>
        <w:t xml:space="preserve"> </w:t>
      </w:r>
      <w:r w:rsidRPr="003239CF">
        <w:rPr>
          <w:rFonts w:hint="cs"/>
          <w:spacing w:val="-6"/>
          <w:rtl/>
          <w:lang w:val="en-GB"/>
        </w:rPr>
        <w:t xml:space="preserve">من لوائح الراديو، كلفت اللجنة المكتب بإعداد نسخة مراجعة </w:t>
      </w:r>
      <w:r w:rsidRPr="003239CF">
        <w:rPr>
          <w:rFonts w:hint="cs"/>
          <w:rtl/>
          <w:lang w:val="en-GB" w:bidi="ar-SA"/>
        </w:rPr>
        <w:t>من مشروع القاعدة الإجرائية هذا وتعميمه على الإدارات</w:t>
      </w:r>
      <w:r w:rsidR="008C52F8">
        <w:rPr>
          <w:rFonts w:hint="cs"/>
          <w:rtl/>
          <w:lang w:val="en-GB" w:bidi="ar-SA"/>
        </w:rPr>
        <w:t xml:space="preserve"> في </w:t>
      </w:r>
      <w:r w:rsidRPr="003239CF">
        <w:rPr>
          <w:rtl/>
          <w:lang w:val="en-GB" w:bidi="ar-SA"/>
        </w:rPr>
        <w:t>الوقت المناسب للنظر فيه</w:t>
      </w:r>
      <w:r w:rsidR="008C52F8">
        <w:rPr>
          <w:rtl/>
          <w:lang w:val="en-GB" w:bidi="ar-SA"/>
        </w:rPr>
        <w:t xml:space="preserve"> في </w:t>
      </w:r>
      <w:r w:rsidRPr="003239CF">
        <w:rPr>
          <w:rFonts w:hint="cs"/>
          <w:rtl/>
          <w:lang w:val="en-GB" w:bidi="ar-SA"/>
        </w:rPr>
        <w:t>الاجتماع السابع والستين.</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وأشارت اللجنة</w:t>
      </w:r>
      <w:r w:rsidR="008C52F8">
        <w:rPr>
          <w:rFonts w:hint="cs"/>
          <w:rtl/>
          <w:lang w:val="en-GB"/>
        </w:rPr>
        <w:t xml:space="preserve"> في </w:t>
      </w:r>
      <w:r w:rsidRPr="003239CF">
        <w:rPr>
          <w:rFonts w:hint="cs"/>
          <w:rtl/>
          <w:lang w:val="en-GB" w:bidi="ar-SA"/>
        </w:rPr>
        <w:t xml:space="preserve">الوثيقة </w:t>
      </w:r>
      <w:r w:rsidRPr="003239CF">
        <w:rPr>
          <w:lang w:val="en-GB"/>
        </w:rPr>
        <w:t>RRB14-2/INFO/1</w:t>
      </w:r>
      <w:r w:rsidRPr="003239CF">
        <w:rPr>
          <w:rFonts w:hint="cs"/>
          <w:rtl/>
          <w:lang w:val="en-GB" w:bidi="ar-SA"/>
        </w:rPr>
        <w:t xml:space="preserve">، تحت الفقرة </w:t>
      </w:r>
      <w:r w:rsidRPr="003239CF">
        <w:rPr>
          <w:rFonts w:hint="cs"/>
          <w:i/>
          <w:iCs/>
          <w:rtl/>
          <w:lang w:val="en-GB" w:bidi="ar-SA"/>
        </w:rPr>
        <w:t>"</w:t>
      </w:r>
      <w:r w:rsidRPr="003239CF">
        <w:rPr>
          <w:i/>
          <w:iCs/>
          <w:lang w:val="en-GB"/>
        </w:rPr>
        <w:t xml:space="preserve"> </w:t>
      </w:r>
      <w:r w:rsidRPr="003239CF">
        <w:rPr>
          <w:i/>
          <w:iCs/>
        </w:rPr>
        <w:t>6</w:t>
      </w:r>
      <w:r w:rsidRPr="003239CF">
        <w:rPr>
          <w:i/>
          <w:iCs/>
          <w:lang w:val="en-GB"/>
        </w:rPr>
        <w:t> ADD</w:t>
      </w:r>
      <w:r w:rsidRPr="003239CF">
        <w:rPr>
          <w:rFonts w:hint="cs"/>
          <w:i/>
          <w:iCs/>
          <w:rtl/>
          <w:lang w:val="en-GB" w:bidi="ar-SA"/>
        </w:rPr>
        <w:t>ال</w:t>
      </w:r>
      <w:r w:rsidRPr="003239CF">
        <w:rPr>
          <w:i/>
          <w:iCs/>
          <w:rtl/>
          <w:lang w:val="en-GB" w:bidi="ar-SA"/>
        </w:rPr>
        <w:t>بديلة</w:t>
      </w:r>
      <w:r w:rsidRPr="003239CF">
        <w:rPr>
          <w:rFonts w:hint="cs"/>
          <w:rtl/>
          <w:lang w:val="en-GB" w:bidi="ar-SA"/>
        </w:rPr>
        <w:t>" الواردة</w:t>
      </w:r>
      <w:r w:rsidR="008C52F8">
        <w:rPr>
          <w:rFonts w:hint="cs"/>
          <w:rtl/>
          <w:lang w:val="en-GB" w:bidi="ar-SA"/>
        </w:rPr>
        <w:t xml:space="preserve"> في </w:t>
      </w:r>
      <w:r w:rsidRPr="003239CF">
        <w:rPr>
          <w:rFonts w:hint="cs"/>
          <w:rtl/>
          <w:lang w:val="en-GB" w:bidi="ar-SA"/>
        </w:rPr>
        <w:t>الصفحة</w:t>
      </w:r>
      <w:r w:rsidRPr="003239CF">
        <w:rPr>
          <w:rFonts w:hint="eastAsia"/>
          <w:rtl/>
          <w:lang w:val="en-GB" w:bidi="ar-SA"/>
        </w:rPr>
        <w:t> </w:t>
      </w:r>
      <w:r w:rsidRPr="003239CF">
        <w:rPr>
          <w:lang w:val="en-CA"/>
        </w:rPr>
        <w:t>13</w:t>
      </w:r>
      <w:r w:rsidRPr="003239CF">
        <w:rPr>
          <w:rFonts w:hint="cs"/>
          <w:rtl/>
          <w:lang w:val="en-GB" w:bidi="ar-SA"/>
        </w:rPr>
        <w:t>،</w:t>
      </w:r>
      <w:r w:rsidRPr="003239CF">
        <w:rPr>
          <w:rFonts w:hint="cs"/>
          <w:rtl/>
          <w:lang w:val="en-GB"/>
        </w:rPr>
        <w:t xml:space="preserve"> </w:t>
      </w:r>
      <w:r w:rsidRPr="003239CF">
        <w:rPr>
          <w:rFonts w:hint="cs"/>
          <w:rtl/>
          <w:lang w:val="en-GB" w:bidi="ar-SA"/>
        </w:rPr>
        <w:t xml:space="preserve">إلى أن هذه الفقرة قد لا تكون </w:t>
      </w:r>
      <w:r w:rsidRPr="003239CF">
        <w:rPr>
          <w:rFonts w:hint="cs"/>
          <w:rtl/>
          <w:lang w:val="en-GB"/>
        </w:rPr>
        <w:t>متوافقة</w:t>
      </w:r>
      <w:r w:rsidRPr="003239CF">
        <w:rPr>
          <w:rFonts w:hint="cs"/>
          <w:rtl/>
          <w:lang w:val="en-GB" w:bidi="ar-SA"/>
        </w:rPr>
        <w:t xml:space="preserve"> مع الرقم </w:t>
      </w:r>
      <w:r w:rsidRPr="003239CF">
        <w:rPr>
          <w:b/>
          <w:bCs/>
          <w:lang w:val="en-CA"/>
        </w:rPr>
        <w:t>44B.11</w:t>
      </w:r>
      <w:r w:rsidRPr="003239CF">
        <w:rPr>
          <w:rFonts w:hint="cs"/>
          <w:rtl/>
          <w:lang w:val="en-GB"/>
        </w:rPr>
        <w:t xml:space="preserve"> الموافق عليه</w:t>
      </w:r>
      <w:r w:rsidR="008C52F8">
        <w:rPr>
          <w:rFonts w:hint="cs"/>
          <w:rtl/>
          <w:lang w:val="en-GB"/>
        </w:rPr>
        <w:t xml:space="preserve"> في </w:t>
      </w:r>
      <w:r w:rsidRPr="003239CF">
        <w:rPr>
          <w:rFonts w:hint="cs"/>
          <w:rtl/>
          <w:lang w:val="en-GB"/>
        </w:rPr>
        <w:t xml:space="preserve">المؤتمر العالمي للاتصالات الراديوية لعام </w:t>
      </w:r>
      <w:r w:rsidRPr="003239CF">
        <w:rPr>
          <w:lang w:val="en-CA"/>
        </w:rPr>
        <w:t>2012</w:t>
      </w:r>
      <w:r w:rsidRPr="003239CF">
        <w:rPr>
          <w:rFonts w:hint="cs"/>
          <w:rtl/>
          <w:lang w:val="en-GB"/>
        </w:rPr>
        <w:t xml:space="preserve">، ولكنه يمكن اعتبارها حلاً مؤقتاً حتى المؤتمر العالمي للاتصالات الراديوية لعام </w:t>
      </w:r>
      <w:r w:rsidRPr="003239CF">
        <w:rPr>
          <w:lang w:val="en-CA"/>
        </w:rPr>
        <w:t>2015</w:t>
      </w:r>
      <w:r w:rsidRPr="003239CF">
        <w:rPr>
          <w:rFonts w:hint="cs"/>
          <w:rtl/>
          <w:lang w:val="en-GB"/>
        </w:rPr>
        <w:t>."</w:t>
      </w:r>
    </w:p>
    <w:p w:rsidR="003239CF" w:rsidRPr="003239CF" w:rsidRDefault="003239CF" w:rsidP="003239CF">
      <w:pPr>
        <w:rPr>
          <w:rtl/>
          <w:lang w:val="en-GB"/>
        </w:rPr>
      </w:pPr>
      <w:r w:rsidRPr="003239CF">
        <w:rPr>
          <w:lang w:val="en-GB"/>
        </w:rPr>
        <w:t>22.15</w:t>
      </w:r>
      <w:r w:rsidRPr="003239CF">
        <w:rPr>
          <w:rFonts w:hint="cs"/>
          <w:rtl/>
          <w:lang w:val="en-GB"/>
        </w:rPr>
        <w:tab/>
        <w:t xml:space="preserve">وتمت </w:t>
      </w:r>
      <w:r w:rsidRPr="003239CF">
        <w:rPr>
          <w:rFonts w:hint="cs"/>
          <w:b/>
          <w:bCs/>
          <w:rtl/>
          <w:lang w:val="en-GB"/>
        </w:rPr>
        <w:t>الموافقة</w:t>
      </w:r>
      <w:r w:rsidRPr="003239CF">
        <w:rPr>
          <w:rFonts w:hint="cs"/>
          <w:rtl/>
          <w:lang w:val="en-GB"/>
        </w:rPr>
        <w:t xml:space="preserve"> على ذلك.</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16</w:t>
      </w:r>
      <w:r w:rsidRPr="003239CF">
        <w:rPr>
          <w:rFonts w:hint="cs"/>
          <w:b/>
          <w:bCs/>
          <w:sz w:val="26"/>
          <w:szCs w:val="36"/>
          <w:rtl/>
        </w:rPr>
        <w:tab/>
        <w:t>النظر</w:t>
      </w:r>
      <w:r w:rsidR="008C52F8">
        <w:rPr>
          <w:rFonts w:hint="cs"/>
          <w:b/>
          <w:bCs/>
          <w:sz w:val="26"/>
          <w:szCs w:val="36"/>
          <w:rtl/>
        </w:rPr>
        <w:t xml:space="preserve"> في </w:t>
      </w:r>
      <w:r w:rsidRPr="003239CF">
        <w:rPr>
          <w:rFonts w:hint="cs"/>
          <w:b/>
          <w:bCs/>
          <w:sz w:val="26"/>
          <w:szCs w:val="36"/>
          <w:rtl/>
        </w:rPr>
        <w:t xml:space="preserve">المسائل المتعلقة بالقرار </w:t>
      </w:r>
      <w:r w:rsidRPr="003239CF">
        <w:rPr>
          <w:b/>
          <w:bCs/>
          <w:sz w:val="26"/>
          <w:szCs w:val="36"/>
        </w:rPr>
        <w:t>80 (Rev.WRC-07)</w:t>
      </w:r>
    </w:p>
    <w:p w:rsidR="003239CF" w:rsidRPr="003239CF" w:rsidRDefault="003239CF" w:rsidP="003239CF">
      <w:pPr>
        <w:rPr>
          <w:rtl/>
          <w:lang w:val="en-GB"/>
        </w:rPr>
      </w:pPr>
      <w:r w:rsidRPr="003239CF">
        <w:rPr>
          <w:lang w:val="en-GB"/>
        </w:rPr>
        <w:t>1.16</w:t>
      </w:r>
      <w:r w:rsidRPr="003239CF">
        <w:rPr>
          <w:rFonts w:hint="cs"/>
          <w:rtl/>
          <w:lang w:val="en-GB"/>
        </w:rPr>
        <w:tab/>
        <w:t xml:space="preserve">ذكّرت </w:t>
      </w:r>
      <w:r w:rsidRPr="003239CF">
        <w:rPr>
          <w:rFonts w:hint="cs"/>
          <w:b/>
          <w:bCs/>
          <w:rtl/>
          <w:lang w:val="en-GB"/>
        </w:rPr>
        <w:t>السيدة زولير</w:t>
      </w:r>
      <w:r w:rsidRPr="003239CF">
        <w:rPr>
          <w:rFonts w:hint="cs"/>
          <w:rtl/>
          <w:lang w:val="en-GB"/>
        </w:rPr>
        <w:t xml:space="preserve"> بأن اللجنة غطت،</w:t>
      </w:r>
      <w:r w:rsidR="008C52F8">
        <w:rPr>
          <w:rFonts w:hint="cs"/>
          <w:rtl/>
          <w:lang w:val="en-GB"/>
        </w:rPr>
        <w:t xml:space="preserve"> في </w:t>
      </w:r>
      <w:r w:rsidRPr="003239CF">
        <w:rPr>
          <w:rFonts w:hint="cs"/>
          <w:rtl/>
          <w:lang w:val="en-GB"/>
        </w:rPr>
        <w:t xml:space="preserve">تقريرها عن القرار </w:t>
      </w:r>
      <w:r w:rsidRPr="003239CF">
        <w:rPr>
          <w:lang w:val="en-CA"/>
        </w:rPr>
        <w:t>80 (Rev.WRC</w:t>
      </w:r>
      <w:r w:rsidRPr="003239CF">
        <w:rPr>
          <w:lang w:val="en-CA"/>
        </w:rPr>
        <w:noBreakHyphen/>
        <w:t>07)</w:t>
      </w:r>
      <w:r w:rsidRPr="003239CF">
        <w:rPr>
          <w:rFonts w:hint="cs"/>
          <w:rtl/>
          <w:lang w:val="en-CA"/>
        </w:rPr>
        <w:t xml:space="preserve"> </w:t>
      </w:r>
      <w:r w:rsidRPr="003239CF">
        <w:rPr>
          <w:rFonts w:hint="cs"/>
          <w:rtl/>
          <w:lang w:val="en-GB"/>
        </w:rPr>
        <w:t xml:space="preserve">المقدم إلى المؤتمر </w:t>
      </w:r>
      <w:r w:rsidRPr="003239CF">
        <w:rPr>
          <w:lang w:val="en-GB"/>
        </w:rPr>
        <w:t>WRC-12</w:t>
      </w:r>
      <w:r w:rsidRPr="003239CF">
        <w:rPr>
          <w:rFonts w:hint="cs"/>
          <w:rtl/>
          <w:lang w:val="en-GB"/>
        </w:rPr>
        <w:t xml:space="preserve"> (الوثيقة </w:t>
      </w:r>
      <w:r w:rsidRPr="003239CF">
        <w:rPr>
          <w:lang w:val="en-CA"/>
        </w:rPr>
        <w:t>11</w:t>
      </w:r>
      <w:r w:rsidRPr="003239CF">
        <w:rPr>
          <w:rFonts w:hint="cs"/>
          <w:rtl/>
          <w:lang w:val="en-CA"/>
        </w:rPr>
        <w:t xml:space="preserve"> للمؤتمر </w:t>
      </w:r>
      <w:r w:rsidRPr="003239CF">
        <w:rPr>
          <w:lang w:val="en-GB"/>
        </w:rPr>
        <w:t>WRC-12</w:t>
      </w:r>
      <w:r w:rsidRPr="003239CF">
        <w:rPr>
          <w:rFonts w:hint="cs"/>
          <w:rtl/>
          <w:lang w:val="en-GB"/>
        </w:rPr>
        <w:t xml:space="preserve">)، مسائل رئيسية متعددة حددتها على مدار أنشطتها بين المؤتمرات العالمية للاتصالات الراديوية، مثل تطبيق الرقم </w:t>
      </w:r>
      <w:r w:rsidRPr="003239CF">
        <w:rPr>
          <w:lang w:val="en-GB"/>
        </w:rPr>
        <w:t>6.13</w:t>
      </w:r>
      <w:r w:rsidRPr="003239CF">
        <w:rPr>
          <w:rFonts w:hint="cs"/>
          <w:rtl/>
          <w:lang w:val="en-GB"/>
        </w:rPr>
        <w:t>، والتأجير، والاعتبارات المتعلقة بالتداخل الضار بما</w:t>
      </w:r>
      <w:r w:rsidR="008C52F8">
        <w:rPr>
          <w:rFonts w:hint="cs"/>
          <w:rtl/>
          <w:lang w:val="en-GB"/>
        </w:rPr>
        <w:t xml:space="preserve"> في </w:t>
      </w:r>
      <w:r w:rsidRPr="003239CF">
        <w:rPr>
          <w:rFonts w:hint="cs"/>
          <w:rtl/>
          <w:lang w:val="en-GB"/>
        </w:rPr>
        <w:t xml:space="preserve">ذلك التشويش، ودور المراقبة الدولية، وغير ذلك. وبالتالي فقد نظر المؤتمر </w:t>
      </w:r>
      <w:r w:rsidRPr="003239CF">
        <w:rPr>
          <w:lang w:val="en-GB"/>
        </w:rPr>
        <w:t>WRC-12</w:t>
      </w:r>
      <w:r w:rsidR="008C52F8">
        <w:rPr>
          <w:rFonts w:hint="cs"/>
          <w:rtl/>
          <w:lang w:val="en-GB"/>
        </w:rPr>
        <w:t xml:space="preserve"> في </w:t>
      </w:r>
      <w:r w:rsidRPr="003239CF">
        <w:rPr>
          <w:rFonts w:hint="cs"/>
          <w:rtl/>
          <w:lang w:val="en-GB"/>
        </w:rPr>
        <w:t xml:space="preserve">بعض المسائل، مثل تحديث الرقم </w:t>
      </w:r>
      <w:r w:rsidRPr="003239CF">
        <w:rPr>
          <w:lang w:val="en-GB"/>
        </w:rPr>
        <w:t>6.13</w:t>
      </w:r>
      <w:r w:rsidRPr="003239CF">
        <w:rPr>
          <w:rFonts w:hint="cs"/>
          <w:rtl/>
          <w:lang w:val="en-GB"/>
        </w:rPr>
        <w:t>، ومسألة الوضع</w:t>
      </w:r>
      <w:r w:rsidR="008C52F8">
        <w:rPr>
          <w:rFonts w:hint="cs"/>
          <w:rtl/>
          <w:lang w:val="en-GB"/>
        </w:rPr>
        <w:t xml:space="preserve"> في </w:t>
      </w:r>
      <w:r w:rsidRPr="003239CF">
        <w:rPr>
          <w:rFonts w:hint="cs"/>
          <w:rtl/>
          <w:lang w:val="en-GB"/>
        </w:rPr>
        <w:t>الخدمة، وإجراءات التعليق. وينبغي للجنة أن تتخذ نفس النهج</w:t>
      </w:r>
      <w:r w:rsidR="008C52F8">
        <w:rPr>
          <w:rFonts w:hint="cs"/>
          <w:rtl/>
          <w:lang w:val="en-GB"/>
        </w:rPr>
        <w:t xml:space="preserve"> في </w:t>
      </w:r>
      <w:r w:rsidRPr="003239CF">
        <w:rPr>
          <w:rFonts w:hint="cs"/>
          <w:rtl/>
          <w:lang w:val="en-GB"/>
        </w:rPr>
        <w:t xml:space="preserve">تقريرها إلى المؤتمر </w:t>
      </w:r>
      <w:r w:rsidRPr="003239CF">
        <w:rPr>
          <w:lang w:val="en-GB"/>
        </w:rPr>
        <w:t>WRC-15</w:t>
      </w:r>
      <w:r w:rsidRPr="003239CF">
        <w:rPr>
          <w:rFonts w:hint="cs"/>
          <w:rtl/>
          <w:lang w:val="en-GB"/>
        </w:rPr>
        <w:t xml:space="preserve"> بإبراز الصعوبات المستمرة وتحديد غيرها، مثل حالات التداخل الضار المستمر، وأثر التعديلات على المادتين </w:t>
      </w:r>
      <w:r w:rsidRPr="003239CF">
        <w:rPr>
          <w:lang w:val="en-GB"/>
        </w:rPr>
        <w:t>11</w:t>
      </w:r>
      <w:r w:rsidRPr="003239CF">
        <w:rPr>
          <w:rFonts w:hint="cs"/>
          <w:rtl/>
          <w:lang w:val="en-GB"/>
        </w:rPr>
        <w:t xml:space="preserve"> و</w:t>
      </w:r>
      <w:r w:rsidRPr="003239CF">
        <w:rPr>
          <w:lang w:val="en-GB"/>
        </w:rPr>
        <w:t>15</w:t>
      </w:r>
      <w:r w:rsidRPr="003239CF">
        <w:rPr>
          <w:rFonts w:hint="cs"/>
          <w:rtl/>
          <w:lang w:val="en-GB"/>
        </w:rPr>
        <w:t xml:space="preserve">، والتعليق بموجب الرقمين </w:t>
      </w:r>
      <w:r w:rsidRPr="003239CF">
        <w:rPr>
          <w:lang w:val="en-GB"/>
        </w:rPr>
        <w:t>49.11</w:t>
      </w:r>
      <w:r w:rsidRPr="003239CF">
        <w:rPr>
          <w:rFonts w:hint="cs"/>
          <w:rtl/>
          <w:lang w:val="en-GB"/>
        </w:rPr>
        <w:t xml:space="preserve"> و</w:t>
      </w:r>
      <w:r w:rsidRPr="003239CF">
        <w:rPr>
          <w:lang w:val="en-GB"/>
        </w:rPr>
        <w:t>1.49.11</w:t>
      </w:r>
      <w:r w:rsidRPr="003239CF">
        <w:rPr>
          <w:rFonts w:hint="cs"/>
          <w:rtl/>
          <w:lang w:val="en-GB"/>
        </w:rPr>
        <w:t xml:space="preserve"> والقواعد الإجرائية ذات الصلة، وتنفيذ الرقم </w:t>
      </w:r>
      <w:r w:rsidRPr="003239CF">
        <w:rPr>
          <w:lang w:val="en-GB"/>
        </w:rPr>
        <w:t>6.13</w:t>
      </w:r>
      <w:r w:rsidRPr="003239CF">
        <w:rPr>
          <w:rFonts w:hint="cs"/>
          <w:rtl/>
          <w:lang w:val="en-GB"/>
        </w:rPr>
        <w:t xml:space="preserve">، وعدم استلام الإدارات للمراسلات كسبب لعدم الوفاء بالمتطلبات التنظيمية، ودراسة المستشار القانوني بخصوص </w:t>
      </w:r>
      <w:r w:rsidRPr="003239CF">
        <w:rPr>
          <w:rFonts w:hint="cs"/>
          <w:i/>
          <w:iCs/>
          <w:rtl/>
          <w:lang w:val="en-GB"/>
        </w:rPr>
        <w:t>القوة القاهرة</w:t>
      </w:r>
      <w:r w:rsidRPr="003239CF">
        <w:rPr>
          <w:rFonts w:hint="cs"/>
          <w:rtl/>
          <w:lang w:val="en-GB"/>
        </w:rPr>
        <w:t>، والتأجير، والتعقيدات التي يتم مواجهتها</w:t>
      </w:r>
      <w:r w:rsidR="008C52F8">
        <w:rPr>
          <w:rFonts w:hint="cs"/>
          <w:rtl/>
          <w:lang w:val="en-GB"/>
        </w:rPr>
        <w:t xml:space="preserve"> في </w:t>
      </w:r>
      <w:r w:rsidRPr="003239CF">
        <w:rPr>
          <w:rFonts w:hint="cs"/>
          <w:rtl/>
          <w:lang w:val="en-GB"/>
        </w:rPr>
        <w:t>هذا الشأن. وقد كانت المسائل المحددة</w:t>
      </w:r>
      <w:r w:rsidR="008C52F8">
        <w:rPr>
          <w:rFonts w:hint="cs"/>
          <w:rtl/>
          <w:lang w:val="en-GB"/>
        </w:rPr>
        <w:t xml:space="preserve"> في </w:t>
      </w:r>
      <w:r w:rsidRPr="003239CF">
        <w:rPr>
          <w:rFonts w:hint="cs"/>
          <w:rtl/>
          <w:lang w:val="en-GB"/>
        </w:rPr>
        <w:t xml:space="preserve">تقرير اللجنة بموجب القرار </w:t>
      </w:r>
      <w:r w:rsidRPr="003239CF">
        <w:rPr>
          <w:lang w:val="en-GB"/>
        </w:rPr>
        <w:t>80</w:t>
      </w:r>
      <w:r w:rsidR="008C52F8">
        <w:rPr>
          <w:rFonts w:hint="cs"/>
          <w:rtl/>
          <w:lang w:val="en-GB"/>
        </w:rPr>
        <w:t xml:space="preserve"> في </w:t>
      </w:r>
      <w:r w:rsidRPr="003239CF">
        <w:rPr>
          <w:rFonts w:hint="cs"/>
          <w:rtl/>
          <w:lang w:val="en-GB"/>
        </w:rPr>
        <w:t xml:space="preserve">صميم المعوقات التي تعترض الاستخدام الكفء والفعال والاقتصادي والمنصف للطيف والمدار، وينبغي أن تواصل اللجنة التركيز على هذه المسائل، على أمل أن يتخذ المؤتمر </w:t>
      </w:r>
      <w:r w:rsidRPr="003239CF">
        <w:rPr>
          <w:lang w:val="en-GB"/>
        </w:rPr>
        <w:t>WRC-15</w:t>
      </w:r>
      <w:r w:rsidRPr="003239CF">
        <w:rPr>
          <w:rFonts w:hint="cs"/>
          <w:rtl/>
          <w:lang w:val="en-GB"/>
        </w:rPr>
        <w:t xml:space="preserve"> خطوات بناءً على تقرير اللجنة. وأشارت إلى أنه يسعدها أن تعد أول مشروع للتقرير</w:t>
      </w:r>
      <w:r w:rsidR="008C52F8">
        <w:rPr>
          <w:rFonts w:hint="cs"/>
          <w:rtl/>
          <w:lang w:val="en-GB"/>
        </w:rPr>
        <w:t xml:space="preserve"> في </w:t>
      </w:r>
      <w:r w:rsidRPr="003239CF">
        <w:rPr>
          <w:rFonts w:hint="cs"/>
          <w:rtl/>
          <w:lang w:val="en-GB"/>
        </w:rPr>
        <w:t>الوقت المناسب لتنظر فيه اللجنة</w:t>
      </w:r>
      <w:r w:rsidR="008C52F8">
        <w:rPr>
          <w:rFonts w:hint="cs"/>
          <w:rtl/>
          <w:lang w:val="en-GB"/>
        </w:rPr>
        <w:t xml:space="preserve"> في </w:t>
      </w:r>
      <w:r w:rsidRPr="003239CF">
        <w:rPr>
          <w:rFonts w:hint="cs"/>
          <w:rtl/>
          <w:lang w:val="en-GB"/>
        </w:rPr>
        <w:t>اجتماعها السابع والستين، وسوف تقدر أي مساعدة يقدمها أعضاء اللجنة حول مسائل محددة، مثل المدخلات المقدمة من السيد إتو حول تأجير السواتل.</w:t>
      </w:r>
    </w:p>
    <w:p w:rsidR="003239CF" w:rsidRPr="003239CF" w:rsidRDefault="003239CF" w:rsidP="003239CF">
      <w:pPr>
        <w:rPr>
          <w:rtl/>
          <w:lang w:val="en-GB"/>
        </w:rPr>
      </w:pPr>
      <w:r w:rsidRPr="003239CF">
        <w:rPr>
          <w:lang w:val="en-GB"/>
        </w:rPr>
        <w:t>2.16</w:t>
      </w:r>
      <w:r w:rsidRPr="003239CF">
        <w:rPr>
          <w:rFonts w:hint="cs"/>
          <w:rtl/>
          <w:lang w:val="en-GB"/>
        </w:rPr>
        <w:tab/>
        <w:t xml:space="preserve">وقال </w:t>
      </w:r>
      <w:r w:rsidRPr="003239CF">
        <w:rPr>
          <w:rFonts w:hint="cs"/>
          <w:b/>
          <w:bCs/>
          <w:rtl/>
          <w:lang w:val="en-GB"/>
        </w:rPr>
        <w:t>السيد مالاغوتي</w:t>
      </w:r>
      <w:r w:rsidRPr="003239CF">
        <w:rPr>
          <w:rFonts w:hint="cs"/>
          <w:rtl/>
          <w:lang w:val="en-GB"/>
        </w:rPr>
        <w:t xml:space="preserve"> </w:t>
      </w:r>
      <w:r w:rsidRPr="003239CF">
        <w:rPr>
          <w:rFonts w:hint="cs"/>
          <w:b/>
          <w:bCs/>
          <w:rtl/>
          <w:lang w:val="en-GB"/>
        </w:rPr>
        <w:t>(دائرة لجان الدراسات)</w:t>
      </w:r>
      <w:r w:rsidRPr="003239CF">
        <w:rPr>
          <w:rFonts w:hint="cs"/>
          <w:rtl/>
          <w:lang w:val="en-GB"/>
        </w:rPr>
        <w:t xml:space="preserve"> إن فرقة العمل </w:t>
      </w:r>
      <w:r w:rsidRPr="003239CF">
        <w:rPr>
          <w:lang w:val="en-GB"/>
        </w:rPr>
        <w:t>4A</w:t>
      </w:r>
      <w:r w:rsidRPr="003239CF">
        <w:rPr>
          <w:rFonts w:hint="cs"/>
          <w:rtl/>
          <w:lang w:val="en-GB"/>
        </w:rPr>
        <w:t xml:space="preserve"> أعدت مشروع نص للاجتماع التحضيري للمؤتمر حول بعض المسائل التي ذكرتها السيدة زولير التي قد تكون مفيدة للجنة.</w:t>
      </w:r>
    </w:p>
    <w:p w:rsidR="003239CF" w:rsidRPr="003239CF" w:rsidRDefault="003239CF" w:rsidP="003239CF">
      <w:pPr>
        <w:rPr>
          <w:rtl/>
          <w:lang w:val="en-GB"/>
        </w:rPr>
      </w:pPr>
      <w:r w:rsidRPr="003239CF">
        <w:rPr>
          <w:lang w:val="en-GB"/>
        </w:rPr>
        <w:t>3.16</w:t>
      </w:r>
      <w:r w:rsidRPr="003239CF">
        <w:rPr>
          <w:rFonts w:hint="cs"/>
          <w:rtl/>
          <w:lang w:val="en-GB"/>
        </w:rPr>
        <w:tab/>
        <w:t xml:space="preserve">وحدد </w:t>
      </w:r>
      <w:r w:rsidRPr="003239CF">
        <w:rPr>
          <w:rFonts w:hint="cs"/>
          <w:b/>
          <w:bCs/>
          <w:rtl/>
          <w:lang w:val="en-GB"/>
        </w:rPr>
        <w:t>السيد إبادي</w:t>
      </w:r>
      <w:r w:rsidRPr="003239CF">
        <w:rPr>
          <w:rFonts w:hint="cs"/>
          <w:rtl/>
          <w:lang w:val="en-GB"/>
        </w:rPr>
        <w:t xml:space="preserve"> مسائل أخرى يمكن تناولها</w:t>
      </w:r>
      <w:r w:rsidR="008C52F8">
        <w:rPr>
          <w:rFonts w:hint="cs"/>
          <w:rtl/>
          <w:lang w:val="en-GB"/>
        </w:rPr>
        <w:t xml:space="preserve"> في </w:t>
      </w:r>
      <w:r w:rsidRPr="003239CF">
        <w:rPr>
          <w:rFonts w:hint="cs"/>
          <w:rtl/>
          <w:lang w:val="en-GB"/>
        </w:rPr>
        <w:t xml:space="preserve">تقرير المدير إلى المؤتمر </w:t>
      </w:r>
      <w:r w:rsidRPr="003239CF">
        <w:rPr>
          <w:lang w:val="en-GB"/>
        </w:rPr>
        <w:t>WRC-15</w:t>
      </w:r>
      <w:r w:rsidRPr="003239CF">
        <w:rPr>
          <w:rFonts w:hint="cs"/>
          <w:rtl/>
          <w:lang w:val="en-GB"/>
        </w:rPr>
        <w:t xml:space="preserve"> أو</w:t>
      </w:r>
      <w:r w:rsidR="008C52F8">
        <w:rPr>
          <w:rFonts w:hint="cs"/>
          <w:rtl/>
          <w:lang w:val="en-GB"/>
        </w:rPr>
        <w:t xml:space="preserve"> في </w:t>
      </w:r>
      <w:r w:rsidRPr="003239CF">
        <w:rPr>
          <w:rFonts w:hint="cs"/>
          <w:rtl/>
          <w:lang w:val="en-GB"/>
        </w:rPr>
        <w:t>تقرير اللجنة بموجب القرار</w:t>
      </w:r>
      <w:r w:rsidRPr="003239CF">
        <w:rPr>
          <w:rFonts w:hint="eastAsia"/>
          <w:rtl/>
          <w:lang w:val="en-GB"/>
        </w:rPr>
        <w:t> </w:t>
      </w:r>
      <w:r w:rsidRPr="003239CF">
        <w:rPr>
          <w:lang w:val="en-GB"/>
        </w:rPr>
        <w:t>80</w:t>
      </w:r>
      <w:r w:rsidRPr="003239CF">
        <w:rPr>
          <w:rFonts w:hint="cs"/>
          <w:rtl/>
          <w:lang w:val="en-GB"/>
        </w:rPr>
        <w:t>. وحث أعضاء اللجنة على تزويد السيدة زولير بكل المساهمات ذات الصلة، وأثنى على عملها.</w:t>
      </w:r>
    </w:p>
    <w:p w:rsidR="003239CF" w:rsidRPr="003239CF" w:rsidRDefault="003239CF" w:rsidP="003239CF">
      <w:pPr>
        <w:rPr>
          <w:rtl/>
          <w:lang w:val="en-GB"/>
        </w:rPr>
      </w:pPr>
      <w:r w:rsidRPr="003239CF">
        <w:rPr>
          <w:lang w:val="en-GB"/>
        </w:rPr>
        <w:t>4.16</w:t>
      </w:r>
      <w:r w:rsidRPr="003239CF">
        <w:rPr>
          <w:rFonts w:hint="cs"/>
          <w:rtl/>
          <w:lang w:val="en-GB"/>
        </w:rPr>
        <w:tab/>
        <w:t xml:space="preserve">ووجه </w:t>
      </w:r>
      <w:r w:rsidRPr="003239CF">
        <w:rPr>
          <w:rFonts w:hint="cs"/>
          <w:b/>
          <w:bCs/>
          <w:rtl/>
          <w:lang w:val="en-GB"/>
        </w:rPr>
        <w:t>السيد ستريليتس</w:t>
      </w:r>
      <w:r w:rsidRPr="003239CF">
        <w:rPr>
          <w:rFonts w:hint="cs"/>
          <w:rtl/>
          <w:lang w:val="en-GB"/>
        </w:rPr>
        <w:t xml:space="preserve"> الشكر للسيدة زولير لاضطلاعها بهذا الدور القيادي</w:t>
      </w:r>
      <w:r w:rsidR="008C52F8">
        <w:rPr>
          <w:rFonts w:hint="cs"/>
          <w:rtl/>
          <w:lang w:val="en-GB"/>
        </w:rPr>
        <w:t xml:space="preserve"> في </w:t>
      </w:r>
      <w:r w:rsidRPr="003239CF">
        <w:rPr>
          <w:rFonts w:hint="cs"/>
          <w:rtl/>
          <w:lang w:val="en-GB"/>
        </w:rPr>
        <w:t>تقرير اللجنة عن القرار</w:t>
      </w:r>
      <w:r w:rsidRPr="003239CF">
        <w:rPr>
          <w:rFonts w:hint="eastAsia"/>
          <w:rtl/>
          <w:lang w:val="en-GB"/>
        </w:rPr>
        <w:t> </w:t>
      </w:r>
      <w:r w:rsidRPr="003239CF">
        <w:rPr>
          <w:lang w:val="en-GB"/>
        </w:rPr>
        <w:t>80</w:t>
      </w:r>
      <w:r w:rsidRPr="003239CF">
        <w:rPr>
          <w:rFonts w:hint="cs"/>
          <w:rtl/>
          <w:lang w:val="en-GB"/>
        </w:rPr>
        <w:t>، وشدد على أهمية التقرير لتحديد المسائل الرئيسية والمعقدة ولاقتراح حلول. وقد تجد اللجنة بالفعل مادة مفيدة</w:t>
      </w:r>
      <w:r w:rsidR="008C52F8">
        <w:rPr>
          <w:rFonts w:hint="cs"/>
          <w:rtl/>
          <w:lang w:val="en-GB"/>
        </w:rPr>
        <w:t xml:space="preserve"> في </w:t>
      </w:r>
      <w:r w:rsidRPr="003239CF">
        <w:rPr>
          <w:rFonts w:hint="cs"/>
          <w:rtl/>
          <w:lang w:val="en-GB"/>
        </w:rPr>
        <w:t xml:space="preserve">النصوص التي أعدتها </w:t>
      </w:r>
      <w:r w:rsidRPr="003239CF">
        <w:rPr>
          <w:rFonts w:hint="cs"/>
          <w:spacing w:val="-4"/>
          <w:rtl/>
          <w:lang w:val="en-GB"/>
        </w:rPr>
        <w:t xml:space="preserve">فرقة العمل </w:t>
      </w:r>
      <w:r w:rsidRPr="003239CF">
        <w:rPr>
          <w:spacing w:val="-4"/>
          <w:lang w:val="en-GB"/>
        </w:rPr>
        <w:t>4A</w:t>
      </w:r>
      <w:r w:rsidRPr="003239CF">
        <w:rPr>
          <w:rFonts w:hint="cs"/>
          <w:spacing w:val="-4"/>
          <w:rtl/>
          <w:lang w:val="en-GB"/>
        </w:rPr>
        <w:t xml:space="preserve">، لأن هذه الفرقة قد شكلت فريق عمل يضم </w:t>
      </w:r>
      <w:r w:rsidRPr="003239CF">
        <w:rPr>
          <w:spacing w:val="-4"/>
          <w:lang w:val="en-GB"/>
        </w:rPr>
        <w:t>150</w:t>
      </w:r>
      <w:r w:rsidRPr="003239CF">
        <w:rPr>
          <w:rFonts w:hint="cs"/>
          <w:spacing w:val="-4"/>
          <w:rtl/>
          <w:lang w:val="en-GB"/>
        </w:rPr>
        <w:t xml:space="preserve"> إلى </w:t>
      </w:r>
      <w:r w:rsidRPr="003239CF">
        <w:rPr>
          <w:spacing w:val="-4"/>
          <w:lang w:val="en-GB"/>
        </w:rPr>
        <w:t>200</w:t>
      </w:r>
      <w:r w:rsidRPr="003239CF">
        <w:rPr>
          <w:rFonts w:hint="cs"/>
          <w:spacing w:val="-4"/>
          <w:rtl/>
          <w:lang w:val="en-GB"/>
        </w:rPr>
        <w:t xml:space="preserve"> مشارك كرسوا ساعات طويلة للموضوع. وأضاف أن لديه قائمة بالمسائل التي طرحت منذ المؤتمر العالمي للاتصالات الراديوية الأخير يود أن يرسلها إلى السيدة زولير وأعضاء اللجنة الآخرين.</w:t>
      </w:r>
    </w:p>
    <w:p w:rsidR="003239CF" w:rsidRPr="003239CF" w:rsidRDefault="003239CF" w:rsidP="003239CF">
      <w:pPr>
        <w:rPr>
          <w:rtl/>
          <w:lang w:val="en-GB"/>
        </w:rPr>
      </w:pPr>
      <w:r w:rsidRPr="003239CF">
        <w:rPr>
          <w:lang w:val="en-GB"/>
        </w:rPr>
        <w:lastRenderedPageBreak/>
        <w:t>5.16</w:t>
      </w:r>
      <w:r w:rsidRPr="003239CF">
        <w:rPr>
          <w:rFonts w:hint="cs"/>
          <w:rtl/>
          <w:lang w:val="en-GB"/>
        </w:rPr>
        <w:tab/>
        <w:t xml:space="preserve">ووجه </w:t>
      </w:r>
      <w:r w:rsidRPr="003239CF">
        <w:rPr>
          <w:rFonts w:hint="cs"/>
          <w:b/>
          <w:bCs/>
          <w:rtl/>
          <w:lang w:val="en-GB"/>
        </w:rPr>
        <w:t>السيد غارغ</w:t>
      </w:r>
      <w:r w:rsidRPr="003239CF">
        <w:rPr>
          <w:rFonts w:hint="cs"/>
          <w:rtl/>
          <w:lang w:val="en-GB"/>
        </w:rPr>
        <w:t xml:space="preserve"> أيضاً الشكر للسيدة زولير وتعهد بإعداد مساهمة عن </w:t>
      </w:r>
      <w:r w:rsidRPr="003239CF">
        <w:rPr>
          <w:rFonts w:hint="cs"/>
          <w:i/>
          <w:iCs/>
          <w:rtl/>
          <w:lang w:val="en-GB"/>
        </w:rPr>
        <w:t>القوة القاهرة</w:t>
      </w:r>
      <w:r w:rsidRPr="003239CF">
        <w:rPr>
          <w:rFonts w:hint="cs"/>
          <w:rtl/>
          <w:lang w:val="en-GB"/>
        </w:rPr>
        <w:t xml:space="preserve"> لإدراجها</w:t>
      </w:r>
      <w:r w:rsidR="008C52F8">
        <w:rPr>
          <w:rFonts w:hint="cs"/>
          <w:rtl/>
          <w:lang w:val="en-GB"/>
        </w:rPr>
        <w:t xml:space="preserve"> في </w:t>
      </w:r>
      <w:r w:rsidRPr="003239CF">
        <w:rPr>
          <w:rFonts w:hint="cs"/>
          <w:rtl/>
          <w:lang w:val="en-GB"/>
        </w:rPr>
        <w:t>تقرير اللجنة بموجب القرار</w:t>
      </w:r>
      <w:r w:rsidRPr="003239CF">
        <w:rPr>
          <w:rFonts w:hint="eastAsia"/>
          <w:rtl/>
          <w:lang w:val="en-GB"/>
        </w:rPr>
        <w:t> </w:t>
      </w:r>
      <w:r w:rsidRPr="003239CF">
        <w:rPr>
          <w:lang w:val="en-GB"/>
        </w:rPr>
        <w:t>80</w:t>
      </w:r>
      <w:r w:rsidRPr="003239CF">
        <w:rPr>
          <w:rFonts w:hint="cs"/>
          <w:rtl/>
          <w:lang w:val="en-GB"/>
        </w:rPr>
        <w:t>.</w:t>
      </w:r>
    </w:p>
    <w:p w:rsidR="003239CF" w:rsidRPr="003239CF" w:rsidRDefault="003239CF" w:rsidP="003239CF">
      <w:pPr>
        <w:rPr>
          <w:rtl/>
          <w:lang w:val="en-GB"/>
        </w:rPr>
      </w:pPr>
      <w:r w:rsidRPr="003239CF">
        <w:rPr>
          <w:lang w:val="en-GB"/>
        </w:rPr>
        <w:t>16.16</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استنتاج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"قررت اللجنة أن يقوم فريق</w:t>
      </w:r>
      <w:r w:rsidRPr="003239CF">
        <w:rPr>
          <w:rtl/>
          <w:lang w:val="en-GB"/>
        </w:rPr>
        <w:t xml:space="preserve"> العمل المعني بالقرار </w:t>
      </w:r>
      <w:r w:rsidRPr="003239CF">
        <w:rPr>
          <w:b/>
          <w:bCs/>
          <w:lang w:val="en-CA"/>
        </w:rPr>
        <w:t>80 (Rev.WRC-07)</w:t>
      </w:r>
      <w:r w:rsidRPr="003239CF">
        <w:rPr>
          <w:rFonts w:hint="cs"/>
          <w:rtl/>
          <w:lang w:val="en-GB"/>
        </w:rPr>
        <w:t xml:space="preserve"> بإعداد مشروع أولي لتقريره إلى المؤتمر العالمي للاتصالات الراديوية لعام </w:t>
      </w:r>
      <w:r w:rsidRPr="003239CF">
        <w:rPr>
          <w:lang w:val="en-CA"/>
        </w:rPr>
        <w:t>2015</w:t>
      </w:r>
      <w:r w:rsidRPr="003239CF">
        <w:rPr>
          <w:rFonts w:hint="cs"/>
          <w:rtl/>
          <w:lang w:val="en-GB"/>
        </w:rPr>
        <w:t xml:space="preserve"> بموجب القرار </w:t>
      </w:r>
      <w:r w:rsidRPr="003239CF">
        <w:rPr>
          <w:b/>
          <w:bCs/>
          <w:lang w:val="en-GB"/>
        </w:rPr>
        <w:t>80</w:t>
      </w:r>
      <w:r w:rsidRPr="003239CF">
        <w:rPr>
          <w:lang w:val="en-GB"/>
        </w:rPr>
        <w:t> </w:t>
      </w:r>
      <w:r w:rsidRPr="003239CF">
        <w:rPr>
          <w:b/>
          <w:bCs/>
          <w:lang w:val="en-GB"/>
        </w:rPr>
        <w:t>(Rev.WRC</w:t>
      </w:r>
      <w:r w:rsidRPr="003239CF">
        <w:rPr>
          <w:b/>
          <w:bCs/>
          <w:lang w:val="en-GB"/>
        </w:rPr>
        <w:noBreakHyphen/>
        <w:t>07)</w:t>
      </w:r>
      <w:r w:rsidRPr="003239CF">
        <w:rPr>
          <w:rFonts w:hint="cs"/>
          <w:rtl/>
          <w:lang w:val="en-GB"/>
        </w:rPr>
        <w:t xml:space="preserve"> للنظر فيه</w:t>
      </w:r>
      <w:r w:rsidR="008C52F8">
        <w:rPr>
          <w:rFonts w:hint="cs"/>
          <w:rtl/>
          <w:lang w:val="en-GB"/>
        </w:rPr>
        <w:t xml:space="preserve"> في </w:t>
      </w:r>
      <w:r w:rsidRPr="003239CF">
        <w:rPr>
          <w:rFonts w:hint="cs"/>
          <w:rtl/>
          <w:lang w:val="en-GB"/>
        </w:rPr>
        <w:t xml:space="preserve">الاجتماع السابع والستين. ووافقت اللجنة على العمل بالمراسلة ومواصلة نهج التحليل المنهجي للمشاكل التي تواجهها اللجنة منذ المؤتمر العالمي للاتصالات الراديوية لعام </w:t>
      </w:r>
      <w:r w:rsidRPr="003239CF">
        <w:rPr>
          <w:lang w:val="en-CA"/>
        </w:rPr>
        <w:t>2012</w:t>
      </w:r>
      <w:r w:rsidRPr="003239CF">
        <w:rPr>
          <w:rFonts w:hint="cs"/>
          <w:rtl/>
          <w:lang w:val="en-GB"/>
        </w:rPr>
        <w:t xml:space="preserve"> والتي</w:t>
      </w:r>
      <w:r w:rsidRPr="003239CF">
        <w:rPr>
          <w:rFonts w:hint="eastAsia"/>
          <w:rtl/>
          <w:lang w:val="en-GB"/>
        </w:rPr>
        <w:t> </w:t>
      </w:r>
      <w:r w:rsidRPr="003239CF">
        <w:rPr>
          <w:rFonts w:hint="cs"/>
          <w:rtl/>
          <w:lang w:val="en-GB"/>
        </w:rPr>
        <w:t>تؤثر على الوفاء بالمبادئ الواردة</w:t>
      </w:r>
      <w:r w:rsidR="008C52F8">
        <w:rPr>
          <w:rFonts w:hint="cs"/>
          <w:rtl/>
          <w:lang w:val="en-GB"/>
        </w:rPr>
        <w:t xml:space="preserve"> في </w:t>
      </w:r>
      <w:r w:rsidRPr="003239CF">
        <w:rPr>
          <w:rFonts w:hint="cs"/>
          <w:rtl/>
          <w:lang w:val="en-GB"/>
        </w:rPr>
        <w:t>المادة </w:t>
      </w:r>
      <w:r w:rsidRPr="003239CF">
        <w:rPr>
          <w:lang w:val="en-CA"/>
        </w:rPr>
        <w:t>44</w:t>
      </w:r>
      <w:r w:rsidRPr="003239CF">
        <w:rPr>
          <w:rFonts w:hint="cs"/>
          <w:rtl/>
          <w:lang w:val="en-GB"/>
        </w:rPr>
        <w:t xml:space="preserve"> من الدستور والرقم </w:t>
      </w:r>
      <w:r w:rsidRPr="003239CF">
        <w:rPr>
          <w:lang w:val="en-CA"/>
        </w:rPr>
        <w:t>3.0</w:t>
      </w:r>
      <w:r w:rsidRPr="003239CF">
        <w:rPr>
          <w:rFonts w:hint="cs"/>
          <w:rtl/>
          <w:lang w:val="en-GB"/>
        </w:rPr>
        <w:t xml:space="preserve"> من ديباجة لوائح الراديو وتحديد الحلول الممكنة. ورأت اللجنة أن مراجعة مشروع النص الذي أعدته </w:t>
      </w:r>
      <w:r w:rsidRPr="003239CF">
        <w:rPr>
          <w:rFonts w:hint="cs"/>
          <w:rtl/>
          <w:lang w:val="en-GB" w:bidi="ar-SA"/>
        </w:rPr>
        <w:t xml:space="preserve">فرقة العمل </w:t>
      </w:r>
      <w:r w:rsidRPr="003239CF">
        <w:rPr>
          <w:lang w:val="en-GB"/>
        </w:rPr>
        <w:t>4A</w:t>
      </w:r>
      <w:r w:rsidRPr="003239CF">
        <w:rPr>
          <w:rFonts w:hint="cs"/>
          <w:rtl/>
          <w:lang w:val="en-GB" w:bidi="ar-SA"/>
        </w:rPr>
        <w:t xml:space="preserve"> لتقديمه إلى الاجتماع التحضيري للمؤتمر </w:t>
      </w:r>
      <w:r w:rsidRPr="003239CF">
        <w:rPr>
          <w:rFonts w:hint="cs"/>
          <w:rtl/>
          <w:lang w:val="en-GB"/>
        </w:rPr>
        <w:t xml:space="preserve">العالمي للاتصالات الراديوية لعام </w:t>
      </w:r>
      <w:r w:rsidRPr="003239CF">
        <w:rPr>
          <w:lang w:val="en-CA"/>
        </w:rPr>
        <w:t>2015</w:t>
      </w:r>
      <w:r w:rsidRPr="003239CF">
        <w:rPr>
          <w:rFonts w:hint="cs"/>
          <w:rtl/>
          <w:lang w:val="en-GB"/>
        </w:rPr>
        <w:t xml:space="preserve"> سيكون مفيداً لهذا العمل."</w:t>
      </w:r>
    </w:p>
    <w:p w:rsidR="003239CF" w:rsidRPr="003239CF" w:rsidRDefault="003239CF" w:rsidP="003239CF">
      <w:pPr>
        <w:keepNext/>
        <w:keepLines/>
        <w:spacing w:before="360" w:line="180" w:lineRule="auto"/>
        <w:ind w:left="794" w:hanging="794"/>
        <w:outlineLvl w:val="0"/>
        <w:rPr>
          <w:b/>
          <w:bCs/>
          <w:sz w:val="26"/>
          <w:szCs w:val="36"/>
        </w:rPr>
      </w:pPr>
      <w:r w:rsidRPr="003239CF">
        <w:rPr>
          <w:b/>
          <w:bCs/>
          <w:sz w:val="26"/>
          <w:szCs w:val="36"/>
        </w:rPr>
        <w:t>17</w:t>
      </w:r>
      <w:r w:rsidRPr="003239CF">
        <w:rPr>
          <w:rFonts w:hint="cs"/>
          <w:b/>
          <w:bCs/>
          <w:sz w:val="26"/>
          <w:szCs w:val="36"/>
          <w:rtl/>
        </w:rPr>
        <w:tab/>
        <w:t xml:space="preserve">تأكيد موعد الاجتماع القادم والجدول الزمني لاجتماعات </w:t>
      </w:r>
      <w:r w:rsidRPr="003239CF">
        <w:rPr>
          <w:b/>
          <w:bCs/>
          <w:sz w:val="26"/>
          <w:szCs w:val="36"/>
        </w:rPr>
        <w:t>2015</w:t>
      </w:r>
    </w:p>
    <w:p w:rsidR="003239CF" w:rsidRPr="003239CF" w:rsidRDefault="003239CF" w:rsidP="003239CF">
      <w:pPr>
        <w:rPr>
          <w:rtl/>
          <w:lang w:val="en-GB"/>
        </w:rPr>
      </w:pPr>
      <w:r w:rsidRPr="003239CF">
        <w:rPr>
          <w:lang w:val="en-GB"/>
        </w:rPr>
        <w:t>1.17</w:t>
      </w:r>
      <w:r w:rsidRPr="003239CF">
        <w:rPr>
          <w:rFonts w:hint="cs"/>
          <w:rtl/>
          <w:lang w:val="en-GB"/>
        </w:rPr>
        <w:tab/>
        <w:t xml:space="preserve">اقترح </w:t>
      </w:r>
      <w:r w:rsidRPr="003239CF">
        <w:rPr>
          <w:rFonts w:hint="cs"/>
          <w:b/>
          <w:bCs/>
          <w:rtl/>
          <w:lang w:val="en-GB"/>
        </w:rPr>
        <w:t>السيد ستريليتس</w:t>
      </w:r>
      <w:r w:rsidRPr="003239CF">
        <w:rPr>
          <w:rFonts w:hint="cs"/>
          <w:rtl/>
          <w:lang w:val="en-GB"/>
        </w:rPr>
        <w:t xml:space="preserve"> أن تفكر اللجنة</w:t>
      </w:r>
      <w:r w:rsidR="008C52F8">
        <w:rPr>
          <w:rFonts w:hint="cs"/>
          <w:rtl/>
          <w:lang w:val="en-GB"/>
        </w:rPr>
        <w:t xml:space="preserve"> في </w:t>
      </w:r>
      <w:r w:rsidRPr="003239CF">
        <w:rPr>
          <w:rFonts w:hint="cs"/>
          <w:rtl/>
          <w:lang w:val="en-GB"/>
        </w:rPr>
        <w:t xml:space="preserve">عقد اجتماعها السابع والستين اعتباراً من </w:t>
      </w:r>
      <w:r w:rsidRPr="003239CF">
        <w:rPr>
          <w:lang w:val="en-GB"/>
        </w:rPr>
        <w:t>14</w:t>
      </w:r>
      <w:r w:rsidRPr="003239CF">
        <w:rPr>
          <w:rFonts w:hint="cs"/>
          <w:rtl/>
          <w:lang w:val="en-GB"/>
        </w:rPr>
        <w:t xml:space="preserve"> نوفمبر </w:t>
      </w:r>
      <w:r w:rsidRPr="003239CF">
        <w:rPr>
          <w:lang w:val="en-GB"/>
        </w:rPr>
        <w:t>2014</w:t>
      </w:r>
      <w:r w:rsidRPr="003239CF">
        <w:rPr>
          <w:rFonts w:hint="cs"/>
          <w:rtl/>
          <w:lang w:val="en-GB"/>
        </w:rPr>
        <w:t xml:space="preserve"> لأن هناك حلقة دراسية أقاليمية ستعقد</w:t>
      </w:r>
      <w:r w:rsidR="008C52F8">
        <w:rPr>
          <w:rFonts w:hint="cs"/>
          <w:rtl/>
          <w:lang w:val="en-GB"/>
        </w:rPr>
        <w:t xml:space="preserve"> في </w:t>
      </w:r>
      <w:r w:rsidRPr="003239CF">
        <w:rPr>
          <w:rFonts w:hint="cs"/>
          <w:rtl/>
          <w:lang w:val="en-GB"/>
        </w:rPr>
        <w:t>جنيف</w:t>
      </w:r>
      <w:r w:rsidR="008C52F8">
        <w:rPr>
          <w:rFonts w:hint="cs"/>
          <w:rtl/>
          <w:lang w:val="en-GB"/>
        </w:rPr>
        <w:t xml:space="preserve"> في </w:t>
      </w:r>
      <w:r w:rsidRPr="003239CF">
        <w:rPr>
          <w:rFonts w:hint="cs"/>
          <w:rtl/>
          <w:lang w:val="en-GB"/>
        </w:rPr>
        <w:t xml:space="preserve">الفترة </w:t>
      </w:r>
      <w:r w:rsidRPr="003239CF">
        <w:rPr>
          <w:lang w:val="en-GB"/>
        </w:rPr>
        <w:t>13-12</w:t>
      </w:r>
      <w:r w:rsidRPr="003239CF">
        <w:rPr>
          <w:rFonts w:hint="cs"/>
          <w:rtl/>
          <w:lang w:val="en-GB"/>
        </w:rPr>
        <w:t xml:space="preserve"> نوفمبر.</w:t>
      </w:r>
    </w:p>
    <w:p w:rsidR="003239CF" w:rsidRPr="003239CF" w:rsidRDefault="003239CF" w:rsidP="003239CF">
      <w:pPr>
        <w:rPr>
          <w:rtl/>
          <w:lang w:val="en-GB"/>
        </w:rPr>
      </w:pPr>
      <w:r w:rsidRPr="003239CF">
        <w:rPr>
          <w:lang w:val="en-GB"/>
        </w:rPr>
        <w:t>2.17</w:t>
      </w:r>
      <w:r w:rsidRPr="003239CF">
        <w:rPr>
          <w:rFonts w:hint="cs"/>
          <w:rtl/>
          <w:lang w:val="en-GB"/>
        </w:rPr>
        <w:tab/>
        <w:t xml:space="preserve">وتساءل </w:t>
      </w:r>
      <w:r w:rsidRPr="003239CF">
        <w:rPr>
          <w:rFonts w:hint="cs"/>
          <w:b/>
          <w:bCs/>
          <w:rtl/>
          <w:lang w:val="en-GB"/>
        </w:rPr>
        <w:t>السيد غارغ</w:t>
      </w:r>
      <w:r w:rsidRPr="003239CF">
        <w:rPr>
          <w:rFonts w:hint="cs"/>
          <w:rtl/>
          <w:lang w:val="en-GB"/>
        </w:rPr>
        <w:t xml:space="preserve"> عما إذا كانت خمسة أيام تكفي لاجتماع اللجنة القادم، نظراً لجدول الأعمال المشحون الذي قد يواجهه الاجتماع.</w:t>
      </w:r>
    </w:p>
    <w:p w:rsidR="003239CF" w:rsidRPr="003239CF" w:rsidRDefault="003239CF" w:rsidP="003239CF">
      <w:pPr>
        <w:rPr>
          <w:rtl/>
          <w:lang w:val="en-GB"/>
        </w:rPr>
      </w:pPr>
      <w:r w:rsidRPr="003239CF">
        <w:rPr>
          <w:lang w:val="en-GB"/>
        </w:rPr>
        <w:t>3.17</w:t>
      </w:r>
      <w:r w:rsidRPr="003239CF">
        <w:rPr>
          <w:rFonts w:hint="cs"/>
          <w:rtl/>
          <w:lang w:val="en-GB"/>
        </w:rPr>
        <w:tab/>
        <w:t xml:space="preserve">وقال </w:t>
      </w:r>
      <w:r w:rsidRPr="003239CF">
        <w:rPr>
          <w:rFonts w:hint="cs"/>
          <w:b/>
          <w:bCs/>
          <w:rtl/>
          <w:lang w:val="en-GB"/>
        </w:rPr>
        <w:t>السيد</w:t>
      </w:r>
      <w:r w:rsidRPr="003239CF">
        <w:rPr>
          <w:rFonts w:hint="cs"/>
          <w:rtl/>
          <w:lang w:val="en-GB"/>
        </w:rPr>
        <w:t xml:space="preserve"> إبادي إنه ستوجد بكل تأكيد آثار تتعلق بالنفقات وفواتير الغرف وما إلى ذلك إذا عقد الاجتماع القادم اعتباراً من </w:t>
      </w:r>
      <w:r w:rsidRPr="003239CF">
        <w:rPr>
          <w:lang w:val="en-GB"/>
        </w:rPr>
        <w:t>14</w:t>
      </w:r>
      <w:r w:rsidRPr="003239CF">
        <w:rPr>
          <w:rFonts w:hint="cs"/>
          <w:rtl/>
          <w:lang w:val="en-GB"/>
        </w:rPr>
        <w:t xml:space="preserve"> نوفمبر، وعلى المكتب تأكيد إمكانية ذلك. وفيما يتعلق بالجدول الزمني لعام </w:t>
      </w:r>
      <w:r w:rsidRPr="003239CF">
        <w:rPr>
          <w:lang w:val="en-GB"/>
        </w:rPr>
        <w:t>2015</w:t>
      </w:r>
      <w:r w:rsidRPr="003239CF">
        <w:rPr>
          <w:rFonts w:hint="cs"/>
          <w:rtl/>
          <w:lang w:val="en-GB"/>
        </w:rPr>
        <w:t xml:space="preserve">، سوف يتعين إتاحة الفرصة لأعضاء اللجنة المنتخبين حديثاً بواسطة مؤتمر المندوبين المفوضين لعام </w:t>
      </w:r>
      <w:r w:rsidRPr="003239CF">
        <w:rPr>
          <w:lang w:val="en-CA"/>
        </w:rPr>
        <w:t>2014</w:t>
      </w:r>
      <w:r w:rsidRPr="003239CF">
        <w:rPr>
          <w:rFonts w:hint="cs"/>
          <w:rtl/>
          <w:lang w:val="en-GB"/>
        </w:rPr>
        <w:t xml:space="preserve"> </w:t>
      </w:r>
      <w:r w:rsidRPr="003239CF">
        <w:rPr>
          <w:lang w:val="en-GB"/>
        </w:rPr>
        <w:t>(PP-14)</w:t>
      </w:r>
      <w:r w:rsidRPr="003239CF">
        <w:rPr>
          <w:rFonts w:hint="cs"/>
          <w:rtl/>
          <w:lang w:val="en-GB"/>
        </w:rPr>
        <w:t xml:space="preserve"> للتعبير عن آرائهم، وذكَّر بأن اجتماعاً غير رسمي لجميع أعضاء اللجنة المنتخبين بواسطة مؤتمر المندوبين المفوضين ربما يعقد أثناء مؤتمر المندوبين المفوضين </w:t>
      </w:r>
      <w:r w:rsidRPr="003239CF">
        <w:rPr>
          <w:lang w:val="en-GB"/>
        </w:rPr>
        <w:t>PP-14</w:t>
      </w:r>
      <w:r w:rsidRPr="003239CF">
        <w:rPr>
          <w:rFonts w:hint="cs"/>
          <w:rtl/>
          <w:lang w:val="en-GB"/>
        </w:rPr>
        <w:t>، لإتاحة الفرصة لمناقشة الجدول الزمني ومسائل أخرى.</w:t>
      </w:r>
    </w:p>
    <w:p w:rsidR="003239CF" w:rsidRPr="003239CF" w:rsidRDefault="003239CF" w:rsidP="003239CF">
      <w:pPr>
        <w:rPr>
          <w:rtl/>
          <w:lang w:val="en-GB"/>
        </w:rPr>
      </w:pPr>
      <w:r w:rsidRPr="003239CF">
        <w:rPr>
          <w:lang w:val="en-GB"/>
        </w:rPr>
        <w:t>4.17</w:t>
      </w:r>
      <w:r w:rsidRPr="003239CF">
        <w:rPr>
          <w:rFonts w:hint="cs"/>
          <w:rtl/>
          <w:lang w:val="en-GB"/>
        </w:rPr>
        <w:tab/>
        <w:t xml:space="preserve">وذكّر </w:t>
      </w:r>
      <w:r w:rsidRPr="003239CF">
        <w:rPr>
          <w:rFonts w:hint="cs"/>
          <w:b/>
          <w:bCs/>
          <w:rtl/>
          <w:lang w:val="en-GB"/>
        </w:rPr>
        <w:t>الرئيس</w:t>
      </w:r>
      <w:r w:rsidRPr="003239CF">
        <w:rPr>
          <w:rFonts w:hint="cs"/>
          <w:rtl/>
          <w:lang w:val="en-GB"/>
        </w:rPr>
        <w:t xml:space="preserve"> بأن الجدول الزمني المؤقت لعام </w:t>
      </w:r>
      <w:r w:rsidRPr="003239CF">
        <w:rPr>
          <w:lang w:val="en-GB"/>
        </w:rPr>
        <w:t>2015</w:t>
      </w:r>
      <w:r w:rsidRPr="003239CF">
        <w:rPr>
          <w:rFonts w:hint="cs"/>
          <w:rtl/>
          <w:lang w:val="en-GB"/>
        </w:rPr>
        <w:t xml:space="preserve"> وضع</w:t>
      </w:r>
      <w:r w:rsidR="008C52F8">
        <w:rPr>
          <w:rFonts w:hint="cs"/>
          <w:rtl/>
          <w:lang w:val="en-GB"/>
        </w:rPr>
        <w:t xml:space="preserve"> في </w:t>
      </w:r>
      <w:r w:rsidRPr="003239CF">
        <w:rPr>
          <w:rFonts w:hint="cs"/>
          <w:rtl/>
          <w:lang w:val="en-GB"/>
        </w:rPr>
        <w:t>الاعتبار المعايير التي سبق أن وافقت عليها اللجنة، والتي تضمنت الحاجة إلى عقد اجتماعات على فترات منتظمة مع إتاحة الوقت الكافي بينها.</w:t>
      </w:r>
    </w:p>
    <w:p w:rsidR="003239CF" w:rsidRPr="003239CF" w:rsidRDefault="003239CF" w:rsidP="003239CF">
      <w:pPr>
        <w:rPr>
          <w:rtl/>
          <w:lang w:val="en-GB"/>
        </w:rPr>
      </w:pPr>
      <w:r w:rsidRPr="003239CF">
        <w:rPr>
          <w:lang w:val="en-GB"/>
        </w:rPr>
        <w:t>5.17</w:t>
      </w:r>
      <w:r w:rsidRPr="003239CF">
        <w:rPr>
          <w:rFonts w:hint="cs"/>
          <w:rtl/>
          <w:lang w:val="en-GB"/>
        </w:rPr>
        <w:tab/>
        <w:t xml:space="preserve">وقال </w:t>
      </w:r>
      <w:r w:rsidRPr="003239CF">
        <w:rPr>
          <w:rFonts w:hint="cs"/>
          <w:b/>
          <w:bCs/>
          <w:rtl/>
          <w:lang w:val="en-GB"/>
        </w:rPr>
        <w:t>السيد إتو</w:t>
      </w:r>
      <w:r w:rsidRPr="003239CF">
        <w:rPr>
          <w:rFonts w:hint="cs"/>
          <w:rtl/>
          <w:lang w:val="en-GB"/>
        </w:rPr>
        <w:t xml:space="preserve"> إنه سيكون من الصعب إجراء تغييرات جديدة على تاريخ الاجتماع القادم الذي اتفق عليه الأعضاء مؤخراً</w:t>
      </w:r>
      <w:r w:rsidR="008C52F8">
        <w:rPr>
          <w:rFonts w:hint="cs"/>
          <w:rtl/>
          <w:lang w:val="en-GB"/>
        </w:rPr>
        <w:t xml:space="preserve"> في </w:t>
      </w:r>
      <w:r w:rsidRPr="003239CF">
        <w:rPr>
          <w:rFonts w:hint="cs"/>
          <w:rtl/>
          <w:lang w:val="en-GB"/>
        </w:rPr>
        <w:t>الاجتماع السابق.</w:t>
      </w:r>
    </w:p>
    <w:p w:rsidR="003239CF" w:rsidRPr="003239CF" w:rsidRDefault="003239CF" w:rsidP="003239CF">
      <w:pPr>
        <w:rPr>
          <w:rtl/>
          <w:lang w:val="en-GB"/>
        </w:rPr>
      </w:pPr>
      <w:r w:rsidRPr="003239CF">
        <w:rPr>
          <w:lang w:val="en-GB"/>
        </w:rPr>
        <w:t>6.17</w:t>
      </w:r>
      <w:r w:rsidRPr="003239CF">
        <w:rPr>
          <w:rFonts w:hint="cs"/>
          <w:rtl/>
          <w:lang w:val="en-GB"/>
        </w:rPr>
        <w:tab/>
        <w:t xml:space="preserve">ووافقت </w:t>
      </w:r>
      <w:r w:rsidRPr="003239CF">
        <w:rPr>
          <w:rFonts w:hint="cs"/>
          <w:b/>
          <w:bCs/>
          <w:rtl/>
          <w:lang w:val="en-GB"/>
        </w:rPr>
        <w:t>السيدة زولير</w:t>
      </w:r>
      <w:r w:rsidRPr="003239CF">
        <w:rPr>
          <w:rFonts w:hint="cs"/>
          <w:rtl/>
          <w:lang w:val="en-GB"/>
        </w:rPr>
        <w:t xml:space="preserve"> على ما قاله السيد إتو. وذكّرت بأنه وفقاً لأساليب عمل اللجنة (الجزء </w:t>
      </w:r>
      <w:r w:rsidRPr="003239CF">
        <w:rPr>
          <w:lang w:val="en-GB"/>
        </w:rPr>
        <w:t>C</w:t>
      </w:r>
      <w:r w:rsidRPr="003239CF">
        <w:rPr>
          <w:rFonts w:hint="cs"/>
          <w:rtl/>
          <w:lang w:val="en-GB"/>
        </w:rPr>
        <w:t xml:space="preserve"> من القواعد الإجرائية)، فإنه يتعين على اللجنة أن تقرر الجدول الزمني لعام معين</w:t>
      </w:r>
      <w:r w:rsidR="008C52F8">
        <w:rPr>
          <w:rFonts w:hint="cs"/>
          <w:rtl/>
          <w:lang w:val="en-GB"/>
        </w:rPr>
        <w:t xml:space="preserve"> في </w:t>
      </w:r>
      <w:r w:rsidRPr="003239CF">
        <w:rPr>
          <w:rFonts w:hint="cs"/>
          <w:rtl/>
          <w:lang w:val="en-GB"/>
        </w:rPr>
        <w:t>الاجتماع الأخير للعام السابق. وقالت إنه يمكن كسب يوم إضافي كامل من الاجتماع ببدء الاجتماع</w:t>
      </w:r>
      <w:r w:rsidR="008C52F8">
        <w:rPr>
          <w:rFonts w:hint="cs"/>
          <w:rtl/>
          <w:lang w:val="en-GB"/>
        </w:rPr>
        <w:t xml:space="preserve"> في </w:t>
      </w:r>
      <w:r w:rsidRPr="003239CF">
        <w:rPr>
          <w:rFonts w:hint="cs"/>
          <w:rtl/>
          <w:lang w:val="en-GB"/>
        </w:rPr>
        <w:t xml:space="preserve">الساعة </w:t>
      </w:r>
      <w:r w:rsidRPr="003239CF">
        <w:rPr>
          <w:lang w:val="en-GB"/>
        </w:rPr>
        <w:t>09:00</w:t>
      </w:r>
      <w:r w:rsidR="008C52F8">
        <w:rPr>
          <w:rFonts w:hint="cs"/>
          <w:rtl/>
          <w:lang w:val="en-GB"/>
        </w:rPr>
        <w:t xml:space="preserve"> في </w:t>
      </w:r>
      <w:r w:rsidRPr="003239CF">
        <w:rPr>
          <w:rFonts w:hint="cs"/>
          <w:rtl/>
          <w:lang w:val="en-GB"/>
        </w:rPr>
        <w:t>اليوم الأول وختامه</w:t>
      </w:r>
      <w:r w:rsidR="008C52F8">
        <w:rPr>
          <w:rFonts w:hint="cs"/>
          <w:rtl/>
          <w:lang w:val="en-GB"/>
        </w:rPr>
        <w:t xml:space="preserve"> في </w:t>
      </w:r>
      <w:r w:rsidRPr="003239CF">
        <w:rPr>
          <w:rFonts w:hint="cs"/>
          <w:rtl/>
          <w:lang w:val="en-GB"/>
        </w:rPr>
        <w:t xml:space="preserve">الساعة </w:t>
      </w:r>
      <w:r w:rsidRPr="003239CF">
        <w:rPr>
          <w:lang w:val="en-GB"/>
        </w:rPr>
        <w:t>17:00</w:t>
      </w:r>
      <w:r w:rsidR="008C52F8">
        <w:rPr>
          <w:rFonts w:hint="cs"/>
          <w:rtl/>
          <w:lang w:val="en-GB"/>
        </w:rPr>
        <w:t xml:space="preserve"> في </w:t>
      </w:r>
      <w:r w:rsidRPr="003239CF">
        <w:rPr>
          <w:rFonts w:hint="cs"/>
          <w:rtl/>
          <w:lang w:val="en-GB"/>
        </w:rPr>
        <w:t>اليوم الأخير.</w:t>
      </w:r>
    </w:p>
    <w:p w:rsidR="003239CF" w:rsidRPr="003239CF" w:rsidRDefault="003239CF" w:rsidP="003239CF">
      <w:pPr>
        <w:rPr>
          <w:rtl/>
          <w:lang w:val="en-GB"/>
        </w:rPr>
      </w:pPr>
      <w:r w:rsidRPr="003239CF">
        <w:rPr>
          <w:lang w:val="en-GB"/>
        </w:rPr>
        <w:t>7.17</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تستنتج ما يلي:</w:t>
      </w:r>
    </w:p>
    <w:p w:rsidR="003239CF" w:rsidRPr="003239CF" w:rsidRDefault="003239CF" w:rsidP="003239CF">
      <w:pPr>
        <w:spacing w:before="80"/>
        <w:ind w:left="794" w:hanging="794"/>
        <w:rPr>
          <w:rtl/>
          <w:lang w:val="en-GB"/>
        </w:rPr>
      </w:pPr>
      <w:r w:rsidRPr="003239CF">
        <w:rPr>
          <w:rtl/>
          <w:lang w:val="en-GB"/>
        </w:rPr>
        <w:tab/>
      </w:r>
      <w:r w:rsidRPr="003239CF">
        <w:rPr>
          <w:rFonts w:hint="cs"/>
          <w:spacing w:val="-4"/>
          <w:rtl/>
          <w:lang w:val="en-GB"/>
        </w:rPr>
        <w:t xml:space="preserve">"أكدت اللجنة موعد الاجتماع السابع والستين من </w:t>
      </w:r>
      <w:r w:rsidRPr="003239CF">
        <w:rPr>
          <w:spacing w:val="-4"/>
          <w:lang w:val="en-GB"/>
        </w:rPr>
        <w:t>17</w:t>
      </w:r>
      <w:r w:rsidRPr="003239CF">
        <w:rPr>
          <w:rFonts w:hint="cs"/>
          <w:spacing w:val="-4"/>
          <w:rtl/>
          <w:lang w:val="en-GB"/>
        </w:rPr>
        <w:t xml:space="preserve"> (يبدأ الساعة </w:t>
      </w:r>
      <w:r w:rsidRPr="003239CF">
        <w:rPr>
          <w:spacing w:val="-4"/>
          <w:lang w:val="en-GB"/>
        </w:rPr>
        <w:t>9:00</w:t>
      </w:r>
      <w:r w:rsidRPr="003239CF">
        <w:rPr>
          <w:rFonts w:hint="cs"/>
          <w:spacing w:val="-4"/>
          <w:rtl/>
          <w:lang w:val="en-GB"/>
        </w:rPr>
        <w:t xml:space="preserve">) إلى </w:t>
      </w:r>
      <w:r w:rsidRPr="003239CF">
        <w:rPr>
          <w:spacing w:val="-4"/>
          <w:lang w:val="en-GB"/>
        </w:rPr>
        <w:t>21</w:t>
      </w:r>
      <w:r w:rsidRPr="003239CF">
        <w:rPr>
          <w:rFonts w:hint="cs"/>
          <w:spacing w:val="-4"/>
          <w:rtl/>
          <w:lang w:val="en-GB"/>
        </w:rPr>
        <w:t xml:space="preserve"> (حتى الساعة</w:t>
      </w:r>
      <w:r w:rsidRPr="003239CF">
        <w:rPr>
          <w:rFonts w:hint="eastAsia"/>
          <w:spacing w:val="-4"/>
          <w:rtl/>
          <w:lang w:val="en-GB"/>
        </w:rPr>
        <w:t> </w:t>
      </w:r>
      <w:r w:rsidRPr="003239CF">
        <w:rPr>
          <w:spacing w:val="-4"/>
          <w:lang w:val="en-GB"/>
        </w:rPr>
        <w:t>17:00</w:t>
      </w:r>
      <w:r w:rsidRPr="003239CF">
        <w:rPr>
          <w:rFonts w:hint="cs"/>
          <w:spacing w:val="-4"/>
          <w:rtl/>
          <w:lang w:val="en-GB"/>
        </w:rPr>
        <w:t xml:space="preserve"> إذا لزم الأمر)</w:t>
      </w:r>
      <w:r w:rsidRPr="003239CF">
        <w:rPr>
          <w:rFonts w:hint="cs"/>
          <w:rtl/>
          <w:lang w:val="en-GB"/>
        </w:rPr>
        <w:t xml:space="preserve"> نوفمبر </w:t>
      </w:r>
      <w:r w:rsidRPr="003239CF">
        <w:rPr>
          <w:lang w:val="en-GB"/>
        </w:rPr>
        <w:t>2014</w:t>
      </w:r>
      <w:r w:rsidRPr="003239CF">
        <w:rPr>
          <w:rFonts w:hint="cs"/>
          <w:rtl/>
          <w:lang w:val="en-GB"/>
        </w:rPr>
        <w:t>.</w:t>
      </w:r>
    </w:p>
    <w:p w:rsidR="003239CF" w:rsidRPr="003239CF" w:rsidRDefault="003239CF" w:rsidP="003239CF">
      <w:pPr>
        <w:spacing w:before="80"/>
        <w:ind w:left="794" w:hanging="794"/>
        <w:rPr>
          <w:rtl/>
          <w:lang w:val="en-GB"/>
        </w:rPr>
      </w:pPr>
      <w:r w:rsidRPr="003239CF">
        <w:rPr>
          <w:rtl/>
          <w:lang w:val="en-GB"/>
        </w:rPr>
        <w:tab/>
      </w:r>
      <w:r w:rsidRPr="003239CF">
        <w:rPr>
          <w:rFonts w:hint="cs"/>
          <w:rtl/>
          <w:lang w:val="en-GB"/>
        </w:rPr>
        <w:t>ووافقت اللجنة مؤقتاً على التواريخ التالية للاجتماعات اللاحقة</w:t>
      </w:r>
      <w:r w:rsidR="008C52F8">
        <w:rPr>
          <w:rFonts w:hint="cs"/>
          <w:rtl/>
          <w:lang w:val="en-GB"/>
        </w:rPr>
        <w:t xml:space="preserve"> في </w:t>
      </w:r>
      <w:r w:rsidRPr="003239CF">
        <w:rPr>
          <w:rFonts w:hint="cs"/>
          <w:rtl/>
          <w:lang w:val="en-GB"/>
        </w:rPr>
        <w:t xml:space="preserve">عام </w:t>
      </w:r>
      <w:r w:rsidRPr="003239CF">
        <w:rPr>
          <w:lang w:val="en-GB"/>
        </w:rPr>
        <w:t>2015</w:t>
      </w:r>
      <w:r w:rsidRPr="003239CF">
        <w:rPr>
          <w:rFonts w:hint="cs"/>
          <w:rtl/>
          <w:lang w:val="en-GB"/>
        </w:rPr>
        <w:t>، رهناً بتأكيد من الاجتماع القادم:</w:t>
      </w:r>
    </w:p>
    <w:p w:rsidR="003239CF" w:rsidRPr="003239CF" w:rsidRDefault="003239CF" w:rsidP="003239CF">
      <w:pPr>
        <w:spacing w:before="80"/>
        <w:ind w:left="1191" w:hanging="397"/>
        <w:rPr>
          <w:rtl/>
          <w:lang w:val="en-GB"/>
        </w:rPr>
      </w:pPr>
      <w:r w:rsidRPr="003239CF">
        <w:rPr>
          <w:rFonts w:hint="cs"/>
          <w:rtl/>
          <w:lang w:val="en-GB"/>
        </w:rPr>
        <w:t>-</w:t>
      </w:r>
      <w:r w:rsidRPr="003239CF">
        <w:rPr>
          <w:rFonts w:hint="cs"/>
          <w:rtl/>
          <w:lang w:val="en-GB"/>
        </w:rPr>
        <w:tab/>
        <w:t xml:space="preserve">الاجتماع الثامن والستون: </w:t>
      </w:r>
      <w:r w:rsidRPr="003239CF">
        <w:rPr>
          <w:lang w:val="en-GB"/>
        </w:rPr>
        <w:t>20-16</w:t>
      </w:r>
      <w:r w:rsidRPr="003239CF">
        <w:rPr>
          <w:rFonts w:hint="cs"/>
          <w:rtl/>
          <w:lang w:val="en-GB"/>
        </w:rPr>
        <w:t xml:space="preserve"> فبراير </w:t>
      </w:r>
      <w:r w:rsidRPr="003239CF">
        <w:rPr>
          <w:lang w:val="en-GB"/>
        </w:rPr>
        <w:t>2015</w:t>
      </w:r>
      <w:r w:rsidRPr="003239CF">
        <w:rPr>
          <w:rFonts w:hint="cs"/>
          <w:rtl/>
          <w:lang w:val="en-GB"/>
        </w:rPr>
        <w:t xml:space="preserve"> أو </w:t>
      </w:r>
      <w:r w:rsidRPr="003239CF">
        <w:rPr>
          <w:lang w:val="en-GB"/>
        </w:rPr>
        <w:t>27-23</w:t>
      </w:r>
      <w:r w:rsidRPr="003239CF">
        <w:rPr>
          <w:rFonts w:hint="cs"/>
          <w:rtl/>
          <w:lang w:val="en-GB"/>
        </w:rPr>
        <w:t xml:space="preserve"> فبراير </w:t>
      </w:r>
      <w:r w:rsidRPr="003239CF">
        <w:rPr>
          <w:lang w:val="en-GB"/>
        </w:rPr>
        <w:t>2015</w:t>
      </w:r>
    </w:p>
    <w:p w:rsidR="003239CF" w:rsidRPr="003239CF" w:rsidRDefault="003239CF" w:rsidP="003239CF">
      <w:pPr>
        <w:spacing w:before="80"/>
        <w:ind w:left="1191" w:hanging="397"/>
        <w:rPr>
          <w:rtl/>
          <w:lang w:val="en-GB"/>
        </w:rPr>
      </w:pPr>
      <w:r w:rsidRPr="003239CF">
        <w:rPr>
          <w:rFonts w:hint="cs"/>
          <w:rtl/>
          <w:lang w:val="en-GB"/>
        </w:rPr>
        <w:t>-</w:t>
      </w:r>
      <w:r w:rsidRPr="003239CF">
        <w:rPr>
          <w:rFonts w:hint="cs"/>
          <w:rtl/>
          <w:lang w:val="en-GB"/>
        </w:rPr>
        <w:tab/>
        <w:t xml:space="preserve">الاجتماع التاسع والستون: </w:t>
      </w:r>
      <w:r w:rsidRPr="003239CF">
        <w:rPr>
          <w:lang w:val="en-GB"/>
        </w:rPr>
        <w:t>5-1</w:t>
      </w:r>
      <w:r w:rsidRPr="003239CF">
        <w:rPr>
          <w:rFonts w:hint="cs"/>
          <w:rtl/>
          <w:lang w:val="en-GB"/>
        </w:rPr>
        <w:t xml:space="preserve"> يونيو </w:t>
      </w:r>
      <w:r w:rsidRPr="003239CF">
        <w:rPr>
          <w:lang w:val="en-GB"/>
        </w:rPr>
        <w:t>2015</w:t>
      </w:r>
      <w:r w:rsidRPr="003239CF">
        <w:rPr>
          <w:rFonts w:hint="cs"/>
          <w:rtl/>
          <w:lang w:val="en-GB"/>
        </w:rPr>
        <w:t xml:space="preserve"> أو </w:t>
      </w:r>
      <w:r w:rsidRPr="003239CF">
        <w:rPr>
          <w:lang w:val="en-GB"/>
        </w:rPr>
        <w:t>19-15</w:t>
      </w:r>
      <w:r w:rsidRPr="003239CF">
        <w:rPr>
          <w:rFonts w:hint="cs"/>
          <w:rtl/>
          <w:lang w:val="en-GB"/>
        </w:rPr>
        <w:t xml:space="preserve"> يونيو </w:t>
      </w:r>
      <w:r w:rsidRPr="003239CF">
        <w:rPr>
          <w:lang w:val="en-GB"/>
        </w:rPr>
        <w:t>2015</w:t>
      </w:r>
    </w:p>
    <w:p w:rsidR="003239CF" w:rsidRPr="003239CF" w:rsidRDefault="003239CF" w:rsidP="003239CF">
      <w:pPr>
        <w:spacing w:before="80"/>
        <w:ind w:left="1191" w:hanging="397"/>
        <w:rPr>
          <w:lang w:val="en-GB"/>
        </w:rPr>
      </w:pPr>
      <w:r w:rsidRPr="003239CF">
        <w:rPr>
          <w:rFonts w:hint="cs"/>
          <w:rtl/>
          <w:lang w:val="en-GB"/>
        </w:rPr>
        <w:t>-</w:t>
      </w:r>
      <w:r w:rsidRPr="003239CF">
        <w:rPr>
          <w:rFonts w:hint="cs"/>
          <w:rtl/>
          <w:lang w:val="en-GB"/>
        </w:rPr>
        <w:tab/>
        <w:t xml:space="preserve">الاجتماع السبعون: </w:t>
      </w:r>
      <w:r w:rsidRPr="003239CF">
        <w:rPr>
          <w:lang w:val="en-GB"/>
        </w:rPr>
        <w:t>16-12</w:t>
      </w:r>
      <w:r w:rsidRPr="003239CF">
        <w:rPr>
          <w:rFonts w:hint="cs"/>
          <w:rtl/>
          <w:lang w:val="en-GB"/>
        </w:rPr>
        <w:t xml:space="preserve"> أكتوبر </w:t>
      </w:r>
      <w:r w:rsidRPr="003239CF">
        <w:rPr>
          <w:lang w:val="en-GB"/>
        </w:rPr>
        <w:t>2015</w:t>
      </w:r>
      <w:r w:rsidRPr="003239CF">
        <w:rPr>
          <w:rFonts w:hint="cs"/>
          <w:rtl/>
          <w:lang w:val="en-GB"/>
        </w:rPr>
        <w:t xml:space="preserve"> أو </w:t>
      </w:r>
      <w:r w:rsidRPr="003239CF">
        <w:rPr>
          <w:lang w:val="en-GB"/>
        </w:rPr>
        <w:t>23-19</w:t>
      </w:r>
      <w:r w:rsidRPr="003239CF">
        <w:rPr>
          <w:rFonts w:hint="cs"/>
          <w:rtl/>
          <w:lang w:val="en-GB"/>
        </w:rPr>
        <w:t xml:space="preserve"> أكتوبر </w:t>
      </w:r>
      <w:r w:rsidRPr="003239CF">
        <w:rPr>
          <w:lang w:val="en-GB"/>
        </w:rPr>
        <w:t>2015</w:t>
      </w:r>
      <w:r w:rsidRPr="003239CF">
        <w:rPr>
          <w:rFonts w:hint="cs"/>
          <w:rtl/>
          <w:lang w:val="en-GB"/>
        </w:rPr>
        <w:t>".</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lastRenderedPageBreak/>
        <w:t>18</w:t>
      </w:r>
      <w:r w:rsidRPr="003239CF">
        <w:rPr>
          <w:rFonts w:hint="cs"/>
          <w:b/>
          <w:bCs/>
          <w:sz w:val="26"/>
          <w:szCs w:val="36"/>
          <w:rtl/>
        </w:rPr>
        <w:tab/>
        <w:t>أساليب عمل اللجنة</w:t>
      </w:r>
    </w:p>
    <w:p w:rsidR="003239CF" w:rsidRPr="003239CF" w:rsidRDefault="003239CF" w:rsidP="003239CF">
      <w:pPr>
        <w:rPr>
          <w:rtl/>
          <w:lang w:val="en-GB"/>
        </w:rPr>
      </w:pPr>
      <w:r w:rsidRPr="003239CF">
        <w:rPr>
          <w:lang w:val="en-GB"/>
        </w:rPr>
        <w:t>1.18</w:t>
      </w:r>
      <w:r w:rsidRPr="003239CF">
        <w:rPr>
          <w:rFonts w:hint="cs"/>
          <w:rtl/>
          <w:lang w:val="en-GB"/>
        </w:rPr>
        <w:tab/>
        <w:t xml:space="preserve">اقترح </w:t>
      </w:r>
      <w:r w:rsidRPr="003239CF">
        <w:rPr>
          <w:rFonts w:hint="cs"/>
          <w:b/>
          <w:bCs/>
          <w:rtl/>
          <w:lang w:val="en-GB"/>
        </w:rPr>
        <w:t>السيد ماجنتا</w:t>
      </w:r>
      <w:r w:rsidRPr="003239CF">
        <w:rPr>
          <w:rFonts w:hint="cs"/>
          <w:rtl/>
          <w:lang w:val="en-GB"/>
        </w:rPr>
        <w:t xml:space="preserve"> أن تناقش اللجنة،</w:t>
      </w:r>
      <w:r w:rsidR="008C52F8">
        <w:rPr>
          <w:rFonts w:hint="cs"/>
          <w:rtl/>
          <w:lang w:val="en-GB"/>
        </w:rPr>
        <w:t xml:space="preserve"> في </w:t>
      </w:r>
      <w:r w:rsidRPr="003239CF">
        <w:rPr>
          <w:rFonts w:hint="cs"/>
          <w:rtl/>
          <w:lang w:val="en-GB"/>
        </w:rPr>
        <w:t>اجتماعها القادم، طريقة تناولها للتبليغات المتأخرة، ربما على أساس ممارسة لجان الدراسات التابعة لقطاع الاتصالات الراديوية. ولا تزال اللجنة تواجه مشاكل، وستستمر المشاكل إذا لم يتم توضيح</w:t>
      </w:r>
      <w:r w:rsidRPr="003239CF">
        <w:rPr>
          <w:rFonts w:hint="eastAsia"/>
          <w:rtl/>
          <w:lang w:val="en-GB"/>
        </w:rPr>
        <w:t> </w:t>
      </w:r>
      <w:r w:rsidRPr="003239CF">
        <w:rPr>
          <w:rFonts w:hint="cs"/>
          <w:rtl/>
          <w:lang w:val="en-GB"/>
        </w:rPr>
        <w:t>المسألة.</w:t>
      </w:r>
    </w:p>
    <w:p w:rsidR="003239CF" w:rsidRPr="003239CF" w:rsidRDefault="003239CF" w:rsidP="003239CF">
      <w:pPr>
        <w:rPr>
          <w:rtl/>
          <w:lang w:val="en-GB"/>
        </w:rPr>
      </w:pPr>
      <w:r w:rsidRPr="003239CF">
        <w:rPr>
          <w:lang w:val="en-GB"/>
        </w:rPr>
        <w:t>2.18</w:t>
      </w:r>
      <w:r w:rsidRPr="003239CF">
        <w:rPr>
          <w:rFonts w:hint="cs"/>
          <w:rtl/>
          <w:lang w:val="en-GB"/>
        </w:rPr>
        <w:tab/>
        <w:t xml:space="preserve">وأشار </w:t>
      </w:r>
      <w:r w:rsidRPr="003239CF">
        <w:rPr>
          <w:rFonts w:hint="cs"/>
          <w:b/>
          <w:bCs/>
          <w:rtl/>
          <w:lang w:val="en-GB"/>
        </w:rPr>
        <w:t>الرئيس</w:t>
      </w:r>
      <w:r w:rsidRPr="003239CF">
        <w:rPr>
          <w:rFonts w:hint="cs"/>
          <w:rtl/>
          <w:lang w:val="en-GB"/>
        </w:rPr>
        <w:t xml:space="preserve"> إلى الفقرة </w:t>
      </w:r>
      <w:r w:rsidRPr="003239CF">
        <w:rPr>
          <w:lang w:val="en-GB"/>
        </w:rPr>
        <w:t>6.1</w:t>
      </w:r>
      <w:r w:rsidRPr="003239CF">
        <w:rPr>
          <w:rFonts w:hint="cs"/>
          <w:rtl/>
          <w:lang w:val="en-GB"/>
        </w:rPr>
        <w:t xml:space="preserve"> من الجزء </w:t>
      </w:r>
      <w:r w:rsidRPr="003239CF">
        <w:rPr>
          <w:lang w:val="en-GB"/>
        </w:rPr>
        <w:t>C</w:t>
      </w:r>
      <w:r w:rsidRPr="003239CF">
        <w:rPr>
          <w:rFonts w:hint="cs"/>
          <w:rtl/>
          <w:lang w:val="en-GB"/>
        </w:rPr>
        <w:t xml:space="preserve"> من القواعد الإجرائية، فقال إن التبليغات المتأخرة المتعلقة ببند من بنود جدول الأعمال يمكن اعتبارها مقدمة كوثيقة معلومات، إذا وافقت اللجنة على ذلك. والمسألة التي يجب حلها هي المرحلة التي ينبغي فيها للجنة أن تتوقف عن قبول التبليغات المتأخرة. وعلى سبيل المثال، فقد تم تقديم تبليغ من إحدى الإدارات</w:t>
      </w:r>
      <w:r w:rsidR="008C52F8">
        <w:rPr>
          <w:rFonts w:hint="cs"/>
          <w:rtl/>
          <w:lang w:val="en-GB"/>
        </w:rPr>
        <w:t xml:space="preserve"> في </w:t>
      </w:r>
      <w:r w:rsidRPr="003239CF">
        <w:rPr>
          <w:rFonts w:hint="cs"/>
          <w:rtl/>
          <w:lang w:val="en-GB"/>
        </w:rPr>
        <w:t>اليوم قبل الأخير للاجتماع الحالي.</w:t>
      </w:r>
    </w:p>
    <w:p w:rsidR="003239CF" w:rsidRPr="003239CF" w:rsidRDefault="003239CF" w:rsidP="003239CF">
      <w:pPr>
        <w:rPr>
          <w:rtl/>
          <w:lang w:val="en-GB"/>
        </w:rPr>
      </w:pPr>
      <w:r w:rsidRPr="003239CF">
        <w:rPr>
          <w:lang w:val="en-GB"/>
        </w:rPr>
        <w:t>3.18</w:t>
      </w:r>
      <w:r w:rsidRPr="003239CF">
        <w:rPr>
          <w:rFonts w:hint="cs"/>
          <w:rtl/>
          <w:lang w:val="en-GB"/>
        </w:rPr>
        <w:tab/>
        <w:t xml:space="preserve">وأكد </w:t>
      </w:r>
      <w:r w:rsidRPr="003239CF">
        <w:rPr>
          <w:rFonts w:hint="cs"/>
          <w:b/>
          <w:bCs/>
          <w:rtl/>
          <w:lang w:val="en-GB"/>
        </w:rPr>
        <w:t>السيد</w:t>
      </w:r>
      <w:r w:rsidRPr="003239CF">
        <w:rPr>
          <w:rFonts w:hint="cs"/>
          <w:rtl/>
          <w:lang w:val="en-GB"/>
        </w:rPr>
        <w:t xml:space="preserve"> </w:t>
      </w:r>
      <w:r w:rsidRPr="003239CF">
        <w:rPr>
          <w:rFonts w:hint="cs"/>
          <w:b/>
          <w:bCs/>
          <w:rtl/>
          <w:lang w:val="en-GB"/>
        </w:rPr>
        <w:t>إبادي</w:t>
      </w:r>
      <w:r w:rsidRPr="003239CF">
        <w:rPr>
          <w:rFonts w:hint="cs"/>
          <w:rtl/>
          <w:lang w:val="en-GB"/>
        </w:rPr>
        <w:t xml:space="preserve"> أن الأمين التنفيذي يجب أن يتسلم جميع التبليغات. ولا ينبغي للجنة أن تنظر</w:t>
      </w:r>
      <w:r w:rsidR="008C52F8">
        <w:rPr>
          <w:rFonts w:hint="cs"/>
          <w:rtl/>
          <w:lang w:val="en-GB"/>
        </w:rPr>
        <w:t xml:space="preserve"> في </w:t>
      </w:r>
      <w:r w:rsidRPr="003239CF">
        <w:rPr>
          <w:rFonts w:hint="cs"/>
          <w:rtl/>
          <w:lang w:val="en-GB"/>
        </w:rPr>
        <w:t>أي تبليغ مرسل إلى فرد من أعضاء اللجنة.</w:t>
      </w:r>
    </w:p>
    <w:p w:rsidR="003239CF" w:rsidRPr="003239CF" w:rsidRDefault="003239CF" w:rsidP="003239CF">
      <w:pPr>
        <w:tabs>
          <w:tab w:val="clear" w:pos="794"/>
          <w:tab w:val="clear" w:pos="1191"/>
          <w:tab w:val="clear" w:pos="1588"/>
          <w:tab w:val="clear" w:pos="1985"/>
        </w:tabs>
        <w:overflowPunct/>
        <w:autoSpaceDE/>
        <w:autoSpaceDN/>
        <w:adjustRightInd/>
        <w:spacing w:after="120"/>
        <w:textAlignment w:val="auto"/>
        <w:rPr>
          <w:rtl/>
          <w:lang w:val="en-GB"/>
        </w:rPr>
      </w:pPr>
      <w:r w:rsidRPr="003239CF">
        <w:rPr>
          <w:lang w:val="en-GB"/>
        </w:rPr>
        <w:t>4.18</w:t>
      </w:r>
      <w:r w:rsidRPr="003239CF">
        <w:rPr>
          <w:rFonts w:hint="cs"/>
          <w:rtl/>
          <w:lang w:val="en-GB"/>
        </w:rPr>
        <w:tab/>
        <w:t xml:space="preserve">وذكر </w:t>
      </w:r>
      <w:r w:rsidRPr="003239CF">
        <w:rPr>
          <w:rFonts w:hint="cs"/>
          <w:b/>
          <w:bCs/>
          <w:rtl/>
          <w:lang w:val="en-GB"/>
        </w:rPr>
        <w:t>السيد</w:t>
      </w:r>
      <w:r w:rsidRPr="003239CF">
        <w:rPr>
          <w:rFonts w:hint="cs"/>
          <w:rtl/>
          <w:lang w:val="en-GB"/>
        </w:rPr>
        <w:t xml:space="preserve"> </w:t>
      </w:r>
      <w:r w:rsidRPr="003239CF">
        <w:rPr>
          <w:rFonts w:hint="cs"/>
          <w:b/>
          <w:bCs/>
          <w:rtl/>
          <w:lang w:val="en-GB"/>
        </w:rPr>
        <w:t>ستريليتس</w:t>
      </w:r>
      <w:r w:rsidRPr="003239CF">
        <w:rPr>
          <w:rFonts w:hint="cs"/>
          <w:rtl/>
          <w:lang w:val="en-GB"/>
        </w:rPr>
        <w:t xml:space="preserve"> أنه</w:t>
      </w:r>
      <w:r w:rsidR="008C52F8">
        <w:rPr>
          <w:rFonts w:hint="cs"/>
          <w:rtl/>
          <w:lang w:val="en-GB"/>
        </w:rPr>
        <w:t xml:space="preserve"> في </w:t>
      </w:r>
      <w:r w:rsidRPr="003239CF">
        <w:rPr>
          <w:rFonts w:hint="cs"/>
          <w:rtl/>
          <w:lang w:val="en-GB"/>
        </w:rPr>
        <w:t xml:space="preserve">اجتماعات المؤتمر الأوروبي لإدارات البريد والاتصالات </w:t>
      </w:r>
      <w:r w:rsidRPr="003239CF">
        <w:rPr>
          <w:lang w:val="en-CA"/>
        </w:rPr>
        <w:t>(</w:t>
      </w:r>
      <w:r w:rsidRPr="003239CF">
        <w:rPr>
          <w:lang w:val="en-GB"/>
        </w:rPr>
        <w:t>CEPT</w:t>
      </w:r>
      <w:r w:rsidRPr="003239CF">
        <w:rPr>
          <w:lang w:val="en-CA"/>
        </w:rPr>
        <w:t>)</w:t>
      </w:r>
      <w:r w:rsidRPr="003239CF">
        <w:rPr>
          <w:rFonts w:hint="cs"/>
          <w:rtl/>
          <w:lang w:val="en-CA"/>
        </w:rPr>
        <w:t xml:space="preserve"> نوقشت مسألة رفع مقترح إلى مؤتمر المندوبين المفوضين لعام </w:t>
      </w:r>
      <w:r w:rsidRPr="003239CF">
        <w:rPr>
          <w:lang w:val="en-CA"/>
        </w:rPr>
        <w:t>2014</w:t>
      </w:r>
      <w:r w:rsidRPr="003239CF">
        <w:rPr>
          <w:rFonts w:hint="cs"/>
          <w:rtl/>
          <w:lang w:val="en-CA"/>
        </w:rPr>
        <w:t xml:space="preserve"> بشأن إمكانية حضور</w:t>
      </w:r>
      <w:r w:rsidRPr="003239CF">
        <w:rPr>
          <w:rFonts w:hint="cs"/>
          <w:rtl/>
          <w:lang w:val="en-GB"/>
        </w:rPr>
        <w:t xml:space="preserve"> ممثلي الإدارات</w:t>
      </w:r>
      <w:r w:rsidR="008C52F8">
        <w:rPr>
          <w:rFonts w:hint="cs"/>
          <w:rtl/>
          <w:lang w:val="en-GB"/>
        </w:rPr>
        <w:t xml:space="preserve"> في </w:t>
      </w:r>
      <w:r w:rsidRPr="003239CF">
        <w:rPr>
          <w:rFonts w:hint="cs"/>
          <w:rtl/>
          <w:lang w:val="en-GB"/>
        </w:rPr>
        <w:t>اجتماعات اللجنة.</w:t>
      </w:r>
      <w:r w:rsidRPr="003239CF">
        <w:t xml:space="preserve"> </w:t>
      </w:r>
      <w:r w:rsidRPr="003239CF">
        <w:rPr>
          <w:rFonts w:hint="cs"/>
          <w:rtl/>
          <w:lang w:val="en-GB"/>
        </w:rPr>
        <w:t>وقد أدى اعتماد اللجنة على التبليغات المكتوبة فقط إلى خطر وجود معاملة غير منصفة للإدارات. فإذا قدمت إحدى الإدارات تبليغ</w:t>
      </w:r>
      <w:r w:rsidR="008C52F8">
        <w:rPr>
          <w:rFonts w:hint="cs"/>
          <w:rtl/>
          <w:lang w:val="en-GB"/>
        </w:rPr>
        <w:t xml:space="preserve"> في </w:t>
      </w:r>
      <w:r w:rsidRPr="003239CF">
        <w:rPr>
          <w:rFonts w:hint="cs"/>
          <w:rtl/>
          <w:lang w:val="en-GB"/>
        </w:rPr>
        <w:t>آخر لحظة، فلن تكون أمام الإدارات الأخرى فرصة للرد. أما إذا كانت الإدارات حاضرة</w:t>
      </w:r>
      <w:r w:rsidR="008C52F8">
        <w:rPr>
          <w:rFonts w:hint="cs"/>
          <w:rtl/>
          <w:lang w:val="en-GB"/>
        </w:rPr>
        <w:t xml:space="preserve"> في </w:t>
      </w:r>
      <w:r w:rsidRPr="003239CF">
        <w:rPr>
          <w:rFonts w:hint="cs"/>
          <w:rtl/>
          <w:lang w:val="en-GB"/>
        </w:rPr>
        <w:t>الاجتماع فإنه يمكن معاملتها على قدم المساواة. ويمكن أن يقترح فريق العمل المعني بوضع قواعد إجرائية التابع للجنة تغييرات</w:t>
      </w:r>
      <w:r w:rsidR="008C52F8">
        <w:rPr>
          <w:rFonts w:hint="cs"/>
          <w:rtl/>
          <w:lang w:val="en-GB"/>
        </w:rPr>
        <w:t xml:space="preserve"> في </w:t>
      </w:r>
      <w:r w:rsidRPr="003239CF">
        <w:rPr>
          <w:rFonts w:hint="cs"/>
          <w:rtl/>
          <w:lang w:val="en-GB"/>
        </w:rPr>
        <w:t>أساليب عمل اللجنة من أجل تفادي الحالات التي تجد فيها الإدارات نفسها</w:t>
      </w:r>
      <w:r w:rsidR="008C52F8">
        <w:rPr>
          <w:rFonts w:hint="cs"/>
          <w:rtl/>
          <w:lang w:val="en-GB"/>
        </w:rPr>
        <w:t xml:space="preserve"> في </w:t>
      </w:r>
      <w:r w:rsidRPr="003239CF">
        <w:rPr>
          <w:rFonts w:hint="cs"/>
          <w:rtl/>
          <w:lang w:val="en-GB"/>
        </w:rPr>
        <w:t>وضع غير متكافئ. ويمكن تحقيق ذلك مثلاً من خلال إرجاء النظر</w:t>
      </w:r>
      <w:r w:rsidR="008C52F8">
        <w:rPr>
          <w:rFonts w:hint="cs"/>
          <w:rtl/>
          <w:lang w:val="en-GB"/>
        </w:rPr>
        <w:t xml:space="preserve"> في </w:t>
      </w:r>
      <w:r w:rsidRPr="003239CF">
        <w:rPr>
          <w:rFonts w:hint="cs"/>
          <w:rtl/>
          <w:lang w:val="en-GB"/>
        </w:rPr>
        <w:t>المسألة المطروحة على جدول أعمال الاجتماع بناءً على طلب من الإدارة المتضررة.</w:t>
      </w:r>
    </w:p>
    <w:p w:rsidR="003239CF" w:rsidRPr="003239CF" w:rsidRDefault="003239CF" w:rsidP="003239CF">
      <w:pPr>
        <w:rPr>
          <w:rtl/>
          <w:lang w:val="en-GB"/>
        </w:rPr>
      </w:pPr>
      <w:r w:rsidRPr="003239CF">
        <w:rPr>
          <w:lang w:val="en-GB"/>
        </w:rPr>
        <w:t>5.18</w:t>
      </w:r>
      <w:r w:rsidRPr="003239CF">
        <w:rPr>
          <w:rFonts w:hint="cs"/>
          <w:rtl/>
          <w:lang w:val="en-GB"/>
        </w:rPr>
        <w:tab/>
        <w:t xml:space="preserve">ووافق </w:t>
      </w:r>
      <w:r w:rsidRPr="003239CF">
        <w:rPr>
          <w:rFonts w:hint="cs"/>
          <w:b/>
          <w:bCs/>
          <w:rtl/>
          <w:lang w:val="en-GB"/>
        </w:rPr>
        <w:t>السيد</w:t>
      </w:r>
      <w:r w:rsidRPr="003239CF">
        <w:rPr>
          <w:rFonts w:hint="cs"/>
          <w:rtl/>
          <w:lang w:val="en-GB"/>
        </w:rPr>
        <w:t xml:space="preserve"> </w:t>
      </w:r>
      <w:r w:rsidRPr="003239CF">
        <w:rPr>
          <w:rFonts w:hint="cs"/>
          <w:b/>
          <w:bCs/>
          <w:rtl/>
          <w:lang w:val="en-GB"/>
        </w:rPr>
        <w:t>إبادي</w:t>
      </w:r>
      <w:r w:rsidRPr="003239CF">
        <w:rPr>
          <w:rFonts w:hint="cs"/>
          <w:rtl/>
          <w:lang w:val="en-GB"/>
        </w:rPr>
        <w:t xml:space="preserve"> على أنه من الصعب معاملة الإدارات بإنصاف فيما يتعلق بالتبليغات المتأخرة، لأنه إذا قدمت إدارة ما تبليغاً</w:t>
      </w:r>
      <w:r w:rsidR="008C52F8">
        <w:rPr>
          <w:rFonts w:hint="cs"/>
          <w:rtl/>
          <w:lang w:val="en-GB"/>
        </w:rPr>
        <w:t xml:space="preserve"> في </w:t>
      </w:r>
      <w:r w:rsidRPr="003239CF">
        <w:rPr>
          <w:rFonts w:hint="cs"/>
          <w:rtl/>
          <w:lang w:val="en-GB"/>
        </w:rPr>
        <w:t>اليوم الأخير من مناقشة اللجنة لبند معين، فإن الإدارات الأخرى لن تكون قادرة على الرد. واقترح أن يواصل أعضاء اللجنة مناقشة المشكلة بعد هذا الاجتماع بهدف العودة إليها</w:t>
      </w:r>
      <w:r w:rsidR="008C52F8">
        <w:rPr>
          <w:rFonts w:hint="cs"/>
          <w:rtl/>
          <w:lang w:val="en-GB"/>
        </w:rPr>
        <w:t xml:space="preserve"> في </w:t>
      </w:r>
      <w:r w:rsidRPr="003239CF">
        <w:rPr>
          <w:rFonts w:hint="cs"/>
          <w:rtl/>
          <w:lang w:val="en-GB"/>
        </w:rPr>
        <w:t>الاجتماع القادم.</w:t>
      </w:r>
    </w:p>
    <w:p w:rsidR="003239CF" w:rsidRPr="003239CF" w:rsidRDefault="003239CF" w:rsidP="003239CF">
      <w:pPr>
        <w:rPr>
          <w:rtl/>
          <w:lang w:val="en-GB"/>
        </w:rPr>
      </w:pPr>
      <w:r w:rsidRPr="003239CF">
        <w:rPr>
          <w:lang w:val="en-GB"/>
        </w:rPr>
        <w:t>6.18</w:t>
      </w:r>
      <w:r w:rsidRPr="003239CF">
        <w:rPr>
          <w:rFonts w:hint="cs"/>
          <w:rtl/>
          <w:lang w:val="en-GB"/>
        </w:rPr>
        <w:tab/>
      </w:r>
      <w:r w:rsidRPr="003239CF">
        <w:rPr>
          <w:rFonts w:hint="cs"/>
          <w:b/>
          <w:bCs/>
          <w:rtl/>
          <w:lang w:val="en-GB"/>
        </w:rPr>
        <w:t>ووافقت</w:t>
      </w:r>
      <w:r w:rsidRPr="003239CF">
        <w:rPr>
          <w:rFonts w:hint="cs"/>
          <w:rtl/>
          <w:lang w:val="en-GB"/>
        </w:rPr>
        <w:t xml:space="preserve"> اللجنة على أن تناقش</w:t>
      </w:r>
      <w:r w:rsidR="008C52F8">
        <w:rPr>
          <w:rFonts w:hint="cs"/>
          <w:rtl/>
          <w:lang w:val="en-GB"/>
        </w:rPr>
        <w:t xml:space="preserve"> في </w:t>
      </w:r>
      <w:r w:rsidRPr="003239CF">
        <w:rPr>
          <w:rFonts w:hint="cs"/>
          <w:rtl/>
          <w:lang w:val="en-GB"/>
        </w:rPr>
        <w:t xml:space="preserve">اجتماعها القادم، وداخل إطار فريق العمل المعني بوضع قواعد إجرائية، المراجعات المحتملة للفقرة </w:t>
      </w:r>
      <w:r w:rsidRPr="003239CF">
        <w:rPr>
          <w:lang w:val="en-GB"/>
        </w:rPr>
        <w:t>6.1</w:t>
      </w:r>
      <w:r w:rsidRPr="003239CF">
        <w:rPr>
          <w:rFonts w:hint="cs"/>
          <w:rtl/>
          <w:lang w:val="en-GB"/>
        </w:rPr>
        <w:t xml:space="preserve"> من أساليب عمل اللجنة.</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19</w:t>
      </w:r>
      <w:r w:rsidRPr="003239CF">
        <w:rPr>
          <w:rFonts w:hint="cs"/>
          <w:b/>
          <w:bCs/>
          <w:sz w:val="26"/>
          <w:szCs w:val="36"/>
          <w:rtl/>
        </w:rPr>
        <w:tab/>
        <w:t xml:space="preserve">الموافقة على خلاصة القرارات (الوثيقة </w:t>
      </w:r>
      <w:r w:rsidRPr="003239CF">
        <w:rPr>
          <w:b/>
          <w:bCs/>
          <w:sz w:val="26"/>
          <w:szCs w:val="36"/>
        </w:rPr>
        <w:t>RRB14-2/19</w:t>
      </w:r>
      <w:r w:rsidRPr="003239CF">
        <w:rPr>
          <w:rFonts w:hint="cs"/>
          <w:b/>
          <w:bCs/>
          <w:sz w:val="26"/>
          <w:szCs w:val="36"/>
          <w:rtl/>
        </w:rPr>
        <w:t>)</w:t>
      </w:r>
    </w:p>
    <w:p w:rsidR="003239CF" w:rsidRPr="003239CF" w:rsidRDefault="003239CF" w:rsidP="003239CF">
      <w:pPr>
        <w:rPr>
          <w:rtl/>
          <w:lang w:val="en-GB"/>
        </w:rPr>
      </w:pPr>
      <w:r w:rsidRPr="003239CF">
        <w:rPr>
          <w:lang w:val="en-GB"/>
        </w:rPr>
        <w:t>1.19</w:t>
      </w:r>
      <w:r w:rsidRPr="003239CF">
        <w:rPr>
          <w:rFonts w:hint="cs"/>
          <w:rtl/>
          <w:lang w:val="en-GB"/>
        </w:rPr>
        <w:tab/>
        <w:t xml:space="preserve">تمت </w:t>
      </w:r>
      <w:r w:rsidRPr="003239CF">
        <w:rPr>
          <w:rFonts w:hint="cs"/>
          <w:b/>
          <w:bCs/>
          <w:rtl/>
          <w:lang w:val="en-GB"/>
        </w:rPr>
        <w:t>الموافقة</w:t>
      </w:r>
      <w:r w:rsidRPr="003239CF">
        <w:rPr>
          <w:rFonts w:hint="cs"/>
          <w:rtl/>
          <w:lang w:val="en-GB"/>
        </w:rPr>
        <w:t xml:space="preserve"> على خلاصة القرارات (</w:t>
      </w:r>
      <w:r w:rsidRPr="003239CF">
        <w:rPr>
          <w:rFonts w:hint="cs"/>
          <w:rtl/>
          <w:lang w:val="en-GB" w:bidi="ar-SA"/>
        </w:rPr>
        <w:t xml:space="preserve">الوثيقة </w:t>
      </w:r>
      <w:r w:rsidRPr="003239CF">
        <w:rPr>
          <w:lang w:val="en-GB"/>
        </w:rPr>
        <w:t>RRB14-2/19</w:t>
      </w:r>
      <w:r w:rsidRPr="003239CF">
        <w:rPr>
          <w:rFonts w:hint="cs"/>
          <w:rtl/>
          <w:lang w:val="en-GB"/>
        </w:rPr>
        <w:t>).</w:t>
      </w:r>
    </w:p>
    <w:p w:rsidR="003239CF" w:rsidRPr="003239CF" w:rsidRDefault="003239CF" w:rsidP="003239CF">
      <w:pPr>
        <w:keepNext/>
        <w:keepLines/>
        <w:spacing w:before="360" w:line="180" w:lineRule="auto"/>
        <w:ind w:left="794" w:hanging="794"/>
        <w:outlineLvl w:val="0"/>
        <w:rPr>
          <w:b/>
          <w:bCs/>
          <w:sz w:val="26"/>
          <w:szCs w:val="36"/>
          <w:rtl/>
        </w:rPr>
      </w:pPr>
      <w:r w:rsidRPr="003239CF">
        <w:rPr>
          <w:b/>
          <w:bCs/>
          <w:sz w:val="26"/>
          <w:szCs w:val="36"/>
        </w:rPr>
        <w:t>20</w:t>
      </w:r>
      <w:r w:rsidRPr="003239CF">
        <w:rPr>
          <w:rFonts w:hint="cs"/>
          <w:b/>
          <w:bCs/>
          <w:sz w:val="26"/>
          <w:szCs w:val="36"/>
          <w:rtl/>
        </w:rPr>
        <w:tab/>
        <w:t>اختتام الاجتماع</w:t>
      </w:r>
    </w:p>
    <w:p w:rsidR="003239CF" w:rsidRPr="003239CF" w:rsidRDefault="003239CF" w:rsidP="003239CF">
      <w:pPr>
        <w:rPr>
          <w:rtl/>
          <w:lang w:val="en-GB"/>
        </w:rPr>
      </w:pPr>
      <w:r w:rsidRPr="003239CF">
        <w:rPr>
          <w:lang w:val="en-GB"/>
        </w:rPr>
        <w:t>1.20</w:t>
      </w:r>
      <w:r w:rsidRPr="003239CF">
        <w:rPr>
          <w:rFonts w:hint="cs"/>
          <w:rtl/>
          <w:lang w:val="en-GB"/>
        </w:rPr>
        <w:tab/>
        <w:t xml:space="preserve">وجه </w:t>
      </w:r>
      <w:r w:rsidRPr="003239CF">
        <w:rPr>
          <w:rFonts w:hint="cs"/>
          <w:b/>
          <w:bCs/>
          <w:rtl/>
          <w:lang w:val="en-GB"/>
        </w:rPr>
        <w:t>الرئيس</w:t>
      </w:r>
      <w:r w:rsidRPr="003239CF">
        <w:rPr>
          <w:rFonts w:hint="cs"/>
          <w:rtl/>
          <w:lang w:val="en-GB"/>
        </w:rPr>
        <w:t xml:space="preserve"> الشكر للجميع على مساهماتهم القيّمة</w:t>
      </w:r>
      <w:r w:rsidR="008C52F8">
        <w:rPr>
          <w:rFonts w:hint="cs"/>
          <w:rtl/>
          <w:lang w:val="en-GB"/>
        </w:rPr>
        <w:t xml:space="preserve"> في </w:t>
      </w:r>
      <w:r w:rsidRPr="003239CF">
        <w:rPr>
          <w:rFonts w:hint="cs"/>
          <w:rtl/>
          <w:lang w:val="en-GB"/>
        </w:rPr>
        <w:t>نجاح ما ثبت أنه اجتماع طويل ومعقد. كما أعرب عن أطيب تمنياته بالنجاح لأعضاء اللجنة المترشحين لإعادة انتخابهم</w:t>
      </w:r>
      <w:r w:rsidR="008C52F8">
        <w:rPr>
          <w:rFonts w:hint="cs"/>
          <w:rtl/>
          <w:lang w:val="en-GB"/>
        </w:rPr>
        <w:t xml:space="preserve"> في </w:t>
      </w:r>
      <w:r w:rsidRPr="003239CF">
        <w:rPr>
          <w:rFonts w:hint="cs"/>
          <w:rtl/>
          <w:lang w:val="en-GB"/>
        </w:rPr>
        <w:t>اللجنة</w:t>
      </w:r>
      <w:r w:rsidR="008C52F8">
        <w:rPr>
          <w:rFonts w:hint="cs"/>
          <w:rtl/>
          <w:lang w:val="en-GB"/>
        </w:rPr>
        <w:t xml:space="preserve"> في </w:t>
      </w:r>
      <w:r w:rsidRPr="003239CF">
        <w:rPr>
          <w:rFonts w:hint="cs"/>
          <w:rtl/>
          <w:lang w:val="en-GB"/>
        </w:rPr>
        <w:t xml:space="preserve">مؤتمر المندوبين المفوضين لعام </w:t>
      </w:r>
      <w:r w:rsidRPr="003239CF">
        <w:rPr>
          <w:lang w:val="en-CA"/>
        </w:rPr>
        <w:t>2014</w:t>
      </w:r>
      <w:r w:rsidRPr="003239CF">
        <w:rPr>
          <w:rFonts w:hint="cs"/>
          <w:rtl/>
          <w:lang w:val="en-GB"/>
        </w:rPr>
        <w:t xml:space="preserve"> </w:t>
      </w:r>
      <w:r w:rsidRPr="003239CF">
        <w:rPr>
          <w:lang w:val="en-GB"/>
        </w:rPr>
        <w:t>(PP-14)</w:t>
      </w:r>
      <w:r w:rsidRPr="003239CF">
        <w:rPr>
          <w:rFonts w:hint="cs"/>
          <w:rtl/>
          <w:lang w:val="en-GB"/>
        </w:rPr>
        <w:t>.</w:t>
      </w:r>
    </w:p>
    <w:p w:rsidR="003239CF" w:rsidRPr="003239CF" w:rsidRDefault="003239CF" w:rsidP="003239CF">
      <w:pPr>
        <w:rPr>
          <w:rtl/>
          <w:lang w:val="en-GB"/>
        </w:rPr>
      </w:pPr>
      <w:r w:rsidRPr="003239CF">
        <w:rPr>
          <w:lang w:val="en-GB"/>
        </w:rPr>
        <w:t>2.20</w:t>
      </w:r>
      <w:r w:rsidRPr="003239CF">
        <w:rPr>
          <w:rFonts w:hint="cs"/>
          <w:rtl/>
          <w:lang w:val="en-GB"/>
        </w:rPr>
        <w:tab/>
        <w:t xml:space="preserve">وأثنى </w:t>
      </w:r>
      <w:r w:rsidRPr="003239CF">
        <w:rPr>
          <w:rFonts w:hint="cs"/>
          <w:b/>
          <w:bCs/>
          <w:rtl/>
          <w:lang w:val="en-GB"/>
        </w:rPr>
        <w:t>السيد كوفي</w:t>
      </w:r>
      <w:r w:rsidRPr="003239CF">
        <w:rPr>
          <w:rFonts w:hint="cs"/>
          <w:rtl/>
          <w:lang w:val="en-GB"/>
        </w:rPr>
        <w:t>، بالنيابة عن جميع أعضاء اللجنة، على الرئيس لإدارته القديرة للاجتماع ووجه الشكر لكل من ساهم</w:t>
      </w:r>
      <w:r w:rsidR="008C52F8">
        <w:rPr>
          <w:rFonts w:hint="cs"/>
          <w:rtl/>
          <w:lang w:val="en-GB"/>
        </w:rPr>
        <w:t xml:space="preserve"> في </w:t>
      </w:r>
      <w:r w:rsidRPr="003239CF">
        <w:rPr>
          <w:rFonts w:hint="cs"/>
          <w:rtl/>
          <w:lang w:val="en-GB"/>
        </w:rPr>
        <w:t>نجاحه، وبصفة خاصة المدير وموظفيه.</w:t>
      </w:r>
    </w:p>
    <w:p w:rsidR="003239CF" w:rsidRPr="003239CF" w:rsidRDefault="003239CF" w:rsidP="003239CF">
      <w:pPr>
        <w:rPr>
          <w:rtl/>
          <w:lang w:val="en-GB"/>
        </w:rPr>
      </w:pPr>
      <w:r w:rsidRPr="003239CF">
        <w:rPr>
          <w:lang w:val="en-GB"/>
        </w:rPr>
        <w:t>3.20</w:t>
      </w:r>
      <w:r w:rsidRPr="003239CF">
        <w:rPr>
          <w:rFonts w:hint="cs"/>
          <w:rtl/>
          <w:lang w:val="en-GB"/>
        </w:rPr>
        <w:tab/>
        <w:t xml:space="preserve">ووجه </w:t>
      </w:r>
      <w:r w:rsidRPr="003239CF">
        <w:rPr>
          <w:rFonts w:hint="cs"/>
          <w:b/>
          <w:bCs/>
          <w:rtl/>
          <w:lang w:val="en-GB"/>
        </w:rPr>
        <w:t>الرئيس</w:t>
      </w:r>
      <w:r w:rsidRPr="003239CF">
        <w:rPr>
          <w:rFonts w:hint="cs"/>
          <w:rtl/>
          <w:lang w:val="en-GB"/>
        </w:rPr>
        <w:t xml:space="preserve"> الشكر للسيد كوفي واختتم الاجتماع</w:t>
      </w:r>
      <w:r w:rsidR="008C52F8">
        <w:rPr>
          <w:rFonts w:hint="cs"/>
          <w:rtl/>
          <w:lang w:val="en-GB"/>
        </w:rPr>
        <w:t xml:space="preserve"> في </w:t>
      </w:r>
      <w:r w:rsidRPr="003239CF">
        <w:rPr>
          <w:rFonts w:hint="cs"/>
          <w:rtl/>
          <w:lang w:val="en-GB"/>
        </w:rPr>
        <w:t xml:space="preserve">الساعة </w:t>
      </w:r>
      <w:r w:rsidRPr="003239CF">
        <w:rPr>
          <w:lang w:val="en-GB"/>
        </w:rPr>
        <w:t>16</w:t>
      </w:r>
      <w:r w:rsidRPr="003239CF">
        <w:rPr>
          <w:lang w:val="en-CA"/>
        </w:rPr>
        <w:t>:</w:t>
      </w:r>
      <w:r w:rsidRPr="003239CF">
        <w:rPr>
          <w:lang w:val="en-GB"/>
        </w:rPr>
        <w:t>40</w:t>
      </w:r>
      <w:r w:rsidRPr="003239CF">
        <w:rPr>
          <w:rFonts w:hint="cs"/>
          <w:rtl/>
          <w:lang w:val="en-GB"/>
        </w:rPr>
        <w:t xml:space="preserve"> يوم الجمعة، </w:t>
      </w:r>
      <w:r w:rsidRPr="003239CF">
        <w:rPr>
          <w:lang w:val="en-GB"/>
        </w:rPr>
        <w:t>5</w:t>
      </w:r>
      <w:r w:rsidRPr="003239CF">
        <w:rPr>
          <w:rFonts w:hint="cs"/>
          <w:rtl/>
          <w:lang w:val="en-GB"/>
        </w:rPr>
        <w:t xml:space="preserve"> أغسطس </w:t>
      </w:r>
      <w:r w:rsidRPr="003239CF">
        <w:rPr>
          <w:lang w:val="en-GB"/>
        </w:rPr>
        <w:t>2014</w:t>
      </w:r>
      <w:r w:rsidRPr="003239CF">
        <w:rPr>
          <w:rFonts w:hint="cs"/>
          <w:rtl/>
          <w:lang w:val="en-GB"/>
        </w:rPr>
        <w:t>.</w:t>
      </w:r>
    </w:p>
    <w:tbl>
      <w:tblPr>
        <w:bidiVisual/>
        <w:tblW w:w="9639" w:type="dxa"/>
        <w:tblLook w:val="04A0" w:firstRow="1" w:lastRow="0" w:firstColumn="1" w:lastColumn="0" w:noHBand="0" w:noVBand="1"/>
      </w:tblPr>
      <w:tblGrid>
        <w:gridCol w:w="5386"/>
        <w:gridCol w:w="4253"/>
      </w:tblGrid>
      <w:tr w:rsidR="003239CF" w:rsidRPr="003239CF" w:rsidTr="00A47CCC">
        <w:tc>
          <w:tcPr>
            <w:tcW w:w="5386" w:type="dxa"/>
            <w:shd w:val="clear" w:color="auto" w:fill="auto"/>
          </w:tcPr>
          <w:p w:rsidR="003239CF" w:rsidRPr="003239CF" w:rsidRDefault="003239CF" w:rsidP="003239CF">
            <w:pPr>
              <w:spacing w:before="1440"/>
              <w:rPr>
                <w:rtl/>
                <w:lang w:val="en-GB"/>
              </w:rPr>
            </w:pPr>
            <w:r w:rsidRPr="003239CF">
              <w:rPr>
                <w:rFonts w:hint="cs"/>
                <w:rtl/>
                <w:lang w:val="en-GB"/>
              </w:rPr>
              <w:lastRenderedPageBreak/>
              <w:t>الأمين التنفيذي:</w:t>
            </w:r>
          </w:p>
        </w:tc>
        <w:tc>
          <w:tcPr>
            <w:tcW w:w="4253" w:type="dxa"/>
            <w:shd w:val="clear" w:color="auto" w:fill="auto"/>
          </w:tcPr>
          <w:p w:rsidR="003239CF" w:rsidRPr="003239CF" w:rsidRDefault="003239CF" w:rsidP="003239CF">
            <w:pPr>
              <w:spacing w:before="1440"/>
              <w:rPr>
                <w:rtl/>
                <w:lang w:val="en-GB"/>
              </w:rPr>
            </w:pPr>
            <w:r w:rsidRPr="003239CF">
              <w:rPr>
                <w:rFonts w:hint="cs"/>
                <w:rtl/>
                <w:lang w:val="en-GB"/>
              </w:rPr>
              <w:t>الرئيس:</w:t>
            </w:r>
          </w:p>
        </w:tc>
      </w:tr>
      <w:tr w:rsidR="003239CF" w:rsidRPr="003239CF" w:rsidTr="00A47CCC">
        <w:tc>
          <w:tcPr>
            <w:tcW w:w="5386" w:type="dxa"/>
            <w:shd w:val="clear" w:color="auto" w:fill="auto"/>
          </w:tcPr>
          <w:p w:rsidR="003239CF" w:rsidRPr="003239CF" w:rsidRDefault="003239CF" w:rsidP="003239CF">
            <w:pPr>
              <w:spacing w:before="0"/>
              <w:rPr>
                <w:rtl/>
                <w:lang w:val="en-GB"/>
              </w:rPr>
            </w:pPr>
            <w:r w:rsidRPr="003239CF">
              <w:rPr>
                <w:rFonts w:hint="cs"/>
                <w:rtl/>
                <w:lang w:val="en-GB"/>
              </w:rPr>
              <w:t>ف. رانسي</w:t>
            </w:r>
          </w:p>
        </w:tc>
        <w:tc>
          <w:tcPr>
            <w:tcW w:w="4253" w:type="dxa"/>
            <w:shd w:val="clear" w:color="auto" w:fill="auto"/>
          </w:tcPr>
          <w:p w:rsidR="003239CF" w:rsidRPr="003239CF" w:rsidRDefault="003239CF" w:rsidP="003239CF">
            <w:pPr>
              <w:spacing w:before="0"/>
              <w:rPr>
                <w:rtl/>
                <w:lang w:val="en-GB"/>
              </w:rPr>
            </w:pPr>
            <w:r w:rsidRPr="003239CF">
              <w:rPr>
                <w:rFonts w:hint="cs"/>
                <w:rtl/>
                <w:lang w:val="en-GB"/>
              </w:rPr>
              <w:t>س. ك. كيب‍ي</w:t>
            </w:r>
          </w:p>
        </w:tc>
      </w:tr>
    </w:tbl>
    <w:p w:rsidR="003239CF" w:rsidRPr="003239CF" w:rsidRDefault="003239CF" w:rsidP="003239CF">
      <w:pPr>
        <w:rPr>
          <w:rtl/>
          <w:lang w:val="en-GB" w:bidi="ar-SA"/>
        </w:rPr>
      </w:pPr>
    </w:p>
    <w:p w:rsidR="003239CF" w:rsidRPr="003239CF" w:rsidRDefault="003239CF" w:rsidP="003239CF"/>
    <w:sectPr w:rsidR="003239CF" w:rsidRPr="003239CF" w:rsidSect="00561E68">
      <w:headerReference w:type="default" r:id="rId10"/>
      <w:headerReference w:type="first" r:id="rId11"/>
      <w:footerReference w:type="first" r:id="rId12"/>
      <w:pgSz w:w="11907" w:h="16834" w:code="9"/>
      <w:pgMar w:top="1418"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DAF" w:rsidRDefault="00B83DAF" w:rsidP="0040641C">
      <w:r>
        <w:separator/>
      </w:r>
    </w:p>
    <w:p w:rsidR="00E5049F" w:rsidRDefault="00E5049F" w:rsidP="0040641C"/>
    <w:p w:rsidR="005E4BF8" w:rsidRDefault="005E4BF8" w:rsidP="0040641C"/>
  </w:endnote>
  <w:endnote w:type="continuationSeparator" w:id="0">
    <w:p w:rsidR="00B83DAF" w:rsidRDefault="00B83DAF" w:rsidP="0040641C">
      <w:r>
        <w:continuationSeparator/>
      </w:r>
    </w:p>
    <w:p w:rsidR="00E5049F" w:rsidRDefault="00E5049F" w:rsidP="0040641C"/>
    <w:p w:rsidR="005E4BF8" w:rsidRDefault="005E4BF8" w:rsidP="004064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10000000000000000"/>
    <w:charset w:val="B2"/>
    <w:family w:val="auto"/>
    <w:pitch w:val="variable"/>
    <w:sig w:usb0="00002001" w:usb1="00000000" w:usb2="00000000" w:usb3="00000000" w:csb0="0000004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Verdana Bold">
    <w:altName w:val="Times New Roman"/>
    <w:panose1 w:val="020B0804030504040204"/>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Times New Roman italic">
    <w:panose1 w:val="02020503050405090304"/>
    <w:charset w:val="00"/>
    <w:family w:val="roman"/>
    <w:notTrueType/>
    <w:pitch w:val="default"/>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0"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667" w:rsidRPr="00196667" w:rsidRDefault="00196667" w:rsidP="00196667">
    <w:pPr>
      <w:tabs>
        <w:tab w:val="clear" w:pos="794"/>
        <w:tab w:val="clear" w:pos="1191"/>
        <w:tab w:val="clear" w:pos="1588"/>
        <w:tab w:val="clear" w:pos="1985"/>
      </w:tabs>
      <w:overflowPunct/>
      <w:autoSpaceDE/>
      <w:autoSpaceDN/>
      <w:bidi w:val="0"/>
      <w:adjustRightInd/>
      <w:spacing w:before="40" w:line="240" w:lineRule="auto"/>
      <w:ind w:left="-397" w:right="-397"/>
      <w:jc w:val="center"/>
      <w:textAlignment w:val="auto"/>
      <w:rPr>
        <w:rFonts w:cs="Calibri"/>
        <w:sz w:val="18"/>
        <w:szCs w:val="18"/>
        <w:lang w:bidi="ar-SA"/>
      </w:rPr>
    </w:pPr>
    <w:r w:rsidRPr="00196667">
      <w:rPr>
        <w:rFonts w:cs="Calibri"/>
        <w:sz w:val="18"/>
        <w:szCs w:val="18"/>
        <w:lang w:bidi="ar-SA"/>
      </w:rPr>
      <w:t>International Telecommunication Union • Place des Nations • CH</w:t>
    </w:r>
    <w:r w:rsidRPr="00196667">
      <w:rPr>
        <w:rFonts w:cs="Calibri"/>
        <w:sz w:val="18"/>
        <w:szCs w:val="18"/>
        <w:lang w:bidi="ar-SA"/>
      </w:rPr>
      <w:noBreakHyphen/>
      <w:t xml:space="preserve">1211 Geneva 20 • Switzerland </w:t>
    </w:r>
    <w:r w:rsidRPr="00196667">
      <w:rPr>
        <w:rFonts w:cs="Calibri"/>
        <w:sz w:val="18"/>
        <w:szCs w:val="18"/>
        <w:lang w:bidi="ar-SA"/>
      </w:rPr>
      <w:br/>
      <w:t xml:space="preserve">Tel: +41 22 730 5111 • Fax: +41 22 733 7256 • E-mail: </w:t>
    </w:r>
    <w:hyperlink r:id="rId1" w:history="1">
      <w:r w:rsidRPr="00196667">
        <w:rPr>
          <w:rFonts w:cs="Calibri"/>
          <w:color w:val="0000FF"/>
          <w:sz w:val="18"/>
          <w:szCs w:val="18"/>
          <w:u w:val="single"/>
          <w:lang w:bidi="ar-SA"/>
        </w:rPr>
        <w:t>itumail@itu.int</w:t>
      </w:r>
    </w:hyperlink>
    <w:r w:rsidRPr="00196667">
      <w:rPr>
        <w:rFonts w:cs="Calibri"/>
        <w:sz w:val="18"/>
        <w:szCs w:val="18"/>
        <w:lang w:bidi="ar-SA"/>
      </w:rPr>
      <w:t xml:space="preserve"> • </w:t>
    </w:r>
    <w:hyperlink r:id="rId2" w:history="1">
      <w:r w:rsidRPr="00196667">
        <w:rPr>
          <w:rFonts w:cs="Calibri"/>
          <w:color w:val="0000FF"/>
          <w:sz w:val="18"/>
          <w:szCs w:val="18"/>
          <w:u w:val="single"/>
          <w:lang w:bidi="ar-SA"/>
        </w:rPr>
        <w:t>www.itu.int</w:t>
      </w:r>
    </w:hyperlink>
    <w:r w:rsidRPr="00196667">
      <w:rPr>
        <w:rFonts w:cs="Calibri"/>
        <w:sz w:val="18"/>
        <w:szCs w:val="18"/>
        <w:lang w:bidi="ar-S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DAF" w:rsidRDefault="00B83DAF" w:rsidP="0040641C">
      <w:r>
        <w:t>____________________</w:t>
      </w:r>
    </w:p>
  </w:footnote>
  <w:footnote w:type="continuationSeparator" w:id="0">
    <w:p w:rsidR="00B83DAF" w:rsidRDefault="00B83DAF" w:rsidP="0040641C">
      <w:r>
        <w:continuationSeparator/>
      </w:r>
    </w:p>
  </w:footnote>
  <w:footnote w:type="continuationNotice" w:id="1">
    <w:p w:rsidR="008963C2" w:rsidRDefault="008963C2">
      <w:pPr>
        <w:spacing w:before="0" w:line="240" w:lineRule="auto"/>
      </w:pPr>
    </w:p>
  </w:footnote>
  <w:footnote w:id="2">
    <w:p w:rsidR="003239CF" w:rsidRPr="00D709A2" w:rsidRDefault="003239CF" w:rsidP="003239CF">
      <w:pPr>
        <w:pStyle w:val="FootnoteText"/>
        <w:rPr>
          <w:rtl/>
        </w:rPr>
      </w:pPr>
      <w:r w:rsidRPr="0035372E">
        <w:rPr>
          <w:rStyle w:val="FootnoteReference"/>
          <w:szCs w:val="18"/>
          <w:rtl/>
        </w:rPr>
        <w:sym w:font="Symbol" w:char="F02A"/>
      </w:r>
      <w:r w:rsidRPr="00D709A2">
        <w:rPr>
          <w:rtl/>
        </w:rPr>
        <w:tab/>
      </w:r>
      <w:r w:rsidRPr="00D709A2">
        <w:rPr>
          <w:rFonts w:hint="cs"/>
          <w:rtl/>
        </w:rPr>
        <w:t>يسلط محضر الاجتماع الضوء على نظر أعضاء لجنة لوائح الراديو بشكل مستفيض وشامل</w:t>
      </w:r>
      <w:r w:rsidR="008C52F8">
        <w:rPr>
          <w:rFonts w:hint="cs"/>
          <w:rtl/>
        </w:rPr>
        <w:t xml:space="preserve"> في </w:t>
      </w:r>
      <w:r w:rsidRPr="00D709A2">
        <w:rPr>
          <w:rFonts w:hint="cs"/>
          <w:rtl/>
        </w:rPr>
        <w:t>البنود المدرجة على جدول أعمال الاجتماع السادس والستين للجنة. ويمكن الاطلاع على القرارات الرسمية للاجتماع السادس والستين للجنة لوائح الراديو</w:t>
      </w:r>
      <w:r w:rsidR="008C52F8">
        <w:rPr>
          <w:rFonts w:hint="cs"/>
          <w:rtl/>
        </w:rPr>
        <w:t xml:space="preserve"> في </w:t>
      </w:r>
      <w:r w:rsidRPr="00D709A2">
        <w:rPr>
          <w:rFonts w:hint="cs"/>
          <w:rtl/>
        </w:rPr>
        <w:t xml:space="preserve">الوثيقة </w:t>
      </w:r>
      <w:r w:rsidRPr="00D709A2">
        <w:t>RRB14-2/19</w:t>
      </w:r>
      <w:r w:rsidRPr="00D709A2">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A71" w:rsidRPr="0050504B" w:rsidRDefault="00702A71" w:rsidP="0040641C">
    <w:pPr>
      <w:pStyle w:val="Header"/>
      <w:bidi w:val="0"/>
      <w:rPr>
        <w:rStyle w:val="PageNumber"/>
        <w:rFonts w:cs="Calibri"/>
        <w:sz w:val="20"/>
        <w:szCs w:val="20"/>
      </w:rPr>
    </w:pPr>
    <w:r w:rsidRPr="0050504B">
      <w:t xml:space="preserve">- </w:t>
    </w:r>
    <w:r w:rsidRPr="0050504B">
      <w:rPr>
        <w:rStyle w:val="PageNumber"/>
        <w:rFonts w:cs="Calibri"/>
        <w:sz w:val="20"/>
        <w:szCs w:val="20"/>
      </w:rPr>
      <w:fldChar w:fldCharType="begin"/>
    </w:r>
    <w:r w:rsidRPr="0050504B">
      <w:rPr>
        <w:rStyle w:val="PageNumber"/>
        <w:rFonts w:cs="Calibri"/>
        <w:sz w:val="20"/>
        <w:szCs w:val="20"/>
      </w:rPr>
      <w:instrText xml:space="preserve"> PAGE </w:instrText>
    </w:r>
    <w:r w:rsidRPr="0050504B">
      <w:rPr>
        <w:rStyle w:val="PageNumber"/>
        <w:rFonts w:cs="Calibri"/>
        <w:sz w:val="20"/>
        <w:szCs w:val="20"/>
      </w:rPr>
      <w:fldChar w:fldCharType="separate"/>
    </w:r>
    <w:r w:rsidR="00E343B0">
      <w:rPr>
        <w:rStyle w:val="PageNumber"/>
        <w:rFonts w:cs="Calibri"/>
        <w:noProof/>
        <w:sz w:val="20"/>
        <w:szCs w:val="20"/>
      </w:rPr>
      <w:t>2</w:t>
    </w:r>
    <w:r w:rsidRPr="0050504B">
      <w:rPr>
        <w:rStyle w:val="PageNumber"/>
        <w:rFonts w:cs="Calibri"/>
        <w:sz w:val="20"/>
        <w:szCs w:val="20"/>
      </w:rPr>
      <w:fldChar w:fldCharType="end"/>
    </w:r>
    <w:r w:rsidRPr="0050504B">
      <w:rPr>
        <w:rStyle w:val="PageNumber"/>
        <w:rFonts w:cs="Calibri"/>
        <w:sz w:val="20"/>
        <w:szCs w:val="2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85" w:rsidRDefault="00B46FCF" w:rsidP="0040641C">
    <w:pPr>
      <w:pStyle w:val="Header"/>
    </w:pPr>
    <w:r w:rsidRPr="00B46FCF">
      <w:rPr>
        <w:noProof/>
        <w:lang w:eastAsia="zh-CN" w:bidi="ar-SA"/>
      </w:rPr>
      <w:drawing>
        <wp:inline distT="0" distB="0" distL="0" distR="0" wp14:anchorId="20E16C9C" wp14:editId="03106090">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2CE290"/>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E63293CE"/>
    <w:lvl w:ilvl="0">
      <w:start w:val="1"/>
      <w:numFmt w:val="decimal"/>
      <w:lvlText w:val="%1."/>
      <w:lvlJc w:val="left"/>
      <w:pPr>
        <w:tabs>
          <w:tab w:val="num" w:pos="926"/>
        </w:tabs>
        <w:ind w:left="926" w:hanging="360"/>
      </w:pPr>
    </w:lvl>
  </w:abstractNum>
  <w:abstractNum w:abstractNumId="3">
    <w:nsid w:val="FFFFFF7F"/>
    <w:multiLevelType w:val="singleLevel"/>
    <w:tmpl w:val="6C0209DE"/>
    <w:lvl w:ilvl="0">
      <w:start w:val="1"/>
      <w:numFmt w:val="decimal"/>
      <w:lvlText w:val="%1."/>
      <w:lvlJc w:val="left"/>
      <w:pPr>
        <w:tabs>
          <w:tab w:val="num" w:pos="643"/>
        </w:tabs>
        <w:ind w:left="643" w:hanging="360"/>
      </w:pPr>
    </w:lvl>
  </w:abstractNum>
  <w:abstractNum w:abstractNumId="4">
    <w:nsid w:val="FFFFFF80"/>
    <w:multiLevelType w:val="singleLevel"/>
    <w:tmpl w:val="4E7444A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6E6E17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80A1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246EE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0916E710"/>
    <w:lvl w:ilvl="0">
      <w:start w:val="1"/>
      <w:numFmt w:val="bullet"/>
      <w:lvlText w:val=""/>
      <w:lvlJc w:val="left"/>
      <w:pPr>
        <w:tabs>
          <w:tab w:val="num" w:pos="360"/>
        </w:tabs>
        <w:ind w:left="360" w:hanging="360"/>
      </w:pPr>
      <w:rPr>
        <w:rFonts w:ascii="Symbol" w:hAnsi="Symbol" w:hint="default"/>
      </w:rPr>
    </w:lvl>
  </w:abstractNum>
  <w:abstractNum w:abstractNumId="10">
    <w:nsid w:val="02022389"/>
    <w:multiLevelType w:val="hybridMultilevel"/>
    <w:tmpl w:val="EF9A82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34226E0"/>
    <w:multiLevelType w:val="hybridMultilevel"/>
    <w:tmpl w:val="3646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70CEC"/>
    <w:multiLevelType w:val="hybridMultilevel"/>
    <w:tmpl w:val="D6201FD8"/>
    <w:lvl w:ilvl="0" w:tplc="A6D48A08">
      <w:start w:val="19"/>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5291ABB"/>
    <w:multiLevelType w:val="hybridMultilevel"/>
    <w:tmpl w:val="5478D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70A4002"/>
    <w:multiLevelType w:val="hybridMultilevel"/>
    <w:tmpl w:val="A1220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29927F1"/>
    <w:multiLevelType w:val="hybridMultilevel"/>
    <w:tmpl w:val="F90003F4"/>
    <w:lvl w:ilvl="0" w:tplc="FDCC25F8">
      <w:start w:val="1"/>
      <w:numFmt w:val="lowerRoman"/>
      <w:lvlText w:val="(%1)"/>
      <w:lvlJc w:val="left"/>
      <w:pPr>
        <w:ind w:left="1712" w:hanging="72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2A74774"/>
    <w:multiLevelType w:val="hybridMultilevel"/>
    <w:tmpl w:val="E384B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8">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9">
    <w:nsid w:val="210B64CA"/>
    <w:multiLevelType w:val="hybridMultilevel"/>
    <w:tmpl w:val="C546C9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24A46725"/>
    <w:multiLevelType w:val="hybridMultilevel"/>
    <w:tmpl w:val="A588E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68E60A6"/>
    <w:multiLevelType w:val="hybridMultilevel"/>
    <w:tmpl w:val="0DD04664"/>
    <w:lvl w:ilvl="0" w:tplc="9C666AEE">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nsid w:val="2AC20F93"/>
    <w:multiLevelType w:val="hybridMultilevel"/>
    <w:tmpl w:val="348C3EB2"/>
    <w:lvl w:ilvl="0" w:tplc="04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2B3A029A"/>
    <w:multiLevelType w:val="hybridMultilevel"/>
    <w:tmpl w:val="59208136"/>
    <w:lvl w:ilvl="0" w:tplc="A382462C">
      <w:numFmt w:val="bullet"/>
      <w:lvlText w:val=""/>
      <w:lvlJc w:val="left"/>
      <w:pPr>
        <w:tabs>
          <w:tab w:val="num" w:pos="14355"/>
        </w:tabs>
        <w:ind w:left="14355" w:hanging="13995"/>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5">
    <w:nsid w:val="2FBC0D38"/>
    <w:multiLevelType w:val="hybridMultilevel"/>
    <w:tmpl w:val="B0068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CBB0CA9"/>
    <w:multiLevelType w:val="hybridMultilevel"/>
    <w:tmpl w:val="58F4F57E"/>
    <w:lvl w:ilvl="0" w:tplc="5BAAFE32">
      <w:start w:val="17"/>
      <w:numFmt w:val="bullet"/>
      <w:lvlText w:val="-"/>
      <w:lvlJc w:val="left"/>
      <w:pPr>
        <w:ind w:left="720" w:hanging="360"/>
      </w:pPr>
      <w:rPr>
        <w:rFonts w:ascii="Traditional Arabic" w:eastAsia="Times New Roman"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1B879EB"/>
    <w:multiLevelType w:val="hybridMultilevel"/>
    <w:tmpl w:val="AF9C8F0C"/>
    <w:lvl w:ilvl="0" w:tplc="6AF80A6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170E22"/>
    <w:multiLevelType w:val="hybridMultilevel"/>
    <w:tmpl w:val="D18800C4"/>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41E6A36"/>
    <w:multiLevelType w:val="hybridMultilevel"/>
    <w:tmpl w:val="F1B08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nsid w:val="44B23620"/>
    <w:multiLevelType w:val="hybridMultilevel"/>
    <w:tmpl w:val="D9727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454E0710"/>
    <w:multiLevelType w:val="hybridMultilevel"/>
    <w:tmpl w:val="DB002E8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F34EB0"/>
    <w:multiLevelType w:val="multilevel"/>
    <w:tmpl w:val="027224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4E3210C6"/>
    <w:multiLevelType w:val="hybridMultilevel"/>
    <w:tmpl w:val="7816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4A3009"/>
    <w:multiLevelType w:val="multilevel"/>
    <w:tmpl w:val="F2901B8A"/>
    <w:lvl w:ilvl="0">
      <w:start w:val="7"/>
      <w:numFmt w:val="decimal"/>
      <w:lvlText w:val="%1"/>
      <w:lvlJc w:val="left"/>
      <w:pPr>
        <w:tabs>
          <w:tab w:val="num" w:pos="720"/>
        </w:tabs>
        <w:ind w:left="720" w:hanging="720"/>
      </w:pPr>
      <w:rPr>
        <w:rFonts w:hint="default"/>
        <w:sz w:val="22"/>
      </w:rPr>
    </w:lvl>
    <w:lvl w:ilvl="1">
      <w:start w:val="25"/>
      <w:numFmt w:val="decimal"/>
      <w:lvlText w:val="%1.%2"/>
      <w:lvlJc w:val="left"/>
      <w:pPr>
        <w:tabs>
          <w:tab w:val="num" w:pos="720"/>
        </w:tabs>
        <w:ind w:left="720" w:hanging="720"/>
      </w:pPr>
      <w:rPr>
        <w:rFonts w:hint="default"/>
        <w:sz w:val="22"/>
      </w:rPr>
    </w:lvl>
    <w:lvl w:ilvl="2">
      <w:start w:val="1"/>
      <w:numFmt w:val="decimal"/>
      <w:lvlText w:val="%1.%2.%3"/>
      <w:lvlJc w:val="left"/>
      <w:pPr>
        <w:tabs>
          <w:tab w:val="num" w:pos="1080"/>
        </w:tabs>
        <w:ind w:left="1080" w:hanging="1080"/>
      </w:pPr>
      <w:rPr>
        <w:rFonts w:hint="default"/>
        <w:sz w:val="22"/>
      </w:rPr>
    </w:lvl>
    <w:lvl w:ilvl="3">
      <w:start w:val="1"/>
      <w:numFmt w:val="decimal"/>
      <w:lvlText w:val="%1.%2.%3.%4"/>
      <w:lvlJc w:val="left"/>
      <w:pPr>
        <w:tabs>
          <w:tab w:val="num" w:pos="1080"/>
        </w:tabs>
        <w:ind w:left="1080" w:hanging="1080"/>
      </w:pPr>
      <w:rPr>
        <w:rFonts w:hint="default"/>
        <w:sz w:val="22"/>
      </w:rPr>
    </w:lvl>
    <w:lvl w:ilvl="4">
      <w:start w:val="1"/>
      <w:numFmt w:val="decimal"/>
      <w:lvlText w:val="%1.%2.%3.%4.%5"/>
      <w:lvlJc w:val="left"/>
      <w:pPr>
        <w:tabs>
          <w:tab w:val="num" w:pos="1440"/>
        </w:tabs>
        <w:ind w:left="1440" w:hanging="1440"/>
      </w:pPr>
      <w:rPr>
        <w:rFonts w:hint="default"/>
        <w:sz w:val="22"/>
      </w:rPr>
    </w:lvl>
    <w:lvl w:ilvl="5">
      <w:start w:val="1"/>
      <w:numFmt w:val="decimal"/>
      <w:lvlText w:val="%1.%2.%3.%4.%5.%6"/>
      <w:lvlJc w:val="left"/>
      <w:pPr>
        <w:tabs>
          <w:tab w:val="num" w:pos="1800"/>
        </w:tabs>
        <w:ind w:left="1800" w:hanging="1800"/>
      </w:pPr>
      <w:rPr>
        <w:rFonts w:hint="default"/>
        <w:sz w:val="22"/>
      </w:rPr>
    </w:lvl>
    <w:lvl w:ilvl="6">
      <w:start w:val="1"/>
      <w:numFmt w:val="decimal"/>
      <w:lvlText w:val="%1.%2.%3.%4.%5.%6.%7"/>
      <w:lvlJc w:val="left"/>
      <w:pPr>
        <w:tabs>
          <w:tab w:val="num" w:pos="2160"/>
        </w:tabs>
        <w:ind w:left="2160" w:hanging="2160"/>
      </w:pPr>
      <w:rPr>
        <w:rFonts w:hint="default"/>
        <w:sz w:val="22"/>
      </w:rPr>
    </w:lvl>
    <w:lvl w:ilvl="7">
      <w:start w:val="1"/>
      <w:numFmt w:val="decimal"/>
      <w:lvlText w:val="%1.%2.%3.%4.%5.%6.%7.%8"/>
      <w:lvlJc w:val="left"/>
      <w:pPr>
        <w:tabs>
          <w:tab w:val="num" w:pos="2520"/>
        </w:tabs>
        <w:ind w:left="2520" w:hanging="2520"/>
      </w:pPr>
      <w:rPr>
        <w:rFonts w:hint="default"/>
        <w:sz w:val="22"/>
      </w:rPr>
    </w:lvl>
    <w:lvl w:ilvl="8">
      <w:start w:val="1"/>
      <w:numFmt w:val="decimal"/>
      <w:lvlText w:val="%1.%2.%3.%4.%5.%6.%7.%8.%9"/>
      <w:lvlJc w:val="left"/>
      <w:pPr>
        <w:tabs>
          <w:tab w:val="num" w:pos="2520"/>
        </w:tabs>
        <w:ind w:left="2520" w:hanging="2520"/>
      </w:pPr>
      <w:rPr>
        <w:rFonts w:hint="default"/>
        <w:sz w:val="22"/>
      </w:rPr>
    </w:lvl>
  </w:abstractNum>
  <w:abstractNum w:abstractNumId="36">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8">
    <w:nsid w:val="5A7B5D11"/>
    <w:multiLevelType w:val="hybridMultilevel"/>
    <w:tmpl w:val="63D6A78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9">
    <w:nsid w:val="64723CBF"/>
    <w:multiLevelType w:val="hybridMultilevel"/>
    <w:tmpl w:val="31C4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8555D0"/>
    <w:multiLevelType w:val="hybridMultilevel"/>
    <w:tmpl w:val="AE1CD802"/>
    <w:lvl w:ilvl="0" w:tplc="8918CEB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F5E3DF7"/>
    <w:multiLevelType w:val="hybridMultilevel"/>
    <w:tmpl w:val="56D6D396"/>
    <w:lvl w:ilvl="0" w:tplc="EAD21CB8">
      <w:start w:val="1"/>
      <w:numFmt w:val="lowerLetter"/>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6F6C5ECE"/>
    <w:multiLevelType w:val="hybridMultilevel"/>
    <w:tmpl w:val="78E0A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33128C"/>
    <w:multiLevelType w:val="hybridMultilevel"/>
    <w:tmpl w:val="A8485308"/>
    <w:lvl w:ilvl="0" w:tplc="89866B52">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560B83"/>
    <w:multiLevelType w:val="hybridMultilevel"/>
    <w:tmpl w:val="10D87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nsid w:val="78B61E05"/>
    <w:multiLevelType w:val="hybridMultilevel"/>
    <w:tmpl w:val="0BB8EB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D85DA8"/>
    <w:multiLevelType w:val="hybridMultilevel"/>
    <w:tmpl w:val="8412386C"/>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cs="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cs="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cs="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47">
    <w:nsid w:val="7DEB6B16"/>
    <w:multiLevelType w:val="hybridMultilevel"/>
    <w:tmpl w:val="7D06CAF6"/>
    <w:lvl w:ilvl="0" w:tplc="77F8DB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F9544D3"/>
    <w:multiLevelType w:val="hybridMultilevel"/>
    <w:tmpl w:val="05EEF9DC"/>
    <w:lvl w:ilvl="0" w:tplc="19FAF3C8">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26"/>
  </w:num>
  <w:num w:numId="2">
    <w:abstractNumId w:val="20"/>
  </w:num>
  <w:num w:numId="3">
    <w:abstractNumId w:val="33"/>
  </w:num>
  <w:num w:numId="4">
    <w:abstractNumId w:val="44"/>
  </w:num>
  <w:num w:numId="5">
    <w:abstractNumId w:val="31"/>
  </w:num>
  <w:num w:numId="6">
    <w:abstractNumId w:val="16"/>
  </w:num>
  <w:num w:numId="7">
    <w:abstractNumId w:val="9"/>
  </w:num>
  <w:num w:numId="8">
    <w:abstractNumId w:val="36"/>
  </w:num>
  <w:num w:numId="9">
    <w:abstractNumId w:val="18"/>
  </w:num>
  <w:num w:numId="10">
    <w:abstractNumId w:val="37"/>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41"/>
  </w:num>
  <w:num w:numId="21">
    <w:abstractNumId w:val="21"/>
  </w:num>
  <w:num w:numId="22">
    <w:abstractNumId w:val="17"/>
  </w:num>
  <w:num w:numId="23">
    <w:abstractNumId w:val="42"/>
  </w:num>
  <w:num w:numId="24">
    <w:abstractNumId w:val="19"/>
  </w:num>
  <w:num w:numId="25">
    <w:abstractNumId w:val="39"/>
  </w:num>
  <w:num w:numId="26">
    <w:abstractNumId w:val="12"/>
  </w:num>
  <w:num w:numId="27">
    <w:abstractNumId w:val="10"/>
  </w:num>
  <w:num w:numId="28">
    <w:abstractNumId w:val="25"/>
  </w:num>
  <w:num w:numId="29">
    <w:abstractNumId w:val="32"/>
  </w:num>
  <w:num w:numId="30">
    <w:abstractNumId w:val="47"/>
  </w:num>
  <w:num w:numId="31">
    <w:abstractNumId w:val="15"/>
  </w:num>
  <w:num w:numId="32">
    <w:abstractNumId w:val="40"/>
  </w:num>
  <w:num w:numId="33">
    <w:abstractNumId w:val="22"/>
  </w:num>
  <w:num w:numId="34">
    <w:abstractNumId w:val="48"/>
  </w:num>
  <w:num w:numId="35">
    <w:abstractNumId w:val="38"/>
  </w:num>
  <w:num w:numId="36">
    <w:abstractNumId w:val="46"/>
  </w:num>
  <w:num w:numId="37">
    <w:abstractNumId w:val="13"/>
  </w:num>
  <w:num w:numId="38">
    <w:abstractNumId w:val="23"/>
  </w:num>
  <w:num w:numId="39">
    <w:abstractNumId w:val="24"/>
  </w:num>
  <w:num w:numId="40">
    <w:abstractNumId w:val="45"/>
  </w:num>
  <w:num w:numId="41">
    <w:abstractNumId w:val="11"/>
  </w:num>
  <w:num w:numId="42">
    <w:abstractNumId w:val="29"/>
  </w:num>
  <w:num w:numId="43">
    <w:abstractNumId w:val="14"/>
  </w:num>
  <w:num w:numId="44">
    <w:abstractNumId w:val="34"/>
  </w:num>
  <w:num w:numId="45">
    <w:abstractNumId w:val="30"/>
  </w:num>
  <w:num w:numId="46">
    <w:abstractNumId w:val="27"/>
  </w:num>
  <w:num w:numId="47">
    <w:abstractNumId w:val="28"/>
  </w:num>
  <w:num w:numId="48">
    <w:abstractNumId w:val="43"/>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42"/>
  <w:displayHorizontalDrawingGridEvery w:val="0"/>
  <w:displayVerticalDrawingGridEvery w:val="0"/>
  <w:doNotUseMarginsForDrawingGridOrigin/>
  <w:doNotShadeFormData/>
  <w:noPunctuationKerning/>
  <w:characterSpacingControl w:val="doNotCompress"/>
  <w:hdrShapeDefaults>
    <o:shapedefaults v:ext="edit" spidmax="47105"/>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DAF"/>
    <w:rsid w:val="00001CDF"/>
    <w:rsid w:val="00002129"/>
    <w:rsid w:val="000105C2"/>
    <w:rsid w:val="00016557"/>
    <w:rsid w:val="00017A26"/>
    <w:rsid w:val="0002125E"/>
    <w:rsid w:val="00031D4D"/>
    <w:rsid w:val="000344E0"/>
    <w:rsid w:val="0004450B"/>
    <w:rsid w:val="000508A6"/>
    <w:rsid w:val="0005090B"/>
    <w:rsid w:val="00054872"/>
    <w:rsid w:val="0006263F"/>
    <w:rsid w:val="00073B79"/>
    <w:rsid w:val="00085262"/>
    <w:rsid w:val="00090E8C"/>
    <w:rsid w:val="00092980"/>
    <w:rsid w:val="000A1733"/>
    <w:rsid w:val="000A5B2B"/>
    <w:rsid w:val="000B6EB6"/>
    <w:rsid w:val="000D7F39"/>
    <w:rsid w:val="000E15C1"/>
    <w:rsid w:val="000E64DA"/>
    <w:rsid w:val="000E7F52"/>
    <w:rsid w:val="000F514C"/>
    <w:rsid w:val="000F527D"/>
    <w:rsid w:val="001007F5"/>
    <w:rsid w:val="0010737B"/>
    <w:rsid w:val="00113392"/>
    <w:rsid w:val="0011732F"/>
    <w:rsid w:val="001214B1"/>
    <w:rsid w:val="00125B91"/>
    <w:rsid w:val="00141387"/>
    <w:rsid w:val="0014170D"/>
    <w:rsid w:val="00151B87"/>
    <w:rsid w:val="00154A1B"/>
    <w:rsid w:val="00170228"/>
    <w:rsid w:val="00182849"/>
    <w:rsid w:val="001907F7"/>
    <w:rsid w:val="00195371"/>
    <w:rsid w:val="00196667"/>
    <w:rsid w:val="001B20D0"/>
    <w:rsid w:val="001C35A1"/>
    <w:rsid w:val="001E15AA"/>
    <w:rsid w:val="002014D0"/>
    <w:rsid w:val="00206E2B"/>
    <w:rsid w:val="00210B45"/>
    <w:rsid w:val="002162E8"/>
    <w:rsid w:val="0021748E"/>
    <w:rsid w:val="00220B4E"/>
    <w:rsid w:val="00227F65"/>
    <w:rsid w:val="002917EF"/>
    <w:rsid w:val="00293DFC"/>
    <w:rsid w:val="002A1A01"/>
    <w:rsid w:val="002B2BD6"/>
    <w:rsid w:val="002C5AF5"/>
    <w:rsid w:val="002D34D0"/>
    <w:rsid w:val="002D3C0E"/>
    <w:rsid w:val="002F09E5"/>
    <w:rsid w:val="002F6E4F"/>
    <w:rsid w:val="00314DBE"/>
    <w:rsid w:val="003239CF"/>
    <w:rsid w:val="00343581"/>
    <w:rsid w:val="003609AC"/>
    <w:rsid w:val="00362963"/>
    <w:rsid w:val="00362E1A"/>
    <w:rsid w:val="0036449B"/>
    <w:rsid w:val="00366161"/>
    <w:rsid w:val="003674A6"/>
    <w:rsid w:val="00372310"/>
    <w:rsid w:val="0037417F"/>
    <w:rsid w:val="003A59BD"/>
    <w:rsid w:val="003B1B5D"/>
    <w:rsid w:val="003D3993"/>
    <w:rsid w:val="003E10AB"/>
    <w:rsid w:val="003F18DA"/>
    <w:rsid w:val="003F34DC"/>
    <w:rsid w:val="003F47F3"/>
    <w:rsid w:val="003F67B6"/>
    <w:rsid w:val="004009A0"/>
    <w:rsid w:val="0040641C"/>
    <w:rsid w:val="004100F4"/>
    <w:rsid w:val="004140EA"/>
    <w:rsid w:val="00420283"/>
    <w:rsid w:val="00434805"/>
    <w:rsid w:val="004406E3"/>
    <w:rsid w:val="00440BA9"/>
    <w:rsid w:val="0044634B"/>
    <w:rsid w:val="00463906"/>
    <w:rsid w:val="004646F6"/>
    <w:rsid w:val="00471862"/>
    <w:rsid w:val="0047339A"/>
    <w:rsid w:val="00473950"/>
    <w:rsid w:val="00474765"/>
    <w:rsid w:val="00474CDD"/>
    <w:rsid w:val="0048051D"/>
    <w:rsid w:val="004A39BE"/>
    <w:rsid w:val="004A5AB1"/>
    <w:rsid w:val="004C1881"/>
    <w:rsid w:val="004D02E7"/>
    <w:rsid w:val="004E5B14"/>
    <w:rsid w:val="004E6DF4"/>
    <w:rsid w:val="004F26AE"/>
    <w:rsid w:val="0050504B"/>
    <w:rsid w:val="00514374"/>
    <w:rsid w:val="005227E5"/>
    <w:rsid w:val="00525E4E"/>
    <w:rsid w:val="005271B2"/>
    <w:rsid w:val="0052748E"/>
    <w:rsid w:val="00552800"/>
    <w:rsid w:val="0055521C"/>
    <w:rsid w:val="00561E68"/>
    <w:rsid w:val="005644A7"/>
    <w:rsid w:val="00567148"/>
    <w:rsid w:val="00595800"/>
    <w:rsid w:val="005B7E8A"/>
    <w:rsid w:val="005C6634"/>
    <w:rsid w:val="005E4BF8"/>
    <w:rsid w:val="005E4CC0"/>
    <w:rsid w:val="005F130D"/>
    <w:rsid w:val="005F7F4C"/>
    <w:rsid w:val="00601F36"/>
    <w:rsid w:val="0060519A"/>
    <w:rsid w:val="006136BC"/>
    <w:rsid w:val="006168A6"/>
    <w:rsid w:val="00624358"/>
    <w:rsid w:val="006246F2"/>
    <w:rsid w:val="0062547B"/>
    <w:rsid w:val="0062794A"/>
    <w:rsid w:val="00630566"/>
    <w:rsid w:val="006367A0"/>
    <w:rsid w:val="00637C9D"/>
    <w:rsid w:val="00644787"/>
    <w:rsid w:val="0065473C"/>
    <w:rsid w:val="00671B36"/>
    <w:rsid w:val="00671BDB"/>
    <w:rsid w:val="00677A51"/>
    <w:rsid w:val="006861A5"/>
    <w:rsid w:val="00691FC4"/>
    <w:rsid w:val="00692108"/>
    <w:rsid w:val="006924A4"/>
    <w:rsid w:val="006958F3"/>
    <w:rsid w:val="00696236"/>
    <w:rsid w:val="006A089A"/>
    <w:rsid w:val="006A3167"/>
    <w:rsid w:val="006B3F95"/>
    <w:rsid w:val="006B46DE"/>
    <w:rsid w:val="006B73A8"/>
    <w:rsid w:val="006D56C8"/>
    <w:rsid w:val="006D716C"/>
    <w:rsid w:val="006F34A6"/>
    <w:rsid w:val="006F7F76"/>
    <w:rsid w:val="00702A71"/>
    <w:rsid w:val="00706736"/>
    <w:rsid w:val="0071106C"/>
    <w:rsid w:val="00714C2F"/>
    <w:rsid w:val="00714F54"/>
    <w:rsid w:val="0072052E"/>
    <w:rsid w:val="00726EAD"/>
    <w:rsid w:val="00745C10"/>
    <w:rsid w:val="00746900"/>
    <w:rsid w:val="00756479"/>
    <w:rsid w:val="0076544C"/>
    <w:rsid w:val="00767B6F"/>
    <w:rsid w:val="007708D2"/>
    <w:rsid w:val="00773FE5"/>
    <w:rsid w:val="00786A5F"/>
    <w:rsid w:val="00790041"/>
    <w:rsid w:val="007A59D7"/>
    <w:rsid w:val="007D2EBF"/>
    <w:rsid w:val="00802D84"/>
    <w:rsid w:val="00811467"/>
    <w:rsid w:val="00813125"/>
    <w:rsid w:val="00816F91"/>
    <w:rsid w:val="0081786C"/>
    <w:rsid w:val="00834224"/>
    <w:rsid w:val="00851629"/>
    <w:rsid w:val="0087580E"/>
    <w:rsid w:val="00881D43"/>
    <w:rsid w:val="0088258B"/>
    <w:rsid w:val="00884BDA"/>
    <w:rsid w:val="008963C2"/>
    <w:rsid w:val="008A2811"/>
    <w:rsid w:val="008C1B2C"/>
    <w:rsid w:val="008C29C9"/>
    <w:rsid w:val="008C52F8"/>
    <w:rsid w:val="008C6572"/>
    <w:rsid w:val="008D4874"/>
    <w:rsid w:val="008E27BB"/>
    <w:rsid w:val="0090114E"/>
    <w:rsid w:val="00924F4C"/>
    <w:rsid w:val="009320CD"/>
    <w:rsid w:val="0093278F"/>
    <w:rsid w:val="0093776F"/>
    <w:rsid w:val="00942FE4"/>
    <w:rsid w:val="00952750"/>
    <w:rsid w:val="0096482F"/>
    <w:rsid w:val="009676DC"/>
    <w:rsid w:val="009746CA"/>
    <w:rsid w:val="00980D6F"/>
    <w:rsid w:val="00981208"/>
    <w:rsid w:val="009846D5"/>
    <w:rsid w:val="00990497"/>
    <w:rsid w:val="00996765"/>
    <w:rsid w:val="009B72D3"/>
    <w:rsid w:val="009C18F1"/>
    <w:rsid w:val="009D3F00"/>
    <w:rsid w:val="009D4F69"/>
    <w:rsid w:val="009E14F3"/>
    <w:rsid w:val="009E1957"/>
    <w:rsid w:val="009F3855"/>
    <w:rsid w:val="00A0132D"/>
    <w:rsid w:val="00A06093"/>
    <w:rsid w:val="00A24798"/>
    <w:rsid w:val="00A50BAB"/>
    <w:rsid w:val="00A62D1F"/>
    <w:rsid w:val="00A73630"/>
    <w:rsid w:val="00A77413"/>
    <w:rsid w:val="00A974D1"/>
    <w:rsid w:val="00AA3E8C"/>
    <w:rsid w:val="00AA6D8A"/>
    <w:rsid w:val="00AB05FA"/>
    <w:rsid w:val="00AB07C5"/>
    <w:rsid w:val="00AB3E38"/>
    <w:rsid w:val="00AC62A7"/>
    <w:rsid w:val="00AE1F6F"/>
    <w:rsid w:val="00AE438C"/>
    <w:rsid w:val="00AF46D6"/>
    <w:rsid w:val="00AF4F7D"/>
    <w:rsid w:val="00B02760"/>
    <w:rsid w:val="00B04CCE"/>
    <w:rsid w:val="00B05BCE"/>
    <w:rsid w:val="00B0684E"/>
    <w:rsid w:val="00B12C70"/>
    <w:rsid w:val="00B14E56"/>
    <w:rsid w:val="00B21296"/>
    <w:rsid w:val="00B264A0"/>
    <w:rsid w:val="00B32AA8"/>
    <w:rsid w:val="00B4103A"/>
    <w:rsid w:val="00B43876"/>
    <w:rsid w:val="00B46FCF"/>
    <w:rsid w:val="00B57344"/>
    <w:rsid w:val="00B77485"/>
    <w:rsid w:val="00B83DAF"/>
    <w:rsid w:val="00B84527"/>
    <w:rsid w:val="00B87E04"/>
    <w:rsid w:val="00B90CB9"/>
    <w:rsid w:val="00BC2598"/>
    <w:rsid w:val="00BC52EA"/>
    <w:rsid w:val="00BC7AAE"/>
    <w:rsid w:val="00BD0349"/>
    <w:rsid w:val="00BD144D"/>
    <w:rsid w:val="00BE2379"/>
    <w:rsid w:val="00BE5F6F"/>
    <w:rsid w:val="00BE6E26"/>
    <w:rsid w:val="00BF1A36"/>
    <w:rsid w:val="00BF3448"/>
    <w:rsid w:val="00C019B1"/>
    <w:rsid w:val="00C02295"/>
    <w:rsid w:val="00C06E20"/>
    <w:rsid w:val="00C1106B"/>
    <w:rsid w:val="00C33785"/>
    <w:rsid w:val="00C46998"/>
    <w:rsid w:val="00C76AFF"/>
    <w:rsid w:val="00C77E1E"/>
    <w:rsid w:val="00C81F32"/>
    <w:rsid w:val="00C864F2"/>
    <w:rsid w:val="00CA481F"/>
    <w:rsid w:val="00CB4CC7"/>
    <w:rsid w:val="00CB4F19"/>
    <w:rsid w:val="00CC2FF4"/>
    <w:rsid w:val="00CC3601"/>
    <w:rsid w:val="00CE5A31"/>
    <w:rsid w:val="00D30DC4"/>
    <w:rsid w:val="00D30E95"/>
    <w:rsid w:val="00D35752"/>
    <w:rsid w:val="00D4383B"/>
    <w:rsid w:val="00D43B54"/>
    <w:rsid w:val="00D463D0"/>
    <w:rsid w:val="00D476B6"/>
    <w:rsid w:val="00D5513C"/>
    <w:rsid w:val="00D61395"/>
    <w:rsid w:val="00D673DD"/>
    <w:rsid w:val="00D744B4"/>
    <w:rsid w:val="00D84FA8"/>
    <w:rsid w:val="00DC601C"/>
    <w:rsid w:val="00DD016E"/>
    <w:rsid w:val="00DD0467"/>
    <w:rsid w:val="00DD5832"/>
    <w:rsid w:val="00DE6397"/>
    <w:rsid w:val="00DF7245"/>
    <w:rsid w:val="00E3357F"/>
    <w:rsid w:val="00E343B0"/>
    <w:rsid w:val="00E44457"/>
    <w:rsid w:val="00E5049F"/>
    <w:rsid w:val="00E6414D"/>
    <w:rsid w:val="00E673B8"/>
    <w:rsid w:val="00E756E4"/>
    <w:rsid w:val="00E77927"/>
    <w:rsid w:val="00E926BA"/>
    <w:rsid w:val="00EA2D43"/>
    <w:rsid w:val="00EB1923"/>
    <w:rsid w:val="00EB2453"/>
    <w:rsid w:val="00EC0925"/>
    <w:rsid w:val="00EC710F"/>
    <w:rsid w:val="00EC731E"/>
    <w:rsid w:val="00EF5695"/>
    <w:rsid w:val="00F0182C"/>
    <w:rsid w:val="00F2198B"/>
    <w:rsid w:val="00F24131"/>
    <w:rsid w:val="00F3354A"/>
    <w:rsid w:val="00F42740"/>
    <w:rsid w:val="00F46549"/>
    <w:rsid w:val="00F46E86"/>
    <w:rsid w:val="00F47641"/>
    <w:rsid w:val="00F610B5"/>
    <w:rsid w:val="00F61324"/>
    <w:rsid w:val="00F7302E"/>
    <w:rsid w:val="00F82F1D"/>
    <w:rsid w:val="00F95E20"/>
    <w:rsid w:val="00F9795D"/>
    <w:rsid w:val="00FA7539"/>
    <w:rsid w:val="00FB05F7"/>
    <w:rsid w:val="00FB0A7B"/>
    <w:rsid w:val="00FB2217"/>
    <w:rsid w:val="00FC4463"/>
    <w:rsid w:val="00FC6453"/>
    <w:rsid w:val="00FD6093"/>
    <w:rsid w:val="00FD6F2C"/>
    <w:rsid w:val="00FE02E1"/>
    <w:rsid w:val="00FE4524"/>
    <w:rsid w:val="00FF0E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header" w:uiPriority="99" w:qFormat="1"/>
    <w:lsdException w:name="footer"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qFormat/>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rsid w:val="00440BA9"/>
    <w:pPr>
      <w:keepNext/>
      <w:spacing w:before="240"/>
    </w:pPr>
    <w:rPr>
      <w:b/>
      <w:bC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paragraph" w:customStyle="1" w:styleId="AnnexNoBR">
    <w:name w:val="Annex_No_BR"/>
    <w:basedOn w:val="AnnexNotitle"/>
    <w:rsid w:val="00561E68"/>
    <w:rPr>
      <w:rFonts w:ascii="Times New Roman" w:hAnsi="Times New Roman Bold"/>
      <w:b w:val="0"/>
      <w:sz w:val="26"/>
      <w:szCs w:val="36"/>
      <w:lang w:val="en-GB"/>
    </w:rPr>
  </w:style>
  <w:style w:type="character" w:styleId="FollowedHyperlink">
    <w:name w:val="FollowedHyperlink"/>
    <w:basedOn w:val="DefaultParagraphFont"/>
    <w:rsid w:val="006246F2"/>
    <w:rPr>
      <w:color w:val="800080" w:themeColor="followedHyperlink"/>
      <w:u w:val="single"/>
    </w:rPr>
  </w:style>
  <w:style w:type="character" w:customStyle="1" w:styleId="FooterChar">
    <w:name w:val="Footer Char"/>
    <w:basedOn w:val="DefaultParagraphFont"/>
    <w:link w:val="Footer"/>
    <w:rsid w:val="00A50BAB"/>
    <w:rPr>
      <w:rFonts w:ascii="Calibri" w:hAnsi="Calibri" w:cs="Traditional Arabic"/>
      <w:noProof/>
      <w:sz w:val="16"/>
      <w:szCs w:val="30"/>
      <w:lang w:eastAsia="en-US" w:bidi="ar-EG"/>
    </w:rPr>
  </w:style>
  <w:style w:type="paragraph" w:styleId="BalloonText">
    <w:name w:val="Balloon Text"/>
    <w:basedOn w:val="Normal"/>
    <w:link w:val="BalloonTextChar"/>
    <w:rsid w:val="00BD144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D144D"/>
    <w:rPr>
      <w:rFonts w:ascii="Tahoma" w:hAnsi="Tahoma" w:cs="Tahoma"/>
      <w:sz w:val="16"/>
      <w:szCs w:val="16"/>
      <w:lang w:eastAsia="en-US" w:bidi="ar-EG"/>
    </w:rPr>
  </w:style>
  <w:style w:type="character" w:styleId="Strong">
    <w:name w:val="Strong"/>
    <w:basedOn w:val="DefaultParagraphFont"/>
    <w:qFormat/>
    <w:rsid w:val="00440BA9"/>
    <w:rPr>
      <w:b/>
      <w:bCs/>
    </w:rPr>
  </w:style>
  <w:style w:type="paragraph" w:styleId="ListParagraph">
    <w:name w:val="List Paragraph"/>
    <w:basedOn w:val="Normal"/>
    <w:uiPriority w:val="34"/>
    <w:qFormat/>
    <w:rsid w:val="00C864F2"/>
    <w:pPr>
      <w:tabs>
        <w:tab w:val="clear" w:pos="794"/>
        <w:tab w:val="clear" w:pos="1191"/>
        <w:tab w:val="clear" w:pos="1588"/>
        <w:tab w:val="clear" w:pos="1985"/>
      </w:tabs>
      <w:overflowPunct/>
      <w:autoSpaceDE/>
      <w:autoSpaceDN/>
      <w:bidi w:val="0"/>
      <w:adjustRightInd/>
      <w:spacing w:before="0" w:line="240" w:lineRule="auto"/>
      <w:ind w:left="720"/>
      <w:jc w:val="left"/>
      <w:textAlignment w:val="auto"/>
    </w:pPr>
    <w:rPr>
      <w:rFonts w:eastAsia="Calibri" w:cs="Times New Roman"/>
      <w:szCs w:val="22"/>
      <w:lang w:val="en-GB" w:eastAsia="en-GB" w:bidi="ar-SA"/>
    </w:rPr>
  </w:style>
  <w:style w:type="numbering" w:customStyle="1" w:styleId="NoList1">
    <w:name w:val="No List1"/>
    <w:next w:val="NoList"/>
    <w:uiPriority w:val="99"/>
    <w:semiHidden/>
    <w:unhideWhenUsed/>
    <w:rsid w:val="008C6572"/>
  </w:style>
  <w:style w:type="table" w:customStyle="1" w:styleId="TableGrid1">
    <w:name w:val="Table Grid1"/>
    <w:basedOn w:val="TableNormal"/>
    <w:next w:val="TableGrid"/>
    <w:rsid w:val="008C657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C6572"/>
    <w:rPr>
      <w:rFonts w:ascii="Calibri" w:hAnsi="Calibri" w:cs="Traditional Arabic"/>
      <w:sz w:val="22"/>
      <w:szCs w:val="30"/>
      <w:lang w:eastAsia="en-US" w:bidi="ar-EG"/>
    </w:rPr>
  </w:style>
  <w:style w:type="character" w:customStyle="1" w:styleId="CallChar">
    <w:name w:val="Call Char"/>
    <w:basedOn w:val="DefaultParagraphFont"/>
    <w:link w:val="Call"/>
    <w:rsid w:val="008C6572"/>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8C6572"/>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8C6572"/>
    <w:rPr>
      <w:rFonts w:ascii="Calibri" w:hAnsi="Calibri" w:cs="Traditional Arabic"/>
      <w:caps/>
      <w:sz w:val="28"/>
      <w:szCs w:val="30"/>
      <w:lang w:eastAsia="en-US" w:bidi="ar-EG"/>
    </w:rPr>
  </w:style>
  <w:style w:type="character" w:customStyle="1" w:styleId="enumlev1Char">
    <w:name w:val="enumlev1 Char"/>
    <w:basedOn w:val="DefaultParagraphFont"/>
    <w:link w:val="enumlev1"/>
    <w:locked/>
    <w:rsid w:val="008C6572"/>
    <w:rPr>
      <w:rFonts w:ascii="Calibri" w:hAnsi="Calibri" w:cs="Traditional Arabic"/>
      <w:sz w:val="22"/>
      <w:szCs w:val="30"/>
      <w:lang w:eastAsia="en-US" w:bidi="ar-EG"/>
    </w:rPr>
  </w:style>
  <w:style w:type="character" w:customStyle="1" w:styleId="href">
    <w:name w:val="href"/>
    <w:basedOn w:val="DefaultParagraphFont"/>
    <w:rsid w:val="008C6572"/>
  </w:style>
  <w:style w:type="table" w:customStyle="1" w:styleId="TableGrid11">
    <w:name w:val="Table Grid11"/>
    <w:basedOn w:val="TableNormal"/>
    <w:next w:val="TableGrid"/>
    <w:rsid w:val="008C6572"/>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8C6572"/>
    <w:rPr>
      <w:rFonts w:ascii="Calibri" w:hAnsi="Calibri" w:cs="Traditional Arabic"/>
      <w:sz w:val="22"/>
      <w:szCs w:val="30"/>
      <w:lang w:eastAsia="en-US" w:bidi="ar-EG"/>
    </w:rPr>
  </w:style>
  <w:style w:type="character" w:customStyle="1" w:styleId="TableheadChar">
    <w:name w:val="Table_head Char"/>
    <w:basedOn w:val="DefaultParagraphFont"/>
    <w:link w:val="Tablehead"/>
    <w:locked/>
    <w:rsid w:val="008C6572"/>
    <w:rPr>
      <w:rFonts w:ascii="Calibri" w:hAnsi="Calibri" w:cs="Traditional Arabic"/>
      <w:b/>
      <w:sz w:val="22"/>
      <w:szCs w:val="30"/>
      <w:lang w:eastAsia="en-US" w:bidi="ar-EG"/>
    </w:rPr>
  </w:style>
  <w:style w:type="numbering" w:customStyle="1" w:styleId="NoList11">
    <w:name w:val="No List11"/>
    <w:next w:val="NoList"/>
    <w:uiPriority w:val="99"/>
    <w:semiHidden/>
    <w:unhideWhenUsed/>
    <w:rsid w:val="008C6572"/>
  </w:style>
  <w:style w:type="character" w:customStyle="1" w:styleId="Heading1Char">
    <w:name w:val="Heading 1 Char"/>
    <w:basedOn w:val="DefaultParagraphFont"/>
    <w:link w:val="Heading1"/>
    <w:uiPriority w:val="99"/>
    <w:rsid w:val="008C6572"/>
    <w:rPr>
      <w:rFonts w:ascii="Calibri" w:hAnsi="Calibri" w:cs="Traditional Arabic"/>
      <w:b/>
      <w:sz w:val="22"/>
      <w:szCs w:val="30"/>
      <w:lang w:eastAsia="en-US" w:bidi="ar-EG"/>
    </w:rPr>
  </w:style>
  <w:style w:type="character" w:customStyle="1" w:styleId="Heading2Char">
    <w:name w:val="Heading 2 Char"/>
    <w:basedOn w:val="DefaultParagraphFont"/>
    <w:link w:val="Heading2"/>
    <w:rsid w:val="008C6572"/>
    <w:rPr>
      <w:rFonts w:ascii="Calibri" w:hAnsi="Calibri" w:cs="Traditional Arabic"/>
      <w:b/>
      <w:sz w:val="22"/>
      <w:szCs w:val="30"/>
      <w:lang w:eastAsia="en-US" w:bidi="ar-EG"/>
    </w:rPr>
  </w:style>
  <w:style w:type="character" w:customStyle="1" w:styleId="Heading3Char">
    <w:name w:val="Heading 3 Char"/>
    <w:basedOn w:val="DefaultParagraphFont"/>
    <w:link w:val="Heading3"/>
    <w:uiPriority w:val="9"/>
    <w:rsid w:val="008C6572"/>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8C6572"/>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8C6572"/>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8C6572"/>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8C6572"/>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8C6572"/>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8C6572"/>
    <w:rPr>
      <w:rFonts w:ascii="Calibri" w:hAnsi="Calibri" w:cs="Traditional Arabic"/>
      <w:b/>
      <w:sz w:val="22"/>
      <w:szCs w:val="30"/>
      <w:lang w:eastAsia="en-US" w:bidi="ar-EG"/>
    </w:rPr>
  </w:style>
  <w:style w:type="paragraph" w:styleId="Index7">
    <w:name w:val="index 7"/>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Normalaftertitle0">
    <w:name w:val="Normal after title"/>
    <w:basedOn w:val="Normal"/>
    <w:next w:val="Normal"/>
    <w:link w:val="NormalaftertitleChar"/>
    <w:rsid w:val="008C6572"/>
    <w:pPr>
      <w:tabs>
        <w:tab w:val="clear" w:pos="794"/>
        <w:tab w:val="clear" w:pos="1191"/>
        <w:tab w:val="clear" w:pos="1588"/>
        <w:tab w:val="clear" w:pos="1985"/>
        <w:tab w:val="left" w:pos="851"/>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8C6572"/>
    <w:rPr>
      <w:rFonts w:ascii="Times New Roman" w:hAnsi="Times New Roman" w:cs="Traditional Arabic"/>
      <w:sz w:val="22"/>
      <w:szCs w:val="30"/>
      <w:lang w:eastAsia="en-US"/>
    </w:rPr>
  </w:style>
  <w:style w:type="character" w:customStyle="1" w:styleId="NoteChar">
    <w:name w:val="Note Char"/>
    <w:basedOn w:val="DefaultParagraphFont"/>
    <w:link w:val="Note"/>
    <w:rsid w:val="008C6572"/>
    <w:rPr>
      <w:rFonts w:ascii="Calibri" w:hAnsi="Calibri" w:cs="Traditional Arabic"/>
      <w:sz w:val="22"/>
      <w:szCs w:val="30"/>
      <w:lang w:eastAsia="en-US" w:bidi="ar-EG"/>
    </w:rPr>
  </w:style>
  <w:style w:type="paragraph" w:styleId="TOC9">
    <w:name w:val="toc 9"/>
    <w:basedOn w:val="TOC4"/>
    <w:rsid w:val="008C6572"/>
    <w:pPr>
      <w:keepLines w:val="0"/>
      <w:tabs>
        <w:tab w:val="clear" w:pos="964"/>
        <w:tab w:val="left" w:pos="851"/>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8C6572"/>
    <w:pPr>
      <w:tabs>
        <w:tab w:val="clear" w:pos="794"/>
        <w:tab w:val="clear" w:pos="1191"/>
        <w:tab w:val="clear" w:pos="1588"/>
        <w:tab w:val="clear" w:pos="1985"/>
        <w:tab w:val="left" w:pos="851"/>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enumlev2Char">
    <w:name w:val="enumlev2 Char"/>
    <w:basedOn w:val="enumlev1Char"/>
    <w:link w:val="enumlev2"/>
    <w:rsid w:val="008C6572"/>
    <w:rPr>
      <w:rFonts w:ascii="Calibri" w:hAnsi="Calibri" w:cs="Traditional Arabic"/>
      <w:sz w:val="22"/>
      <w:szCs w:val="30"/>
      <w:lang w:eastAsia="en-US" w:bidi="ar-EG"/>
    </w:rPr>
  </w:style>
  <w:style w:type="character" w:customStyle="1" w:styleId="enumlev3Char">
    <w:name w:val="enumlev3 Char"/>
    <w:basedOn w:val="enumlev2Char"/>
    <w:link w:val="enumlev3"/>
    <w:rsid w:val="008C6572"/>
    <w:rPr>
      <w:rFonts w:ascii="Calibri" w:hAnsi="Calibri" w:cs="Traditional Arabic"/>
      <w:sz w:val="22"/>
      <w:szCs w:val="30"/>
      <w:lang w:eastAsia="en-US" w:bidi="ar-EG"/>
    </w:rPr>
  </w:style>
  <w:style w:type="paragraph" w:customStyle="1" w:styleId="Tabletitle">
    <w:name w:val="Table_title"/>
    <w:basedOn w:val="Normal"/>
    <w:next w:val="Normal"/>
    <w:rsid w:val="008C6572"/>
    <w:pPr>
      <w:keepNext/>
      <w:tabs>
        <w:tab w:val="clear" w:pos="794"/>
        <w:tab w:val="clear" w:pos="1191"/>
        <w:tab w:val="clear" w:pos="1588"/>
        <w:tab w:val="clear" w:pos="1985"/>
        <w:tab w:val="left" w:pos="851"/>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8C6572"/>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8C6572"/>
    <w:pPr>
      <w:tabs>
        <w:tab w:val="clear" w:pos="794"/>
        <w:tab w:val="clear" w:pos="1191"/>
        <w:tab w:val="clear" w:pos="1588"/>
        <w:tab w:val="clear" w:pos="1985"/>
        <w:tab w:val="left" w:pos="851"/>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8C6572"/>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8C6572"/>
    <w:pPr>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8C6572"/>
    <w:rPr>
      <w:rFonts w:ascii="Times New Roman Bold" w:hAnsi="Times New Roman Bold" w:cs="Traditional Arabic"/>
      <w:b/>
      <w:bCs/>
      <w:sz w:val="26"/>
      <w:szCs w:val="36"/>
      <w:lang w:eastAsia="en-US"/>
    </w:rPr>
  </w:style>
  <w:style w:type="paragraph" w:customStyle="1" w:styleId="table">
    <w:name w:val="table"/>
    <w:basedOn w:val="Normal"/>
    <w:rsid w:val="008C6572"/>
    <w:pPr>
      <w:keepNext/>
      <w:tabs>
        <w:tab w:val="clear" w:pos="794"/>
        <w:tab w:val="clear" w:pos="1191"/>
        <w:tab w:val="clear" w:pos="1588"/>
        <w:tab w:val="clear" w:pos="1985"/>
        <w:tab w:val="left" w:pos="851"/>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8C6572"/>
    <w:pPr>
      <w:tabs>
        <w:tab w:val="clear" w:pos="794"/>
        <w:tab w:val="clear" w:pos="1191"/>
        <w:tab w:val="clear" w:pos="1588"/>
        <w:tab w:val="clear" w:pos="1985"/>
        <w:tab w:val="left" w:pos="851"/>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8C6572"/>
    <w:pPr>
      <w:keepNext/>
      <w:tabs>
        <w:tab w:val="clear" w:pos="794"/>
        <w:tab w:val="clear" w:pos="1191"/>
        <w:tab w:val="clear" w:pos="1588"/>
        <w:tab w:val="clear" w:pos="1985"/>
        <w:tab w:val="left" w:pos="851"/>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8C6572"/>
    <w:rPr>
      <w:rFonts w:ascii="Calibri" w:hAnsi="Calibri" w:cs="Traditional Arabic"/>
      <w:b/>
      <w:sz w:val="28"/>
      <w:szCs w:val="30"/>
      <w:lang w:eastAsia="en-US" w:bidi="ar-EG"/>
    </w:rPr>
  </w:style>
  <w:style w:type="paragraph" w:customStyle="1" w:styleId="HeadingI0">
    <w:name w:val="Heading_I"/>
    <w:basedOn w:val="Normal"/>
    <w:next w:val="Normal"/>
    <w:rsid w:val="008C6572"/>
    <w:pPr>
      <w:keepNext/>
      <w:tabs>
        <w:tab w:val="clear" w:pos="794"/>
        <w:tab w:val="clear" w:pos="1191"/>
        <w:tab w:val="clear" w:pos="1588"/>
        <w:tab w:val="clear" w:pos="1985"/>
        <w:tab w:val="left" w:pos="851"/>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8C6572"/>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8C6572"/>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8C6572"/>
    <w:rPr>
      <w:rFonts w:ascii="Calibri" w:hAnsi="Calibri" w:cs="Traditional Arabic"/>
      <w:b/>
      <w:bCs/>
      <w:sz w:val="26"/>
      <w:szCs w:val="36"/>
      <w:lang w:eastAsia="en-US" w:bidi="ar-EG"/>
    </w:rPr>
  </w:style>
  <w:style w:type="character" w:customStyle="1" w:styleId="Artref0">
    <w:name w:val="Art#_ref"/>
    <w:rsid w:val="008C6572"/>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8C6572"/>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8C6572"/>
    <w:pPr>
      <w:keepNext/>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8C6572"/>
    <w:rPr>
      <w:rFonts w:ascii="Times New Roman" w:hAnsi="Times New Roman" w:cs="Traditional Arabic"/>
      <w:sz w:val="22"/>
      <w:szCs w:val="30"/>
      <w:lang w:eastAsia="en-US"/>
    </w:rPr>
  </w:style>
  <w:style w:type="paragraph" w:customStyle="1" w:styleId="Rectitel">
    <w:name w:val="Rec_titel"/>
    <w:basedOn w:val="Normal"/>
    <w:next w:val="Normalaftertitle0"/>
    <w:rsid w:val="008C6572"/>
    <w:pPr>
      <w:tabs>
        <w:tab w:val="clear" w:pos="794"/>
        <w:tab w:val="clear" w:pos="1191"/>
        <w:tab w:val="clear" w:pos="1588"/>
        <w:tab w:val="clear" w:pos="1985"/>
        <w:tab w:val="left" w:pos="851"/>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2">
    <w:name w:val="Table Grid2"/>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uiPriority w:val="99"/>
    <w:qFormat/>
    <w:rsid w:val="008C6572"/>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uiPriority w:val="99"/>
    <w:qFormat/>
    <w:rsid w:val="008C6572"/>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8C6572"/>
    <w:rPr>
      <w:rFonts w:ascii="Calibri" w:hAnsi="Calibri" w:cs="Traditional Arabic"/>
      <w:sz w:val="26"/>
      <w:szCs w:val="36"/>
      <w:lang w:eastAsia="en-US" w:bidi="ar-EG"/>
    </w:rPr>
  </w:style>
  <w:style w:type="paragraph" w:customStyle="1" w:styleId="Attachtitle">
    <w:name w:val="Attach_title"/>
    <w:basedOn w:val="Annextitle"/>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8C6572"/>
    <w:rPr>
      <w:rFonts w:ascii="Calibri" w:hAnsi="Calibri" w:cs="Traditional Arabic"/>
      <w:b/>
      <w:bCs/>
      <w:w w:val="110"/>
      <w:sz w:val="26"/>
      <w:szCs w:val="36"/>
      <w:lang w:eastAsia="en-US" w:bidi="ar-EG"/>
    </w:rPr>
  </w:style>
  <w:style w:type="paragraph" w:customStyle="1" w:styleId="Normalend">
    <w:name w:val="Normal_end"/>
    <w:basedOn w:val="Normal"/>
    <w:qFormat/>
    <w:rsid w:val="008C6572"/>
    <w:pPr>
      <w:tabs>
        <w:tab w:val="clear" w:pos="794"/>
        <w:tab w:val="clear" w:pos="1191"/>
        <w:tab w:val="clear" w:pos="1588"/>
        <w:tab w:val="clear" w:pos="1985"/>
        <w:tab w:val="left" w:pos="851"/>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8C6572"/>
    <w:pPr>
      <w:keepNext/>
      <w:keepLines/>
      <w:tabs>
        <w:tab w:val="left" w:pos="851"/>
      </w:tabs>
      <w:spacing w:before="240"/>
      <w:jc w:val="center"/>
    </w:pPr>
    <w:rPr>
      <w:rFonts w:ascii="Times New Roman" w:hAnsi="Times New Roman"/>
      <w:lang w:bidi="ar-SA"/>
    </w:rPr>
  </w:style>
  <w:style w:type="paragraph" w:customStyle="1" w:styleId="AppendexNo">
    <w:name w:val="Appendex_No"/>
    <w:basedOn w:val="AnnexNo"/>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8C6572"/>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8C6572"/>
    <w:pPr>
      <w:keepNext w:val="0"/>
    </w:pPr>
  </w:style>
  <w:style w:type="paragraph" w:customStyle="1" w:styleId="RecNoTitle">
    <w:name w:val="Rec_No&amp;Title"/>
    <w:basedOn w:val="Rectitle"/>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8C6572"/>
  </w:style>
  <w:style w:type="paragraph" w:customStyle="1" w:styleId="CountriesName">
    <w:name w:val="Countries _Name"/>
    <w:basedOn w:val="RecNoTitle"/>
    <w:qFormat/>
    <w:rsid w:val="008C6572"/>
    <w:rPr>
      <w:sz w:val="24"/>
      <w:szCs w:val="32"/>
    </w:rPr>
  </w:style>
  <w:style w:type="paragraph" w:customStyle="1" w:styleId="AnnexRef">
    <w:name w:val="Annex_Ref"/>
    <w:qFormat/>
    <w:rsid w:val="008C6572"/>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8C6572"/>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8C6572"/>
    <w:rPr>
      <w:rFonts w:ascii="Times New Roman Bold" w:hAnsi="Times New Roman Bold" w:cs="Traditional Arabic"/>
      <w:b/>
      <w:bCs/>
      <w:sz w:val="22"/>
      <w:szCs w:val="30"/>
      <w:lang w:eastAsia="en-US" w:bidi="ar-EG"/>
    </w:rPr>
  </w:style>
  <w:style w:type="paragraph" w:styleId="List">
    <w:name w:val="List"/>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8C6572"/>
    <w:pPr>
      <w:tabs>
        <w:tab w:val="clear" w:pos="794"/>
        <w:tab w:val="clear" w:pos="1191"/>
        <w:tab w:val="clear" w:pos="1588"/>
        <w:tab w:val="clear" w:pos="1985"/>
        <w:tab w:val="left" w:pos="851"/>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8C6572"/>
    <w:pPr>
      <w:framePr w:wrap="around"/>
    </w:pPr>
  </w:style>
  <w:style w:type="paragraph" w:customStyle="1" w:styleId="Dash">
    <w:name w:val="Dash"/>
    <w:basedOn w:val="Normal"/>
    <w:qFormat/>
    <w:rsid w:val="008C6572"/>
    <w:pPr>
      <w:tabs>
        <w:tab w:val="clear" w:pos="794"/>
        <w:tab w:val="clear" w:pos="1191"/>
        <w:tab w:val="clear" w:pos="1588"/>
        <w:tab w:val="clear" w:pos="1985"/>
        <w:tab w:val="left" w:pos="851"/>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8C6572"/>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8C6572"/>
    <w:pPr>
      <w:keepNext/>
      <w:tabs>
        <w:tab w:val="left" w:pos="567"/>
        <w:tab w:val="left" w:pos="851"/>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8C6572"/>
    <w:rPr>
      <w:rFonts w:ascii="Calibri" w:hAnsi="Calibri" w:cs="Traditional Arabic"/>
      <w:caps/>
      <w:sz w:val="28"/>
      <w:szCs w:val="30"/>
      <w:lang w:eastAsia="en-US" w:bidi="ar-EG"/>
    </w:rPr>
  </w:style>
  <w:style w:type="character" w:customStyle="1" w:styleId="TablelegendChar">
    <w:name w:val="Table_legend Char"/>
    <w:link w:val="Tablelegend"/>
    <w:rsid w:val="008C6572"/>
    <w:rPr>
      <w:rFonts w:ascii="Calibri" w:hAnsi="Calibri" w:cs="Traditional Arabic"/>
      <w:sz w:val="22"/>
      <w:szCs w:val="30"/>
      <w:lang w:eastAsia="en-US" w:bidi="ar-EG"/>
    </w:rPr>
  </w:style>
  <w:style w:type="paragraph" w:customStyle="1" w:styleId="Section3">
    <w:name w:val="Section_3‎"/>
    <w:qFormat/>
    <w:rsid w:val="008C6572"/>
    <w:rPr>
      <w:rFonts w:ascii="Times New Roman" w:hAnsi="Times New Roman" w:cs="Traditional Arabic"/>
      <w:sz w:val="24"/>
      <w:szCs w:val="32"/>
      <w:lang w:eastAsia="en-US" w:bidi="ar-EG"/>
    </w:rPr>
  </w:style>
  <w:style w:type="paragraph" w:customStyle="1" w:styleId="Chapno0">
    <w:name w:val="Chap_no"/>
    <w:basedOn w:val="Normal"/>
    <w:qFormat/>
    <w:rsid w:val="008C6572"/>
    <w:pPr>
      <w:tabs>
        <w:tab w:val="clear" w:pos="794"/>
        <w:tab w:val="clear" w:pos="1191"/>
        <w:tab w:val="clear" w:pos="1588"/>
        <w:tab w:val="clear" w:pos="1985"/>
        <w:tab w:val="left" w:pos="851"/>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8C6572"/>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8C6572"/>
    <w:pPr>
      <w:keepNext/>
    </w:pPr>
    <w:rPr>
      <w:lang w:val="fr-FR" w:bidi="ar-EG"/>
    </w:rPr>
  </w:style>
  <w:style w:type="character" w:customStyle="1" w:styleId="ArttitelChar">
    <w:name w:val="Art_titel Char"/>
    <w:basedOn w:val="RestitelChar"/>
    <w:link w:val="Arttitel"/>
    <w:rsid w:val="008C6572"/>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8C6572"/>
    <w:pPr>
      <w:keepNext/>
      <w:keepLines/>
      <w:tabs>
        <w:tab w:val="left" w:pos="851"/>
      </w:tab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8C6572"/>
    <w:pPr>
      <w:tabs>
        <w:tab w:val="left" w:pos="851"/>
      </w:tabs>
      <w:spacing w:before="240"/>
      <w:jc w:val="center"/>
    </w:pPr>
    <w:rPr>
      <w:rFonts w:ascii="Times New Roman Bold" w:hAnsi="Times New Roman Bold"/>
      <w:bCs/>
      <w:szCs w:val="40"/>
      <w:lang w:val="fr-FR"/>
    </w:rPr>
  </w:style>
  <w:style w:type="paragraph" w:customStyle="1" w:styleId="TextBox">
    <w:name w:val="Text_Box"/>
    <w:basedOn w:val="Normal"/>
    <w:autoRedefine/>
    <w:qFormat/>
    <w:rsid w:val="008C6572"/>
    <w:pPr>
      <w:tabs>
        <w:tab w:val="left" w:pos="851"/>
      </w:tabs>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8C6572"/>
    <w:pPr>
      <w:tabs>
        <w:tab w:val="left" w:pos="851"/>
      </w:tabs>
      <w:jc w:val="center"/>
    </w:pPr>
    <w:rPr>
      <w:rFonts w:ascii="Times New Roman" w:hAnsi="Times New Roman"/>
      <w:lang w:val="fr-FR"/>
    </w:rPr>
  </w:style>
  <w:style w:type="paragraph" w:customStyle="1" w:styleId="FigTitle">
    <w:name w:val="Fig._Title"/>
    <w:basedOn w:val="FigNo"/>
    <w:autoRedefine/>
    <w:qFormat/>
    <w:rsid w:val="008C6572"/>
    <w:rPr>
      <w:rFonts w:ascii="Times New Roman Bold" w:hAnsi="Times New Roman Bold"/>
      <w:b/>
      <w:bCs/>
    </w:rPr>
  </w:style>
  <w:style w:type="paragraph" w:customStyle="1" w:styleId="Style1">
    <w:name w:val="Style1"/>
    <w:basedOn w:val="Normal"/>
    <w:qFormat/>
    <w:rsid w:val="008C6572"/>
    <w:pPr>
      <w:tabs>
        <w:tab w:val="left" w:pos="851"/>
      </w:tabs>
    </w:pPr>
    <w:rPr>
      <w:rFonts w:ascii="Times New Roman" w:hAnsi="Times New Roman"/>
      <w:lang w:val="en-GB"/>
    </w:rPr>
  </w:style>
  <w:style w:type="paragraph" w:customStyle="1" w:styleId="AnnexNo0">
    <w:name w:val="AnnexNo"/>
    <w:basedOn w:val="ArtNo"/>
    <w:qFormat/>
    <w:rsid w:val="008C6572"/>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8C6572"/>
    <w:pPr>
      <w:tabs>
        <w:tab w:val="clear" w:pos="794"/>
        <w:tab w:val="clear" w:pos="1191"/>
        <w:tab w:val="clear" w:pos="1588"/>
        <w:tab w:val="clear" w:pos="1985"/>
        <w:tab w:val="left" w:pos="851"/>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8C6572"/>
    <w:pPr>
      <w:tabs>
        <w:tab w:val="clear" w:pos="794"/>
        <w:tab w:val="clear" w:pos="1191"/>
        <w:tab w:val="clear" w:pos="1588"/>
        <w:tab w:val="clear" w:pos="1985"/>
        <w:tab w:val="left" w:pos="851"/>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8C6572"/>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8C6572"/>
    <w:pPr>
      <w:tabs>
        <w:tab w:val="clear" w:pos="794"/>
        <w:tab w:val="clear" w:pos="1191"/>
        <w:tab w:val="clear" w:pos="1588"/>
        <w:tab w:val="clear" w:pos="1985"/>
        <w:tab w:val="left" w:pos="851"/>
      </w:tabs>
      <w:ind w:right="113"/>
      <w:jc w:val="center"/>
    </w:pPr>
    <w:rPr>
      <w:rFonts w:ascii="Verdana" w:hAnsi="Verdana"/>
      <w:b/>
      <w:bCs/>
      <w:sz w:val="17"/>
      <w:szCs w:val="26"/>
      <w:lang w:val="fr-FR"/>
    </w:rPr>
  </w:style>
  <w:style w:type="paragraph" w:customStyle="1" w:styleId="Tabletext0">
    <w:name w:val="Table text"/>
    <w:basedOn w:val="Normal"/>
    <w:autoRedefine/>
    <w:qFormat/>
    <w:rsid w:val="008C6572"/>
    <w:pPr>
      <w:keepNext/>
      <w:tabs>
        <w:tab w:val="clear" w:pos="794"/>
        <w:tab w:val="clear" w:pos="1191"/>
        <w:tab w:val="clear" w:pos="1588"/>
        <w:tab w:val="clear" w:pos="1985"/>
        <w:tab w:val="left" w:pos="851"/>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8C6572"/>
    <w:pPr>
      <w:tabs>
        <w:tab w:val="clear" w:pos="794"/>
        <w:tab w:val="clear" w:pos="1191"/>
        <w:tab w:val="clear" w:pos="1588"/>
        <w:tab w:val="clear" w:pos="1985"/>
        <w:tab w:val="left" w:pos="851"/>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8C6572"/>
    <w:pPr>
      <w:keepNext/>
      <w:tabs>
        <w:tab w:val="clear" w:pos="794"/>
        <w:tab w:val="clear" w:pos="1191"/>
        <w:tab w:val="clear" w:pos="1588"/>
        <w:tab w:val="clear" w:pos="1985"/>
        <w:tab w:val="left" w:pos="851"/>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8C6572"/>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8C6572"/>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8C6572"/>
    <w:pPr>
      <w:keepNext/>
      <w:tabs>
        <w:tab w:val="clear" w:pos="794"/>
        <w:tab w:val="clear" w:pos="1191"/>
        <w:tab w:val="clear" w:pos="1588"/>
        <w:tab w:val="clear" w:pos="1985"/>
        <w:tab w:val="left" w:pos="851"/>
      </w:tabs>
      <w:spacing w:before="600"/>
      <w:jc w:val="center"/>
    </w:pPr>
    <w:rPr>
      <w:rFonts w:ascii="Times New Roman" w:hAnsi="Times New Roman"/>
      <w:sz w:val="26"/>
      <w:szCs w:val="36"/>
      <w:lang w:val="fr-FR"/>
    </w:rPr>
  </w:style>
  <w:style w:type="paragraph" w:customStyle="1" w:styleId="HeadingB0">
    <w:name w:val="Heading_B"/>
    <w:basedOn w:val="Normal"/>
    <w:qFormat/>
    <w:rsid w:val="008C6572"/>
    <w:pPr>
      <w:tabs>
        <w:tab w:val="clear" w:pos="794"/>
        <w:tab w:val="clear" w:pos="1191"/>
        <w:tab w:val="clear" w:pos="1588"/>
        <w:tab w:val="clear" w:pos="1985"/>
        <w:tab w:val="left" w:pos="851"/>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8C6572"/>
    <w:rPr>
      <w:i/>
      <w:iCs/>
      <w:lang w:val="fr-FR" w:bidi="ar-EG"/>
    </w:rPr>
  </w:style>
  <w:style w:type="character" w:customStyle="1" w:styleId="ItaliqueQuickStyleChar">
    <w:name w:val="Italique_QuickStyle Char"/>
    <w:basedOn w:val="NormalaftertitleChar"/>
    <w:link w:val="ItaliqueQuickStyle"/>
    <w:rsid w:val="008C6572"/>
    <w:rPr>
      <w:rFonts w:ascii="Times New Roman" w:hAnsi="Times New Roman" w:cs="Traditional Arabic"/>
      <w:i/>
      <w:iCs/>
      <w:sz w:val="22"/>
      <w:szCs w:val="30"/>
      <w:lang w:val="fr-FR" w:eastAsia="en-US" w:bidi="ar-EG"/>
    </w:rPr>
  </w:style>
  <w:style w:type="paragraph" w:customStyle="1" w:styleId="AttachNO">
    <w:name w:val="Attach_NO"/>
    <w:basedOn w:val="Normal"/>
    <w:qFormat/>
    <w:rsid w:val="008C6572"/>
    <w:pPr>
      <w:keepNext/>
      <w:tabs>
        <w:tab w:val="clear" w:pos="794"/>
        <w:tab w:val="clear" w:pos="1191"/>
        <w:tab w:val="clear" w:pos="1588"/>
        <w:tab w:val="clear" w:pos="1985"/>
        <w:tab w:val="left" w:pos="567"/>
        <w:tab w:val="left" w:pos="851"/>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8C6572"/>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8C6572"/>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8C6572"/>
    <w:pPr>
      <w:tabs>
        <w:tab w:val="clear" w:pos="794"/>
        <w:tab w:val="clear" w:pos="1191"/>
        <w:tab w:val="clear" w:pos="1588"/>
        <w:tab w:val="clear" w:pos="1985"/>
        <w:tab w:val="left" w:pos="567"/>
        <w:tab w:val="left" w:pos="851"/>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8C6572"/>
    <w:rPr>
      <w:rFonts w:ascii="Times New Roman" w:hAnsi="Times New Roman"/>
      <w:b w:val="0"/>
      <w:bCs w:val="0"/>
      <w:sz w:val="28"/>
      <w:szCs w:val="40"/>
    </w:rPr>
  </w:style>
  <w:style w:type="character" w:customStyle="1" w:styleId="ArtNoChar0">
    <w:name w:val="Art No Char"/>
    <w:basedOn w:val="ArttitelChar"/>
    <w:link w:val="ArtNo1"/>
    <w:rsid w:val="008C6572"/>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8C6572"/>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8C6572"/>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8C6572"/>
    <w:pPr>
      <w:bidi/>
      <w:jc w:val="both"/>
    </w:pPr>
    <w:rPr>
      <w:rFonts w:ascii="Times New Roman" w:hAnsi="Times New Roman"/>
    </w:rPr>
  </w:style>
  <w:style w:type="paragraph" w:styleId="Caption">
    <w:name w:val="caption"/>
    <w:basedOn w:val="Normal"/>
    <w:next w:val="Normal"/>
    <w:uiPriority w:val="99"/>
    <w:qFormat/>
    <w:rsid w:val="008C6572"/>
    <w:pPr>
      <w:tabs>
        <w:tab w:val="clear" w:pos="794"/>
        <w:tab w:val="clear" w:pos="1191"/>
        <w:tab w:val="clear" w:pos="1588"/>
        <w:tab w:val="clear" w:pos="1985"/>
        <w:tab w:val="left" w:pos="851"/>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8C6572"/>
    <w:pPr>
      <w:tabs>
        <w:tab w:val="clear" w:pos="567"/>
        <w:tab w:val="clear" w:pos="1134"/>
        <w:tab w:val="clear" w:pos="1701"/>
        <w:tab w:val="clear" w:pos="2268"/>
        <w:tab w:val="clear" w:pos="2835"/>
        <w:tab w:val="left" w:pos="851"/>
      </w:tabs>
    </w:pPr>
    <w:rPr>
      <w:rFonts w:ascii="Times New Roman Bold" w:hAnsi="Times New Roman Bold"/>
      <w:b/>
      <w:bCs/>
      <w:caps w:val="0"/>
      <w:szCs w:val="40"/>
      <w:lang w:val="en-GB"/>
    </w:rPr>
  </w:style>
  <w:style w:type="character" w:customStyle="1" w:styleId="TitleChar">
    <w:name w:val="Title Char"/>
    <w:basedOn w:val="DefaultParagraphFont"/>
    <w:link w:val="Title"/>
    <w:rsid w:val="008C6572"/>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8C6572"/>
    <w:pPr>
      <w:tabs>
        <w:tab w:val="left" w:pos="851"/>
      </w:tabs>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8C6572"/>
    <w:rPr>
      <w:rFonts w:ascii="Verdana" w:hAnsi="Verdana" w:cs="Arial"/>
      <w:sz w:val="19"/>
      <w:szCs w:val="24"/>
      <w:lang w:val="en-GB" w:eastAsia="en-US" w:bidi="ar-EG"/>
    </w:rPr>
  </w:style>
  <w:style w:type="character" w:styleId="Emphasis">
    <w:name w:val="Emphasis"/>
    <w:basedOn w:val="DefaultParagraphFont"/>
    <w:qFormat/>
    <w:rsid w:val="008C6572"/>
    <w:rPr>
      <w:i/>
      <w:iCs/>
    </w:rPr>
  </w:style>
  <w:style w:type="paragraph" w:customStyle="1" w:styleId="Headingb1">
    <w:name w:val="Heading b"/>
    <w:basedOn w:val="Heading1"/>
    <w:qFormat/>
    <w:rsid w:val="008C6572"/>
    <w:pPr>
      <w:keepLines w:val="0"/>
      <w:tabs>
        <w:tab w:val="clear" w:pos="794"/>
        <w:tab w:val="clear" w:pos="1191"/>
        <w:tab w:val="clear" w:pos="1588"/>
        <w:tab w:val="clear" w:pos="1985"/>
        <w:tab w:val="left" w:pos="851"/>
      </w:tabs>
      <w:overflowPunct/>
      <w:autoSpaceDE/>
      <w:autoSpaceDN/>
      <w:adjustRightInd/>
      <w:spacing w:before="240" w:after="120"/>
      <w:ind w:left="0" w:firstLine="0"/>
      <w:textAlignment w:val="auto"/>
    </w:pPr>
    <w:rPr>
      <w:rFonts w:ascii="Times New Roman Bold" w:hAnsi="Times New Roman Bold"/>
      <w:kern w:val="32"/>
      <w:sz w:val="24"/>
      <w:szCs w:val="32"/>
      <w:lang w:bidi="ar-SA"/>
    </w:rPr>
  </w:style>
  <w:style w:type="paragraph" w:customStyle="1" w:styleId="tablefooter">
    <w:name w:val="table_footer"/>
    <w:basedOn w:val="Normal"/>
    <w:qFormat/>
    <w:rsid w:val="008C6572"/>
    <w:pPr>
      <w:tabs>
        <w:tab w:val="clear" w:pos="794"/>
        <w:tab w:val="clear" w:pos="1191"/>
        <w:tab w:val="clear" w:pos="1588"/>
        <w:tab w:val="clear" w:pos="1985"/>
        <w:tab w:val="left" w:pos="851"/>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HeaderChar">
    <w:name w:val="Header Char"/>
    <w:basedOn w:val="DefaultParagraphFont"/>
    <w:link w:val="Header"/>
    <w:uiPriority w:val="99"/>
    <w:rsid w:val="008C6572"/>
    <w:rPr>
      <w:rFonts w:ascii="Calibri" w:hAnsi="Calibri" w:cs="Traditional Arabic"/>
      <w:sz w:val="18"/>
      <w:szCs w:val="30"/>
      <w:lang w:eastAsia="en-US" w:bidi="ar-EG"/>
    </w:rPr>
  </w:style>
  <w:style w:type="paragraph" w:customStyle="1" w:styleId="OpinionNo">
    <w:name w:val="Opinion_No"/>
    <w:next w:val="Normal"/>
    <w:qFormat/>
    <w:rsid w:val="008C6572"/>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8C6572"/>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italic" w:hAnsi="Times New Roman italic"/>
      <w:i/>
      <w:iCs/>
    </w:rPr>
  </w:style>
  <w:style w:type="character" w:customStyle="1" w:styleId="AnnexNotitleChar">
    <w:name w:val="Annex_No &amp; title Char"/>
    <w:basedOn w:val="DefaultParagraphFont"/>
    <w:link w:val="AnnexNotitle"/>
    <w:locked/>
    <w:rsid w:val="008C6572"/>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8C6572"/>
    <w:rPr>
      <w:rFonts w:ascii="Calibri" w:hAnsi="Calibri" w:cs="Traditional Arabic"/>
      <w:b/>
      <w:sz w:val="28"/>
      <w:szCs w:val="30"/>
      <w:lang w:eastAsia="en-US" w:bidi="ar-EG"/>
    </w:rPr>
  </w:style>
  <w:style w:type="paragraph" w:customStyle="1" w:styleId="AppendixNoTitle0">
    <w:name w:val="Appendix_NoTitle"/>
    <w:basedOn w:val="Normal"/>
    <w:next w:val="Normal"/>
    <w:rsid w:val="008C6572"/>
    <w:pPr>
      <w:keepNext/>
      <w:keepLines/>
      <w:tabs>
        <w:tab w:val="left" w:pos="851"/>
      </w:tab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8C6572"/>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8C6572"/>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headingb2">
    <w:name w:val="heading_b"/>
    <w:basedOn w:val="Heading3"/>
    <w:next w:val="Normal"/>
    <w:rsid w:val="008C6572"/>
    <w:pPr>
      <w:keepLines w:val="0"/>
      <w:tabs>
        <w:tab w:val="clear" w:pos="1191"/>
        <w:tab w:val="clear" w:pos="1588"/>
        <w:tab w:val="clear" w:pos="1985"/>
        <w:tab w:val="left" w:pos="851"/>
        <w:tab w:val="left" w:pos="2127"/>
        <w:tab w:val="left" w:pos="2410"/>
        <w:tab w:val="left" w:pos="2921"/>
        <w:tab w:val="left" w:pos="3261"/>
      </w:tabs>
      <w:overflowPunct/>
      <w:autoSpaceDE/>
      <w:autoSpaceDN/>
      <w:adjustRightInd/>
      <w:spacing w:after="120"/>
      <w:ind w:left="0" w:firstLine="0"/>
      <w:jc w:val="left"/>
      <w:textAlignment w:val="auto"/>
      <w:outlineLvl w:val="9"/>
    </w:pPr>
    <w:rPr>
      <w:rFonts w:ascii="Times New Roman Bold" w:eastAsia="Batang" w:hAnsi="Times New Roman Bold"/>
      <w:kern w:val="32"/>
      <w:sz w:val="26"/>
      <w:szCs w:val="36"/>
      <w:lang w:val="en-GB" w:bidi="ar-SA"/>
    </w:rPr>
  </w:style>
  <w:style w:type="character" w:customStyle="1" w:styleId="hps">
    <w:name w:val="hps"/>
    <w:basedOn w:val="DefaultParagraphFont"/>
    <w:rsid w:val="008C6572"/>
  </w:style>
  <w:style w:type="character" w:customStyle="1" w:styleId="atn">
    <w:name w:val="atn"/>
    <w:basedOn w:val="DefaultParagraphFont"/>
    <w:rsid w:val="008C6572"/>
  </w:style>
  <w:style w:type="paragraph" w:customStyle="1" w:styleId="tabletext00">
    <w:name w:val="tabletext0"/>
    <w:basedOn w:val="Normal"/>
    <w:uiPriority w:val="99"/>
    <w:rsid w:val="008C6572"/>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8C6572"/>
  </w:style>
  <w:style w:type="paragraph" w:customStyle="1" w:styleId="tabletext1">
    <w:name w:val="tabletext"/>
    <w:basedOn w:val="Normal"/>
    <w:rsid w:val="008C6572"/>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paragraph" w:customStyle="1" w:styleId="ecxmsonormal">
    <w:name w:val="ecxmsonormal"/>
    <w:basedOn w:val="Normal"/>
    <w:rsid w:val="008C6572"/>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8C6572"/>
    <w:rPr>
      <w:rFonts w:cs="Times New Roman"/>
    </w:rPr>
  </w:style>
  <w:style w:type="paragraph" w:customStyle="1" w:styleId="Headingi1">
    <w:name w:val="Heading i"/>
    <w:basedOn w:val="Headingb1"/>
    <w:rsid w:val="008C6572"/>
    <w:rPr>
      <w:b w:val="0"/>
      <w:i/>
    </w:rPr>
  </w:style>
  <w:style w:type="paragraph" w:customStyle="1" w:styleId="Default">
    <w:name w:val="Default"/>
    <w:rsid w:val="008C657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C6572"/>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8C6572"/>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8C6572"/>
  </w:style>
  <w:style w:type="paragraph" w:customStyle="1" w:styleId="Border">
    <w:name w:val="Border"/>
    <w:basedOn w:val="Tabletext"/>
    <w:rsid w:val="008C657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8C6572"/>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8C6572"/>
  </w:style>
  <w:style w:type="paragraph" w:customStyle="1" w:styleId="Section30">
    <w:name w:val="Section_3"/>
    <w:basedOn w:val="Section1"/>
    <w:rsid w:val="008C6572"/>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8C6572"/>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8C6572"/>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8C6572"/>
    <w:rPr>
      <w:rFonts w:cs="Times New Roman"/>
    </w:rPr>
  </w:style>
  <w:style w:type="paragraph" w:customStyle="1" w:styleId="headingi2">
    <w:name w:val="heading_i"/>
    <w:basedOn w:val="Heading3"/>
    <w:next w:val="Normal"/>
    <w:rsid w:val="008C6572"/>
    <w:pPr>
      <w:keepLines w:val="0"/>
      <w:tabs>
        <w:tab w:val="clear" w:pos="794"/>
        <w:tab w:val="clear" w:pos="1191"/>
        <w:tab w:val="clear" w:pos="1588"/>
        <w:tab w:val="clear" w:pos="1985"/>
        <w:tab w:val="left" w:pos="851"/>
        <w:tab w:val="left" w:pos="1134"/>
        <w:tab w:val="left" w:pos="2127"/>
        <w:tab w:val="left" w:pos="2410"/>
        <w:tab w:val="left" w:pos="2921"/>
        <w:tab w:val="left" w:pos="3261"/>
      </w:tabs>
      <w:overflowPunct/>
      <w:autoSpaceDE/>
      <w:autoSpaceDN/>
      <w:adjustRightInd/>
      <w:spacing w:after="120"/>
      <w:ind w:left="0" w:firstLine="0"/>
      <w:textAlignment w:val="auto"/>
      <w:outlineLvl w:val="9"/>
    </w:pPr>
    <w:rPr>
      <w:rFonts w:ascii="CG Times" w:hAnsi="CG Times"/>
      <w:i/>
      <w:kern w:val="14"/>
      <w:sz w:val="26"/>
      <w:szCs w:val="36"/>
      <w:lang w:bidi="ar-SA"/>
    </w:rPr>
  </w:style>
  <w:style w:type="paragraph" w:customStyle="1" w:styleId="TableTitle1">
    <w:name w:val="Table_Title"/>
    <w:basedOn w:val="Table0"/>
    <w:next w:val="TableText2"/>
    <w:rsid w:val="008C6572"/>
    <w:pPr>
      <w:keepLines/>
      <w:spacing w:before="0"/>
    </w:pPr>
    <w:rPr>
      <w:b/>
      <w:caps w:val="0"/>
    </w:rPr>
  </w:style>
  <w:style w:type="paragraph" w:customStyle="1" w:styleId="Table0">
    <w:name w:val="Table_#"/>
    <w:basedOn w:val="Normal"/>
    <w:next w:val="TableTitle1"/>
    <w:rsid w:val="008C6572"/>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link w:val="TableTextChar0"/>
    <w:rsid w:val="008C657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link w:val="TableHeadChar0"/>
    <w:rsid w:val="008C6572"/>
    <w:pPr>
      <w:keepNext/>
      <w:spacing w:before="80" w:after="80"/>
      <w:jc w:val="center"/>
    </w:pPr>
    <w:rPr>
      <w:b/>
    </w:rPr>
  </w:style>
  <w:style w:type="paragraph" w:customStyle="1" w:styleId="TableFin">
    <w:name w:val="Table_Fin"/>
    <w:basedOn w:val="Normal"/>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8C6572"/>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8C6572"/>
    <w:rPr>
      <w:rFonts w:cs="Traditional Arabic"/>
      <w:sz w:val="22"/>
      <w:szCs w:val="30"/>
      <w:lang w:eastAsia="en-US"/>
    </w:rPr>
  </w:style>
  <w:style w:type="paragraph" w:styleId="BodyText3">
    <w:name w:val="Body Text 3"/>
    <w:basedOn w:val="Normal"/>
    <w:link w:val="BodyText3Char"/>
    <w:rsid w:val="008C6572"/>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8C6572"/>
    <w:rPr>
      <w:rFonts w:ascii="Arial" w:eastAsia="Batang" w:hAnsi="Arial" w:cs="Traditional Arabic"/>
      <w:b/>
      <w:bCs/>
      <w:color w:val="0000FF"/>
      <w:sz w:val="22"/>
      <w:szCs w:val="22"/>
      <w:lang w:eastAsia="en-US"/>
    </w:rPr>
  </w:style>
  <w:style w:type="character" w:customStyle="1" w:styleId="Artdef0">
    <w:name w:val="Art#_def"/>
    <w:rsid w:val="008C6572"/>
    <w:rPr>
      <w:rFonts w:ascii="Times New Roman" w:hAnsi="Times New Roman" w:cs="Times New Roman"/>
      <w:b/>
    </w:rPr>
  </w:style>
  <w:style w:type="character" w:customStyle="1" w:styleId="Resref0">
    <w:name w:val="Res#_ref"/>
    <w:rsid w:val="008C6572"/>
    <w:rPr>
      <w:rFonts w:cs="Times New Roman"/>
    </w:rPr>
  </w:style>
  <w:style w:type="paragraph" w:styleId="BodyTextIndent3">
    <w:name w:val="Body Text Indent 3"/>
    <w:basedOn w:val="Normal"/>
    <w:link w:val="BodyTextIndent3Char"/>
    <w:rsid w:val="008C6572"/>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8C6572"/>
    <w:rPr>
      <w:rFonts w:cs="Traditional Arabic"/>
      <w:sz w:val="16"/>
      <w:szCs w:val="16"/>
      <w:lang w:eastAsia="en-US"/>
    </w:rPr>
  </w:style>
  <w:style w:type="paragraph" w:customStyle="1" w:styleId="Char">
    <w:name w:val="Char"/>
    <w:basedOn w:val="Normal"/>
    <w:rsid w:val="008C6572"/>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8C6572"/>
    <w:rPr>
      <w:rFonts w:cs="Traditional Arabic"/>
      <w:sz w:val="22"/>
      <w:szCs w:val="30"/>
      <w:lang w:eastAsia="en-US"/>
    </w:rPr>
  </w:style>
  <w:style w:type="paragraph" w:styleId="TableofFigures">
    <w:name w:val="table of figures"/>
    <w:basedOn w:val="Normal"/>
    <w:next w:val="Normal"/>
    <w:rsid w:val="008C6572"/>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8C6572"/>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8C6572"/>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8C6572"/>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8C6572"/>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8C6572"/>
    <w:rPr>
      <w:rFonts w:ascii="Helvetica" w:eastAsia="ヒラギノ角ゴ Pro W3" w:hAnsi="Helvetica"/>
      <w:color w:val="000000"/>
      <w:sz w:val="24"/>
    </w:rPr>
  </w:style>
  <w:style w:type="numbering" w:customStyle="1" w:styleId="NoList111">
    <w:name w:val="No List111"/>
    <w:next w:val="NoList"/>
    <w:uiPriority w:val="99"/>
    <w:semiHidden/>
    <w:unhideWhenUsed/>
    <w:rsid w:val="008C6572"/>
  </w:style>
  <w:style w:type="table" w:customStyle="1" w:styleId="TableGrid111">
    <w:name w:val="Table Grid111"/>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6572"/>
  </w:style>
  <w:style w:type="table" w:customStyle="1" w:styleId="TableGrid3">
    <w:name w:val="Table Grid3"/>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6572"/>
  </w:style>
  <w:style w:type="table" w:customStyle="1" w:styleId="TableGrid12">
    <w:name w:val="Table Grid12"/>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mbol">
    <w:name w:val="Symbol"/>
    <w:basedOn w:val="DefaultParagraphFont"/>
    <w:rsid w:val="008C6572"/>
    <w:rPr>
      <w:rFonts w:ascii="Symbol" w:hAnsi="Symbol"/>
      <w:i/>
    </w:rPr>
  </w:style>
  <w:style w:type="character" w:customStyle="1" w:styleId="TableTextChar0">
    <w:name w:val="Table_Text Char"/>
    <w:basedOn w:val="DefaultParagraphFont"/>
    <w:link w:val="TableText2"/>
    <w:rsid w:val="008C6572"/>
    <w:rPr>
      <w:rFonts w:ascii="Times New Roman" w:hAnsi="Times New Roman" w:cs="Traditional Arabic"/>
      <w:sz w:val="22"/>
      <w:szCs w:val="30"/>
      <w:lang w:eastAsia="en-US"/>
    </w:rPr>
  </w:style>
  <w:style w:type="character" w:customStyle="1" w:styleId="TableHeadChar0">
    <w:name w:val="Table_Head Char"/>
    <w:basedOn w:val="TableTextChar0"/>
    <w:link w:val="TableHead0"/>
    <w:rsid w:val="008C6572"/>
    <w:rPr>
      <w:rFonts w:ascii="Times New Roman" w:hAnsi="Times New Roman" w:cs="Traditional Arabic"/>
      <w:b/>
      <w:sz w:val="22"/>
      <w:szCs w:val="30"/>
      <w:lang w:eastAsia="en-US"/>
    </w:rPr>
  </w:style>
  <w:style w:type="paragraph" w:customStyle="1" w:styleId="NormalS1">
    <w:name w:val="Normal_S1"/>
    <w:basedOn w:val="Normal"/>
    <w:qFormat/>
    <w:rsid w:val="008C6572"/>
    <w:pPr>
      <w:suppressLineNumbers/>
      <w:suppressAutoHyphens/>
      <w:spacing w:before="200" w:line="185" w:lineRule="auto"/>
      <w:textboxTightWrap w:val="allLines"/>
    </w:pPr>
    <w:rPr>
      <w:rFonts w:ascii="Times New Roman" w:hAnsi="Times New Roman"/>
      <w:lang w:bidi="ar-SA"/>
    </w:rPr>
  </w:style>
  <w:style w:type="character" w:customStyle="1" w:styleId="TableNotitleChar">
    <w:name w:val="Table_No &amp; title Char"/>
    <w:basedOn w:val="DefaultParagraphFont"/>
    <w:link w:val="TableNotitle"/>
    <w:rsid w:val="008C6572"/>
    <w:rPr>
      <w:rFonts w:ascii="Calibri" w:hAnsi="Calibri" w:cs="Traditional Arabic"/>
      <w:b/>
      <w:sz w:val="22"/>
      <w:szCs w:val="30"/>
      <w:lang w:eastAsia="en-US" w:bidi="ar-EG"/>
    </w:rPr>
  </w:style>
  <w:style w:type="paragraph" w:styleId="PlainText">
    <w:name w:val="Plain Text"/>
    <w:basedOn w:val="Normal"/>
    <w:link w:val="PlainTextChar"/>
    <w:uiPriority w:val="99"/>
    <w:unhideWhenUsed/>
    <w:rsid w:val="008C6572"/>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nsolas" w:eastAsiaTheme="minorEastAsia" w:hAnsi="Consolas" w:cstheme="minorBidi"/>
      <w:sz w:val="21"/>
      <w:szCs w:val="21"/>
      <w:lang w:eastAsia="zh-CN" w:bidi="ar-SA"/>
    </w:rPr>
  </w:style>
  <w:style w:type="character" w:customStyle="1" w:styleId="PlainTextChar">
    <w:name w:val="Plain Text Char"/>
    <w:basedOn w:val="DefaultParagraphFont"/>
    <w:link w:val="PlainText"/>
    <w:uiPriority w:val="99"/>
    <w:rsid w:val="008C6572"/>
    <w:rPr>
      <w:rFonts w:ascii="Consolas" w:eastAsiaTheme="minorEastAsia" w:hAnsi="Consolas" w:cstheme="minorBidi"/>
      <w:sz w:val="21"/>
      <w:szCs w:val="21"/>
    </w:rPr>
  </w:style>
  <w:style w:type="paragraph" w:customStyle="1" w:styleId="Char1">
    <w:name w:val="Char1"/>
    <w:basedOn w:val="Normal"/>
    <w:rsid w:val="008C6572"/>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bidi="ar-SA"/>
    </w:rPr>
  </w:style>
  <w:style w:type="paragraph" w:styleId="List2">
    <w:name w:val="List 2"/>
    <w:basedOn w:val="Normal"/>
    <w:rsid w:val="008C6572"/>
    <w:pPr>
      <w:tabs>
        <w:tab w:val="clear" w:pos="794"/>
        <w:tab w:val="clear" w:pos="1191"/>
        <w:tab w:val="clear" w:pos="1588"/>
        <w:tab w:val="clear" w:pos="1985"/>
        <w:tab w:val="left" w:pos="935"/>
      </w:tabs>
      <w:spacing w:after="120" w:line="240" w:lineRule="auto"/>
      <w:ind w:left="566" w:hanging="283"/>
    </w:pPr>
    <w:rPr>
      <w:rFonts w:ascii="Times New Roman" w:hAnsi="Times New Roman" w:cs="Times New Roman"/>
      <w:lang w:eastAsia="zh-CN" w:bidi="ar-SA"/>
    </w:rPr>
  </w:style>
  <w:style w:type="paragraph" w:customStyle="1" w:styleId="ANNEXNO1">
    <w:name w:val="ANNEX_NO"/>
    <w:basedOn w:val="AnnexNotitle"/>
    <w:autoRedefine/>
    <w:qFormat/>
    <w:rsid w:val="008C6572"/>
    <w:pPr>
      <w:spacing w:before="0"/>
    </w:pPr>
    <w:rPr>
      <w:rFonts w:ascii="Times New Roman" w:eastAsia="Batang" w:hAnsi="Times New Roman"/>
      <w:b w:val="0"/>
      <w:sz w:val="16"/>
      <w:szCs w:val="16"/>
    </w:rPr>
  </w:style>
  <w:style w:type="paragraph" w:styleId="NoSpacing">
    <w:name w:val="No Spacing"/>
    <w:basedOn w:val="Normal"/>
    <w:link w:val="NoSpacingChar"/>
    <w:uiPriority w:val="1"/>
    <w:qFormat/>
    <w:rsid w:val="008C6572"/>
    <w:pPr>
      <w:tabs>
        <w:tab w:val="clear" w:pos="794"/>
        <w:tab w:val="clear" w:pos="1191"/>
        <w:tab w:val="clear" w:pos="1588"/>
        <w:tab w:val="clear" w:pos="1985"/>
      </w:tabs>
      <w:overflowPunct/>
      <w:autoSpaceDE/>
      <w:autoSpaceDN/>
      <w:bidi w:val="0"/>
      <w:adjustRightInd/>
      <w:jc w:val="lowKashida"/>
      <w:textAlignment w:val="auto"/>
    </w:pPr>
    <w:rPr>
      <w:rFonts w:eastAsiaTheme="minorHAnsi"/>
      <w:color w:val="000000" w:themeColor="text1"/>
      <w:sz w:val="20"/>
      <w:szCs w:val="20"/>
      <w:lang w:eastAsia="ja-JP" w:bidi="ar-SA"/>
    </w:rPr>
  </w:style>
  <w:style w:type="character" w:customStyle="1" w:styleId="NoSpacingChar">
    <w:name w:val="No Spacing Char"/>
    <w:basedOn w:val="DefaultParagraphFont"/>
    <w:link w:val="NoSpacing"/>
    <w:uiPriority w:val="1"/>
    <w:rsid w:val="008C6572"/>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8C6572"/>
    <w:rPr>
      <w:smallCaps/>
      <w:color w:val="C0504D" w:themeColor="accent2"/>
      <w:u w:val="single"/>
    </w:rPr>
  </w:style>
  <w:style w:type="paragraph" w:styleId="IntenseQuote">
    <w:name w:val="Intense Quote"/>
    <w:basedOn w:val="Normal"/>
    <w:next w:val="Normal"/>
    <w:link w:val="IntenseQuoteChar"/>
    <w:uiPriority w:val="30"/>
    <w:qFormat/>
    <w:rsid w:val="008C6572"/>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rFonts w:ascii="Times New Roman" w:hAnsi="Times New Roman"/>
      <w:b/>
      <w:bCs/>
      <w:i/>
      <w:iCs/>
      <w:color w:val="4F81BD" w:themeColor="accent1"/>
      <w:lang w:bidi="ar-SA"/>
    </w:rPr>
  </w:style>
  <w:style w:type="character" w:customStyle="1" w:styleId="IntenseQuoteChar">
    <w:name w:val="Intense Quote Char"/>
    <w:basedOn w:val="DefaultParagraphFont"/>
    <w:link w:val="IntenseQuote"/>
    <w:uiPriority w:val="30"/>
    <w:rsid w:val="008C6572"/>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8C6572"/>
    <w:rPr>
      <w:b/>
      <w:bCs/>
      <w:i/>
      <w:iCs/>
      <w:color w:val="4F81BD" w:themeColor="accent1"/>
    </w:rPr>
  </w:style>
  <w:style w:type="paragraph" w:customStyle="1" w:styleId="2">
    <w:name w:val="وسطي2"/>
    <w:basedOn w:val="Title"/>
    <w:rsid w:val="008C6572"/>
    <w:pPr>
      <w:tabs>
        <w:tab w:val="clear" w:pos="851"/>
        <w:tab w:val="left" w:pos="849"/>
      </w:tabs>
      <w:spacing w:before="60" w:after="60"/>
    </w:pPr>
    <w:rPr>
      <w:rFonts w:ascii="Times New Roman" w:hAnsi="Times New Roman" w:cs="Times New Roman"/>
      <w:sz w:val="24"/>
      <w:szCs w:val="32"/>
      <w:lang w:val="en-US" w:bidi="ar-SA"/>
    </w:rPr>
  </w:style>
  <w:style w:type="character" w:styleId="CommentReference">
    <w:name w:val="annotation reference"/>
    <w:basedOn w:val="DefaultParagraphFont"/>
    <w:rsid w:val="008C6572"/>
    <w:rPr>
      <w:sz w:val="16"/>
      <w:szCs w:val="16"/>
    </w:rPr>
  </w:style>
  <w:style w:type="paragraph" w:styleId="CommentText">
    <w:name w:val="annotation text"/>
    <w:basedOn w:val="Normal"/>
    <w:link w:val="CommentTextChar"/>
    <w:rsid w:val="008C6572"/>
    <w:pPr>
      <w:tabs>
        <w:tab w:val="clear" w:pos="794"/>
        <w:tab w:val="clear" w:pos="1191"/>
        <w:tab w:val="clear" w:pos="1588"/>
        <w:tab w:val="clear" w:pos="1985"/>
      </w:tabs>
      <w:overflowPunct/>
      <w:autoSpaceDE/>
      <w:autoSpaceDN/>
      <w:bidi w:val="0"/>
      <w:adjustRightInd/>
      <w:spacing w:line="240" w:lineRule="auto"/>
      <w:jc w:val="right"/>
      <w:textAlignment w:val="auto"/>
    </w:pPr>
    <w:rPr>
      <w:rFonts w:ascii="Times New Roman" w:hAnsi="Times New Roman"/>
      <w:sz w:val="20"/>
      <w:szCs w:val="20"/>
      <w:lang w:bidi="ar-SA"/>
    </w:rPr>
  </w:style>
  <w:style w:type="character" w:customStyle="1" w:styleId="CommentTextChar">
    <w:name w:val="Comment Text Char"/>
    <w:basedOn w:val="DefaultParagraphFont"/>
    <w:link w:val="CommentText"/>
    <w:rsid w:val="008C6572"/>
    <w:rPr>
      <w:rFonts w:ascii="Times New Roman" w:hAnsi="Times New Roman" w:cs="Traditional Arabic"/>
      <w:lang w:eastAsia="en-US"/>
    </w:rPr>
  </w:style>
  <w:style w:type="paragraph" w:styleId="CommentSubject">
    <w:name w:val="annotation subject"/>
    <w:basedOn w:val="CommentText"/>
    <w:next w:val="CommentText"/>
    <w:link w:val="CommentSubjectChar"/>
    <w:rsid w:val="008C6572"/>
    <w:rPr>
      <w:b/>
      <w:bCs/>
    </w:rPr>
  </w:style>
  <w:style w:type="character" w:customStyle="1" w:styleId="CommentSubjectChar">
    <w:name w:val="Comment Subject Char"/>
    <w:basedOn w:val="CommentTextChar"/>
    <w:link w:val="CommentSubject"/>
    <w:rsid w:val="008C6572"/>
    <w:rPr>
      <w:rFonts w:ascii="Times New Roman" w:hAnsi="Times New Roman" w:cs="Traditional Arabic"/>
      <w:b/>
      <w:bCs/>
      <w:lang w:eastAsia="en-US"/>
    </w:rPr>
  </w:style>
  <w:style w:type="paragraph" w:styleId="Revision">
    <w:name w:val="Revision"/>
    <w:hidden/>
    <w:uiPriority w:val="99"/>
    <w:semiHidden/>
    <w:rsid w:val="008C6572"/>
    <w:rPr>
      <w:rFonts w:ascii="Times New Roman" w:hAnsi="Times New Roman" w:cs="Traditional Arabic"/>
      <w:sz w:val="22"/>
      <w:szCs w:val="30"/>
      <w:lang w:eastAsia="en-US"/>
    </w:rPr>
  </w:style>
  <w:style w:type="paragraph" w:customStyle="1" w:styleId="footnotetexte">
    <w:name w:val="footnote texte"/>
    <w:basedOn w:val="FootnoteText"/>
    <w:rsid w:val="008C6572"/>
    <w:pPr>
      <w:keepLines w:val="0"/>
      <w:spacing w:line="185" w:lineRule="auto"/>
      <w:ind w:left="0" w:firstLine="0"/>
    </w:pPr>
    <w:rPr>
      <w:rFonts w:ascii="Times New Roman" w:hAnsi="Times New Roman"/>
      <w:sz w:val="20"/>
      <w:szCs w:val="26"/>
    </w:rPr>
  </w:style>
  <w:style w:type="paragraph" w:styleId="EndnoteText">
    <w:name w:val="endnote text"/>
    <w:basedOn w:val="Normal"/>
    <w:link w:val="EndnoteTextChar"/>
    <w:semiHidden/>
    <w:unhideWhenUsed/>
    <w:rsid w:val="008963C2"/>
    <w:pPr>
      <w:spacing w:before="0" w:line="240" w:lineRule="auto"/>
    </w:pPr>
    <w:rPr>
      <w:sz w:val="20"/>
      <w:szCs w:val="20"/>
    </w:rPr>
  </w:style>
  <w:style w:type="character" w:customStyle="1" w:styleId="EndnoteTextChar">
    <w:name w:val="Endnote Text Char"/>
    <w:basedOn w:val="DefaultParagraphFont"/>
    <w:link w:val="EndnoteText"/>
    <w:semiHidden/>
    <w:rsid w:val="008963C2"/>
    <w:rPr>
      <w:rFonts w:ascii="Calibri" w:hAnsi="Calibri" w:cs="Traditional Arabic"/>
      <w:lang w:eastAsia="en-US" w:bidi="ar-EG"/>
    </w:rPr>
  </w:style>
  <w:style w:type="numbering" w:customStyle="1" w:styleId="NoList3">
    <w:name w:val="No List3"/>
    <w:next w:val="NoList"/>
    <w:uiPriority w:val="99"/>
    <w:semiHidden/>
    <w:unhideWhenUsed/>
    <w:rsid w:val="003239CF"/>
  </w:style>
  <w:style w:type="character" w:customStyle="1" w:styleId="apple-converted-space">
    <w:name w:val="apple-converted-space"/>
    <w:basedOn w:val="DefaultParagraphFont"/>
    <w:rsid w:val="003239CF"/>
  </w:style>
  <w:style w:type="paragraph" w:customStyle="1" w:styleId="Reason">
    <w:name w:val="Reason"/>
    <w:basedOn w:val="Normal"/>
    <w:rsid w:val="003239CF"/>
    <w:pPr>
      <w:overflowPunct/>
      <w:spacing w:before="360"/>
      <w:textAlignment w:val="auto"/>
    </w:pPr>
    <w:rPr>
      <w:rFonts w:eastAsia="SimSun"/>
      <w:b/>
      <w:bCs/>
      <w:i/>
      <w:iCs/>
    </w:rPr>
  </w:style>
  <w:style w:type="paragraph" w:customStyle="1" w:styleId="end">
    <w:name w:val="end"/>
    <w:basedOn w:val="Normal"/>
    <w:qFormat/>
    <w:rsid w:val="003239CF"/>
    <w:pPr>
      <w:tabs>
        <w:tab w:val="clear" w:pos="794"/>
        <w:tab w:val="clear" w:pos="1191"/>
        <w:tab w:val="clear" w:pos="1588"/>
        <w:tab w:val="clear" w:pos="1985"/>
        <w:tab w:val="left" w:pos="567"/>
        <w:tab w:val="left" w:pos="1134"/>
        <w:tab w:val="left" w:pos="1701"/>
        <w:tab w:val="left" w:pos="2268"/>
        <w:tab w:val="left" w:pos="2835"/>
      </w:tabs>
      <w:spacing w:before="600"/>
      <w:jc w:val="center"/>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header" w:uiPriority="99" w:qFormat="1"/>
    <w:lsdException w:name="footer" w:qFormat="1"/>
    <w:lsdException w:name="caption"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1C"/>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Calibri" w:hAnsi="Calibri" w:cs="Traditional Arabic"/>
      <w:sz w:val="22"/>
      <w:szCs w:val="30"/>
      <w:lang w:eastAsia="en-US" w:bidi="ar-EG"/>
    </w:rPr>
  </w:style>
  <w:style w:type="paragraph" w:styleId="Heading1">
    <w:name w:val="heading 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link w:val="Heading2Char"/>
    <w:qFormat/>
    <w:pPr>
      <w:spacing w:before="240"/>
      <w:outlineLvl w:val="1"/>
    </w:pPr>
  </w:style>
  <w:style w:type="paragraph" w:styleId="Heading3">
    <w:name w:val="heading 3"/>
    <w:basedOn w:val="Heading1"/>
    <w:next w:val="Normal"/>
    <w:link w:val="Heading3Char"/>
    <w:uiPriority w:val="9"/>
    <w:qFormat/>
    <w:pPr>
      <w:spacing w:before="160"/>
      <w:outlineLvl w:val="2"/>
    </w:pPr>
  </w:style>
  <w:style w:type="paragraph" w:styleId="Heading4">
    <w:name w:val="heading 4"/>
    <w:basedOn w:val="Heading3"/>
    <w:next w:val="Normal"/>
    <w:link w:val="Heading4Char"/>
    <w:qFormat/>
    <w:pPr>
      <w:tabs>
        <w:tab w:val="clear" w:pos="794"/>
        <w:tab w:val="left" w:pos="1021"/>
      </w:tabs>
      <w:ind w:lef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 w:val="clear" w:pos="1191"/>
      </w:tabs>
      <w:ind w:lef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link w:val="AnnexNotitleChar"/>
    <w:qFormat/>
    <w:pPr>
      <w:keepNext/>
      <w:keepLines/>
      <w:spacing w:before="480"/>
      <w:jc w:val="center"/>
    </w:pPr>
    <w:rPr>
      <w:b/>
      <w:sz w:val="28"/>
    </w:rPr>
  </w:style>
  <w:style w:type="paragraph" w:customStyle="1" w:styleId="Normalaftertitle">
    <w:name w:val="Normal_after_title"/>
    <w:basedOn w:val="Normal"/>
    <w:next w:val="Normal"/>
    <w:rsid w:val="0040641C"/>
    <w:pPr>
      <w:spacing w:before="360"/>
    </w:pPr>
  </w:style>
  <w:style w:type="paragraph" w:customStyle="1" w:styleId="AppendixNotitle">
    <w:name w:val="Appendix_No &amp; title"/>
    <w:basedOn w:val="AnnexNotitle"/>
    <w:next w:val="Normalaftertitle"/>
    <w:link w:val="AppendixNotitleChar"/>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link w:val="ArtNoChar"/>
    <w:qFormat/>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style>
  <w:style w:type="paragraph" w:customStyle="1" w:styleId="Call">
    <w:name w:val="Call"/>
    <w:basedOn w:val="Normal"/>
    <w:next w:val="Normal"/>
    <w:link w:val="CallChar"/>
    <w:qFormat/>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link w:val="ChaptitleChar"/>
    <w:qFormat/>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link w:val="RectitleChar"/>
    <w:qFormat/>
    <w:rsid w:val="00514374"/>
    <w:pPr>
      <w:keepNext/>
      <w:keepLines/>
      <w:spacing w:before="360" w:after="240"/>
      <w:jc w:val="center"/>
    </w:pPr>
    <w:rPr>
      <w:b/>
      <w:bCs/>
      <w:sz w:val="26"/>
      <w:szCs w:val="36"/>
    </w:rPr>
  </w:style>
  <w:style w:type="paragraph" w:customStyle="1" w:styleId="QuestionNoBR">
    <w:name w:val="Question_No_BR"/>
    <w:basedOn w:val="RecNoBR"/>
    <w:next w:val="Questiontitle"/>
    <w:link w:val="QuestionNoBRChar"/>
  </w:style>
  <w:style w:type="paragraph" w:customStyle="1" w:styleId="Questiontitle">
    <w:name w:val="Question_title"/>
    <w:basedOn w:val="Rectitle"/>
    <w:next w:val="Questionref"/>
    <w:link w:val="QuestiontitleChar"/>
    <w:qFormat/>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style>
  <w:style w:type="character" w:styleId="EndnoteReference">
    <w:name w:val="endnote reference"/>
    <w:basedOn w:val="DefaultParagraphFont"/>
    <w:rPr>
      <w:vertAlign w:val="superscript"/>
    </w:rPr>
  </w:style>
  <w:style w:type="paragraph" w:customStyle="1" w:styleId="enumlev1">
    <w:name w:val="enumlev1"/>
    <w:basedOn w:val="Normal"/>
    <w:link w:val="enumlev1Char"/>
    <w:qFormat/>
    <w:pPr>
      <w:spacing w:before="80"/>
      <w:ind w:left="794" w:hanging="794"/>
    </w:pPr>
  </w:style>
  <w:style w:type="paragraph" w:customStyle="1" w:styleId="enumlev2">
    <w:name w:val="enumlev2"/>
    <w:basedOn w:val="enumlev1"/>
    <w:link w:val="enumlev2Char"/>
    <w:qFormat/>
    <w:pPr>
      <w:ind w:left="1191" w:hanging="397"/>
    </w:pPr>
  </w:style>
  <w:style w:type="paragraph" w:customStyle="1" w:styleId="enumlev3">
    <w:name w:val="enumlev3"/>
    <w:basedOn w:val="enumlev2"/>
    <w:link w:val="enumlev3Char"/>
    <w:qFormat/>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link w:val="Section1Char"/>
    <w:qFormat/>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link w:val="FooterChar"/>
    <w:qFormat/>
    <w:rsid w:val="00206E2B"/>
    <w:pPr>
      <w:tabs>
        <w:tab w:val="clear" w:pos="794"/>
        <w:tab w:val="clear" w:pos="1191"/>
        <w:tab w:val="clear" w:pos="1588"/>
        <w:tab w:val="clear" w:pos="1985"/>
        <w:tab w:val="left" w:pos="6379"/>
        <w:tab w:val="right" w:pos="9639"/>
      </w:tabs>
      <w:bidi w:val="0"/>
      <w:spacing w:line="240" w:lineRule="auto"/>
    </w:pPr>
    <w:rPr>
      <w:noProof/>
      <w:sz w:val="16"/>
    </w:rPr>
  </w:style>
  <w:style w:type="paragraph" w:customStyle="1" w:styleId="FirstFooter">
    <w:name w:val="FirstFooter"/>
    <w:basedOn w:val="Footer"/>
    <w:pPr>
      <w:tabs>
        <w:tab w:val="clear" w:pos="9639"/>
      </w:tabs>
      <w:overflowPunct/>
      <w:autoSpaceDE/>
      <w:autoSpaceDN/>
      <w:adjustRightInd/>
      <w:spacing w:before="40"/>
      <w:textAlignment w:val="auto"/>
    </w:pPr>
    <w:rPr>
      <w:caps/>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link w:val="NoteChar"/>
    <w:qFormat/>
    <w:pPr>
      <w:spacing w:before="80"/>
    </w:pPr>
  </w:style>
  <w:style w:type="paragraph" w:styleId="Header">
    <w:name w:val="header"/>
    <w:basedOn w:val="Normal"/>
    <w:link w:val="HeaderChar"/>
    <w:uiPriority w:val="99"/>
    <w:qFormat/>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autoRedefine/>
    <w:rsid w:val="00440BA9"/>
    <w:pPr>
      <w:keepNext/>
      <w:spacing w:before="240"/>
    </w:pPr>
    <w:rPr>
      <w:b/>
      <w:bCs/>
    </w:rPr>
  </w:style>
  <w:style w:type="paragraph" w:customStyle="1" w:styleId="Headingi">
    <w:name w:val="Heading_i"/>
    <w:basedOn w:val="Normal"/>
    <w:next w:val="Normal"/>
    <w:qFormat/>
    <w:pPr>
      <w:keepNext/>
      <w:spacing w:before="160"/>
    </w:pPr>
    <w:rPr>
      <w:i/>
    </w:rPr>
  </w:style>
  <w:style w:type="paragraph" w:styleId="Index1">
    <w:name w:val="index 1"/>
    <w:basedOn w:val="Normal"/>
    <w:next w:val="Normal"/>
  </w:style>
  <w:style w:type="paragraph" w:styleId="Index2">
    <w:name w:val="index 2"/>
    <w:basedOn w:val="Normal"/>
    <w:next w:val="Normal"/>
    <w:pPr>
      <w:ind w:left="283"/>
    </w:pPr>
  </w:style>
  <w:style w:type="paragraph" w:styleId="Index3">
    <w:name w:val="index 3"/>
    <w:basedOn w:val="Normal"/>
    <w:next w:val="Normal"/>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link w:val="TableNotitleChar"/>
    <w:pPr>
      <w:keepNext/>
      <w:keepLines/>
      <w:spacing w:before="360" w:after="120"/>
      <w:jc w:val="center"/>
    </w:pPr>
    <w:rPr>
      <w:b/>
    </w:rPr>
  </w:style>
  <w:style w:type="paragraph" w:customStyle="1" w:styleId="Tablehead">
    <w:name w:val="Table_head"/>
    <w:basedOn w:val="Normal"/>
    <w:next w:val="Tabletext"/>
    <w:link w:val="TableheadChar"/>
    <w:qForma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qFormat/>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qFormat/>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qFormat/>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qFormat/>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link w:val="SourceChar"/>
    <w:qFormat/>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Pr>
      <w:b/>
      <w:color w:val="auto"/>
    </w:rPr>
  </w:style>
  <w:style w:type="paragraph" w:customStyle="1" w:styleId="Tablelegend">
    <w:name w:val="Table_legend"/>
    <w:basedOn w:val="Normal"/>
    <w:link w:val="Tablelegend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qFormat/>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qFormat/>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pPr>
      <w:spacing w:before="80"/>
      <w:ind w:left="1531" w:hanging="851"/>
    </w:pPr>
  </w:style>
  <w:style w:type="paragraph" w:styleId="TOC3">
    <w:name w:val="toc 3"/>
    <w:basedOn w:val="TOC2"/>
  </w:style>
  <w:style w:type="paragraph" w:styleId="TOC4">
    <w:name w:val="toc 4"/>
    <w:basedOn w:val="TOC3"/>
  </w:style>
  <w:style w:type="paragraph" w:styleId="TOC5">
    <w:name w:val="toc 5"/>
    <w:basedOn w:val="TOC4"/>
  </w:style>
  <w:style w:type="paragraph" w:styleId="TOC6">
    <w:name w:val="toc 6"/>
    <w:basedOn w:val="TOC4"/>
  </w:style>
  <w:style w:type="paragraph" w:styleId="TOC7">
    <w:name w:val="toc 7"/>
    <w:basedOn w:val="TOC4"/>
  </w:style>
  <w:style w:type="paragraph" w:styleId="TOC8">
    <w:name w:val="toc 8"/>
    <w:basedOn w:val="TOC4"/>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25B91"/>
    <w:rPr>
      <w:color w:val="0000FF"/>
      <w:u w:val="single"/>
    </w:rPr>
  </w:style>
  <w:style w:type="paragraph" w:customStyle="1" w:styleId="Annextitle">
    <w:name w:val="Annex_title"/>
    <w:basedOn w:val="AnnexNotitle"/>
    <w:link w:val="AnnextitleChar"/>
    <w:rsid w:val="00FB05F7"/>
    <w:pPr>
      <w:spacing w:before="240" w:after="720"/>
    </w:pPr>
    <w:rPr>
      <w:bCs/>
      <w:w w:val="110"/>
      <w:szCs w:val="40"/>
    </w:rPr>
  </w:style>
  <w:style w:type="paragraph" w:customStyle="1" w:styleId="AnnexNo">
    <w:name w:val="Annex_No"/>
    <w:basedOn w:val="AnnexNotitle"/>
    <w:link w:val="AnnexNoCar"/>
    <w:qFormat/>
    <w:rsid w:val="00FB05F7"/>
    <w:pPr>
      <w:spacing w:before="0"/>
    </w:pPr>
    <w:rPr>
      <w:b w:val="0"/>
      <w:sz w:val="26"/>
      <w:szCs w:val="36"/>
    </w:rPr>
  </w:style>
  <w:style w:type="paragraph" w:customStyle="1" w:styleId="AnnexNoBR">
    <w:name w:val="Annex_No_BR"/>
    <w:basedOn w:val="AnnexNotitle"/>
    <w:rsid w:val="00561E68"/>
    <w:rPr>
      <w:rFonts w:ascii="Times New Roman" w:hAnsi="Times New Roman Bold"/>
      <w:b w:val="0"/>
      <w:sz w:val="26"/>
      <w:szCs w:val="36"/>
      <w:lang w:val="en-GB"/>
    </w:rPr>
  </w:style>
  <w:style w:type="character" w:styleId="FollowedHyperlink">
    <w:name w:val="FollowedHyperlink"/>
    <w:basedOn w:val="DefaultParagraphFont"/>
    <w:rsid w:val="006246F2"/>
    <w:rPr>
      <w:color w:val="800080" w:themeColor="followedHyperlink"/>
      <w:u w:val="single"/>
    </w:rPr>
  </w:style>
  <w:style w:type="character" w:customStyle="1" w:styleId="FooterChar">
    <w:name w:val="Footer Char"/>
    <w:basedOn w:val="DefaultParagraphFont"/>
    <w:link w:val="Footer"/>
    <w:rsid w:val="00A50BAB"/>
    <w:rPr>
      <w:rFonts w:ascii="Calibri" w:hAnsi="Calibri" w:cs="Traditional Arabic"/>
      <w:noProof/>
      <w:sz w:val="16"/>
      <w:szCs w:val="30"/>
      <w:lang w:eastAsia="en-US" w:bidi="ar-EG"/>
    </w:rPr>
  </w:style>
  <w:style w:type="paragraph" w:styleId="BalloonText">
    <w:name w:val="Balloon Text"/>
    <w:basedOn w:val="Normal"/>
    <w:link w:val="BalloonTextChar"/>
    <w:rsid w:val="00BD144D"/>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D144D"/>
    <w:rPr>
      <w:rFonts w:ascii="Tahoma" w:hAnsi="Tahoma" w:cs="Tahoma"/>
      <w:sz w:val="16"/>
      <w:szCs w:val="16"/>
      <w:lang w:eastAsia="en-US" w:bidi="ar-EG"/>
    </w:rPr>
  </w:style>
  <w:style w:type="character" w:styleId="Strong">
    <w:name w:val="Strong"/>
    <w:basedOn w:val="DefaultParagraphFont"/>
    <w:qFormat/>
    <w:rsid w:val="00440BA9"/>
    <w:rPr>
      <w:b/>
      <w:bCs/>
    </w:rPr>
  </w:style>
  <w:style w:type="paragraph" w:styleId="ListParagraph">
    <w:name w:val="List Paragraph"/>
    <w:basedOn w:val="Normal"/>
    <w:uiPriority w:val="34"/>
    <w:qFormat/>
    <w:rsid w:val="00C864F2"/>
    <w:pPr>
      <w:tabs>
        <w:tab w:val="clear" w:pos="794"/>
        <w:tab w:val="clear" w:pos="1191"/>
        <w:tab w:val="clear" w:pos="1588"/>
        <w:tab w:val="clear" w:pos="1985"/>
      </w:tabs>
      <w:overflowPunct/>
      <w:autoSpaceDE/>
      <w:autoSpaceDN/>
      <w:bidi w:val="0"/>
      <w:adjustRightInd/>
      <w:spacing w:before="0" w:line="240" w:lineRule="auto"/>
      <w:ind w:left="720"/>
      <w:jc w:val="left"/>
      <w:textAlignment w:val="auto"/>
    </w:pPr>
    <w:rPr>
      <w:rFonts w:eastAsia="Calibri" w:cs="Times New Roman"/>
      <w:szCs w:val="22"/>
      <w:lang w:val="en-GB" w:eastAsia="en-GB" w:bidi="ar-SA"/>
    </w:rPr>
  </w:style>
  <w:style w:type="numbering" w:customStyle="1" w:styleId="NoList1">
    <w:name w:val="No List1"/>
    <w:next w:val="NoList"/>
    <w:uiPriority w:val="99"/>
    <w:semiHidden/>
    <w:unhideWhenUsed/>
    <w:rsid w:val="008C6572"/>
  </w:style>
  <w:style w:type="table" w:customStyle="1" w:styleId="TableGrid1">
    <w:name w:val="Table Grid1"/>
    <w:basedOn w:val="TableNormal"/>
    <w:next w:val="TableGrid"/>
    <w:rsid w:val="008C6572"/>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C6572"/>
    <w:rPr>
      <w:rFonts w:ascii="Calibri" w:hAnsi="Calibri" w:cs="Traditional Arabic"/>
      <w:sz w:val="22"/>
      <w:szCs w:val="30"/>
      <w:lang w:eastAsia="en-US" w:bidi="ar-EG"/>
    </w:rPr>
  </w:style>
  <w:style w:type="character" w:customStyle="1" w:styleId="CallChar">
    <w:name w:val="Call Char"/>
    <w:basedOn w:val="DefaultParagraphFont"/>
    <w:link w:val="Call"/>
    <w:rsid w:val="008C6572"/>
    <w:rPr>
      <w:rFonts w:ascii="Calibri" w:hAnsi="Calibri" w:cs="Traditional Arabic"/>
      <w:i/>
      <w:sz w:val="22"/>
      <w:szCs w:val="30"/>
      <w:lang w:eastAsia="en-US" w:bidi="ar-EG"/>
    </w:rPr>
  </w:style>
  <w:style w:type="character" w:customStyle="1" w:styleId="QuestiontitleChar">
    <w:name w:val="Question_title Char"/>
    <w:basedOn w:val="DefaultParagraphFont"/>
    <w:link w:val="Questiontitle"/>
    <w:rsid w:val="008C6572"/>
    <w:rPr>
      <w:rFonts w:ascii="Calibri" w:hAnsi="Calibri" w:cs="Traditional Arabic"/>
      <w:b/>
      <w:bCs/>
      <w:sz w:val="26"/>
      <w:szCs w:val="36"/>
      <w:lang w:eastAsia="en-US" w:bidi="ar-EG"/>
    </w:rPr>
  </w:style>
  <w:style w:type="character" w:customStyle="1" w:styleId="QuestionNoBRChar">
    <w:name w:val="Question_No_BR Char"/>
    <w:basedOn w:val="DefaultParagraphFont"/>
    <w:link w:val="QuestionNoBR"/>
    <w:locked/>
    <w:rsid w:val="008C6572"/>
    <w:rPr>
      <w:rFonts w:ascii="Calibri" w:hAnsi="Calibri" w:cs="Traditional Arabic"/>
      <w:caps/>
      <w:sz w:val="28"/>
      <w:szCs w:val="30"/>
      <w:lang w:eastAsia="en-US" w:bidi="ar-EG"/>
    </w:rPr>
  </w:style>
  <w:style w:type="character" w:customStyle="1" w:styleId="enumlev1Char">
    <w:name w:val="enumlev1 Char"/>
    <w:basedOn w:val="DefaultParagraphFont"/>
    <w:link w:val="enumlev1"/>
    <w:locked/>
    <w:rsid w:val="008C6572"/>
    <w:rPr>
      <w:rFonts w:ascii="Calibri" w:hAnsi="Calibri" w:cs="Traditional Arabic"/>
      <w:sz w:val="22"/>
      <w:szCs w:val="30"/>
      <w:lang w:eastAsia="en-US" w:bidi="ar-EG"/>
    </w:rPr>
  </w:style>
  <w:style w:type="character" w:customStyle="1" w:styleId="href">
    <w:name w:val="href"/>
    <w:basedOn w:val="DefaultParagraphFont"/>
    <w:rsid w:val="008C6572"/>
  </w:style>
  <w:style w:type="table" w:customStyle="1" w:styleId="TableGrid11">
    <w:name w:val="Table Grid11"/>
    <w:basedOn w:val="TableNormal"/>
    <w:next w:val="TableGrid"/>
    <w:rsid w:val="008C6572"/>
    <w:rPr>
      <w:rFonts w:ascii="Calibri" w:hAnsi="Calibri" w:cs="Calibri"/>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_text Char"/>
    <w:link w:val="Tabletext"/>
    <w:uiPriority w:val="99"/>
    <w:locked/>
    <w:rsid w:val="008C6572"/>
    <w:rPr>
      <w:rFonts w:ascii="Calibri" w:hAnsi="Calibri" w:cs="Traditional Arabic"/>
      <w:sz w:val="22"/>
      <w:szCs w:val="30"/>
      <w:lang w:eastAsia="en-US" w:bidi="ar-EG"/>
    </w:rPr>
  </w:style>
  <w:style w:type="character" w:customStyle="1" w:styleId="TableheadChar">
    <w:name w:val="Table_head Char"/>
    <w:basedOn w:val="DefaultParagraphFont"/>
    <w:link w:val="Tablehead"/>
    <w:locked/>
    <w:rsid w:val="008C6572"/>
    <w:rPr>
      <w:rFonts w:ascii="Calibri" w:hAnsi="Calibri" w:cs="Traditional Arabic"/>
      <w:b/>
      <w:sz w:val="22"/>
      <w:szCs w:val="30"/>
      <w:lang w:eastAsia="en-US" w:bidi="ar-EG"/>
    </w:rPr>
  </w:style>
  <w:style w:type="numbering" w:customStyle="1" w:styleId="NoList11">
    <w:name w:val="No List11"/>
    <w:next w:val="NoList"/>
    <w:uiPriority w:val="99"/>
    <w:semiHidden/>
    <w:unhideWhenUsed/>
    <w:rsid w:val="008C6572"/>
  </w:style>
  <w:style w:type="character" w:customStyle="1" w:styleId="Heading1Char">
    <w:name w:val="Heading 1 Char"/>
    <w:basedOn w:val="DefaultParagraphFont"/>
    <w:link w:val="Heading1"/>
    <w:uiPriority w:val="99"/>
    <w:rsid w:val="008C6572"/>
    <w:rPr>
      <w:rFonts w:ascii="Calibri" w:hAnsi="Calibri" w:cs="Traditional Arabic"/>
      <w:b/>
      <w:sz w:val="22"/>
      <w:szCs w:val="30"/>
      <w:lang w:eastAsia="en-US" w:bidi="ar-EG"/>
    </w:rPr>
  </w:style>
  <w:style w:type="character" w:customStyle="1" w:styleId="Heading2Char">
    <w:name w:val="Heading 2 Char"/>
    <w:basedOn w:val="DefaultParagraphFont"/>
    <w:link w:val="Heading2"/>
    <w:rsid w:val="008C6572"/>
    <w:rPr>
      <w:rFonts w:ascii="Calibri" w:hAnsi="Calibri" w:cs="Traditional Arabic"/>
      <w:b/>
      <w:sz w:val="22"/>
      <w:szCs w:val="30"/>
      <w:lang w:eastAsia="en-US" w:bidi="ar-EG"/>
    </w:rPr>
  </w:style>
  <w:style w:type="character" w:customStyle="1" w:styleId="Heading3Char">
    <w:name w:val="Heading 3 Char"/>
    <w:basedOn w:val="DefaultParagraphFont"/>
    <w:link w:val="Heading3"/>
    <w:uiPriority w:val="9"/>
    <w:rsid w:val="008C6572"/>
    <w:rPr>
      <w:rFonts w:ascii="Calibri" w:hAnsi="Calibri" w:cs="Traditional Arabic"/>
      <w:b/>
      <w:sz w:val="22"/>
      <w:szCs w:val="30"/>
      <w:lang w:eastAsia="en-US" w:bidi="ar-EG"/>
    </w:rPr>
  </w:style>
  <w:style w:type="character" w:customStyle="1" w:styleId="Heading4Char">
    <w:name w:val="Heading 4 Char"/>
    <w:basedOn w:val="DefaultParagraphFont"/>
    <w:link w:val="Heading4"/>
    <w:rsid w:val="008C6572"/>
    <w:rPr>
      <w:rFonts w:ascii="Calibri" w:hAnsi="Calibri" w:cs="Traditional Arabic"/>
      <w:b/>
      <w:sz w:val="22"/>
      <w:szCs w:val="30"/>
      <w:lang w:eastAsia="en-US" w:bidi="ar-EG"/>
    </w:rPr>
  </w:style>
  <w:style w:type="character" w:customStyle="1" w:styleId="Heading5Char">
    <w:name w:val="Heading 5 Char"/>
    <w:aliases w:val="H5 Char"/>
    <w:basedOn w:val="DefaultParagraphFont"/>
    <w:link w:val="Heading5"/>
    <w:rsid w:val="008C6572"/>
    <w:rPr>
      <w:rFonts w:ascii="Calibri" w:hAnsi="Calibri" w:cs="Traditional Arabic"/>
      <w:b/>
      <w:sz w:val="22"/>
      <w:szCs w:val="30"/>
      <w:lang w:eastAsia="en-US" w:bidi="ar-EG"/>
    </w:rPr>
  </w:style>
  <w:style w:type="character" w:customStyle="1" w:styleId="Heading6Char">
    <w:name w:val="Heading 6 Char"/>
    <w:aliases w:val="H6 Char"/>
    <w:basedOn w:val="DefaultParagraphFont"/>
    <w:link w:val="Heading6"/>
    <w:rsid w:val="008C6572"/>
    <w:rPr>
      <w:rFonts w:ascii="Calibri" w:hAnsi="Calibri" w:cs="Traditional Arabic"/>
      <w:b/>
      <w:sz w:val="22"/>
      <w:szCs w:val="30"/>
      <w:lang w:eastAsia="en-US" w:bidi="ar-EG"/>
    </w:rPr>
  </w:style>
  <w:style w:type="character" w:customStyle="1" w:styleId="Heading7Char">
    <w:name w:val="Heading 7 Char"/>
    <w:aliases w:val="H7 Char,8 Char"/>
    <w:basedOn w:val="DefaultParagraphFont"/>
    <w:link w:val="Heading7"/>
    <w:rsid w:val="008C6572"/>
    <w:rPr>
      <w:rFonts w:ascii="Calibri" w:hAnsi="Calibri" w:cs="Traditional Arabic"/>
      <w:b/>
      <w:sz w:val="22"/>
      <w:szCs w:val="30"/>
      <w:lang w:eastAsia="en-US" w:bidi="ar-EG"/>
    </w:rPr>
  </w:style>
  <w:style w:type="character" w:customStyle="1" w:styleId="Heading8Char">
    <w:name w:val="Heading 8 Char"/>
    <w:aliases w:val="Table Heading Char"/>
    <w:basedOn w:val="DefaultParagraphFont"/>
    <w:link w:val="Heading8"/>
    <w:rsid w:val="008C6572"/>
    <w:rPr>
      <w:rFonts w:ascii="Calibri" w:hAnsi="Calibri" w:cs="Traditional Arabic"/>
      <w:b/>
      <w:sz w:val="22"/>
      <w:szCs w:val="30"/>
      <w:lang w:eastAsia="en-US" w:bidi="ar-EG"/>
    </w:rPr>
  </w:style>
  <w:style w:type="character" w:customStyle="1" w:styleId="Heading9Char">
    <w:name w:val="Heading 9 Char"/>
    <w:aliases w:val="Figure Heading Char,FH Char"/>
    <w:basedOn w:val="DefaultParagraphFont"/>
    <w:link w:val="Heading9"/>
    <w:rsid w:val="008C6572"/>
    <w:rPr>
      <w:rFonts w:ascii="Calibri" w:hAnsi="Calibri" w:cs="Traditional Arabic"/>
      <w:b/>
      <w:sz w:val="22"/>
      <w:szCs w:val="30"/>
      <w:lang w:eastAsia="en-US" w:bidi="ar-EG"/>
    </w:rPr>
  </w:style>
  <w:style w:type="paragraph" w:styleId="Index7">
    <w:name w:val="index 7"/>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1698" w:right="1698"/>
      <w:textAlignment w:val="auto"/>
    </w:pPr>
    <w:rPr>
      <w:rFonts w:ascii="Times New Roman" w:hAnsi="Times New Roman"/>
      <w:lang w:bidi="ar-SA"/>
    </w:rPr>
  </w:style>
  <w:style w:type="paragraph" w:styleId="Index6">
    <w:name w:val="index 6"/>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1415" w:right="1415"/>
      <w:textAlignment w:val="auto"/>
    </w:pPr>
    <w:rPr>
      <w:rFonts w:ascii="Times New Roman" w:hAnsi="Times New Roman"/>
      <w:lang w:bidi="ar-SA"/>
    </w:rPr>
  </w:style>
  <w:style w:type="paragraph" w:styleId="Index5">
    <w:name w:val="index 5"/>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1132" w:right="1132"/>
      <w:textAlignment w:val="auto"/>
    </w:pPr>
    <w:rPr>
      <w:rFonts w:ascii="Times New Roman" w:hAnsi="Times New Roman"/>
      <w:lang w:bidi="ar-SA"/>
    </w:rPr>
  </w:style>
  <w:style w:type="paragraph" w:styleId="Index4">
    <w:name w:val="index 4"/>
    <w:basedOn w:val="Normal"/>
    <w:next w:val="Normal"/>
    <w:rsid w:val="008C6572"/>
    <w:pPr>
      <w:tabs>
        <w:tab w:val="clear" w:pos="794"/>
        <w:tab w:val="clear" w:pos="1191"/>
        <w:tab w:val="clear" w:pos="1588"/>
        <w:tab w:val="clear" w:pos="1985"/>
        <w:tab w:val="left" w:pos="851"/>
        <w:tab w:val="left" w:pos="1134"/>
      </w:tabs>
      <w:overflowPunct/>
      <w:autoSpaceDE/>
      <w:autoSpaceDN/>
      <w:adjustRightInd/>
      <w:ind w:left="849" w:right="849"/>
      <w:textAlignment w:val="auto"/>
    </w:pPr>
    <w:rPr>
      <w:rFonts w:ascii="Times New Roman" w:hAnsi="Times New Roman"/>
      <w:lang w:bidi="ar-SA"/>
    </w:rPr>
  </w:style>
  <w:style w:type="paragraph" w:styleId="IndexHeading">
    <w:name w:val="index heading"/>
    <w:basedOn w:val="Normal"/>
    <w:next w:val="Index1"/>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Normalaftertitle0">
    <w:name w:val="Normal after title"/>
    <w:basedOn w:val="Normal"/>
    <w:next w:val="Normal"/>
    <w:link w:val="NormalaftertitleChar"/>
    <w:rsid w:val="008C6572"/>
    <w:pPr>
      <w:tabs>
        <w:tab w:val="clear" w:pos="794"/>
        <w:tab w:val="clear" w:pos="1191"/>
        <w:tab w:val="clear" w:pos="1588"/>
        <w:tab w:val="clear" w:pos="1985"/>
        <w:tab w:val="left" w:pos="851"/>
        <w:tab w:val="left" w:pos="1134"/>
      </w:tabs>
      <w:overflowPunct/>
      <w:autoSpaceDE/>
      <w:autoSpaceDN/>
      <w:adjustRightInd/>
      <w:spacing w:before="280"/>
      <w:textAlignment w:val="auto"/>
    </w:pPr>
    <w:rPr>
      <w:rFonts w:ascii="Times New Roman" w:hAnsi="Times New Roman"/>
      <w:lang w:bidi="ar-SA"/>
    </w:rPr>
  </w:style>
  <w:style w:type="character" w:customStyle="1" w:styleId="NormalaftertitleChar">
    <w:name w:val="Normal after title Char"/>
    <w:basedOn w:val="DefaultParagraphFont"/>
    <w:link w:val="Normalaftertitle0"/>
    <w:rsid w:val="008C6572"/>
    <w:rPr>
      <w:rFonts w:ascii="Times New Roman" w:hAnsi="Times New Roman" w:cs="Traditional Arabic"/>
      <w:sz w:val="22"/>
      <w:szCs w:val="30"/>
      <w:lang w:eastAsia="en-US"/>
    </w:rPr>
  </w:style>
  <w:style w:type="character" w:customStyle="1" w:styleId="NoteChar">
    <w:name w:val="Note Char"/>
    <w:basedOn w:val="DefaultParagraphFont"/>
    <w:link w:val="Note"/>
    <w:rsid w:val="008C6572"/>
    <w:rPr>
      <w:rFonts w:ascii="Calibri" w:hAnsi="Calibri" w:cs="Traditional Arabic"/>
      <w:sz w:val="22"/>
      <w:szCs w:val="30"/>
      <w:lang w:eastAsia="en-US" w:bidi="ar-EG"/>
    </w:rPr>
  </w:style>
  <w:style w:type="paragraph" w:styleId="TOC9">
    <w:name w:val="toc 9"/>
    <w:basedOn w:val="TOC4"/>
    <w:rsid w:val="008C6572"/>
    <w:pPr>
      <w:keepLines w:val="0"/>
      <w:tabs>
        <w:tab w:val="clear" w:pos="964"/>
        <w:tab w:val="left" w:pos="851"/>
        <w:tab w:val="left" w:pos="1417"/>
        <w:tab w:val="left" w:pos="2126"/>
      </w:tabs>
      <w:overflowPunct/>
      <w:autoSpaceDE/>
      <w:autoSpaceDN/>
      <w:adjustRightInd/>
      <w:ind w:left="2127" w:hanging="709"/>
      <w:textAlignment w:val="auto"/>
    </w:pPr>
    <w:rPr>
      <w:rFonts w:ascii="Times New Roman" w:hAnsi="Times New Roman"/>
      <w:lang w:bidi="ar-SA"/>
    </w:rPr>
  </w:style>
  <w:style w:type="paragraph" w:styleId="List5">
    <w:name w:val="List 5"/>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customStyle="1" w:styleId="Styletoc0LinespacingExactly14pt">
    <w:name w:val="Style toc 0 + Line spacing:  Exactly 14 pt"/>
    <w:basedOn w:val="Normal"/>
    <w:semiHidden/>
    <w:rsid w:val="008C6572"/>
    <w:pPr>
      <w:tabs>
        <w:tab w:val="clear" w:pos="794"/>
        <w:tab w:val="clear" w:pos="1191"/>
        <w:tab w:val="clear" w:pos="1588"/>
        <w:tab w:val="clear" w:pos="1985"/>
        <w:tab w:val="left" w:pos="851"/>
        <w:tab w:val="left" w:pos="1134"/>
      </w:tabs>
      <w:overflowPunct/>
      <w:autoSpaceDE/>
      <w:autoSpaceDN/>
      <w:adjustRightInd/>
      <w:spacing w:line="280" w:lineRule="exact"/>
      <w:textAlignment w:val="auto"/>
    </w:pPr>
    <w:rPr>
      <w:rFonts w:ascii="Times New Roman Bold" w:hAnsi="Times New Roman Bold"/>
      <w:bCs/>
      <w:szCs w:val="32"/>
      <w:lang w:bidi="ar-SA"/>
    </w:rPr>
  </w:style>
  <w:style w:type="character" w:customStyle="1" w:styleId="enumlev2Char">
    <w:name w:val="enumlev2 Char"/>
    <w:basedOn w:val="enumlev1Char"/>
    <w:link w:val="enumlev2"/>
    <w:rsid w:val="008C6572"/>
    <w:rPr>
      <w:rFonts w:ascii="Calibri" w:hAnsi="Calibri" w:cs="Traditional Arabic"/>
      <w:sz w:val="22"/>
      <w:szCs w:val="30"/>
      <w:lang w:eastAsia="en-US" w:bidi="ar-EG"/>
    </w:rPr>
  </w:style>
  <w:style w:type="character" w:customStyle="1" w:styleId="enumlev3Char">
    <w:name w:val="enumlev3 Char"/>
    <w:basedOn w:val="enumlev2Char"/>
    <w:link w:val="enumlev3"/>
    <w:rsid w:val="008C6572"/>
    <w:rPr>
      <w:rFonts w:ascii="Calibri" w:hAnsi="Calibri" w:cs="Traditional Arabic"/>
      <w:sz w:val="22"/>
      <w:szCs w:val="30"/>
      <w:lang w:eastAsia="en-US" w:bidi="ar-EG"/>
    </w:rPr>
  </w:style>
  <w:style w:type="paragraph" w:customStyle="1" w:styleId="Tabletitle">
    <w:name w:val="Table_title"/>
    <w:basedOn w:val="Normal"/>
    <w:next w:val="Normal"/>
    <w:rsid w:val="008C6572"/>
    <w:pPr>
      <w:keepNext/>
      <w:tabs>
        <w:tab w:val="clear" w:pos="794"/>
        <w:tab w:val="clear" w:pos="1191"/>
        <w:tab w:val="clear" w:pos="1588"/>
        <w:tab w:val="clear" w:pos="1985"/>
        <w:tab w:val="left" w:pos="851"/>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bidi="ar-SA"/>
    </w:rPr>
  </w:style>
  <w:style w:type="character" w:customStyle="1" w:styleId="SourceChar">
    <w:name w:val="Source Char"/>
    <w:basedOn w:val="DefaultParagraphFont"/>
    <w:link w:val="Source"/>
    <w:rsid w:val="008C6572"/>
    <w:rPr>
      <w:rFonts w:ascii="Calibri" w:hAnsi="Calibri" w:cs="Traditional Arabic"/>
      <w:b/>
      <w:sz w:val="28"/>
      <w:szCs w:val="30"/>
      <w:lang w:eastAsia="en-US" w:bidi="ar-EG"/>
    </w:rPr>
  </w:style>
  <w:style w:type="paragraph" w:customStyle="1" w:styleId="NormalafterTitel">
    <w:name w:val="Normal after Titel"/>
    <w:basedOn w:val="Normal"/>
    <w:link w:val="NormalafterTitelChar"/>
    <w:rsid w:val="008C6572"/>
    <w:pPr>
      <w:tabs>
        <w:tab w:val="clear" w:pos="794"/>
        <w:tab w:val="clear" w:pos="1191"/>
        <w:tab w:val="clear" w:pos="1588"/>
        <w:tab w:val="clear" w:pos="1985"/>
        <w:tab w:val="left" w:pos="851"/>
        <w:tab w:val="left" w:pos="1134"/>
        <w:tab w:val="left" w:pos="1928"/>
        <w:tab w:val="left" w:pos="2495"/>
      </w:tabs>
      <w:overflowPunct/>
      <w:autoSpaceDE/>
      <w:autoSpaceDN/>
      <w:adjustRightInd/>
      <w:spacing w:before="360"/>
      <w:textAlignment w:val="auto"/>
    </w:pPr>
    <w:rPr>
      <w:rFonts w:ascii="Times New Roman" w:hAnsi="Times New Roman"/>
    </w:rPr>
  </w:style>
  <w:style w:type="character" w:customStyle="1" w:styleId="NormalafterTitelChar">
    <w:name w:val="Normal after Titel Char"/>
    <w:link w:val="NormalafterTitel"/>
    <w:rsid w:val="008C6572"/>
    <w:rPr>
      <w:rFonts w:ascii="Times New Roman" w:hAnsi="Times New Roman" w:cs="Traditional Arabic"/>
      <w:sz w:val="22"/>
      <w:szCs w:val="30"/>
      <w:lang w:eastAsia="en-US" w:bidi="ar-EG"/>
    </w:rPr>
  </w:style>
  <w:style w:type="paragraph" w:customStyle="1" w:styleId="Restitel">
    <w:name w:val="Res_titel"/>
    <w:basedOn w:val="Normal"/>
    <w:next w:val="Normal"/>
    <w:link w:val="RestitelChar"/>
    <w:rsid w:val="008C6572"/>
    <w:pPr>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Bold" w:hAnsi="Times New Roman Bold"/>
      <w:b/>
      <w:bCs/>
      <w:sz w:val="26"/>
      <w:szCs w:val="36"/>
      <w:lang w:bidi="ar-SA"/>
    </w:rPr>
  </w:style>
  <w:style w:type="character" w:customStyle="1" w:styleId="RestitelChar">
    <w:name w:val="Res_titel Char"/>
    <w:basedOn w:val="DefaultParagraphFont"/>
    <w:link w:val="Restitel"/>
    <w:rsid w:val="008C6572"/>
    <w:rPr>
      <w:rFonts w:ascii="Times New Roman Bold" w:hAnsi="Times New Roman Bold" w:cs="Traditional Arabic"/>
      <w:b/>
      <w:bCs/>
      <w:sz w:val="26"/>
      <w:szCs w:val="36"/>
      <w:lang w:eastAsia="en-US"/>
    </w:rPr>
  </w:style>
  <w:style w:type="paragraph" w:customStyle="1" w:styleId="table">
    <w:name w:val="table"/>
    <w:basedOn w:val="Normal"/>
    <w:rsid w:val="008C6572"/>
    <w:pPr>
      <w:keepNext/>
      <w:tabs>
        <w:tab w:val="clear" w:pos="794"/>
        <w:tab w:val="clear" w:pos="1191"/>
        <w:tab w:val="clear" w:pos="1588"/>
        <w:tab w:val="clear" w:pos="1985"/>
        <w:tab w:val="left" w:pos="851"/>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rFonts w:ascii="Times New Roman" w:hAnsi="Times New Roman"/>
      <w:sz w:val="20"/>
      <w:szCs w:val="26"/>
    </w:rPr>
  </w:style>
  <w:style w:type="paragraph" w:customStyle="1" w:styleId="TableNote">
    <w:name w:val="TableNote"/>
    <w:basedOn w:val="Normal"/>
    <w:rsid w:val="008C6572"/>
    <w:pPr>
      <w:tabs>
        <w:tab w:val="clear" w:pos="794"/>
        <w:tab w:val="clear" w:pos="1191"/>
        <w:tab w:val="clear" w:pos="1588"/>
        <w:tab w:val="clear" w:pos="1985"/>
        <w:tab w:val="left" w:pos="851"/>
        <w:tab w:val="left" w:pos="1928"/>
        <w:tab w:val="left" w:pos="2495"/>
      </w:tabs>
      <w:spacing w:before="40" w:after="40" w:line="260" w:lineRule="exact"/>
      <w:ind w:left="678"/>
    </w:pPr>
    <w:rPr>
      <w:rFonts w:ascii="Times New Roman" w:hAnsi="Times New Roman"/>
      <w:b/>
      <w:bCs/>
      <w:noProof/>
      <w:sz w:val="20"/>
      <w:szCs w:val="26"/>
      <w:lang w:bidi="ar-SA"/>
    </w:rPr>
  </w:style>
  <w:style w:type="paragraph" w:customStyle="1" w:styleId="Proposal">
    <w:name w:val="Proposal"/>
    <w:basedOn w:val="Normal"/>
    <w:next w:val="Normal"/>
    <w:qFormat/>
    <w:rsid w:val="008C6572"/>
    <w:pPr>
      <w:keepNext/>
      <w:tabs>
        <w:tab w:val="clear" w:pos="794"/>
        <w:tab w:val="clear" w:pos="1191"/>
        <w:tab w:val="clear" w:pos="1588"/>
        <w:tab w:val="clear" w:pos="1985"/>
        <w:tab w:val="left" w:pos="851"/>
        <w:tab w:val="left" w:pos="1134"/>
      </w:tabs>
      <w:overflowPunct/>
      <w:autoSpaceDE/>
      <w:autoSpaceDN/>
      <w:adjustRightInd/>
      <w:spacing w:before="240"/>
      <w:textAlignment w:val="auto"/>
      <w:outlineLvl w:val="0"/>
    </w:pPr>
    <w:rPr>
      <w:rFonts w:ascii="Times New Roman Bold" w:hAnsi="Times New Roman Bold"/>
      <w:b/>
      <w:bCs/>
    </w:rPr>
  </w:style>
  <w:style w:type="character" w:customStyle="1" w:styleId="ResNoChar">
    <w:name w:val="Res_No Char"/>
    <w:basedOn w:val="DefaultParagraphFont"/>
    <w:link w:val="ResNo"/>
    <w:rsid w:val="008C6572"/>
    <w:rPr>
      <w:rFonts w:ascii="Calibri" w:hAnsi="Calibri" w:cs="Traditional Arabic"/>
      <w:b/>
      <w:sz w:val="28"/>
      <w:szCs w:val="30"/>
      <w:lang w:eastAsia="en-US" w:bidi="ar-EG"/>
    </w:rPr>
  </w:style>
  <w:style w:type="paragraph" w:customStyle="1" w:styleId="HeadingI0">
    <w:name w:val="Heading_I"/>
    <w:basedOn w:val="Normal"/>
    <w:next w:val="Normal"/>
    <w:rsid w:val="008C6572"/>
    <w:pPr>
      <w:keepNext/>
      <w:tabs>
        <w:tab w:val="clear" w:pos="794"/>
        <w:tab w:val="clear" w:pos="1191"/>
        <w:tab w:val="clear" w:pos="1588"/>
        <w:tab w:val="clear" w:pos="1985"/>
        <w:tab w:val="left" w:pos="851"/>
        <w:tab w:val="left" w:pos="1134"/>
      </w:tabs>
      <w:overflowPunct/>
      <w:autoSpaceDE/>
      <w:autoSpaceDN/>
      <w:adjustRightInd/>
      <w:spacing w:before="180"/>
      <w:textAlignment w:val="auto"/>
    </w:pPr>
    <w:rPr>
      <w:rFonts w:ascii="Times New Roman" w:hAnsi="Times New Roman"/>
      <w:i/>
      <w:iCs/>
      <w:sz w:val="24"/>
      <w:szCs w:val="32"/>
      <w:lang w:bidi="ar-SA"/>
    </w:rPr>
  </w:style>
  <w:style w:type="character" w:customStyle="1" w:styleId="Section1Char">
    <w:name w:val="Section_1 Char"/>
    <w:link w:val="Section1"/>
    <w:rsid w:val="008C6572"/>
    <w:rPr>
      <w:rFonts w:ascii="Calibri" w:hAnsi="Calibri" w:cs="Traditional Arabic"/>
      <w:b/>
      <w:sz w:val="22"/>
      <w:szCs w:val="30"/>
      <w:lang w:eastAsia="en-US" w:bidi="ar-EG"/>
    </w:rPr>
  </w:style>
  <w:style w:type="character" w:customStyle="1" w:styleId="AnnextitleChar">
    <w:name w:val="Annex_title Char"/>
    <w:basedOn w:val="DefaultParagraphFont"/>
    <w:link w:val="Annextitle"/>
    <w:rsid w:val="008C6572"/>
    <w:rPr>
      <w:rFonts w:ascii="Calibri" w:hAnsi="Calibri" w:cs="Traditional Arabic"/>
      <w:b/>
      <w:bCs/>
      <w:w w:val="110"/>
      <w:sz w:val="28"/>
      <w:szCs w:val="40"/>
      <w:lang w:eastAsia="en-US" w:bidi="ar-EG"/>
    </w:rPr>
  </w:style>
  <w:style w:type="character" w:customStyle="1" w:styleId="RectitleChar">
    <w:name w:val="Rec_title Char"/>
    <w:basedOn w:val="DefaultParagraphFont"/>
    <w:link w:val="Rectitle"/>
    <w:rsid w:val="008C6572"/>
    <w:rPr>
      <w:rFonts w:ascii="Calibri" w:hAnsi="Calibri" w:cs="Traditional Arabic"/>
      <w:b/>
      <w:bCs/>
      <w:sz w:val="26"/>
      <w:szCs w:val="36"/>
      <w:lang w:eastAsia="en-US" w:bidi="ar-EG"/>
    </w:rPr>
  </w:style>
  <w:style w:type="character" w:customStyle="1" w:styleId="Artref0">
    <w:name w:val="Art#_ref"/>
    <w:rsid w:val="008C6572"/>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rPr>
  </w:style>
  <w:style w:type="character" w:customStyle="1" w:styleId="ReasonsChar">
    <w:name w:val="Reasons Char"/>
    <w:basedOn w:val="DefaultParagraphFont"/>
    <w:link w:val="Reasons"/>
    <w:rsid w:val="008C6572"/>
    <w:rPr>
      <w:rFonts w:ascii="Times New Roman" w:hAnsi="Times New Roman" w:cs="Traditional Arabic"/>
      <w:sz w:val="22"/>
      <w:szCs w:val="30"/>
      <w:lang w:eastAsia="en-US" w:bidi="ar-EG"/>
    </w:rPr>
  </w:style>
  <w:style w:type="paragraph" w:customStyle="1" w:styleId="TableNo">
    <w:name w:val="Table_No"/>
    <w:basedOn w:val="Normal"/>
    <w:next w:val="Normal"/>
    <w:link w:val="TableNoChar"/>
    <w:qFormat/>
    <w:rsid w:val="008C6572"/>
    <w:pPr>
      <w:keepNext/>
      <w:tabs>
        <w:tab w:val="clear" w:pos="794"/>
        <w:tab w:val="clear" w:pos="1191"/>
        <w:tab w:val="clear" w:pos="1588"/>
        <w:tab w:val="clear" w:pos="1985"/>
        <w:tab w:val="left" w:pos="851"/>
        <w:tab w:val="left" w:pos="1134"/>
      </w:tabs>
      <w:overflowPunct/>
      <w:autoSpaceDE/>
      <w:autoSpaceDN/>
      <w:adjustRightInd/>
      <w:spacing w:before="240"/>
      <w:jc w:val="center"/>
      <w:textAlignment w:val="auto"/>
    </w:pPr>
    <w:rPr>
      <w:rFonts w:ascii="Times New Roman" w:hAnsi="Times New Roman"/>
      <w:lang w:bidi="ar-SA"/>
    </w:rPr>
  </w:style>
  <w:style w:type="character" w:customStyle="1" w:styleId="TableNoChar">
    <w:name w:val="Table_No Char"/>
    <w:basedOn w:val="DefaultParagraphFont"/>
    <w:link w:val="TableNo"/>
    <w:locked/>
    <w:rsid w:val="008C6572"/>
    <w:rPr>
      <w:rFonts w:ascii="Times New Roman" w:hAnsi="Times New Roman" w:cs="Traditional Arabic"/>
      <w:sz w:val="22"/>
      <w:szCs w:val="30"/>
      <w:lang w:eastAsia="en-US"/>
    </w:rPr>
  </w:style>
  <w:style w:type="paragraph" w:customStyle="1" w:styleId="Rectitel">
    <w:name w:val="Rec_titel"/>
    <w:basedOn w:val="Normal"/>
    <w:next w:val="Normalaftertitle0"/>
    <w:rsid w:val="008C6572"/>
    <w:pPr>
      <w:tabs>
        <w:tab w:val="clear" w:pos="794"/>
        <w:tab w:val="clear" w:pos="1191"/>
        <w:tab w:val="clear" w:pos="1588"/>
        <w:tab w:val="clear" w:pos="1985"/>
        <w:tab w:val="left" w:pos="851"/>
        <w:tab w:val="left" w:pos="1134"/>
      </w:tabs>
      <w:overflowPunct/>
      <w:autoSpaceDE/>
      <w:autoSpaceDN/>
      <w:adjustRightInd/>
      <w:spacing w:before="240" w:after="120"/>
      <w:jc w:val="center"/>
      <w:textAlignment w:val="auto"/>
    </w:pPr>
    <w:rPr>
      <w:rFonts w:ascii="Times New Roman Bold" w:hAnsi="Times New Roman Bold"/>
      <w:b/>
      <w:bCs/>
      <w:sz w:val="26"/>
      <w:szCs w:val="36"/>
      <w:lang w:bidi="ar-SA"/>
    </w:rPr>
  </w:style>
  <w:style w:type="table" w:customStyle="1" w:styleId="TableGrid2">
    <w:name w:val="Table Grid2"/>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uiPriority w:val="99"/>
    <w:qFormat/>
    <w:rsid w:val="008C6572"/>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uiPriority w:val="99"/>
    <w:qFormat/>
    <w:rsid w:val="008C6572"/>
    <w:pPr>
      <w:framePr w:hSpace="180" w:wrap="around" w:vAnchor="page" w:hAnchor="text" w:xAlign="right" w:y="721"/>
      <w:bidi/>
      <w:spacing w:before="20" w:line="168" w:lineRule="auto"/>
    </w:pPr>
    <w:rPr>
      <w:rFonts w:ascii="Verdana Bold" w:hAnsi="Verdana Bold" w:cs="Traditional Arabic"/>
      <w:b/>
      <w:bCs/>
      <w:sz w:val="19"/>
      <w:szCs w:val="30"/>
      <w:lang w:eastAsia="en-US" w:bidi="ar-EG"/>
    </w:rPr>
  </w:style>
  <w:style w:type="character" w:customStyle="1" w:styleId="AnnexNoCar">
    <w:name w:val="Annex_No Car"/>
    <w:basedOn w:val="DefaultParagraphFont"/>
    <w:link w:val="AnnexNo"/>
    <w:locked/>
    <w:rsid w:val="008C6572"/>
    <w:rPr>
      <w:rFonts w:ascii="Calibri" w:hAnsi="Calibri" w:cs="Traditional Arabic"/>
      <w:sz w:val="26"/>
      <w:szCs w:val="36"/>
      <w:lang w:eastAsia="en-US" w:bidi="ar-EG"/>
    </w:rPr>
  </w:style>
  <w:style w:type="paragraph" w:customStyle="1" w:styleId="Attachtitle">
    <w:name w:val="Attach_title"/>
    <w:basedOn w:val="Annextitle"/>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paragraph" w:customStyle="1" w:styleId="Appendixtitle">
    <w:name w:val="Appendix_title"/>
    <w:basedOn w:val="Annextitle"/>
    <w:next w:val="Normal"/>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after="0"/>
    </w:pPr>
    <w:rPr>
      <w:rFonts w:ascii="Times New Roman" w:hAnsi="Times New Roman"/>
      <w:w w:val="100"/>
      <w:lang w:bidi="ar-SA"/>
    </w:rPr>
  </w:style>
  <w:style w:type="character" w:customStyle="1" w:styleId="RestitleChar">
    <w:name w:val="Res_title Char"/>
    <w:basedOn w:val="AnnextitleChar"/>
    <w:link w:val="Restitle"/>
    <w:rsid w:val="008C6572"/>
    <w:rPr>
      <w:rFonts w:ascii="Calibri" w:hAnsi="Calibri" w:cs="Traditional Arabic"/>
      <w:b/>
      <w:bCs/>
      <w:w w:val="110"/>
      <w:sz w:val="26"/>
      <w:szCs w:val="36"/>
      <w:lang w:eastAsia="en-US" w:bidi="ar-EG"/>
    </w:rPr>
  </w:style>
  <w:style w:type="paragraph" w:customStyle="1" w:styleId="Normalend">
    <w:name w:val="Normal_end"/>
    <w:basedOn w:val="Normal"/>
    <w:qFormat/>
    <w:rsid w:val="008C6572"/>
    <w:pPr>
      <w:tabs>
        <w:tab w:val="clear" w:pos="794"/>
        <w:tab w:val="clear" w:pos="1191"/>
        <w:tab w:val="clear" w:pos="1588"/>
        <w:tab w:val="clear" w:pos="1985"/>
        <w:tab w:val="left" w:pos="851"/>
        <w:tab w:val="left" w:pos="1134"/>
      </w:tabs>
      <w:overflowPunct/>
      <w:autoSpaceDE/>
      <w:autoSpaceDN/>
      <w:adjustRightInd/>
      <w:spacing w:before="0" w:line="240" w:lineRule="auto"/>
      <w:textAlignment w:val="auto"/>
    </w:pPr>
    <w:rPr>
      <w:rFonts w:ascii="Times New Roman" w:hAnsi="Times New Roman"/>
    </w:rPr>
  </w:style>
  <w:style w:type="paragraph" w:customStyle="1" w:styleId="FigureNo">
    <w:name w:val="Figure_No"/>
    <w:basedOn w:val="Normal"/>
    <w:qFormat/>
    <w:rsid w:val="008C6572"/>
    <w:pPr>
      <w:keepNext/>
      <w:keepLines/>
      <w:tabs>
        <w:tab w:val="left" w:pos="851"/>
      </w:tabs>
      <w:spacing w:before="240"/>
      <w:jc w:val="center"/>
    </w:pPr>
    <w:rPr>
      <w:rFonts w:ascii="Times New Roman" w:hAnsi="Times New Roman"/>
      <w:lang w:bidi="ar-SA"/>
    </w:rPr>
  </w:style>
  <w:style w:type="paragraph" w:customStyle="1" w:styleId="AppendexNo">
    <w:name w:val="Appendex_No"/>
    <w:basedOn w:val="AnnexNo"/>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signe">
    <w:name w:val="signe"/>
    <w:qFormat/>
    <w:rsid w:val="008C6572"/>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ResNoTitle">
    <w:name w:val="Res_No&amp;Title"/>
    <w:basedOn w:val="Restitle"/>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Title">
    <w:name w:val="Decision_No&amp;Title"/>
    <w:basedOn w:val="ResNoTitle"/>
    <w:qFormat/>
    <w:rsid w:val="008C6572"/>
    <w:pPr>
      <w:keepNext w:val="0"/>
    </w:pPr>
  </w:style>
  <w:style w:type="paragraph" w:customStyle="1" w:styleId="RecNoTitle">
    <w:name w:val="Rec_No&amp;Title"/>
    <w:basedOn w:val="Rectitle"/>
    <w:qFormat/>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240" w:after="0"/>
    </w:pPr>
    <w:rPr>
      <w:rFonts w:ascii="Times New Roman" w:hAnsi="Times New Roman"/>
      <w:sz w:val="28"/>
      <w:szCs w:val="40"/>
      <w:lang w:bidi="ar-SA"/>
    </w:rPr>
  </w:style>
  <w:style w:type="paragraph" w:customStyle="1" w:styleId="DecisionNo">
    <w:name w:val="Decision_No"/>
    <w:basedOn w:val="Normal"/>
    <w:qFormat/>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Y"/>
    </w:rPr>
  </w:style>
  <w:style w:type="paragraph" w:customStyle="1" w:styleId="Decisiontitle">
    <w:name w:val="Decision_title"/>
    <w:basedOn w:val="Attachtitle"/>
    <w:qFormat/>
    <w:rsid w:val="008C6572"/>
  </w:style>
  <w:style w:type="paragraph" w:customStyle="1" w:styleId="CountriesName">
    <w:name w:val="Countries _Name"/>
    <w:basedOn w:val="RecNoTitle"/>
    <w:qFormat/>
    <w:rsid w:val="008C6572"/>
    <w:rPr>
      <w:sz w:val="24"/>
      <w:szCs w:val="32"/>
    </w:rPr>
  </w:style>
  <w:style w:type="paragraph" w:customStyle="1" w:styleId="AnnexRef">
    <w:name w:val="Annex_Ref"/>
    <w:qFormat/>
    <w:rsid w:val="008C6572"/>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link w:val="FiguretitleChar"/>
    <w:qFormat/>
    <w:rsid w:val="008C6572"/>
    <w:pPr>
      <w:keepNext/>
      <w:keepLines/>
      <w:bidi/>
      <w:jc w:val="center"/>
    </w:pPr>
    <w:rPr>
      <w:rFonts w:ascii="Times New Roman Bold" w:hAnsi="Times New Roman Bold" w:cs="Traditional Arabic"/>
      <w:b/>
      <w:bCs/>
      <w:sz w:val="22"/>
      <w:szCs w:val="30"/>
      <w:lang w:eastAsia="en-US" w:bidi="ar-EG"/>
    </w:rPr>
  </w:style>
  <w:style w:type="character" w:customStyle="1" w:styleId="FiguretitleChar">
    <w:name w:val="Figure_title Char"/>
    <w:basedOn w:val="DefaultParagraphFont"/>
    <w:link w:val="Figuretitle"/>
    <w:locked/>
    <w:rsid w:val="008C6572"/>
    <w:rPr>
      <w:rFonts w:ascii="Times New Roman Bold" w:hAnsi="Times New Roman Bold" w:cs="Traditional Arabic"/>
      <w:b/>
      <w:bCs/>
      <w:sz w:val="22"/>
      <w:szCs w:val="30"/>
      <w:lang w:eastAsia="en-US" w:bidi="ar-EG"/>
    </w:rPr>
  </w:style>
  <w:style w:type="paragraph" w:styleId="List">
    <w:name w:val="List"/>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3">
    <w:name w:val="List 3"/>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Continue">
    <w:name w:val="List Continue"/>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
    <w:name w:val="List Number"/>
    <w:basedOn w:val="Normal"/>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w:hAnsi="Times New Roman"/>
      <w:lang w:bidi="ar-SA"/>
    </w:rPr>
  </w:style>
  <w:style w:type="paragraph" w:styleId="ListNumber4">
    <w:name w:val="List Number 4"/>
    <w:basedOn w:val="Normal"/>
    <w:rsid w:val="008C6572"/>
    <w:pPr>
      <w:tabs>
        <w:tab w:val="clear" w:pos="794"/>
        <w:tab w:val="clear" w:pos="1191"/>
        <w:tab w:val="clear" w:pos="1588"/>
        <w:tab w:val="clear" w:pos="1985"/>
        <w:tab w:val="left" w:pos="851"/>
        <w:tab w:val="left" w:pos="1134"/>
        <w:tab w:val="num" w:pos="1209"/>
      </w:tabs>
      <w:overflowPunct/>
      <w:autoSpaceDE/>
      <w:autoSpaceDN/>
      <w:adjustRightInd/>
      <w:ind w:left="1209" w:hanging="360"/>
      <w:contextualSpacing/>
      <w:textAlignment w:val="auto"/>
    </w:pPr>
    <w:rPr>
      <w:rFonts w:ascii="Times New Roman" w:hAnsi="Times New Roman"/>
      <w:lang w:bidi="ar-SA"/>
    </w:rPr>
  </w:style>
  <w:style w:type="paragraph" w:customStyle="1" w:styleId="Logo-1">
    <w:name w:val="Logo-1"/>
    <w:basedOn w:val="LOGO"/>
    <w:qFormat/>
    <w:rsid w:val="008C6572"/>
    <w:pPr>
      <w:framePr w:wrap="around"/>
    </w:pPr>
  </w:style>
  <w:style w:type="paragraph" w:customStyle="1" w:styleId="Dash">
    <w:name w:val="Dash"/>
    <w:basedOn w:val="Normal"/>
    <w:qFormat/>
    <w:rsid w:val="008C6572"/>
    <w:pPr>
      <w:tabs>
        <w:tab w:val="clear" w:pos="794"/>
        <w:tab w:val="clear" w:pos="1191"/>
        <w:tab w:val="clear" w:pos="1588"/>
        <w:tab w:val="clear" w:pos="1985"/>
        <w:tab w:val="left" w:pos="851"/>
        <w:tab w:val="left" w:pos="1134"/>
      </w:tabs>
      <w:overflowPunct/>
      <w:autoSpaceDE/>
      <w:autoSpaceDN/>
      <w:adjustRightInd/>
      <w:spacing w:before="600"/>
      <w:jc w:val="center"/>
      <w:textAlignment w:val="auto"/>
    </w:pPr>
    <w:rPr>
      <w:rFonts w:ascii="Times New Roman" w:hAnsi="Times New Roman"/>
      <w:lang w:bidi="ar-SY"/>
    </w:rPr>
  </w:style>
  <w:style w:type="paragraph" w:customStyle="1" w:styleId="Agendaitem">
    <w:name w:val="Agenda_item"/>
    <w:qFormat/>
    <w:rsid w:val="008C6572"/>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8C6572"/>
    <w:pPr>
      <w:keepNext/>
      <w:tabs>
        <w:tab w:val="left" w:pos="567"/>
        <w:tab w:val="left" w:pos="851"/>
        <w:tab w:val="left" w:pos="1134"/>
        <w:tab w:val="left" w:pos="1701"/>
        <w:tab w:val="left" w:pos="2268"/>
        <w:tab w:val="left" w:pos="2835"/>
      </w:tabs>
      <w:spacing w:before="240"/>
    </w:pPr>
    <w:rPr>
      <w:rFonts w:ascii="Times New Roman Bold" w:hAnsi="Times New Roman Bold"/>
      <w:bCs/>
      <w:sz w:val="24"/>
      <w:szCs w:val="32"/>
    </w:rPr>
  </w:style>
  <w:style w:type="character" w:customStyle="1" w:styleId="ArtNoChar">
    <w:name w:val="Art_No Char"/>
    <w:basedOn w:val="DefaultParagraphFont"/>
    <w:link w:val="ArtNo"/>
    <w:rsid w:val="008C6572"/>
    <w:rPr>
      <w:rFonts w:ascii="Calibri" w:hAnsi="Calibri" w:cs="Traditional Arabic"/>
      <w:caps/>
      <w:sz w:val="28"/>
      <w:szCs w:val="30"/>
      <w:lang w:eastAsia="en-US" w:bidi="ar-EG"/>
    </w:rPr>
  </w:style>
  <w:style w:type="character" w:customStyle="1" w:styleId="TablelegendChar">
    <w:name w:val="Table_legend Char"/>
    <w:link w:val="Tablelegend"/>
    <w:rsid w:val="008C6572"/>
    <w:rPr>
      <w:rFonts w:ascii="Calibri" w:hAnsi="Calibri" w:cs="Traditional Arabic"/>
      <w:sz w:val="22"/>
      <w:szCs w:val="30"/>
      <w:lang w:eastAsia="en-US" w:bidi="ar-EG"/>
    </w:rPr>
  </w:style>
  <w:style w:type="paragraph" w:customStyle="1" w:styleId="Section3">
    <w:name w:val="Section_3‎"/>
    <w:qFormat/>
    <w:rsid w:val="008C6572"/>
    <w:rPr>
      <w:rFonts w:ascii="Times New Roman" w:hAnsi="Times New Roman" w:cs="Traditional Arabic"/>
      <w:sz w:val="24"/>
      <w:szCs w:val="32"/>
      <w:lang w:eastAsia="en-US" w:bidi="ar-EG"/>
    </w:rPr>
  </w:style>
  <w:style w:type="paragraph" w:customStyle="1" w:styleId="Chapno0">
    <w:name w:val="Chap_no"/>
    <w:basedOn w:val="Normal"/>
    <w:qFormat/>
    <w:rsid w:val="008C6572"/>
    <w:pPr>
      <w:tabs>
        <w:tab w:val="clear" w:pos="794"/>
        <w:tab w:val="clear" w:pos="1191"/>
        <w:tab w:val="clear" w:pos="1588"/>
        <w:tab w:val="clear" w:pos="1985"/>
        <w:tab w:val="left" w:pos="851"/>
      </w:tabs>
      <w:spacing w:before="480"/>
      <w:jc w:val="center"/>
    </w:pPr>
    <w:rPr>
      <w:rFonts w:ascii="Times New Roman" w:hAnsi="Times New Roman"/>
      <w:sz w:val="28"/>
      <w:szCs w:val="40"/>
      <w:lang w:val="en-GB"/>
    </w:rPr>
  </w:style>
  <w:style w:type="character" w:customStyle="1" w:styleId="ChaptitleChar">
    <w:name w:val="Chap_title Char"/>
    <w:basedOn w:val="DefaultParagraphFont"/>
    <w:link w:val="Chaptitle"/>
    <w:locked/>
    <w:rsid w:val="008C6572"/>
    <w:rPr>
      <w:rFonts w:ascii="Calibri" w:hAnsi="Calibri" w:cs="Traditional Arabic"/>
      <w:b/>
      <w:sz w:val="28"/>
      <w:szCs w:val="30"/>
      <w:lang w:eastAsia="en-US" w:bidi="ar-EG"/>
    </w:rPr>
  </w:style>
  <w:style w:type="paragraph" w:customStyle="1" w:styleId="Arttitel">
    <w:name w:val="Art_titel"/>
    <w:basedOn w:val="Restitel"/>
    <w:next w:val="Normal"/>
    <w:link w:val="ArttitelChar"/>
    <w:qFormat/>
    <w:rsid w:val="008C6572"/>
    <w:pPr>
      <w:keepNext/>
    </w:pPr>
    <w:rPr>
      <w:lang w:val="fr-FR" w:bidi="ar-EG"/>
    </w:rPr>
  </w:style>
  <w:style w:type="character" w:customStyle="1" w:styleId="ArttitelChar">
    <w:name w:val="Art_titel Char"/>
    <w:basedOn w:val="RestitelChar"/>
    <w:link w:val="Arttitel"/>
    <w:rsid w:val="008C6572"/>
    <w:rPr>
      <w:rFonts w:ascii="Times New Roman Bold" w:hAnsi="Times New Roman Bold" w:cs="Traditional Arabic"/>
      <w:b/>
      <w:bCs/>
      <w:sz w:val="26"/>
      <w:szCs w:val="36"/>
      <w:lang w:val="fr-FR" w:eastAsia="en-US" w:bidi="ar-EG"/>
    </w:rPr>
  </w:style>
  <w:style w:type="paragraph" w:customStyle="1" w:styleId="PartTitle0">
    <w:name w:val="Part_Title"/>
    <w:basedOn w:val="Normal"/>
    <w:qFormat/>
    <w:rsid w:val="008C6572"/>
    <w:pPr>
      <w:keepNext/>
      <w:keepLines/>
      <w:tabs>
        <w:tab w:val="left" w:pos="851"/>
      </w:tabs>
      <w:spacing w:before="240"/>
      <w:jc w:val="center"/>
    </w:pPr>
    <w:rPr>
      <w:rFonts w:ascii="Times New Roman" w:hAnsi="Times New Roman"/>
      <w:b/>
      <w:bCs/>
      <w:sz w:val="28"/>
      <w:szCs w:val="40"/>
      <w:lang w:val="en-GB"/>
    </w:rPr>
  </w:style>
  <w:style w:type="paragraph" w:customStyle="1" w:styleId="RecTitle0">
    <w:name w:val="Rec_Title"/>
    <w:basedOn w:val="RecNo"/>
    <w:uiPriority w:val="99"/>
    <w:qFormat/>
    <w:rsid w:val="008C6572"/>
    <w:pPr>
      <w:tabs>
        <w:tab w:val="left" w:pos="851"/>
      </w:tabs>
      <w:spacing w:before="240"/>
      <w:jc w:val="center"/>
    </w:pPr>
    <w:rPr>
      <w:rFonts w:ascii="Times New Roman Bold" w:hAnsi="Times New Roman Bold"/>
      <w:bCs/>
      <w:szCs w:val="40"/>
      <w:lang w:val="fr-FR"/>
    </w:rPr>
  </w:style>
  <w:style w:type="paragraph" w:customStyle="1" w:styleId="TextBox">
    <w:name w:val="Text_Box"/>
    <w:basedOn w:val="Normal"/>
    <w:autoRedefine/>
    <w:qFormat/>
    <w:rsid w:val="008C6572"/>
    <w:pPr>
      <w:tabs>
        <w:tab w:val="left" w:pos="851"/>
      </w:tabs>
      <w:spacing w:before="40" w:after="40" w:line="144" w:lineRule="auto"/>
      <w:jc w:val="center"/>
    </w:pPr>
    <w:rPr>
      <w:rFonts w:ascii="Times New Roman" w:hAnsi="Times New Roman"/>
      <w:sz w:val="16"/>
      <w:szCs w:val="22"/>
      <w:lang w:val="en-GB"/>
    </w:rPr>
  </w:style>
  <w:style w:type="paragraph" w:customStyle="1" w:styleId="FigNo">
    <w:name w:val="Fig._No"/>
    <w:basedOn w:val="Normal"/>
    <w:qFormat/>
    <w:rsid w:val="008C6572"/>
    <w:pPr>
      <w:tabs>
        <w:tab w:val="left" w:pos="851"/>
      </w:tabs>
      <w:jc w:val="center"/>
    </w:pPr>
    <w:rPr>
      <w:rFonts w:ascii="Times New Roman" w:hAnsi="Times New Roman"/>
      <w:lang w:val="fr-FR"/>
    </w:rPr>
  </w:style>
  <w:style w:type="paragraph" w:customStyle="1" w:styleId="FigTitle">
    <w:name w:val="Fig._Title"/>
    <w:basedOn w:val="FigNo"/>
    <w:autoRedefine/>
    <w:qFormat/>
    <w:rsid w:val="008C6572"/>
    <w:rPr>
      <w:rFonts w:ascii="Times New Roman Bold" w:hAnsi="Times New Roman Bold"/>
      <w:b/>
      <w:bCs/>
    </w:rPr>
  </w:style>
  <w:style w:type="paragraph" w:customStyle="1" w:styleId="Style1">
    <w:name w:val="Style1"/>
    <w:basedOn w:val="Normal"/>
    <w:qFormat/>
    <w:rsid w:val="008C6572"/>
    <w:pPr>
      <w:tabs>
        <w:tab w:val="left" w:pos="851"/>
      </w:tabs>
    </w:pPr>
    <w:rPr>
      <w:rFonts w:ascii="Times New Roman" w:hAnsi="Times New Roman"/>
      <w:lang w:val="en-GB"/>
    </w:rPr>
  </w:style>
  <w:style w:type="paragraph" w:customStyle="1" w:styleId="AnnexNo0">
    <w:name w:val="AnnexNo"/>
    <w:basedOn w:val="ArtNo"/>
    <w:qFormat/>
    <w:rsid w:val="008C6572"/>
    <w:pPr>
      <w:keepNext w:val="0"/>
      <w:keepLines w:val="0"/>
      <w:tabs>
        <w:tab w:val="clear" w:pos="794"/>
        <w:tab w:val="clear" w:pos="1191"/>
        <w:tab w:val="clear" w:pos="1588"/>
        <w:tab w:val="clear" w:pos="1985"/>
      </w:tabs>
      <w:overflowPunct/>
      <w:autoSpaceDE/>
      <w:autoSpaceDN/>
      <w:adjustRightInd/>
      <w:textAlignment w:val="auto"/>
    </w:pPr>
    <w:rPr>
      <w:rFonts w:ascii="Times New Roman" w:hAnsi="Times New Roman"/>
      <w:caps w:val="0"/>
      <w:szCs w:val="40"/>
    </w:rPr>
  </w:style>
  <w:style w:type="paragraph" w:customStyle="1" w:styleId="ListOfFigure">
    <w:name w:val="ListOfFigure"/>
    <w:basedOn w:val="Normal"/>
    <w:autoRedefine/>
    <w:qFormat/>
    <w:rsid w:val="008C6572"/>
    <w:pPr>
      <w:tabs>
        <w:tab w:val="clear" w:pos="794"/>
        <w:tab w:val="clear" w:pos="1191"/>
        <w:tab w:val="clear" w:pos="1588"/>
        <w:tab w:val="clear" w:pos="1985"/>
        <w:tab w:val="left" w:pos="851"/>
      </w:tabs>
      <w:spacing w:line="240" w:lineRule="auto"/>
      <w:ind w:right="113"/>
    </w:pPr>
    <w:rPr>
      <w:rFonts w:ascii="Verdana" w:hAnsi="Verdana"/>
      <w:b/>
      <w:bCs/>
      <w:sz w:val="17"/>
      <w:szCs w:val="26"/>
      <w:lang w:val="fr-FR"/>
    </w:rPr>
  </w:style>
  <w:style w:type="paragraph" w:customStyle="1" w:styleId="ListOfBox">
    <w:name w:val="ListOfBox"/>
    <w:basedOn w:val="Normal"/>
    <w:autoRedefine/>
    <w:qFormat/>
    <w:rsid w:val="008C6572"/>
    <w:pPr>
      <w:tabs>
        <w:tab w:val="clear" w:pos="794"/>
        <w:tab w:val="clear" w:pos="1191"/>
        <w:tab w:val="clear" w:pos="1588"/>
        <w:tab w:val="clear" w:pos="1985"/>
        <w:tab w:val="left" w:pos="851"/>
      </w:tabs>
      <w:spacing w:before="80"/>
      <w:ind w:right="113"/>
    </w:pPr>
    <w:rPr>
      <w:rFonts w:ascii="Verdana" w:hAnsi="Verdana"/>
      <w:b/>
      <w:bCs/>
      <w:sz w:val="17"/>
      <w:szCs w:val="26"/>
      <w:lang w:val="fr-FR"/>
    </w:rPr>
  </w:style>
  <w:style w:type="paragraph" w:customStyle="1" w:styleId="ListOfTable">
    <w:name w:val="ListOfTable"/>
    <w:basedOn w:val="Tabletitle0"/>
    <w:autoRedefine/>
    <w:qFormat/>
    <w:rsid w:val="008C6572"/>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8C6572"/>
    <w:pPr>
      <w:tabs>
        <w:tab w:val="clear" w:pos="794"/>
        <w:tab w:val="clear" w:pos="1191"/>
        <w:tab w:val="clear" w:pos="1588"/>
        <w:tab w:val="clear" w:pos="1985"/>
        <w:tab w:val="left" w:pos="851"/>
      </w:tabs>
      <w:ind w:right="113"/>
      <w:jc w:val="center"/>
    </w:pPr>
    <w:rPr>
      <w:rFonts w:ascii="Verdana" w:hAnsi="Verdana"/>
      <w:b/>
      <w:bCs/>
      <w:sz w:val="17"/>
      <w:szCs w:val="26"/>
      <w:lang w:val="fr-FR"/>
    </w:rPr>
  </w:style>
  <w:style w:type="paragraph" w:customStyle="1" w:styleId="Tabletext0">
    <w:name w:val="Table text"/>
    <w:basedOn w:val="Normal"/>
    <w:autoRedefine/>
    <w:qFormat/>
    <w:rsid w:val="008C6572"/>
    <w:pPr>
      <w:keepNext/>
      <w:tabs>
        <w:tab w:val="clear" w:pos="794"/>
        <w:tab w:val="clear" w:pos="1191"/>
        <w:tab w:val="clear" w:pos="1588"/>
        <w:tab w:val="clear" w:pos="1985"/>
        <w:tab w:val="left" w:pos="851"/>
      </w:tabs>
      <w:spacing w:before="60" w:after="60" w:line="260" w:lineRule="exact"/>
    </w:pPr>
    <w:rPr>
      <w:rFonts w:ascii="Times New Roman" w:hAnsi="Times New Roman"/>
      <w:spacing w:val="-6"/>
      <w:sz w:val="20"/>
      <w:szCs w:val="26"/>
      <w:lang w:val="fr-FR"/>
    </w:rPr>
  </w:style>
  <w:style w:type="paragraph" w:customStyle="1" w:styleId="FootnoteText0">
    <w:name w:val="Footnote_Text"/>
    <w:basedOn w:val="Normal"/>
    <w:qFormat/>
    <w:rsid w:val="008C6572"/>
    <w:pPr>
      <w:tabs>
        <w:tab w:val="clear" w:pos="794"/>
        <w:tab w:val="clear" w:pos="1191"/>
        <w:tab w:val="clear" w:pos="1588"/>
        <w:tab w:val="clear" w:pos="1985"/>
        <w:tab w:val="left" w:pos="851"/>
      </w:tabs>
      <w:spacing w:before="40" w:after="40" w:line="144" w:lineRule="auto"/>
    </w:pPr>
    <w:rPr>
      <w:rFonts w:ascii="Times New Roman" w:hAnsi="Times New Roman"/>
      <w:sz w:val="16"/>
      <w:szCs w:val="22"/>
      <w:lang w:val="fr-FR"/>
    </w:rPr>
  </w:style>
  <w:style w:type="paragraph" w:customStyle="1" w:styleId="ChapNo1">
    <w:name w:val="Chap_No1"/>
    <w:basedOn w:val="Normal"/>
    <w:qFormat/>
    <w:rsid w:val="008C6572"/>
    <w:pPr>
      <w:keepNext/>
      <w:tabs>
        <w:tab w:val="clear" w:pos="794"/>
        <w:tab w:val="clear" w:pos="1191"/>
        <w:tab w:val="clear" w:pos="1588"/>
        <w:tab w:val="clear" w:pos="1985"/>
        <w:tab w:val="left" w:pos="851"/>
      </w:tabs>
      <w:spacing w:before="600" w:after="60" w:line="320" w:lineRule="exact"/>
      <w:jc w:val="center"/>
    </w:pPr>
    <w:rPr>
      <w:rFonts w:ascii="Times New Roman" w:hAnsi="Times New Roman"/>
      <w:sz w:val="26"/>
      <w:szCs w:val="36"/>
      <w:lang w:val="fr-FR"/>
    </w:rPr>
  </w:style>
  <w:style w:type="paragraph" w:customStyle="1" w:styleId="Chaptitle1">
    <w:name w:val="Chap_title1"/>
    <w:basedOn w:val="Chaptitle"/>
    <w:qFormat/>
    <w:rsid w:val="008C6572"/>
    <w:pPr>
      <w:keepLines w:val="0"/>
      <w:tabs>
        <w:tab w:val="clear" w:pos="794"/>
        <w:tab w:val="clear" w:pos="1191"/>
        <w:tab w:val="clear" w:pos="1588"/>
        <w:tab w:val="clear" w:pos="1985"/>
      </w:tabs>
      <w:spacing w:before="540" w:after="60" w:line="320" w:lineRule="exact"/>
    </w:pPr>
    <w:rPr>
      <w:rFonts w:ascii="Times New Roman Bold" w:hAnsi="Times New Roman Bold"/>
      <w:bCs/>
      <w:position w:val="2"/>
      <w:sz w:val="26"/>
      <w:szCs w:val="36"/>
      <w:lang w:val="fr-FR"/>
    </w:rPr>
  </w:style>
  <w:style w:type="paragraph" w:customStyle="1" w:styleId="ChaptitleS1">
    <w:name w:val="Chap_title_S1"/>
    <w:basedOn w:val="Chaptitle"/>
    <w:qFormat/>
    <w:rsid w:val="008C6572"/>
    <w:pPr>
      <w:keepLines w:val="0"/>
      <w:tabs>
        <w:tab w:val="clear" w:pos="794"/>
        <w:tab w:val="clear" w:pos="1191"/>
        <w:tab w:val="clear" w:pos="1588"/>
        <w:tab w:val="clear" w:pos="1985"/>
      </w:tabs>
      <w:spacing w:before="540" w:after="60"/>
    </w:pPr>
    <w:rPr>
      <w:rFonts w:ascii="Times New Roman Bold" w:hAnsi="Times New Roman Bold"/>
      <w:bCs/>
      <w:position w:val="2"/>
      <w:sz w:val="26"/>
      <w:szCs w:val="36"/>
      <w:lang w:val="fr-FR"/>
    </w:rPr>
  </w:style>
  <w:style w:type="paragraph" w:customStyle="1" w:styleId="ChapNoS1">
    <w:name w:val="Chap_No_S1"/>
    <w:basedOn w:val="Normal"/>
    <w:qFormat/>
    <w:rsid w:val="008C6572"/>
    <w:pPr>
      <w:keepNext/>
      <w:tabs>
        <w:tab w:val="clear" w:pos="794"/>
        <w:tab w:val="clear" w:pos="1191"/>
        <w:tab w:val="clear" w:pos="1588"/>
        <w:tab w:val="clear" w:pos="1985"/>
        <w:tab w:val="left" w:pos="851"/>
      </w:tabs>
      <w:spacing w:before="600"/>
      <w:jc w:val="center"/>
    </w:pPr>
    <w:rPr>
      <w:rFonts w:ascii="Times New Roman" w:hAnsi="Times New Roman"/>
      <w:sz w:val="26"/>
      <w:szCs w:val="36"/>
      <w:lang w:val="fr-FR"/>
    </w:rPr>
  </w:style>
  <w:style w:type="paragraph" w:customStyle="1" w:styleId="HeadingB0">
    <w:name w:val="Heading_B"/>
    <w:basedOn w:val="Normal"/>
    <w:qFormat/>
    <w:rsid w:val="008C6572"/>
    <w:pPr>
      <w:tabs>
        <w:tab w:val="clear" w:pos="794"/>
        <w:tab w:val="clear" w:pos="1191"/>
        <w:tab w:val="clear" w:pos="1588"/>
        <w:tab w:val="clear" w:pos="1985"/>
        <w:tab w:val="left" w:pos="851"/>
      </w:tabs>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8C6572"/>
    <w:rPr>
      <w:i/>
      <w:iCs/>
      <w:lang w:val="fr-FR" w:bidi="ar-EG"/>
    </w:rPr>
  </w:style>
  <w:style w:type="character" w:customStyle="1" w:styleId="ItaliqueQuickStyleChar">
    <w:name w:val="Italique_QuickStyle Char"/>
    <w:basedOn w:val="NormalaftertitleChar"/>
    <w:link w:val="ItaliqueQuickStyle"/>
    <w:rsid w:val="008C6572"/>
    <w:rPr>
      <w:rFonts w:ascii="Times New Roman" w:hAnsi="Times New Roman" w:cs="Traditional Arabic"/>
      <w:i/>
      <w:iCs/>
      <w:sz w:val="22"/>
      <w:szCs w:val="30"/>
      <w:lang w:val="fr-FR" w:eastAsia="en-US" w:bidi="ar-EG"/>
    </w:rPr>
  </w:style>
  <w:style w:type="paragraph" w:customStyle="1" w:styleId="AttachNO">
    <w:name w:val="Attach_NO"/>
    <w:basedOn w:val="Normal"/>
    <w:qFormat/>
    <w:rsid w:val="008C6572"/>
    <w:pPr>
      <w:keepNext/>
      <w:tabs>
        <w:tab w:val="clear" w:pos="794"/>
        <w:tab w:val="clear" w:pos="1191"/>
        <w:tab w:val="clear" w:pos="1588"/>
        <w:tab w:val="clear" w:pos="1985"/>
        <w:tab w:val="left" w:pos="567"/>
        <w:tab w:val="left" w:pos="851"/>
        <w:tab w:val="left" w:pos="1134"/>
        <w:tab w:val="left" w:pos="1701"/>
        <w:tab w:val="left" w:pos="2268"/>
        <w:tab w:val="left" w:pos="2835"/>
      </w:tabs>
      <w:spacing w:before="360"/>
      <w:jc w:val="center"/>
    </w:pPr>
    <w:rPr>
      <w:sz w:val="28"/>
      <w:szCs w:val="40"/>
      <w:lang w:val="en-GB"/>
    </w:rPr>
  </w:style>
  <w:style w:type="paragraph" w:customStyle="1" w:styleId="dnum1">
    <w:name w:val="dnum1"/>
    <w:basedOn w:val="Normal"/>
    <w:qFormat/>
    <w:rsid w:val="008C6572"/>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w:eastAsia="NSimSun" w:hAnsi="Verdana"/>
      <w:b/>
      <w:bCs/>
      <w:sz w:val="28"/>
      <w:szCs w:val="34"/>
    </w:rPr>
  </w:style>
  <w:style w:type="paragraph" w:customStyle="1" w:styleId="dnum2">
    <w:name w:val="dnum2"/>
    <w:basedOn w:val="Normal"/>
    <w:qFormat/>
    <w:rsid w:val="008C6572"/>
    <w:pPr>
      <w:framePr w:hSpace="180" w:wrap="around" w:hAnchor="text" w:y="-394"/>
      <w:shd w:val="solid" w:color="FFFFFF" w:fill="FFFFFF"/>
      <w:tabs>
        <w:tab w:val="clear" w:pos="794"/>
        <w:tab w:val="clear" w:pos="1191"/>
        <w:tab w:val="clear" w:pos="1588"/>
        <w:tab w:val="clear" w:pos="1985"/>
        <w:tab w:val="left" w:pos="851"/>
        <w:tab w:val="left" w:pos="1134"/>
        <w:tab w:val="left" w:pos="1871"/>
        <w:tab w:val="left" w:pos="2268"/>
      </w:tabs>
      <w:overflowPunct/>
      <w:autoSpaceDE/>
      <w:autoSpaceDN/>
      <w:adjustRightInd/>
      <w:jc w:val="left"/>
      <w:textAlignment w:val="auto"/>
    </w:pPr>
    <w:rPr>
      <w:rFonts w:ascii="Verdana Bold" w:eastAsia="NSimSun" w:hAnsi="Verdana Bold"/>
      <w:b/>
      <w:bCs/>
      <w:sz w:val="18"/>
      <w:lang w:val="fr-FR"/>
    </w:rPr>
  </w:style>
  <w:style w:type="paragraph" w:customStyle="1" w:styleId="ARTNO0">
    <w:name w:val="ART_NO"/>
    <w:basedOn w:val="Normal"/>
    <w:autoRedefine/>
    <w:qFormat/>
    <w:rsid w:val="008C6572"/>
    <w:pPr>
      <w:tabs>
        <w:tab w:val="clear" w:pos="794"/>
        <w:tab w:val="clear" w:pos="1191"/>
        <w:tab w:val="clear" w:pos="1588"/>
        <w:tab w:val="clear" w:pos="1985"/>
        <w:tab w:val="left" w:pos="567"/>
        <w:tab w:val="left" w:pos="851"/>
      </w:tabs>
      <w:overflowPunct/>
      <w:autoSpaceDE/>
      <w:autoSpaceDN/>
      <w:adjustRightInd/>
      <w:spacing w:after="360"/>
      <w:jc w:val="center"/>
      <w:textAlignment w:val="auto"/>
    </w:pPr>
    <w:rPr>
      <w:rFonts w:ascii="Times New Roman" w:hAnsi="Times New Roman"/>
      <w:sz w:val="28"/>
      <w:szCs w:val="40"/>
      <w:lang w:bidi="ar-SA"/>
    </w:rPr>
  </w:style>
  <w:style w:type="paragraph" w:customStyle="1" w:styleId="ArtNo1">
    <w:name w:val="Art No"/>
    <w:basedOn w:val="Arttitel"/>
    <w:link w:val="ArtNoChar0"/>
    <w:qFormat/>
    <w:rsid w:val="008C6572"/>
    <w:rPr>
      <w:rFonts w:ascii="Times New Roman" w:hAnsi="Times New Roman"/>
      <w:b w:val="0"/>
      <w:bCs w:val="0"/>
      <w:sz w:val="28"/>
      <w:szCs w:val="40"/>
    </w:rPr>
  </w:style>
  <w:style w:type="character" w:customStyle="1" w:styleId="ArtNoChar0">
    <w:name w:val="Art No Char"/>
    <w:basedOn w:val="ArttitelChar"/>
    <w:link w:val="ArtNo1"/>
    <w:rsid w:val="008C6572"/>
    <w:rPr>
      <w:rFonts w:ascii="Times New Roman" w:hAnsi="Times New Roman" w:cs="Traditional Arabic"/>
      <w:b w:val="0"/>
      <w:bCs w:val="0"/>
      <w:sz w:val="28"/>
      <w:szCs w:val="40"/>
      <w:lang w:val="fr-FR" w:eastAsia="en-US" w:bidi="ar-EG"/>
    </w:rPr>
  </w:style>
  <w:style w:type="paragraph" w:customStyle="1" w:styleId="StyleTablehead">
    <w:name w:val="Style Table_head +"/>
    <w:basedOn w:val="Tablehead"/>
    <w:qFormat/>
    <w:rsid w:val="008C6572"/>
    <w:pPr>
      <w:spacing w:before="40" w:line="280" w:lineRule="exact"/>
    </w:pPr>
    <w:rPr>
      <w:rFonts w:ascii="Times New Roman Bold" w:hAnsi="Times New Roman Bold"/>
      <w:bCs/>
      <w:sz w:val="20"/>
      <w:szCs w:val="26"/>
      <w:lang w:val="en-GB" w:bidi="ar-SA"/>
    </w:rPr>
  </w:style>
  <w:style w:type="paragraph" w:customStyle="1" w:styleId="StyleTabletextComplex15pt">
    <w:name w:val="Style Table_text + (Complex) 15 pt"/>
    <w:basedOn w:val="Normal"/>
    <w:qFormat/>
    <w:rsid w:val="008C6572"/>
    <w:pPr>
      <w:keepNext/>
      <w:tabs>
        <w:tab w:val="clear" w:pos="794"/>
        <w:tab w:val="clear" w:pos="1191"/>
        <w:tab w:val="clear" w:pos="1588"/>
        <w:tab w:val="left" w:pos="284"/>
        <w:tab w:val="left" w:pos="567"/>
        <w:tab w:val="left" w:pos="851"/>
        <w:tab w:val="left" w:pos="1418"/>
        <w:tab w:val="left" w:pos="1701"/>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lang w:val="en-GB" w:bidi="ar-SA"/>
    </w:rPr>
  </w:style>
  <w:style w:type="paragraph" w:customStyle="1" w:styleId="StyleStyleTabletextComplex15pt">
    <w:name w:val="Style Style Table_text + (Complex) 15 pt +"/>
    <w:basedOn w:val="StyleTabletextComplex15pt"/>
    <w:qFormat/>
    <w:rsid w:val="008C6572"/>
    <w:pPr>
      <w:bidi/>
      <w:jc w:val="both"/>
    </w:pPr>
    <w:rPr>
      <w:rFonts w:ascii="Times New Roman" w:hAnsi="Times New Roman"/>
    </w:rPr>
  </w:style>
  <w:style w:type="paragraph" w:styleId="Caption">
    <w:name w:val="caption"/>
    <w:basedOn w:val="Normal"/>
    <w:next w:val="Normal"/>
    <w:uiPriority w:val="99"/>
    <w:qFormat/>
    <w:rsid w:val="008C6572"/>
    <w:pPr>
      <w:tabs>
        <w:tab w:val="clear" w:pos="794"/>
        <w:tab w:val="clear" w:pos="1191"/>
        <w:tab w:val="clear" w:pos="1588"/>
        <w:tab w:val="clear" w:pos="1985"/>
        <w:tab w:val="left" w:pos="851"/>
        <w:tab w:val="left" w:pos="1134"/>
      </w:tabs>
      <w:overflowPunct/>
      <w:autoSpaceDE/>
      <w:autoSpaceDN/>
      <w:adjustRightInd/>
      <w:spacing w:after="600"/>
      <w:jc w:val="center"/>
      <w:textAlignment w:val="auto"/>
    </w:pPr>
    <w:rPr>
      <w:rFonts w:ascii="Times New Roman" w:hAnsi="Times New Roman"/>
      <w:b/>
      <w:bCs/>
      <w:sz w:val="34"/>
      <w:szCs w:val="32"/>
      <w:lang w:val="fr-FR"/>
    </w:rPr>
  </w:style>
  <w:style w:type="paragraph" w:styleId="Title">
    <w:name w:val="Title"/>
    <w:basedOn w:val="Title1"/>
    <w:next w:val="Normal"/>
    <w:link w:val="TitleChar"/>
    <w:qFormat/>
    <w:rsid w:val="008C6572"/>
    <w:pPr>
      <w:tabs>
        <w:tab w:val="clear" w:pos="567"/>
        <w:tab w:val="clear" w:pos="1134"/>
        <w:tab w:val="clear" w:pos="1701"/>
        <w:tab w:val="clear" w:pos="2268"/>
        <w:tab w:val="clear" w:pos="2835"/>
        <w:tab w:val="left" w:pos="851"/>
      </w:tabs>
    </w:pPr>
    <w:rPr>
      <w:rFonts w:ascii="Times New Roman Bold" w:hAnsi="Times New Roman Bold"/>
      <w:b/>
      <w:bCs/>
      <w:caps w:val="0"/>
      <w:szCs w:val="40"/>
      <w:lang w:val="en-GB"/>
    </w:rPr>
  </w:style>
  <w:style w:type="character" w:customStyle="1" w:styleId="TitleChar">
    <w:name w:val="Title Char"/>
    <w:basedOn w:val="DefaultParagraphFont"/>
    <w:link w:val="Title"/>
    <w:rsid w:val="008C6572"/>
    <w:rPr>
      <w:rFonts w:ascii="Times New Roman Bold" w:hAnsi="Times New Roman Bold" w:cs="Traditional Arabic"/>
      <w:b/>
      <w:bCs/>
      <w:sz w:val="28"/>
      <w:szCs w:val="40"/>
      <w:lang w:val="en-GB" w:eastAsia="en-US" w:bidi="ar-EG"/>
    </w:rPr>
  </w:style>
  <w:style w:type="paragraph" w:styleId="Subtitle">
    <w:name w:val="Subtitle"/>
    <w:basedOn w:val="Normal"/>
    <w:link w:val="SubtitleChar"/>
    <w:uiPriority w:val="99"/>
    <w:qFormat/>
    <w:rsid w:val="008C6572"/>
    <w:pPr>
      <w:tabs>
        <w:tab w:val="left" w:pos="851"/>
      </w:tabs>
      <w:spacing w:after="60"/>
      <w:jc w:val="center"/>
      <w:outlineLvl w:val="1"/>
    </w:pPr>
    <w:rPr>
      <w:rFonts w:ascii="Verdana" w:hAnsi="Verdana" w:cs="Arial"/>
      <w:sz w:val="19"/>
      <w:szCs w:val="24"/>
      <w:lang w:val="en-GB"/>
    </w:rPr>
  </w:style>
  <w:style w:type="character" w:customStyle="1" w:styleId="SubtitleChar">
    <w:name w:val="Subtitle Char"/>
    <w:basedOn w:val="DefaultParagraphFont"/>
    <w:link w:val="Subtitle"/>
    <w:uiPriority w:val="99"/>
    <w:rsid w:val="008C6572"/>
    <w:rPr>
      <w:rFonts w:ascii="Verdana" w:hAnsi="Verdana" w:cs="Arial"/>
      <w:sz w:val="19"/>
      <w:szCs w:val="24"/>
      <w:lang w:val="en-GB" w:eastAsia="en-US" w:bidi="ar-EG"/>
    </w:rPr>
  </w:style>
  <w:style w:type="character" w:styleId="Emphasis">
    <w:name w:val="Emphasis"/>
    <w:basedOn w:val="DefaultParagraphFont"/>
    <w:qFormat/>
    <w:rsid w:val="008C6572"/>
    <w:rPr>
      <w:i/>
      <w:iCs/>
    </w:rPr>
  </w:style>
  <w:style w:type="paragraph" w:customStyle="1" w:styleId="Headingb1">
    <w:name w:val="Heading b"/>
    <w:basedOn w:val="Heading1"/>
    <w:qFormat/>
    <w:rsid w:val="008C6572"/>
    <w:pPr>
      <w:keepLines w:val="0"/>
      <w:tabs>
        <w:tab w:val="clear" w:pos="794"/>
        <w:tab w:val="clear" w:pos="1191"/>
        <w:tab w:val="clear" w:pos="1588"/>
        <w:tab w:val="clear" w:pos="1985"/>
        <w:tab w:val="left" w:pos="851"/>
      </w:tabs>
      <w:overflowPunct/>
      <w:autoSpaceDE/>
      <w:autoSpaceDN/>
      <w:adjustRightInd/>
      <w:spacing w:before="240" w:after="120"/>
      <w:ind w:left="0" w:firstLine="0"/>
      <w:textAlignment w:val="auto"/>
    </w:pPr>
    <w:rPr>
      <w:rFonts w:ascii="Times New Roman Bold" w:hAnsi="Times New Roman Bold"/>
      <w:kern w:val="32"/>
      <w:sz w:val="24"/>
      <w:szCs w:val="32"/>
      <w:lang w:bidi="ar-SA"/>
    </w:rPr>
  </w:style>
  <w:style w:type="paragraph" w:customStyle="1" w:styleId="tablefooter">
    <w:name w:val="table_footer"/>
    <w:basedOn w:val="Normal"/>
    <w:qFormat/>
    <w:rsid w:val="008C6572"/>
    <w:pPr>
      <w:tabs>
        <w:tab w:val="clear" w:pos="794"/>
        <w:tab w:val="clear" w:pos="1191"/>
        <w:tab w:val="clear" w:pos="1588"/>
        <w:tab w:val="clear" w:pos="1985"/>
        <w:tab w:val="left" w:pos="851"/>
        <w:tab w:val="left" w:pos="1134"/>
      </w:tabs>
      <w:overflowPunct/>
      <w:autoSpaceDE/>
      <w:autoSpaceDN/>
      <w:adjustRightInd/>
      <w:spacing w:before="80" w:line="168" w:lineRule="auto"/>
      <w:textAlignment w:val="auto"/>
    </w:pPr>
    <w:rPr>
      <w:rFonts w:ascii="Times New Roman" w:hAnsi="Times New Roman"/>
      <w:sz w:val="20"/>
      <w:szCs w:val="26"/>
      <w:lang w:val="en-GB" w:bidi="ar-SA"/>
    </w:rPr>
  </w:style>
  <w:style w:type="character" w:customStyle="1" w:styleId="HeaderChar">
    <w:name w:val="Header Char"/>
    <w:basedOn w:val="DefaultParagraphFont"/>
    <w:link w:val="Header"/>
    <w:uiPriority w:val="99"/>
    <w:rsid w:val="008C6572"/>
    <w:rPr>
      <w:rFonts w:ascii="Calibri" w:hAnsi="Calibri" w:cs="Traditional Arabic"/>
      <w:sz w:val="18"/>
      <w:szCs w:val="30"/>
      <w:lang w:eastAsia="en-US" w:bidi="ar-EG"/>
    </w:rPr>
  </w:style>
  <w:style w:type="paragraph" w:customStyle="1" w:styleId="OpinionNo">
    <w:name w:val="Opinion_No"/>
    <w:next w:val="Normal"/>
    <w:qFormat/>
    <w:rsid w:val="008C6572"/>
    <w:pPr>
      <w:bidi/>
      <w:spacing w:before="240"/>
      <w:jc w:val="center"/>
    </w:pPr>
    <w:rPr>
      <w:rFonts w:ascii="Times New Roman" w:hAnsi="Times New Roman" w:cs="Traditional Arabic"/>
      <w:sz w:val="28"/>
      <w:szCs w:val="40"/>
      <w:lang w:eastAsia="en-US"/>
    </w:rPr>
  </w:style>
  <w:style w:type="paragraph" w:customStyle="1" w:styleId="Opiniontitle">
    <w:name w:val="Opinion_title"/>
    <w:next w:val="Normal"/>
    <w:qFormat/>
    <w:rsid w:val="008C6572"/>
    <w:pPr>
      <w:bidi/>
      <w:jc w:val="center"/>
    </w:pPr>
    <w:rPr>
      <w:rFonts w:ascii="Times New Roman Bold" w:hAnsi="Times New Roman Bold" w:cs="Traditional Arabic"/>
      <w:b/>
      <w:bCs/>
      <w:sz w:val="28"/>
      <w:szCs w:val="40"/>
      <w:lang w:val="fr-FR" w:eastAsia="en-US" w:bidi="ar-EG"/>
    </w:rPr>
  </w:style>
  <w:style w:type="paragraph" w:customStyle="1" w:styleId="Opinionref">
    <w:name w:val="Opinion_ref"/>
    <w:basedOn w:val="Normal"/>
    <w:qFormat/>
    <w:rsid w:val="008C6572"/>
    <w:pPr>
      <w:tabs>
        <w:tab w:val="clear" w:pos="794"/>
        <w:tab w:val="clear" w:pos="1191"/>
        <w:tab w:val="clear" w:pos="1588"/>
        <w:tab w:val="clear" w:pos="1985"/>
        <w:tab w:val="left" w:pos="851"/>
        <w:tab w:val="left" w:pos="1134"/>
      </w:tabs>
      <w:overflowPunct/>
      <w:autoSpaceDE/>
      <w:autoSpaceDN/>
      <w:adjustRightInd/>
      <w:textAlignment w:val="auto"/>
    </w:pPr>
    <w:rPr>
      <w:rFonts w:ascii="Times New Roman italic" w:hAnsi="Times New Roman italic"/>
      <w:i/>
      <w:iCs/>
    </w:rPr>
  </w:style>
  <w:style w:type="character" w:customStyle="1" w:styleId="AnnexNotitleChar">
    <w:name w:val="Annex_No &amp; title Char"/>
    <w:basedOn w:val="DefaultParagraphFont"/>
    <w:link w:val="AnnexNotitle"/>
    <w:locked/>
    <w:rsid w:val="008C6572"/>
    <w:rPr>
      <w:rFonts w:ascii="Calibri" w:hAnsi="Calibri" w:cs="Traditional Arabic"/>
      <w:b/>
      <w:sz w:val="28"/>
      <w:szCs w:val="30"/>
      <w:lang w:eastAsia="en-US" w:bidi="ar-EG"/>
    </w:rPr>
  </w:style>
  <w:style w:type="character" w:customStyle="1" w:styleId="AppendixNotitleChar">
    <w:name w:val="Appendix_No &amp; title Char"/>
    <w:basedOn w:val="AnnexNotitleChar"/>
    <w:link w:val="AppendixNotitle"/>
    <w:locked/>
    <w:rsid w:val="008C6572"/>
    <w:rPr>
      <w:rFonts w:ascii="Calibri" w:hAnsi="Calibri" w:cs="Traditional Arabic"/>
      <w:b/>
      <w:sz w:val="28"/>
      <w:szCs w:val="30"/>
      <w:lang w:eastAsia="en-US" w:bidi="ar-EG"/>
    </w:rPr>
  </w:style>
  <w:style w:type="paragraph" w:customStyle="1" w:styleId="AppendixNoTitle0">
    <w:name w:val="Appendix_NoTitle"/>
    <w:basedOn w:val="Normal"/>
    <w:next w:val="Normal"/>
    <w:rsid w:val="008C6572"/>
    <w:pPr>
      <w:keepNext/>
      <w:keepLines/>
      <w:tabs>
        <w:tab w:val="left" w:pos="851"/>
      </w:tabs>
      <w:spacing w:before="720"/>
      <w:jc w:val="center"/>
    </w:pPr>
    <w:rPr>
      <w:rFonts w:ascii="Times New Roman Bold" w:eastAsia="Batang" w:hAnsi="Times New Roman Bold"/>
      <w:b/>
      <w:bCs/>
      <w:sz w:val="28"/>
      <w:szCs w:val="40"/>
      <w:lang w:eastAsia="zh-CN"/>
    </w:rPr>
  </w:style>
  <w:style w:type="paragraph" w:customStyle="1" w:styleId="dnum">
    <w:name w:val="dnum"/>
    <w:basedOn w:val="Normal"/>
    <w:rsid w:val="008C6572"/>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jc w:val="left"/>
    </w:pPr>
    <w:rPr>
      <w:rFonts w:ascii="Times New Roman Bold" w:eastAsiaTheme="minorEastAsia" w:hAnsi="Times New Roman Bold"/>
      <w:b/>
      <w:bCs/>
      <w:szCs w:val="28"/>
      <w:lang w:eastAsia="zh-CN" w:bidi="ar-SA"/>
    </w:rPr>
  </w:style>
  <w:style w:type="paragraph" w:customStyle="1" w:styleId="dorlang">
    <w:name w:val="dorlang"/>
    <w:basedOn w:val="Normal"/>
    <w:rsid w:val="008C6572"/>
    <w:pPr>
      <w:framePr w:hSpace="181" w:wrap="around" w:vAnchor="page" w:hAnchor="margin" w:y="852"/>
      <w:shd w:val="solid" w:color="FFFFFF" w:fill="FFFFFF"/>
      <w:tabs>
        <w:tab w:val="clear" w:pos="794"/>
        <w:tab w:val="clear" w:pos="1191"/>
        <w:tab w:val="clear" w:pos="1588"/>
        <w:tab w:val="clear" w:pos="1985"/>
        <w:tab w:val="left" w:pos="851"/>
        <w:tab w:val="left" w:pos="1134"/>
        <w:tab w:val="left" w:pos="1871"/>
        <w:tab w:val="left" w:pos="2268"/>
      </w:tabs>
      <w:spacing w:before="0" w:after="120"/>
    </w:pPr>
    <w:rPr>
      <w:rFonts w:ascii="Times" w:eastAsiaTheme="minorEastAsia" w:hAnsi="Times"/>
      <w:b/>
      <w:bCs/>
      <w:szCs w:val="28"/>
      <w:lang w:eastAsia="zh-CN" w:bidi="ar-SA"/>
    </w:rPr>
  </w:style>
  <w:style w:type="paragraph" w:customStyle="1" w:styleId="headingb2">
    <w:name w:val="heading_b"/>
    <w:basedOn w:val="Heading3"/>
    <w:next w:val="Normal"/>
    <w:rsid w:val="008C6572"/>
    <w:pPr>
      <w:keepLines w:val="0"/>
      <w:tabs>
        <w:tab w:val="clear" w:pos="1191"/>
        <w:tab w:val="clear" w:pos="1588"/>
        <w:tab w:val="clear" w:pos="1985"/>
        <w:tab w:val="left" w:pos="851"/>
        <w:tab w:val="left" w:pos="2127"/>
        <w:tab w:val="left" w:pos="2410"/>
        <w:tab w:val="left" w:pos="2921"/>
        <w:tab w:val="left" w:pos="3261"/>
      </w:tabs>
      <w:overflowPunct/>
      <w:autoSpaceDE/>
      <w:autoSpaceDN/>
      <w:adjustRightInd/>
      <w:spacing w:after="120"/>
      <w:ind w:left="0" w:firstLine="0"/>
      <w:jc w:val="left"/>
      <w:textAlignment w:val="auto"/>
      <w:outlineLvl w:val="9"/>
    </w:pPr>
    <w:rPr>
      <w:rFonts w:ascii="Times New Roman Bold" w:eastAsia="Batang" w:hAnsi="Times New Roman Bold"/>
      <w:kern w:val="32"/>
      <w:sz w:val="26"/>
      <w:szCs w:val="36"/>
      <w:lang w:val="en-GB" w:bidi="ar-SA"/>
    </w:rPr>
  </w:style>
  <w:style w:type="character" w:customStyle="1" w:styleId="hps">
    <w:name w:val="hps"/>
    <w:basedOn w:val="DefaultParagraphFont"/>
    <w:rsid w:val="008C6572"/>
  </w:style>
  <w:style w:type="character" w:customStyle="1" w:styleId="atn">
    <w:name w:val="atn"/>
    <w:basedOn w:val="DefaultParagraphFont"/>
    <w:rsid w:val="008C6572"/>
  </w:style>
  <w:style w:type="paragraph" w:customStyle="1" w:styleId="tabletext00">
    <w:name w:val="tabletext0"/>
    <w:basedOn w:val="Normal"/>
    <w:uiPriority w:val="99"/>
    <w:rsid w:val="008C6572"/>
    <w:pPr>
      <w:tabs>
        <w:tab w:val="clear" w:pos="794"/>
        <w:tab w:val="clear" w:pos="1191"/>
        <w:tab w:val="clear" w:pos="1588"/>
        <w:tab w:val="clear" w:pos="1985"/>
        <w:tab w:val="left" w:pos="851"/>
        <w:tab w:val="left" w:pos="1134"/>
      </w:tabs>
      <w:overflowPunct/>
      <w:autoSpaceDE/>
      <w:autoSpaceDN/>
      <w:adjustRightInd/>
      <w:spacing w:before="40" w:after="40"/>
      <w:textAlignment w:val="auto"/>
    </w:pPr>
    <w:rPr>
      <w:rFonts w:ascii="Times New Roman" w:eastAsia="SimSun" w:hAnsi="Times New Roman"/>
      <w:szCs w:val="22"/>
      <w:lang w:eastAsia="zh-CN" w:bidi="ar-SA"/>
    </w:rPr>
  </w:style>
  <w:style w:type="character" w:customStyle="1" w:styleId="apple-style-span">
    <w:name w:val="apple-style-span"/>
    <w:basedOn w:val="DefaultParagraphFont"/>
    <w:rsid w:val="008C6572"/>
  </w:style>
  <w:style w:type="paragraph" w:customStyle="1" w:styleId="tabletext1">
    <w:name w:val="tabletext"/>
    <w:basedOn w:val="Normal"/>
    <w:rsid w:val="008C6572"/>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Times New Roman" w:eastAsiaTheme="minorEastAsia" w:hAnsi="Times New Roman"/>
      <w:szCs w:val="24"/>
      <w:lang w:eastAsia="zh-CN" w:bidi="ar-SA"/>
    </w:rPr>
  </w:style>
  <w:style w:type="paragraph" w:customStyle="1" w:styleId="ecxmsonormal">
    <w:name w:val="ecxmsonormal"/>
    <w:basedOn w:val="Normal"/>
    <w:rsid w:val="008C6572"/>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eastAsia="zh-CN" w:bidi="ar-SA"/>
    </w:rPr>
  </w:style>
  <w:style w:type="character" w:customStyle="1" w:styleId="href2">
    <w:name w:val="href2"/>
    <w:basedOn w:val="href"/>
    <w:rsid w:val="008C6572"/>
    <w:rPr>
      <w:rFonts w:cs="Times New Roman"/>
    </w:rPr>
  </w:style>
  <w:style w:type="paragraph" w:customStyle="1" w:styleId="Headingi1">
    <w:name w:val="Heading i"/>
    <w:basedOn w:val="Headingb1"/>
    <w:rsid w:val="008C6572"/>
    <w:rPr>
      <w:b w:val="0"/>
      <w:i/>
    </w:rPr>
  </w:style>
  <w:style w:type="paragraph" w:customStyle="1" w:styleId="Default">
    <w:name w:val="Default"/>
    <w:rsid w:val="008C6572"/>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8C6572"/>
    <w:pPr>
      <w:tabs>
        <w:tab w:val="clear" w:pos="794"/>
        <w:tab w:val="clear" w:pos="1191"/>
        <w:tab w:val="clear" w:pos="1588"/>
        <w:tab w:val="clear" w:pos="1985"/>
        <w:tab w:val="left" w:pos="851"/>
        <w:tab w:val="left" w:pos="1134"/>
      </w:tabs>
      <w:overflowPunct/>
      <w:autoSpaceDE/>
      <w:autoSpaceDN/>
      <w:adjustRightInd/>
      <w:spacing w:before="100" w:beforeAutospacing="1" w:after="100" w:afterAutospacing="1"/>
      <w:textAlignment w:val="auto"/>
    </w:pPr>
    <w:rPr>
      <w:rFonts w:ascii="Times New Roman" w:hAnsi="Times New Roman"/>
      <w:szCs w:val="24"/>
      <w:lang w:bidi="ar-SA"/>
    </w:rPr>
  </w:style>
  <w:style w:type="paragraph" w:customStyle="1" w:styleId="Annexref0">
    <w:name w:val="Annex_ref"/>
    <w:basedOn w:val="Normal"/>
    <w:next w:val="Annextitle"/>
    <w:rsid w:val="008C6572"/>
    <w:pPr>
      <w:keepNext/>
      <w:keepLines/>
      <w:tabs>
        <w:tab w:val="clear" w:pos="794"/>
        <w:tab w:val="clear" w:pos="1191"/>
        <w:tab w:val="clear" w:pos="1588"/>
        <w:tab w:val="clear" w:pos="1985"/>
        <w:tab w:val="left" w:pos="851"/>
        <w:tab w:val="left" w:pos="1134"/>
        <w:tab w:val="left" w:pos="1871"/>
        <w:tab w:val="left" w:pos="2268"/>
      </w:tabs>
      <w:overflowPunct/>
      <w:autoSpaceDE/>
      <w:autoSpaceDN/>
      <w:adjustRightInd/>
      <w:spacing w:after="280"/>
      <w:jc w:val="center"/>
      <w:textAlignment w:val="auto"/>
    </w:pPr>
    <w:rPr>
      <w:rFonts w:ascii="Times New Roman" w:hAnsi="Times New Roman"/>
      <w:lang w:bidi="ar-SA"/>
    </w:rPr>
  </w:style>
  <w:style w:type="paragraph" w:customStyle="1" w:styleId="AppendixNo">
    <w:name w:val="Appendix_No"/>
    <w:basedOn w:val="AnnexNo"/>
    <w:next w:val="Annexref0"/>
    <w:rsid w:val="008C6572"/>
    <w:pPr>
      <w:keepLines w:val="0"/>
      <w:tabs>
        <w:tab w:val="clear" w:pos="794"/>
        <w:tab w:val="clear" w:pos="1191"/>
        <w:tab w:val="clear" w:pos="1588"/>
        <w:tab w:val="clear" w:pos="1985"/>
        <w:tab w:val="left" w:pos="567"/>
        <w:tab w:val="left" w:pos="851"/>
        <w:tab w:val="left" w:pos="1134"/>
        <w:tab w:val="left" w:pos="1701"/>
        <w:tab w:val="left" w:pos="2268"/>
        <w:tab w:val="left" w:pos="2835"/>
      </w:tabs>
      <w:spacing w:before="480"/>
    </w:pPr>
    <w:rPr>
      <w:rFonts w:ascii="Times New Roman" w:hAnsi="Times New Roman"/>
      <w:sz w:val="28"/>
      <w:szCs w:val="40"/>
      <w:lang w:val="en-GB"/>
    </w:rPr>
  </w:style>
  <w:style w:type="paragraph" w:customStyle="1" w:styleId="Appendixref">
    <w:name w:val="Appendix_ref"/>
    <w:basedOn w:val="Annexref0"/>
    <w:next w:val="Annextitle"/>
    <w:rsid w:val="008C6572"/>
  </w:style>
  <w:style w:type="paragraph" w:customStyle="1" w:styleId="Border">
    <w:name w:val="Border"/>
    <w:basedOn w:val="Tabletext"/>
    <w:rsid w:val="008C657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w:eastAsiaTheme="minorEastAsia" w:hAnsi="Times"/>
      <w:b/>
      <w:noProof/>
      <w:sz w:val="20"/>
      <w:lang w:eastAsia="zh-CN" w:bidi="ar-SA"/>
    </w:rPr>
  </w:style>
  <w:style w:type="paragraph" w:customStyle="1" w:styleId="TableTextS5">
    <w:name w:val="Table_TextS5"/>
    <w:basedOn w:val="Normal"/>
    <w:rsid w:val="008C6572"/>
    <w:pPr>
      <w:tabs>
        <w:tab w:val="clear" w:pos="794"/>
        <w:tab w:val="clear" w:pos="1191"/>
        <w:tab w:val="clear" w:pos="1588"/>
        <w:tab w:val="clear" w:pos="1985"/>
        <w:tab w:val="left" w:pos="170"/>
        <w:tab w:val="left" w:pos="567"/>
        <w:tab w:val="left" w:pos="737"/>
        <w:tab w:val="left" w:pos="851"/>
        <w:tab w:val="left" w:pos="1134"/>
        <w:tab w:val="left" w:pos="2977"/>
        <w:tab w:val="left" w:pos="3266"/>
      </w:tabs>
      <w:overflowPunct/>
      <w:autoSpaceDE/>
      <w:autoSpaceDN/>
      <w:adjustRightInd/>
      <w:spacing w:before="40" w:after="40"/>
      <w:textAlignment w:val="auto"/>
    </w:pPr>
    <w:rPr>
      <w:rFonts w:ascii="Times New Roman" w:hAnsi="Times New Roman"/>
      <w:sz w:val="20"/>
      <w:lang w:bidi="ar-SA"/>
    </w:rPr>
  </w:style>
  <w:style w:type="paragraph" w:styleId="NormalIndent">
    <w:name w:val="Normal Indent"/>
    <w:basedOn w:val="Normal"/>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ind w:left="1134"/>
      <w:textAlignment w:val="auto"/>
    </w:pPr>
    <w:rPr>
      <w:rFonts w:ascii="Times New Roman" w:hAnsi="Times New Roman"/>
      <w:lang w:bidi="ar-SA"/>
    </w:rPr>
  </w:style>
  <w:style w:type="character" w:styleId="LineNumber">
    <w:name w:val="line number"/>
    <w:basedOn w:val="DefaultParagraphFont"/>
    <w:rsid w:val="008C6572"/>
  </w:style>
  <w:style w:type="paragraph" w:customStyle="1" w:styleId="Section30">
    <w:name w:val="Section_3"/>
    <w:basedOn w:val="Section1"/>
    <w:rsid w:val="008C6572"/>
    <w:pPr>
      <w:keepNext/>
      <w:tabs>
        <w:tab w:val="left" w:pos="567"/>
        <w:tab w:val="left" w:pos="851"/>
        <w:tab w:val="left" w:pos="1134"/>
        <w:tab w:val="left" w:pos="1701"/>
        <w:tab w:val="left" w:pos="2268"/>
        <w:tab w:val="left" w:pos="2835"/>
        <w:tab w:val="center" w:pos="4820"/>
      </w:tabs>
      <w:spacing w:before="360"/>
    </w:pPr>
    <w:rPr>
      <w:rFonts w:ascii="Times New Roman Bold" w:hAnsi="Times New Roman Bold"/>
      <w:b w:val="0"/>
      <w:bCs/>
      <w:sz w:val="24"/>
      <w:szCs w:val="32"/>
    </w:rPr>
  </w:style>
  <w:style w:type="paragraph" w:customStyle="1" w:styleId="Annex">
    <w:name w:val="Annex_#"/>
    <w:basedOn w:val="Normal"/>
    <w:next w:val="AnnexRef"/>
    <w:rsid w:val="008C6572"/>
    <w:pPr>
      <w:keepNext/>
      <w:keepLines/>
      <w:tabs>
        <w:tab w:val="clear" w:pos="794"/>
        <w:tab w:val="clear" w:pos="1191"/>
        <w:tab w:val="clear" w:pos="1588"/>
        <w:tab w:val="clear" w:pos="1985"/>
        <w:tab w:val="left" w:pos="851"/>
        <w:tab w:val="left" w:pos="1134"/>
      </w:tabs>
      <w:overflowPunct/>
      <w:autoSpaceDE/>
      <w:autoSpaceDN/>
      <w:adjustRightInd/>
      <w:spacing w:before="480" w:after="80"/>
      <w:jc w:val="center"/>
      <w:textAlignment w:val="auto"/>
    </w:pPr>
    <w:rPr>
      <w:rFonts w:ascii="Times New Roman" w:hAnsi="Times New Roman"/>
      <w:caps/>
      <w:lang w:bidi="ar-SA"/>
    </w:rPr>
  </w:style>
  <w:style w:type="paragraph" w:customStyle="1" w:styleId="AnnexTitle0">
    <w:name w:val="Annex_Title"/>
    <w:basedOn w:val="Normal"/>
    <w:next w:val="Normalaftertitle0"/>
    <w:rsid w:val="008C6572"/>
    <w:pPr>
      <w:keepNext/>
      <w:keepLines/>
      <w:tabs>
        <w:tab w:val="clear" w:pos="794"/>
        <w:tab w:val="clear" w:pos="1191"/>
        <w:tab w:val="clear" w:pos="1588"/>
        <w:tab w:val="clear" w:pos="1985"/>
        <w:tab w:val="left" w:pos="851"/>
        <w:tab w:val="left" w:pos="1134"/>
      </w:tabs>
      <w:overflowPunct/>
      <w:autoSpaceDE/>
      <w:autoSpaceDN/>
      <w:adjustRightInd/>
      <w:spacing w:before="240" w:after="280"/>
      <w:jc w:val="center"/>
      <w:textAlignment w:val="auto"/>
    </w:pPr>
    <w:rPr>
      <w:rFonts w:ascii="Times New Roman" w:hAnsi="Times New Roman"/>
      <w:b/>
      <w:lang w:bidi="ar-SA"/>
    </w:rPr>
  </w:style>
  <w:style w:type="character" w:customStyle="1" w:styleId="Appref0">
    <w:name w:val="App#_ref"/>
    <w:rsid w:val="008C6572"/>
    <w:rPr>
      <w:rFonts w:cs="Times New Roman"/>
    </w:rPr>
  </w:style>
  <w:style w:type="paragraph" w:customStyle="1" w:styleId="headingi2">
    <w:name w:val="heading_i"/>
    <w:basedOn w:val="Heading3"/>
    <w:next w:val="Normal"/>
    <w:rsid w:val="008C6572"/>
    <w:pPr>
      <w:keepLines w:val="0"/>
      <w:tabs>
        <w:tab w:val="clear" w:pos="794"/>
        <w:tab w:val="clear" w:pos="1191"/>
        <w:tab w:val="clear" w:pos="1588"/>
        <w:tab w:val="clear" w:pos="1985"/>
        <w:tab w:val="left" w:pos="851"/>
        <w:tab w:val="left" w:pos="1134"/>
        <w:tab w:val="left" w:pos="2127"/>
        <w:tab w:val="left" w:pos="2410"/>
        <w:tab w:val="left" w:pos="2921"/>
        <w:tab w:val="left" w:pos="3261"/>
      </w:tabs>
      <w:overflowPunct/>
      <w:autoSpaceDE/>
      <w:autoSpaceDN/>
      <w:adjustRightInd/>
      <w:spacing w:after="120"/>
      <w:ind w:left="0" w:firstLine="0"/>
      <w:textAlignment w:val="auto"/>
      <w:outlineLvl w:val="9"/>
    </w:pPr>
    <w:rPr>
      <w:rFonts w:ascii="CG Times" w:hAnsi="CG Times"/>
      <w:i/>
      <w:kern w:val="14"/>
      <w:sz w:val="26"/>
      <w:szCs w:val="36"/>
      <w:lang w:bidi="ar-SA"/>
    </w:rPr>
  </w:style>
  <w:style w:type="paragraph" w:customStyle="1" w:styleId="TableTitle1">
    <w:name w:val="Table_Title"/>
    <w:basedOn w:val="Table0"/>
    <w:next w:val="TableText2"/>
    <w:rsid w:val="008C6572"/>
    <w:pPr>
      <w:keepLines/>
      <w:spacing w:before="0"/>
    </w:pPr>
    <w:rPr>
      <w:b/>
      <w:caps w:val="0"/>
    </w:rPr>
  </w:style>
  <w:style w:type="paragraph" w:customStyle="1" w:styleId="Table0">
    <w:name w:val="Table_#"/>
    <w:basedOn w:val="Normal"/>
    <w:next w:val="TableTitle1"/>
    <w:rsid w:val="008C6572"/>
    <w:pPr>
      <w:keepNext/>
      <w:tabs>
        <w:tab w:val="clear" w:pos="794"/>
        <w:tab w:val="clear" w:pos="1191"/>
        <w:tab w:val="clear" w:pos="1588"/>
        <w:tab w:val="clear" w:pos="1985"/>
        <w:tab w:val="left" w:pos="851"/>
        <w:tab w:val="left" w:pos="1134"/>
      </w:tabs>
      <w:overflowPunct/>
      <w:autoSpaceDE/>
      <w:autoSpaceDN/>
      <w:adjustRightInd/>
      <w:spacing w:before="560" w:after="120"/>
      <w:jc w:val="center"/>
      <w:textAlignment w:val="auto"/>
    </w:pPr>
    <w:rPr>
      <w:rFonts w:ascii="Times New Roman" w:hAnsi="Times New Roman"/>
      <w:caps/>
      <w:lang w:bidi="ar-SA"/>
    </w:rPr>
  </w:style>
  <w:style w:type="paragraph" w:customStyle="1" w:styleId="TableText2">
    <w:name w:val="Table_Text"/>
    <w:basedOn w:val="Normal"/>
    <w:link w:val="TableTextChar0"/>
    <w:rsid w:val="008C6572"/>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lang w:bidi="ar-SA"/>
    </w:rPr>
  </w:style>
  <w:style w:type="paragraph" w:customStyle="1" w:styleId="TableHead0">
    <w:name w:val="Table_Head"/>
    <w:basedOn w:val="TableText2"/>
    <w:link w:val="TableHeadChar0"/>
    <w:rsid w:val="008C6572"/>
    <w:pPr>
      <w:keepNext/>
      <w:spacing w:before="80" w:after="80"/>
      <w:jc w:val="center"/>
    </w:pPr>
    <w:rPr>
      <w:b/>
    </w:rPr>
  </w:style>
  <w:style w:type="paragraph" w:customStyle="1" w:styleId="TableFin">
    <w:name w:val="Table_Fin"/>
    <w:basedOn w:val="Normal"/>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sz w:val="12"/>
      <w:lang w:bidi="ar-SA"/>
    </w:rPr>
  </w:style>
  <w:style w:type="paragraph" w:styleId="BodyText">
    <w:name w:val="Body Text"/>
    <w:basedOn w:val="Normal"/>
    <w:link w:val="BodyTextChar"/>
    <w:rsid w:val="008C6572"/>
    <w:pPr>
      <w:tabs>
        <w:tab w:val="clear" w:pos="794"/>
        <w:tab w:val="clear" w:pos="1191"/>
        <w:tab w:val="clear" w:pos="1588"/>
        <w:tab w:val="clear" w:pos="1985"/>
        <w:tab w:val="left" w:pos="851"/>
        <w:tab w:val="left" w:pos="1134"/>
      </w:tabs>
      <w:overflowPunct/>
      <w:autoSpaceDE/>
      <w:autoSpaceDN/>
      <w:adjustRightInd/>
      <w:spacing w:before="60"/>
      <w:textAlignment w:val="auto"/>
    </w:pPr>
    <w:rPr>
      <w:rFonts w:ascii="CG Times" w:hAnsi="CG Times"/>
      <w:lang w:bidi="ar-SA"/>
    </w:rPr>
  </w:style>
  <w:style w:type="character" w:customStyle="1" w:styleId="BodyTextChar">
    <w:name w:val="Body Text Char"/>
    <w:basedOn w:val="DefaultParagraphFont"/>
    <w:link w:val="BodyText"/>
    <w:rsid w:val="008C6572"/>
    <w:rPr>
      <w:rFonts w:cs="Traditional Arabic"/>
      <w:sz w:val="22"/>
      <w:szCs w:val="30"/>
      <w:lang w:eastAsia="en-US"/>
    </w:rPr>
  </w:style>
  <w:style w:type="paragraph" w:styleId="BodyText3">
    <w:name w:val="Body Text 3"/>
    <w:basedOn w:val="Normal"/>
    <w:link w:val="BodyText3Char"/>
    <w:rsid w:val="008C6572"/>
    <w:pPr>
      <w:tabs>
        <w:tab w:val="clear" w:pos="794"/>
        <w:tab w:val="clear" w:pos="1191"/>
        <w:tab w:val="clear" w:pos="1588"/>
        <w:tab w:val="clear" w:pos="1985"/>
        <w:tab w:val="left" w:pos="851"/>
        <w:tab w:val="left" w:pos="1134"/>
      </w:tabs>
      <w:overflowPunct/>
      <w:autoSpaceDE/>
      <w:autoSpaceDN/>
      <w:adjustRightInd/>
      <w:spacing w:before="0"/>
      <w:textAlignment w:val="auto"/>
    </w:pPr>
    <w:rPr>
      <w:rFonts w:ascii="Arial" w:eastAsia="Batang" w:hAnsi="Arial"/>
      <w:b/>
      <w:bCs/>
      <w:color w:val="0000FF"/>
      <w:szCs w:val="22"/>
      <w:lang w:bidi="ar-SA"/>
    </w:rPr>
  </w:style>
  <w:style w:type="character" w:customStyle="1" w:styleId="BodyText3Char">
    <w:name w:val="Body Text 3 Char"/>
    <w:basedOn w:val="DefaultParagraphFont"/>
    <w:link w:val="BodyText3"/>
    <w:rsid w:val="008C6572"/>
    <w:rPr>
      <w:rFonts w:ascii="Arial" w:eastAsia="Batang" w:hAnsi="Arial" w:cs="Traditional Arabic"/>
      <w:b/>
      <w:bCs/>
      <w:color w:val="0000FF"/>
      <w:sz w:val="22"/>
      <w:szCs w:val="22"/>
      <w:lang w:eastAsia="en-US"/>
    </w:rPr>
  </w:style>
  <w:style w:type="character" w:customStyle="1" w:styleId="Artdef0">
    <w:name w:val="Art#_def"/>
    <w:rsid w:val="008C6572"/>
    <w:rPr>
      <w:rFonts w:ascii="Times New Roman" w:hAnsi="Times New Roman" w:cs="Times New Roman"/>
      <w:b/>
    </w:rPr>
  </w:style>
  <w:style w:type="character" w:customStyle="1" w:styleId="Resref0">
    <w:name w:val="Res#_ref"/>
    <w:rsid w:val="008C6572"/>
    <w:rPr>
      <w:rFonts w:cs="Times New Roman"/>
    </w:rPr>
  </w:style>
  <w:style w:type="paragraph" w:styleId="BodyTextIndent3">
    <w:name w:val="Body Text Indent 3"/>
    <w:basedOn w:val="Normal"/>
    <w:link w:val="BodyTextIndent3Char"/>
    <w:rsid w:val="008C6572"/>
    <w:pPr>
      <w:tabs>
        <w:tab w:val="clear" w:pos="794"/>
        <w:tab w:val="clear" w:pos="1191"/>
        <w:tab w:val="clear" w:pos="1588"/>
        <w:tab w:val="clear" w:pos="1985"/>
        <w:tab w:val="left" w:pos="851"/>
        <w:tab w:val="left" w:pos="1134"/>
      </w:tabs>
      <w:overflowPunct/>
      <w:autoSpaceDE/>
      <w:autoSpaceDN/>
      <w:adjustRightInd/>
      <w:spacing w:after="120"/>
      <w:ind w:left="283"/>
      <w:textAlignment w:val="auto"/>
    </w:pPr>
    <w:rPr>
      <w:rFonts w:ascii="CG Times" w:hAnsi="CG Times"/>
      <w:sz w:val="16"/>
      <w:szCs w:val="16"/>
      <w:lang w:bidi="ar-SA"/>
    </w:rPr>
  </w:style>
  <w:style w:type="character" w:customStyle="1" w:styleId="BodyTextIndent3Char">
    <w:name w:val="Body Text Indent 3 Char"/>
    <w:basedOn w:val="DefaultParagraphFont"/>
    <w:link w:val="BodyTextIndent3"/>
    <w:rsid w:val="008C6572"/>
    <w:rPr>
      <w:rFonts w:cs="Traditional Arabic"/>
      <w:sz w:val="16"/>
      <w:szCs w:val="16"/>
      <w:lang w:eastAsia="en-US"/>
    </w:rPr>
  </w:style>
  <w:style w:type="paragraph" w:customStyle="1" w:styleId="Char">
    <w:name w:val="Char"/>
    <w:basedOn w:val="Normal"/>
    <w:rsid w:val="008C6572"/>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noProof/>
      <w:sz w:val="20"/>
      <w:lang w:val="fr-FR" w:eastAsia="zh-CN" w:bidi="ar-SA"/>
    </w:rPr>
  </w:style>
  <w:style w:type="paragraph" w:styleId="BodyTextIndent2">
    <w:name w:val="Body Text Indent 2"/>
    <w:basedOn w:val="Normal"/>
    <w:link w:val="BodyTextIndent2Char"/>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after="120" w:line="480" w:lineRule="auto"/>
      <w:ind w:left="283"/>
      <w:textAlignment w:val="auto"/>
    </w:pPr>
    <w:rPr>
      <w:rFonts w:ascii="CG Times" w:hAnsi="CG Times"/>
      <w:lang w:bidi="ar-SA"/>
    </w:rPr>
  </w:style>
  <w:style w:type="character" w:customStyle="1" w:styleId="BodyTextIndent2Char">
    <w:name w:val="Body Text Indent 2 Char"/>
    <w:basedOn w:val="DefaultParagraphFont"/>
    <w:link w:val="BodyTextIndent2"/>
    <w:rsid w:val="008C6572"/>
    <w:rPr>
      <w:rFonts w:cs="Traditional Arabic"/>
      <w:sz w:val="22"/>
      <w:szCs w:val="30"/>
      <w:lang w:eastAsia="en-US"/>
    </w:rPr>
  </w:style>
  <w:style w:type="paragraph" w:styleId="TableofFigures">
    <w:name w:val="table of figures"/>
    <w:basedOn w:val="Normal"/>
    <w:next w:val="Normal"/>
    <w:rsid w:val="008C6572"/>
    <w:pPr>
      <w:tabs>
        <w:tab w:val="clear" w:pos="794"/>
        <w:tab w:val="clear" w:pos="1191"/>
        <w:tab w:val="clear" w:pos="1588"/>
        <w:tab w:val="clear" w:pos="1985"/>
        <w:tab w:val="left" w:pos="851"/>
        <w:tab w:val="left" w:pos="1134"/>
        <w:tab w:val="right" w:leader="dot" w:pos="10773"/>
      </w:tabs>
      <w:overflowPunct/>
      <w:autoSpaceDE/>
      <w:autoSpaceDN/>
      <w:adjustRightInd/>
      <w:spacing w:before="0"/>
      <w:textAlignment w:val="auto"/>
    </w:pPr>
    <w:rPr>
      <w:rFonts w:ascii="Arial" w:hAnsi="Arial"/>
      <w:sz w:val="16"/>
      <w:lang w:bidi="ar-SA"/>
    </w:rPr>
  </w:style>
  <w:style w:type="paragraph" w:customStyle="1" w:styleId="MEP">
    <w:name w:val="MEP"/>
    <w:basedOn w:val="Normal"/>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200"/>
      <w:textAlignment w:val="auto"/>
    </w:pPr>
    <w:rPr>
      <w:rFonts w:ascii="Times New Roman" w:hAnsi="Times New Roman"/>
      <w:lang w:bidi="ar-SA"/>
    </w:rPr>
  </w:style>
  <w:style w:type="paragraph" w:customStyle="1" w:styleId="HeaderRegProc">
    <w:name w:val="Header_RegProc"/>
    <w:basedOn w:val="Normal"/>
    <w:rsid w:val="008C6572"/>
    <w:pPr>
      <w:tabs>
        <w:tab w:val="clear" w:pos="794"/>
        <w:tab w:val="clear" w:pos="1191"/>
        <w:tab w:val="clear" w:pos="1588"/>
        <w:tab w:val="clear" w:pos="1985"/>
        <w:tab w:val="left" w:pos="851"/>
        <w:tab w:val="left" w:pos="1134"/>
        <w:tab w:val="center" w:pos="4678"/>
        <w:tab w:val="right" w:pos="9356"/>
      </w:tabs>
      <w:overflowPunct/>
      <w:autoSpaceDE/>
      <w:autoSpaceDN/>
      <w:adjustRightInd/>
      <w:spacing w:before="4"/>
      <w:ind w:left="142"/>
      <w:textAlignment w:val="auto"/>
    </w:pPr>
    <w:rPr>
      <w:rFonts w:ascii="Arial" w:hAnsi="Arial" w:cs="Arial"/>
      <w:bCs/>
      <w:sz w:val="20"/>
      <w:lang w:val="es-ES" w:bidi="ar-SA"/>
    </w:rPr>
  </w:style>
  <w:style w:type="paragraph" w:customStyle="1" w:styleId="CharChar">
    <w:name w:val="Char Char"/>
    <w:basedOn w:val="Normal"/>
    <w:rsid w:val="008C6572"/>
    <w:pPr>
      <w:tabs>
        <w:tab w:val="clear" w:pos="794"/>
        <w:tab w:val="clear" w:pos="1191"/>
        <w:tab w:val="clear" w:pos="1588"/>
        <w:tab w:val="clear" w:pos="1985"/>
        <w:tab w:val="left" w:pos="851"/>
        <w:tab w:val="left" w:pos="1134"/>
      </w:tabs>
      <w:overflowPunct/>
      <w:autoSpaceDE/>
      <w:autoSpaceDN/>
      <w:adjustRightInd/>
      <w:spacing w:before="0" w:after="160" w:line="240" w:lineRule="exact"/>
      <w:textAlignment w:val="auto"/>
    </w:pPr>
    <w:rPr>
      <w:rFonts w:ascii="Arial" w:hAnsi="Arial"/>
      <w:kern w:val="16"/>
      <w:sz w:val="20"/>
      <w:lang w:val="tr-TR" w:bidi="ar-SA"/>
    </w:rPr>
  </w:style>
  <w:style w:type="paragraph" w:customStyle="1" w:styleId="headfoot">
    <w:name w:val="head_foot"/>
    <w:basedOn w:val="Normal"/>
    <w:next w:val="Normalaftertitle0"/>
    <w:rsid w:val="008C6572"/>
    <w:pPr>
      <w:tabs>
        <w:tab w:val="clear" w:pos="794"/>
        <w:tab w:val="clear" w:pos="1191"/>
        <w:tab w:val="clear" w:pos="1588"/>
        <w:tab w:val="clear" w:pos="1985"/>
        <w:tab w:val="left" w:pos="851"/>
        <w:tab w:val="left" w:pos="1134"/>
        <w:tab w:val="left" w:pos="1871"/>
        <w:tab w:val="left" w:pos="2268"/>
      </w:tabs>
      <w:overflowPunct/>
      <w:autoSpaceDE/>
      <w:autoSpaceDN/>
      <w:adjustRightInd/>
      <w:spacing w:before="0"/>
      <w:textAlignment w:val="auto"/>
    </w:pPr>
    <w:rPr>
      <w:rFonts w:ascii="Times New Roman" w:hAnsi="Times New Roman"/>
      <w:color w:val="0000FF"/>
      <w:sz w:val="20"/>
      <w:lang w:bidi="ar-SA"/>
    </w:rPr>
  </w:style>
  <w:style w:type="paragraph" w:customStyle="1" w:styleId="TableLegend0">
    <w:name w:val="Table_Legend"/>
    <w:basedOn w:val="TableText2"/>
    <w:next w:val="Normal"/>
    <w:rsid w:val="008C6572"/>
    <w:pPr>
      <w:keepNext/>
      <w:tabs>
        <w:tab w:val="clear" w:pos="1418"/>
        <w:tab w:val="clear" w:pos="1701"/>
        <w:tab w:val="clear" w:pos="2268"/>
        <w:tab w:val="clear" w:pos="2552"/>
        <w:tab w:val="clear" w:pos="2835"/>
        <w:tab w:val="clear" w:pos="3119"/>
        <w:tab w:val="clear" w:pos="3402"/>
        <w:tab w:val="clear" w:pos="3686"/>
        <w:tab w:val="clear" w:pos="3969"/>
      </w:tabs>
      <w:spacing w:before="120" w:after="0"/>
    </w:pPr>
    <w:rPr>
      <w:sz w:val="20"/>
    </w:rPr>
  </w:style>
  <w:style w:type="paragraph" w:customStyle="1" w:styleId="CharCharCharCharCharChar">
    <w:name w:val="Char Char Char Char Char Char"/>
    <w:basedOn w:val="Normal"/>
    <w:rsid w:val="008C6572"/>
    <w:pPr>
      <w:tabs>
        <w:tab w:val="clear" w:pos="794"/>
        <w:tab w:val="clear" w:pos="1191"/>
        <w:tab w:val="clear" w:pos="1588"/>
        <w:tab w:val="clear" w:pos="1985"/>
        <w:tab w:val="left" w:pos="540"/>
        <w:tab w:val="left" w:pos="851"/>
        <w:tab w:val="left" w:pos="1134"/>
        <w:tab w:val="left" w:pos="1260"/>
        <w:tab w:val="left" w:pos="1800"/>
      </w:tabs>
      <w:overflowPunct/>
      <w:autoSpaceDE/>
      <w:autoSpaceDN/>
      <w:adjustRightInd/>
      <w:spacing w:before="240" w:after="160" w:line="240" w:lineRule="exact"/>
      <w:textAlignment w:val="auto"/>
    </w:pPr>
    <w:rPr>
      <w:rFonts w:ascii="Verdana" w:hAnsi="Verdana"/>
      <w:lang w:bidi="ar-SA"/>
    </w:rPr>
  </w:style>
  <w:style w:type="paragraph" w:customStyle="1" w:styleId="Body">
    <w:name w:val="Body"/>
    <w:autoRedefine/>
    <w:rsid w:val="008C6572"/>
    <w:rPr>
      <w:rFonts w:ascii="Helvetica" w:eastAsia="ヒラギノ角ゴ Pro W3" w:hAnsi="Helvetica"/>
      <w:color w:val="000000"/>
      <w:sz w:val="24"/>
    </w:rPr>
  </w:style>
  <w:style w:type="numbering" w:customStyle="1" w:styleId="NoList111">
    <w:name w:val="No List111"/>
    <w:next w:val="NoList"/>
    <w:uiPriority w:val="99"/>
    <w:semiHidden/>
    <w:unhideWhenUsed/>
    <w:rsid w:val="008C6572"/>
  </w:style>
  <w:style w:type="table" w:customStyle="1" w:styleId="TableGrid111">
    <w:name w:val="Table Grid111"/>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C6572"/>
  </w:style>
  <w:style w:type="table" w:customStyle="1" w:styleId="TableGrid3">
    <w:name w:val="Table Grid3"/>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C6572"/>
  </w:style>
  <w:style w:type="table" w:customStyle="1" w:styleId="TableGrid12">
    <w:name w:val="Table Grid12"/>
    <w:basedOn w:val="TableNormal"/>
    <w:next w:val="TableGrid"/>
    <w:rsid w:val="008C6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ymbol">
    <w:name w:val="Symbol"/>
    <w:basedOn w:val="DefaultParagraphFont"/>
    <w:rsid w:val="008C6572"/>
    <w:rPr>
      <w:rFonts w:ascii="Symbol" w:hAnsi="Symbol"/>
      <w:i/>
    </w:rPr>
  </w:style>
  <w:style w:type="character" w:customStyle="1" w:styleId="TableTextChar0">
    <w:name w:val="Table_Text Char"/>
    <w:basedOn w:val="DefaultParagraphFont"/>
    <w:link w:val="TableText2"/>
    <w:rsid w:val="008C6572"/>
    <w:rPr>
      <w:rFonts w:ascii="Times New Roman" w:hAnsi="Times New Roman" w:cs="Traditional Arabic"/>
      <w:sz w:val="22"/>
      <w:szCs w:val="30"/>
      <w:lang w:eastAsia="en-US"/>
    </w:rPr>
  </w:style>
  <w:style w:type="character" w:customStyle="1" w:styleId="TableHeadChar0">
    <w:name w:val="Table_Head Char"/>
    <w:basedOn w:val="TableTextChar0"/>
    <w:link w:val="TableHead0"/>
    <w:rsid w:val="008C6572"/>
    <w:rPr>
      <w:rFonts w:ascii="Times New Roman" w:hAnsi="Times New Roman" w:cs="Traditional Arabic"/>
      <w:b/>
      <w:sz w:val="22"/>
      <w:szCs w:val="30"/>
      <w:lang w:eastAsia="en-US"/>
    </w:rPr>
  </w:style>
  <w:style w:type="paragraph" w:customStyle="1" w:styleId="NormalS1">
    <w:name w:val="Normal_S1"/>
    <w:basedOn w:val="Normal"/>
    <w:qFormat/>
    <w:rsid w:val="008C6572"/>
    <w:pPr>
      <w:suppressLineNumbers/>
      <w:suppressAutoHyphens/>
      <w:spacing w:before="200" w:line="185" w:lineRule="auto"/>
      <w:textboxTightWrap w:val="allLines"/>
    </w:pPr>
    <w:rPr>
      <w:rFonts w:ascii="Times New Roman" w:hAnsi="Times New Roman"/>
      <w:lang w:bidi="ar-SA"/>
    </w:rPr>
  </w:style>
  <w:style w:type="character" w:customStyle="1" w:styleId="TableNotitleChar">
    <w:name w:val="Table_No &amp; title Char"/>
    <w:basedOn w:val="DefaultParagraphFont"/>
    <w:link w:val="TableNotitle"/>
    <w:rsid w:val="008C6572"/>
    <w:rPr>
      <w:rFonts w:ascii="Calibri" w:hAnsi="Calibri" w:cs="Traditional Arabic"/>
      <w:b/>
      <w:sz w:val="22"/>
      <w:szCs w:val="30"/>
      <w:lang w:eastAsia="en-US" w:bidi="ar-EG"/>
    </w:rPr>
  </w:style>
  <w:style w:type="paragraph" w:styleId="PlainText">
    <w:name w:val="Plain Text"/>
    <w:basedOn w:val="Normal"/>
    <w:link w:val="PlainTextChar"/>
    <w:uiPriority w:val="99"/>
    <w:unhideWhenUsed/>
    <w:rsid w:val="008C6572"/>
    <w:pPr>
      <w:tabs>
        <w:tab w:val="clear" w:pos="794"/>
        <w:tab w:val="clear" w:pos="1191"/>
        <w:tab w:val="clear" w:pos="1588"/>
        <w:tab w:val="clear" w:pos="1985"/>
      </w:tabs>
      <w:overflowPunct/>
      <w:autoSpaceDE/>
      <w:autoSpaceDN/>
      <w:bidi w:val="0"/>
      <w:adjustRightInd/>
      <w:spacing w:before="0" w:line="240" w:lineRule="auto"/>
      <w:jc w:val="left"/>
      <w:textAlignment w:val="auto"/>
    </w:pPr>
    <w:rPr>
      <w:rFonts w:ascii="Consolas" w:eastAsiaTheme="minorEastAsia" w:hAnsi="Consolas" w:cstheme="minorBidi"/>
      <w:sz w:val="21"/>
      <w:szCs w:val="21"/>
      <w:lang w:eastAsia="zh-CN" w:bidi="ar-SA"/>
    </w:rPr>
  </w:style>
  <w:style w:type="character" w:customStyle="1" w:styleId="PlainTextChar">
    <w:name w:val="Plain Text Char"/>
    <w:basedOn w:val="DefaultParagraphFont"/>
    <w:link w:val="PlainText"/>
    <w:uiPriority w:val="99"/>
    <w:rsid w:val="008C6572"/>
    <w:rPr>
      <w:rFonts w:ascii="Consolas" w:eastAsiaTheme="minorEastAsia" w:hAnsi="Consolas" w:cstheme="minorBidi"/>
      <w:sz w:val="21"/>
      <w:szCs w:val="21"/>
    </w:rPr>
  </w:style>
  <w:style w:type="paragraph" w:customStyle="1" w:styleId="Char1">
    <w:name w:val="Char1"/>
    <w:basedOn w:val="Normal"/>
    <w:rsid w:val="008C6572"/>
    <w:pPr>
      <w:tabs>
        <w:tab w:val="clear" w:pos="794"/>
        <w:tab w:val="clear" w:pos="1191"/>
        <w:tab w:val="clear" w:pos="1588"/>
        <w:tab w:val="clear" w:pos="1985"/>
      </w:tabs>
      <w:overflowPunct/>
      <w:autoSpaceDE/>
      <w:autoSpaceDN/>
      <w:bidi w:val="0"/>
      <w:adjustRightInd/>
      <w:spacing w:before="0" w:after="160" w:line="240" w:lineRule="exact"/>
      <w:jc w:val="left"/>
      <w:textAlignment w:val="auto"/>
    </w:pPr>
    <w:rPr>
      <w:rFonts w:ascii="Arial" w:hAnsi="Arial" w:cs="Times New Roman"/>
      <w:sz w:val="20"/>
      <w:szCs w:val="20"/>
      <w:lang w:val="fr-FR" w:eastAsia="zh-CN" w:bidi="ar-SA"/>
    </w:rPr>
  </w:style>
  <w:style w:type="paragraph" w:styleId="List2">
    <w:name w:val="List 2"/>
    <w:basedOn w:val="Normal"/>
    <w:rsid w:val="008C6572"/>
    <w:pPr>
      <w:tabs>
        <w:tab w:val="clear" w:pos="794"/>
        <w:tab w:val="clear" w:pos="1191"/>
        <w:tab w:val="clear" w:pos="1588"/>
        <w:tab w:val="clear" w:pos="1985"/>
        <w:tab w:val="left" w:pos="935"/>
      </w:tabs>
      <w:spacing w:after="120" w:line="240" w:lineRule="auto"/>
      <w:ind w:left="566" w:hanging="283"/>
    </w:pPr>
    <w:rPr>
      <w:rFonts w:ascii="Times New Roman" w:hAnsi="Times New Roman" w:cs="Times New Roman"/>
      <w:lang w:eastAsia="zh-CN" w:bidi="ar-SA"/>
    </w:rPr>
  </w:style>
  <w:style w:type="paragraph" w:customStyle="1" w:styleId="ANNEXNO1">
    <w:name w:val="ANNEX_NO"/>
    <w:basedOn w:val="AnnexNotitle"/>
    <w:autoRedefine/>
    <w:qFormat/>
    <w:rsid w:val="008C6572"/>
    <w:pPr>
      <w:spacing w:before="0"/>
    </w:pPr>
    <w:rPr>
      <w:rFonts w:ascii="Times New Roman" w:eastAsia="Batang" w:hAnsi="Times New Roman"/>
      <w:b w:val="0"/>
      <w:sz w:val="16"/>
      <w:szCs w:val="16"/>
    </w:rPr>
  </w:style>
  <w:style w:type="paragraph" w:styleId="NoSpacing">
    <w:name w:val="No Spacing"/>
    <w:basedOn w:val="Normal"/>
    <w:link w:val="NoSpacingChar"/>
    <w:uiPriority w:val="1"/>
    <w:qFormat/>
    <w:rsid w:val="008C6572"/>
    <w:pPr>
      <w:tabs>
        <w:tab w:val="clear" w:pos="794"/>
        <w:tab w:val="clear" w:pos="1191"/>
        <w:tab w:val="clear" w:pos="1588"/>
        <w:tab w:val="clear" w:pos="1985"/>
      </w:tabs>
      <w:overflowPunct/>
      <w:autoSpaceDE/>
      <w:autoSpaceDN/>
      <w:bidi w:val="0"/>
      <w:adjustRightInd/>
      <w:jc w:val="lowKashida"/>
      <w:textAlignment w:val="auto"/>
    </w:pPr>
    <w:rPr>
      <w:rFonts w:eastAsiaTheme="minorHAnsi"/>
      <w:color w:val="000000" w:themeColor="text1"/>
      <w:sz w:val="20"/>
      <w:szCs w:val="20"/>
      <w:lang w:eastAsia="ja-JP" w:bidi="ar-SA"/>
    </w:rPr>
  </w:style>
  <w:style w:type="character" w:customStyle="1" w:styleId="NoSpacingChar">
    <w:name w:val="No Spacing Char"/>
    <w:basedOn w:val="DefaultParagraphFont"/>
    <w:link w:val="NoSpacing"/>
    <w:uiPriority w:val="1"/>
    <w:rsid w:val="008C6572"/>
    <w:rPr>
      <w:rFonts w:ascii="Calibri" w:eastAsiaTheme="minorHAnsi" w:hAnsi="Calibri" w:cs="Traditional Arabic"/>
      <w:color w:val="000000" w:themeColor="text1"/>
      <w:lang w:eastAsia="ja-JP"/>
    </w:rPr>
  </w:style>
  <w:style w:type="character" w:styleId="SubtleReference">
    <w:name w:val="Subtle Reference"/>
    <w:basedOn w:val="DefaultParagraphFont"/>
    <w:uiPriority w:val="31"/>
    <w:qFormat/>
    <w:rsid w:val="008C6572"/>
    <w:rPr>
      <w:smallCaps/>
      <w:color w:val="C0504D" w:themeColor="accent2"/>
      <w:u w:val="single"/>
    </w:rPr>
  </w:style>
  <w:style w:type="paragraph" w:styleId="IntenseQuote">
    <w:name w:val="Intense Quote"/>
    <w:basedOn w:val="Normal"/>
    <w:next w:val="Normal"/>
    <w:link w:val="IntenseQuoteChar"/>
    <w:uiPriority w:val="30"/>
    <w:qFormat/>
    <w:rsid w:val="008C6572"/>
    <w:pPr>
      <w:pBdr>
        <w:bottom w:val="single" w:sz="4" w:space="4" w:color="4F81BD" w:themeColor="accent1"/>
      </w:pBdr>
      <w:tabs>
        <w:tab w:val="clear" w:pos="794"/>
        <w:tab w:val="clear" w:pos="1191"/>
        <w:tab w:val="clear" w:pos="1588"/>
        <w:tab w:val="clear" w:pos="1985"/>
      </w:tabs>
      <w:overflowPunct/>
      <w:autoSpaceDE/>
      <w:autoSpaceDN/>
      <w:bidi w:val="0"/>
      <w:adjustRightInd/>
      <w:spacing w:before="200" w:after="280"/>
      <w:ind w:left="936" w:right="936"/>
      <w:jc w:val="right"/>
      <w:textAlignment w:val="auto"/>
    </w:pPr>
    <w:rPr>
      <w:rFonts w:ascii="Times New Roman" w:hAnsi="Times New Roman"/>
      <w:b/>
      <w:bCs/>
      <w:i/>
      <w:iCs/>
      <w:color w:val="4F81BD" w:themeColor="accent1"/>
      <w:lang w:bidi="ar-SA"/>
    </w:rPr>
  </w:style>
  <w:style w:type="character" w:customStyle="1" w:styleId="IntenseQuoteChar">
    <w:name w:val="Intense Quote Char"/>
    <w:basedOn w:val="DefaultParagraphFont"/>
    <w:link w:val="IntenseQuote"/>
    <w:uiPriority w:val="30"/>
    <w:rsid w:val="008C6572"/>
    <w:rPr>
      <w:rFonts w:ascii="Times New Roman" w:hAnsi="Times New Roman" w:cs="Traditional Arabic"/>
      <w:b/>
      <w:bCs/>
      <w:i/>
      <w:iCs/>
      <w:color w:val="4F81BD" w:themeColor="accent1"/>
      <w:sz w:val="22"/>
      <w:szCs w:val="30"/>
      <w:lang w:eastAsia="en-US"/>
    </w:rPr>
  </w:style>
  <w:style w:type="character" w:styleId="IntenseEmphasis">
    <w:name w:val="Intense Emphasis"/>
    <w:basedOn w:val="DefaultParagraphFont"/>
    <w:uiPriority w:val="21"/>
    <w:qFormat/>
    <w:rsid w:val="008C6572"/>
    <w:rPr>
      <w:b/>
      <w:bCs/>
      <w:i/>
      <w:iCs/>
      <w:color w:val="4F81BD" w:themeColor="accent1"/>
    </w:rPr>
  </w:style>
  <w:style w:type="paragraph" w:customStyle="1" w:styleId="2">
    <w:name w:val="وسطي2"/>
    <w:basedOn w:val="Title"/>
    <w:rsid w:val="008C6572"/>
    <w:pPr>
      <w:tabs>
        <w:tab w:val="clear" w:pos="851"/>
        <w:tab w:val="left" w:pos="849"/>
      </w:tabs>
      <w:spacing w:before="60" w:after="60"/>
    </w:pPr>
    <w:rPr>
      <w:rFonts w:ascii="Times New Roman" w:hAnsi="Times New Roman" w:cs="Times New Roman"/>
      <w:sz w:val="24"/>
      <w:szCs w:val="32"/>
      <w:lang w:val="en-US" w:bidi="ar-SA"/>
    </w:rPr>
  </w:style>
  <w:style w:type="character" w:styleId="CommentReference">
    <w:name w:val="annotation reference"/>
    <w:basedOn w:val="DefaultParagraphFont"/>
    <w:rsid w:val="008C6572"/>
    <w:rPr>
      <w:sz w:val="16"/>
      <w:szCs w:val="16"/>
    </w:rPr>
  </w:style>
  <w:style w:type="paragraph" w:styleId="CommentText">
    <w:name w:val="annotation text"/>
    <w:basedOn w:val="Normal"/>
    <w:link w:val="CommentTextChar"/>
    <w:rsid w:val="008C6572"/>
    <w:pPr>
      <w:tabs>
        <w:tab w:val="clear" w:pos="794"/>
        <w:tab w:val="clear" w:pos="1191"/>
        <w:tab w:val="clear" w:pos="1588"/>
        <w:tab w:val="clear" w:pos="1985"/>
      </w:tabs>
      <w:overflowPunct/>
      <w:autoSpaceDE/>
      <w:autoSpaceDN/>
      <w:bidi w:val="0"/>
      <w:adjustRightInd/>
      <w:spacing w:line="240" w:lineRule="auto"/>
      <w:jc w:val="right"/>
      <w:textAlignment w:val="auto"/>
    </w:pPr>
    <w:rPr>
      <w:rFonts w:ascii="Times New Roman" w:hAnsi="Times New Roman"/>
      <w:sz w:val="20"/>
      <w:szCs w:val="20"/>
      <w:lang w:bidi="ar-SA"/>
    </w:rPr>
  </w:style>
  <w:style w:type="character" w:customStyle="1" w:styleId="CommentTextChar">
    <w:name w:val="Comment Text Char"/>
    <w:basedOn w:val="DefaultParagraphFont"/>
    <w:link w:val="CommentText"/>
    <w:rsid w:val="008C6572"/>
    <w:rPr>
      <w:rFonts w:ascii="Times New Roman" w:hAnsi="Times New Roman" w:cs="Traditional Arabic"/>
      <w:lang w:eastAsia="en-US"/>
    </w:rPr>
  </w:style>
  <w:style w:type="paragraph" w:styleId="CommentSubject">
    <w:name w:val="annotation subject"/>
    <w:basedOn w:val="CommentText"/>
    <w:next w:val="CommentText"/>
    <w:link w:val="CommentSubjectChar"/>
    <w:rsid w:val="008C6572"/>
    <w:rPr>
      <w:b/>
      <w:bCs/>
    </w:rPr>
  </w:style>
  <w:style w:type="character" w:customStyle="1" w:styleId="CommentSubjectChar">
    <w:name w:val="Comment Subject Char"/>
    <w:basedOn w:val="CommentTextChar"/>
    <w:link w:val="CommentSubject"/>
    <w:rsid w:val="008C6572"/>
    <w:rPr>
      <w:rFonts w:ascii="Times New Roman" w:hAnsi="Times New Roman" w:cs="Traditional Arabic"/>
      <w:b/>
      <w:bCs/>
      <w:lang w:eastAsia="en-US"/>
    </w:rPr>
  </w:style>
  <w:style w:type="paragraph" w:styleId="Revision">
    <w:name w:val="Revision"/>
    <w:hidden/>
    <w:uiPriority w:val="99"/>
    <w:semiHidden/>
    <w:rsid w:val="008C6572"/>
    <w:rPr>
      <w:rFonts w:ascii="Times New Roman" w:hAnsi="Times New Roman" w:cs="Traditional Arabic"/>
      <w:sz w:val="22"/>
      <w:szCs w:val="30"/>
      <w:lang w:eastAsia="en-US"/>
    </w:rPr>
  </w:style>
  <w:style w:type="paragraph" w:customStyle="1" w:styleId="footnotetexte">
    <w:name w:val="footnote texte"/>
    <w:basedOn w:val="FootnoteText"/>
    <w:rsid w:val="008C6572"/>
    <w:pPr>
      <w:keepLines w:val="0"/>
      <w:spacing w:line="185" w:lineRule="auto"/>
      <w:ind w:left="0" w:firstLine="0"/>
    </w:pPr>
    <w:rPr>
      <w:rFonts w:ascii="Times New Roman" w:hAnsi="Times New Roman"/>
      <w:sz w:val="20"/>
      <w:szCs w:val="26"/>
    </w:rPr>
  </w:style>
  <w:style w:type="paragraph" w:styleId="EndnoteText">
    <w:name w:val="endnote text"/>
    <w:basedOn w:val="Normal"/>
    <w:link w:val="EndnoteTextChar"/>
    <w:semiHidden/>
    <w:unhideWhenUsed/>
    <w:rsid w:val="008963C2"/>
    <w:pPr>
      <w:spacing w:before="0" w:line="240" w:lineRule="auto"/>
    </w:pPr>
    <w:rPr>
      <w:sz w:val="20"/>
      <w:szCs w:val="20"/>
    </w:rPr>
  </w:style>
  <w:style w:type="character" w:customStyle="1" w:styleId="EndnoteTextChar">
    <w:name w:val="Endnote Text Char"/>
    <w:basedOn w:val="DefaultParagraphFont"/>
    <w:link w:val="EndnoteText"/>
    <w:semiHidden/>
    <w:rsid w:val="008963C2"/>
    <w:rPr>
      <w:rFonts w:ascii="Calibri" w:hAnsi="Calibri" w:cs="Traditional Arabic"/>
      <w:lang w:eastAsia="en-US" w:bidi="ar-EG"/>
    </w:rPr>
  </w:style>
  <w:style w:type="numbering" w:customStyle="1" w:styleId="NoList3">
    <w:name w:val="No List3"/>
    <w:next w:val="NoList"/>
    <w:uiPriority w:val="99"/>
    <w:semiHidden/>
    <w:unhideWhenUsed/>
    <w:rsid w:val="003239CF"/>
  </w:style>
  <w:style w:type="character" w:customStyle="1" w:styleId="apple-converted-space">
    <w:name w:val="apple-converted-space"/>
    <w:basedOn w:val="DefaultParagraphFont"/>
    <w:rsid w:val="003239CF"/>
  </w:style>
  <w:style w:type="paragraph" w:customStyle="1" w:styleId="Reason">
    <w:name w:val="Reason"/>
    <w:basedOn w:val="Normal"/>
    <w:rsid w:val="003239CF"/>
    <w:pPr>
      <w:overflowPunct/>
      <w:spacing w:before="360"/>
      <w:textAlignment w:val="auto"/>
    </w:pPr>
    <w:rPr>
      <w:rFonts w:eastAsia="SimSun"/>
      <w:b/>
      <w:bCs/>
      <w:i/>
      <w:iCs/>
    </w:rPr>
  </w:style>
  <w:style w:type="paragraph" w:customStyle="1" w:styleId="end">
    <w:name w:val="end"/>
    <w:basedOn w:val="Normal"/>
    <w:qFormat/>
    <w:rsid w:val="003239CF"/>
    <w:pPr>
      <w:tabs>
        <w:tab w:val="clear" w:pos="794"/>
        <w:tab w:val="clear" w:pos="1191"/>
        <w:tab w:val="clear" w:pos="1588"/>
        <w:tab w:val="clear" w:pos="1985"/>
        <w:tab w:val="left" w:pos="567"/>
        <w:tab w:val="left" w:pos="1134"/>
        <w:tab w:val="left" w:pos="1701"/>
        <w:tab w:val="left" w:pos="2268"/>
        <w:tab w:val="left" w:pos="2835"/>
      </w:tabs>
      <w:spacing w:before="600"/>
      <w:jc w:val="center"/>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BF692-8101-4DDC-BAD9-BA4BDF356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21860</Words>
  <Characters>109045</Characters>
  <Application>Microsoft Office Word</Application>
  <DocSecurity>0</DocSecurity>
  <Lines>908</Lines>
  <Paragraphs>261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130644</CharactersWithSpaces>
  <SharedDoc>false</SharedDoc>
  <HLinks>
    <vt:vector size="6" baseType="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Al-Midani, Mohammad Haitham</dc:creator>
  <cp:lastModifiedBy>Gozal, Karine</cp:lastModifiedBy>
  <cp:revision>3</cp:revision>
  <cp:lastPrinted>2014-10-14T08:46:00Z</cp:lastPrinted>
  <dcterms:created xsi:type="dcterms:W3CDTF">2014-10-14T07:26:00Z</dcterms:created>
  <dcterms:modified xsi:type="dcterms:W3CDTF">2014-10-14T08:46:00Z</dcterms:modified>
</cp:coreProperties>
</file>