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A1EB1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A1EB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BA1EB1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BA1EB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BA1EB1" w:rsidTr="006160CB">
        <w:tc>
          <w:tcPr>
            <w:tcW w:w="7054" w:type="dxa"/>
            <w:gridSpan w:val="2"/>
            <w:shd w:val="clear" w:color="auto" w:fill="auto"/>
          </w:tcPr>
          <w:p w:rsidR="00E53DCE" w:rsidRPr="00BA1EB1" w:rsidRDefault="00ED06A0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BA1EB1">
              <w:rPr>
                <w:lang w:val="es-ES_tradnl"/>
              </w:rPr>
              <w:t>Carta Circular</w:t>
            </w:r>
          </w:p>
          <w:p w:rsidR="00E53DCE" w:rsidRPr="00BA1EB1" w:rsidRDefault="00E53DCE" w:rsidP="00ED06A0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BA1EB1">
              <w:rPr>
                <w:b/>
                <w:bCs/>
                <w:sz w:val="24"/>
                <w:szCs w:val="24"/>
                <w:lang w:val="es-ES_tradnl"/>
              </w:rPr>
              <w:t>C</w:t>
            </w:r>
            <w:r w:rsidR="00ED06A0" w:rsidRPr="00BA1EB1">
              <w:rPr>
                <w:b/>
                <w:bCs/>
                <w:sz w:val="24"/>
                <w:szCs w:val="24"/>
                <w:lang w:val="es-ES_tradnl"/>
              </w:rPr>
              <w:t>R</w:t>
            </w:r>
            <w:r w:rsidRPr="00BA1EB1">
              <w:rPr>
                <w:b/>
                <w:bCs/>
                <w:sz w:val="24"/>
                <w:szCs w:val="24"/>
                <w:lang w:val="es-ES_tradnl"/>
              </w:rPr>
              <w:t>/</w:t>
            </w:r>
            <w:r w:rsidR="00ED06A0" w:rsidRPr="00BA1EB1">
              <w:rPr>
                <w:b/>
                <w:bCs/>
                <w:sz w:val="24"/>
                <w:szCs w:val="24"/>
                <w:lang w:val="es-ES_tradnl"/>
              </w:rPr>
              <w:t>3</w:t>
            </w:r>
            <w:r w:rsidR="004275E2">
              <w:rPr>
                <w:b/>
                <w:bCs/>
                <w:sz w:val="24"/>
                <w:szCs w:val="24"/>
                <w:lang w:val="es-ES_tradnl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:rsidR="00E53DCE" w:rsidRPr="00BA1EB1" w:rsidRDefault="002F5965" w:rsidP="00E60D42">
            <w:pPr>
              <w:spacing w:before="0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bCs/>
                <w:lang w:val="es-ES_tradnl"/>
              </w:rPr>
              <w:t>1</w:t>
            </w:r>
            <w:r w:rsidR="00E60D42">
              <w:rPr>
                <w:bCs/>
                <w:lang w:val="es-ES_tradnl"/>
              </w:rPr>
              <w:t>9</w:t>
            </w:r>
            <w:bookmarkStart w:id="0" w:name="_GoBack"/>
            <w:bookmarkEnd w:id="0"/>
            <w:r w:rsidR="00A96D3A" w:rsidRPr="00BA1EB1">
              <w:rPr>
                <w:bCs/>
                <w:lang w:val="es-ES_tradnl"/>
              </w:rPr>
              <w:t xml:space="preserve"> de </w:t>
            </w:r>
            <w:r w:rsidR="004275E2">
              <w:rPr>
                <w:bCs/>
                <w:lang w:val="es-ES_tradnl"/>
              </w:rPr>
              <w:t>agosto</w:t>
            </w:r>
            <w:r w:rsidR="00A96D3A" w:rsidRPr="00BA1EB1">
              <w:rPr>
                <w:bCs/>
                <w:lang w:val="es-ES_tradnl"/>
              </w:rPr>
              <w:t xml:space="preserve"> de 2013</w:t>
            </w:r>
          </w:p>
        </w:tc>
      </w:tr>
      <w:tr w:rsidR="00E53DCE" w:rsidRPr="00BA1EB1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E53DCE" w:rsidRPr="00BA1EB1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E60D42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AB4101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BA1EB1">
              <w:rPr>
                <w:b/>
                <w:lang w:val="es-ES_tradnl"/>
              </w:rPr>
              <w:t>A las Administraciones de los Estados Miembros de la UIT</w:t>
            </w:r>
          </w:p>
          <w:p w:rsidR="00E53DCE" w:rsidRPr="00BA1EB1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E60D42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E60D42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E60D42" w:rsidTr="006160CB">
        <w:tc>
          <w:tcPr>
            <w:tcW w:w="1526" w:type="dxa"/>
            <w:shd w:val="clear" w:color="auto" w:fill="auto"/>
          </w:tcPr>
          <w:p w:rsidR="00E53DCE" w:rsidRPr="00BA1EB1" w:rsidRDefault="00AB4101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BA1EB1">
              <w:rPr>
                <w:lang w:val="es-ES_tradnl"/>
              </w:rPr>
              <w:t>Asunto</w:t>
            </w:r>
            <w:r w:rsidR="00A96D3A" w:rsidRPr="00BA1EB1">
              <w:rPr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BA1EB1" w:rsidRDefault="00AB4101" w:rsidP="00BA1EB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BA1EB1">
              <w:rPr>
                <w:b/>
                <w:bCs/>
                <w:sz w:val="24"/>
                <w:szCs w:val="24"/>
                <w:lang w:val="es-ES_tradnl"/>
              </w:rPr>
              <w:t>Reglas de Procedimiento aprobadas por la Junta del Reglamento de Radiocomunicaciones</w:t>
            </w:r>
          </w:p>
        </w:tc>
      </w:tr>
      <w:tr w:rsidR="00E53DCE" w:rsidRPr="00E60D42" w:rsidTr="006160CB">
        <w:tc>
          <w:tcPr>
            <w:tcW w:w="1526" w:type="dxa"/>
            <w:shd w:val="clear" w:color="auto" w:fill="auto"/>
          </w:tcPr>
          <w:p w:rsidR="00E53DCE" w:rsidRPr="00BA1EB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BA1EB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E60D42" w:rsidTr="006160CB">
        <w:tc>
          <w:tcPr>
            <w:tcW w:w="1526" w:type="dxa"/>
            <w:shd w:val="clear" w:color="auto" w:fill="auto"/>
          </w:tcPr>
          <w:p w:rsidR="00E53DCE" w:rsidRPr="00BA1EB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BA1EB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E60D42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E60D42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AB4101" w:rsidRPr="00BA1EB1" w:rsidRDefault="00AB4101" w:rsidP="00823DA7">
      <w:pPr>
        <w:rPr>
          <w:lang w:val="es-ES_tradnl"/>
        </w:rPr>
      </w:pPr>
      <w:r w:rsidRPr="00BA1EB1">
        <w:rPr>
          <w:lang w:val="es-ES_tradnl"/>
        </w:rPr>
        <w:t xml:space="preserve">En cumplimiento de lo dispuesto en los números 13.12 y 13.14 del Reglamento </w:t>
      </w:r>
      <w:r w:rsidR="004275E2">
        <w:rPr>
          <w:lang w:val="es-ES_tradnl"/>
        </w:rPr>
        <w:t>de Radiocomunicaciones, en su 63ª reunión (24-28</w:t>
      </w:r>
      <w:r w:rsidRPr="00BA1EB1">
        <w:rPr>
          <w:lang w:val="es-ES_tradnl"/>
        </w:rPr>
        <w:t xml:space="preserve"> de </w:t>
      </w:r>
      <w:r w:rsidR="004275E2">
        <w:rPr>
          <w:lang w:val="es-ES_tradnl"/>
        </w:rPr>
        <w:t>junio de 2013</w:t>
      </w:r>
      <w:r w:rsidRPr="00BA1EB1">
        <w:rPr>
          <w:lang w:val="es-ES_tradnl"/>
        </w:rPr>
        <w:t xml:space="preserve">) la Junta del Reglamento de Radiocomunicaciones (RRB) aprobó </w:t>
      </w:r>
      <w:r w:rsidR="004275E2">
        <w:rPr>
          <w:lang w:val="es-ES_tradnl"/>
        </w:rPr>
        <w:t xml:space="preserve">cambios en las </w:t>
      </w:r>
      <w:r w:rsidRPr="00BA1EB1">
        <w:rPr>
          <w:lang w:val="es-ES_tradnl"/>
        </w:rPr>
        <w:t>Reglas de Procedimiento (</w:t>
      </w:r>
      <w:r w:rsidR="004275E2">
        <w:rPr>
          <w:lang w:val="es-ES_tradnl"/>
        </w:rPr>
        <w:t>edición de 2012, actualización 3</w:t>
      </w:r>
      <w:r w:rsidRPr="00BA1EB1">
        <w:rPr>
          <w:lang w:val="es-ES_tradnl"/>
        </w:rPr>
        <w:t>).</w:t>
      </w:r>
    </w:p>
    <w:p w:rsidR="00D21694" w:rsidRPr="00BA1EB1" w:rsidRDefault="004275E2" w:rsidP="00823DA7">
      <w:pPr>
        <w:rPr>
          <w:lang w:val="es-ES_tradnl"/>
        </w:rPr>
      </w:pPr>
      <w:r>
        <w:rPr>
          <w:lang w:val="es-ES_tradnl"/>
        </w:rPr>
        <w:t xml:space="preserve">Estos cambios incluyen una nueva Regla de Procedimiento incluida en el Anexo </w:t>
      </w:r>
      <w:r w:rsidR="00AB4101" w:rsidRPr="00BA1EB1">
        <w:rPr>
          <w:lang w:val="es-ES_tradnl"/>
        </w:rPr>
        <w:t>para la edición de 2012 de las Reglas de Procedimiento (véase la Ca</w:t>
      </w:r>
      <w:r>
        <w:rPr>
          <w:lang w:val="es-ES_tradnl"/>
        </w:rPr>
        <w:t>rta Circular CR/339). La Regla que figura en el Anexo entra</w:t>
      </w:r>
      <w:r w:rsidR="00AB4101" w:rsidRPr="00BA1EB1">
        <w:rPr>
          <w:lang w:val="es-ES_tradnl"/>
        </w:rPr>
        <w:t xml:space="preserve"> en vigor inmediatamente.</w:t>
      </w:r>
    </w:p>
    <w:p w:rsidR="00031E64" w:rsidRPr="00BA1EB1" w:rsidRDefault="00E53DCE" w:rsidP="00AB4101">
      <w:pPr>
        <w:spacing w:before="1320" w:line="240" w:lineRule="auto"/>
        <w:jc w:val="left"/>
        <w:rPr>
          <w:lang w:val="es-ES_tradnl"/>
        </w:rPr>
      </w:pPr>
      <w:r w:rsidRPr="00BA1EB1">
        <w:rPr>
          <w:lang w:val="es-ES_tradnl"/>
        </w:rPr>
        <w:t>François Rancy</w:t>
      </w:r>
      <w:r w:rsidRPr="00BA1EB1">
        <w:rPr>
          <w:lang w:val="es-ES_tradnl"/>
        </w:rPr>
        <w:br/>
      </w:r>
      <w:r w:rsidR="00A96D3A" w:rsidRPr="00BA1EB1">
        <w:rPr>
          <w:lang w:val="es-ES_tradnl"/>
        </w:rPr>
        <w:t xml:space="preserve">Director </w:t>
      </w:r>
    </w:p>
    <w:p w:rsidR="00AB4101" w:rsidRPr="00BA1EB1" w:rsidRDefault="00AB4101" w:rsidP="00FE5C60">
      <w:pPr>
        <w:spacing w:before="840"/>
        <w:jc w:val="left"/>
        <w:rPr>
          <w:lang w:val="es-ES_tradnl"/>
        </w:rPr>
      </w:pPr>
      <w:r w:rsidRPr="00BA1EB1">
        <w:rPr>
          <w:b/>
          <w:bCs/>
          <w:lang w:val="es-ES_tradnl"/>
        </w:rPr>
        <w:t>Anexo:</w:t>
      </w:r>
      <w:r w:rsidRPr="00BA1EB1">
        <w:rPr>
          <w:lang w:val="es-ES_tradnl"/>
        </w:rPr>
        <w:t xml:space="preserve"> </w:t>
      </w:r>
      <w:hyperlink r:id="rId9" w:history="1">
        <w:r w:rsidRPr="00BA1EB1">
          <w:rPr>
            <w:rStyle w:val="Hyperlink"/>
            <w:lang w:val="es-ES_tradnl"/>
          </w:rPr>
          <w:t xml:space="preserve">Reglas de Procedimiento – Edición 2012 – Actualización </w:t>
        </w:r>
      </w:hyperlink>
      <w:r w:rsidR="00F578F4">
        <w:rPr>
          <w:rStyle w:val="Hyperlink"/>
          <w:lang w:val="es-ES_tradnl"/>
        </w:rPr>
        <w:t>4</w:t>
      </w:r>
      <w:r w:rsidRPr="00BA1EB1">
        <w:rPr>
          <w:rStyle w:val="FootnoteReference"/>
          <w:color w:val="0000FF"/>
          <w:u w:val="single"/>
          <w:lang w:val="es-ES_tradnl"/>
        </w:rPr>
        <w:footnoteReference w:id="1"/>
      </w:r>
    </w:p>
    <w:p w:rsidR="00AB4101" w:rsidRPr="00BA1EB1" w:rsidRDefault="00AB4101" w:rsidP="009646BE">
      <w:pPr>
        <w:spacing w:before="1680"/>
        <w:jc w:val="left"/>
        <w:rPr>
          <w:b/>
          <w:bCs/>
          <w:sz w:val="18"/>
          <w:lang w:val="es-ES_tradnl"/>
        </w:rPr>
      </w:pPr>
      <w:bookmarkStart w:id="1" w:name="ddistribution"/>
      <w:bookmarkEnd w:id="1"/>
      <w:r w:rsidRPr="00BA1EB1">
        <w:rPr>
          <w:b/>
          <w:bCs/>
          <w:sz w:val="18"/>
          <w:lang w:val="es-ES_tradnl"/>
        </w:rPr>
        <w:t>Distribución:</w:t>
      </w:r>
    </w:p>
    <w:p w:rsidR="00AB4101" w:rsidRPr="00BA1EB1" w:rsidRDefault="00AB4101" w:rsidP="00FE5C60">
      <w:pPr>
        <w:tabs>
          <w:tab w:val="clear" w:pos="794"/>
          <w:tab w:val="left" w:pos="284"/>
        </w:tabs>
        <w:spacing w:before="120"/>
        <w:jc w:val="left"/>
        <w:rPr>
          <w:lang w:val="es-ES_tradnl"/>
        </w:rPr>
      </w:pPr>
      <w:r w:rsidRPr="00BA1EB1">
        <w:rPr>
          <w:sz w:val="18"/>
          <w:lang w:val="es-ES_tradnl"/>
        </w:rPr>
        <w:t>–</w:t>
      </w:r>
      <w:r w:rsidRPr="00BA1EB1">
        <w:rPr>
          <w:sz w:val="18"/>
          <w:lang w:val="es-ES_tradnl"/>
        </w:rPr>
        <w:tab/>
        <w:t>Administraciones de los Estados Miembros de la UIT</w:t>
      </w:r>
      <w:r w:rsidRPr="00BA1EB1">
        <w:rPr>
          <w:sz w:val="18"/>
          <w:lang w:val="es-ES_tradnl"/>
        </w:rPr>
        <w:br/>
        <w:t>–</w:t>
      </w:r>
      <w:r w:rsidRPr="00BA1EB1">
        <w:rPr>
          <w:sz w:val="18"/>
          <w:lang w:val="es-ES_tradnl"/>
        </w:rPr>
        <w:tab/>
        <w:t>Miembros de la Junta del Reglamento de Radiocomunicaciones</w:t>
      </w:r>
    </w:p>
    <w:sectPr w:rsidR="00AB4101" w:rsidRPr="00BA1EB1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A0" w:rsidRDefault="00ED06A0">
      <w:r>
        <w:separator/>
      </w:r>
    </w:p>
  </w:endnote>
  <w:endnote w:type="continuationSeparator" w:id="0">
    <w:p w:rsidR="00ED06A0" w:rsidRDefault="00ED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Default="00A96D3A" w:rsidP="00A96D3A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A96D3A">
      <w:rPr>
        <w:sz w:val="18"/>
        <w:szCs w:val="18"/>
        <w:lang w:val="es-ES"/>
      </w:rPr>
      <w:t xml:space="preserve">Unión Internacional de Telecomunicaciones • Place des </w:t>
    </w:r>
    <w:proofErr w:type="spellStart"/>
    <w:r w:rsidRPr="00A96D3A">
      <w:rPr>
        <w:sz w:val="18"/>
        <w:szCs w:val="18"/>
        <w:lang w:val="es-ES"/>
      </w:rPr>
      <w:t>Nations</w:t>
    </w:r>
    <w:proofErr w:type="spellEnd"/>
    <w:r w:rsidRPr="00A96D3A">
      <w:rPr>
        <w:sz w:val="18"/>
        <w:szCs w:val="18"/>
        <w:lang w:val="es-ES"/>
      </w:rPr>
      <w:t xml:space="preserve"> • CH</w:t>
    </w:r>
    <w:r w:rsidRPr="00A96D3A">
      <w:rPr>
        <w:sz w:val="18"/>
        <w:szCs w:val="18"/>
        <w:lang w:val="es-ES"/>
      </w:rPr>
      <w:noBreakHyphen/>
      <w:t>1211 Ginebra 20 • Suiza</w:t>
    </w:r>
    <w:r w:rsidRPr="00A96D3A">
      <w:rPr>
        <w:sz w:val="18"/>
        <w:szCs w:val="18"/>
        <w:lang w:val="es-ES"/>
      </w:rPr>
      <w:br/>
      <w:t xml:space="preserve">Tel: +41 22 730 5111 • Fax: +41 22 733 7256 • Correo-e: </w:t>
    </w:r>
    <w:hyperlink r:id="rId1" w:history="1">
      <w:r w:rsidRPr="00A96D3A">
        <w:rPr>
          <w:rStyle w:val="Hyperlink"/>
          <w:sz w:val="18"/>
          <w:szCs w:val="18"/>
          <w:lang w:val="es-ES"/>
        </w:rPr>
        <w:t>itumail@itu.int</w:t>
      </w:r>
    </w:hyperlink>
    <w:r w:rsidRPr="00A96D3A">
      <w:rPr>
        <w:sz w:val="18"/>
        <w:szCs w:val="18"/>
        <w:lang w:val="es-ES"/>
      </w:rPr>
      <w:t xml:space="preserve"> • </w:t>
    </w:r>
    <w:hyperlink r:id="rId2" w:history="1">
      <w:r w:rsidRPr="00A96D3A">
        <w:rPr>
          <w:rStyle w:val="Hyperlink"/>
          <w:sz w:val="18"/>
          <w:szCs w:val="18"/>
          <w:lang w:val="es-ES"/>
        </w:rPr>
        <w:t>www.itu.int</w:t>
      </w:r>
    </w:hyperlink>
    <w:r w:rsidRPr="00A96D3A">
      <w:rPr>
        <w:sz w:val="18"/>
        <w:szCs w:val="18"/>
        <w:lang w:val="es-ES"/>
      </w:rPr>
      <w:t xml:space="preserve"> </w:t>
    </w:r>
  </w:p>
  <w:p w:rsidR="00BA1EB1" w:rsidRPr="00BA1EB1" w:rsidRDefault="00BA1EB1" w:rsidP="00FE5C60">
    <w:pPr>
      <w:pStyle w:val="FirstFooter"/>
      <w:spacing w:before="0" w:line="240" w:lineRule="auto"/>
      <w:ind w:left="-397" w:right="-397"/>
      <w:jc w:val="center"/>
      <w:rPr>
        <w:sz w:val="12"/>
        <w:szCs w:val="12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A0" w:rsidRDefault="00ED06A0">
      <w:r>
        <w:t>____________________</w:t>
      </w:r>
    </w:p>
  </w:footnote>
  <w:footnote w:type="continuationSeparator" w:id="0">
    <w:p w:rsidR="00ED06A0" w:rsidRDefault="00ED06A0">
      <w:r>
        <w:continuationSeparator/>
      </w:r>
    </w:p>
  </w:footnote>
  <w:footnote w:id="1">
    <w:p w:rsidR="00AB4101" w:rsidRDefault="00AB4101" w:rsidP="00AA69CD">
      <w:pPr>
        <w:pStyle w:val="FootnoteText"/>
        <w:rPr>
          <w:sz w:val="16"/>
          <w:szCs w:val="16"/>
        </w:rPr>
      </w:pPr>
      <w:r w:rsidRPr="006D64D0">
        <w:rPr>
          <w:rStyle w:val="FootnoteReference"/>
          <w:sz w:val="16"/>
          <w:szCs w:val="16"/>
        </w:rPr>
        <w:footnoteRef/>
      </w:r>
      <w:r>
        <w:t xml:space="preserve"> </w:t>
      </w:r>
      <w:r>
        <w:tab/>
      </w:r>
      <w:hyperlink r:id="rId1" w:history="1">
        <w:r w:rsidR="00153996" w:rsidRPr="006F17B5">
          <w:rPr>
            <w:rStyle w:val="Hyperlink"/>
            <w:sz w:val="16"/>
            <w:szCs w:val="16"/>
          </w:rPr>
          <w:t>http://www.itu.int/pub/R-REG-ROP-201</w:t>
        </w:r>
        <w:r w:rsidR="006F17B5" w:rsidRPr="006F17B5">
          <w:rPr>
            <w:rStyle w:val="Hyperlink"/>
            <w:sz w:val="16"/>
            <w:szCs w:val="16"/>
          </w:rPr>
          <w:t>2</w:t>
        </w:r>
      </w:hyperlink>
    </w:p>
    <w:p w:rsidR="00153996" w:rsidRDefault="00153996" w:rsidP="00153996">
      <w:pPr>
        <w:pStyle w:val="FootnoteText"/>
        <w:rPr>
          <w:rStyle w:val="Hyperlink"/>
          <w:sz w:val="16"/>
          <w:szCs w:val="16"/>
        </w:rPr>
      </w:pPr>
    </w:p>
    <w:p w:rsidR="009646BE" w:rsidRPr="006D64D0" w:rsidRDefault="009646BE" w:rsidP="00AB4101">
      <w:pPr>
        <w:pStyle w:val="FootnoteText"/>
        <w:rPr>
          <w:color w:val="0033CC"/>
          <w:sz w:val="16"/>
          <w:szCs w:val="16"/>
          <w:u w:val="singl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153996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193495DA" wp14:editId="116582D2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ED06A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53996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965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275E2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D64D0"/>
    <w:rsid w:val="006F17B5"/>
    <w:rsid w:val="007234B1"/>
    <w:rsid w:val="00723D08"/>
    <w:rsid w:val="00725FDA"/>
    <w:rsid w:val="00727816"/>
    <w:rsid w:val="00730B9A"/>
    <w:rsid w:val="00732498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3DA7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646BE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6D3A"/>
    <w:rsid w:val="00AA69CD"/>
    <w:rsid w:val="00AB4101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EB1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0D42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06A0"/>
    <w:rsid w:val="00EE03A0"/>
    <w:rsid w:val="00F424BF"/>
    <w:rsid w:val="00F44FC3"/>
    <w:rsid w:val="00F46107"/>
    <w:rsid w:val="00F468C5"/>
    <w:rsid w:val="00F52F39"/>
    <w:rsid w:val="00F578F4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4822"/>
    <w:rsid w:val="00FE5C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REG-ROP-2012/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pub/R-REG-ROP-2012/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636D-26E3-4B6D-AF0B-B4961019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</Template>
  <TotalTime>13</TotalTime>
  <Pages>1</Pages>
  <Words>143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1034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Hernandez, Felipe</dc:creator>
  <cp:lastModifiedBy>millet</cp:lastModifiedBy>
  <cp:revision>12</cp:revision>
  <cp:lastPrinted>2013-08-09T08:52:00Z</cp:lastPrinted>
  <dcterms:created xsi:type="dcterms:W3CDTF">2013-08-09T08:48:00Z</dcterms:created>
  <dcterms:modified xsi:type="dcterms:W3CDTF">2013-08-19T08:35:00Z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