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BD1315" w:rsidP="006C4F1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2773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B27734" w:rsidRDefault="00E53DCE" w:rsidP="006C4F12">
            <w:pPr>
              <w:spacing w:before="24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27734" w:rsidTr="006160CB">
        <w:tc>
          <w:tcPr>
            <w:tcW w:w="7054" w:type="dxa"/>
            <w:gridSpan w:val="2"/>
            <w:shd w:val="clear" w:color="auto" w:fill="auto"/>
          </w:tcPr>
          <w:p w:rsidR="001152EF" w:rsidRPr="00B27734" w:rsidRDefault="006C4F12" w:rsidP="006C4F12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B27734">
              <w:rPr>
                <w:lang w:val="ru-RU"/>
              </w:rPr>
              <w:t>Циркулярное письмо</w:t>
            </w:r>
          </w:p>
          <w:p w:rsidR="00E53DCE" w:rsidRPr="00B27734" w:rsidRDefault="006C4F12" w:rsidP="006C4F12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27734">
              <w:rPr>
                <w:b/>
                <w:bCs/>
                <w:sz w:val="24"/>
                <w:szCs w:val="24"/>
                <w:lang w:val="ru-RU"/>
              </w:rPr>
              <w:t>CR</w:t>
            </w:r>
            <w:r w:rsidR="00E53DCE" w:rsidRPr="00B27734">
              <w:rPr>
                <w:b/>
                <w:bCs/>
                <w:sz w:val="24"/>
                <w:szCs w:val="24"/>
                <w:lang w:val="ru-RU"/>
              </w:rPr>
              <w:t>/</w:t>
            </w:r>
            <w:r w:rsidRPr="00B27734">
              <w:rPr>
                <w:b/>
                <w:bCs/>
                <w:sz w:val="24"/>
                <w:szCs w:val="24"/>
                <w:lang w:val="ru-RU"/>
              </w:rPr>
              <w:t>348</w:t>
            </w:r>
          </w:p>
        </w:tc>
        <w:tc>
          <w:tcPr>
            <w:tcW w:w="2835" w:type="dxa"/>
            <w:shd w:val="clear" w:color="auto" w:fill="auto"/>
          </w:tcPr>
          <w:p w:rsidR="00E53DCE" w:rsidRPr="00B27734" w:rsidRDefault="00E66CDC" w:rsidP="006C4F12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2DAFA9AD7954478B91876E90CD9927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6C4F12" w:rsidRPr="00B27734">
                  <w:rPr>
                    <w:rFonts w:cs="Arial"/>
                    <w:lang w:val="ru-RU"/>
                  </w:rPr>
                  <w:t>10 мая</w:t>
                </w:r>
                <w:r w:rsidR="001152EF" w:rsidRPr="00B27734">
                  <w:rPr>
                    <w:rFonts w:cs="Arial"/>
                    <w:lang w:val="ru-RU"/>
                  </w:rPr>
                  <w:t xml:space="preserve"> 2013 г</w:t>
                </w:r>
                <w:r w:rsidR="006C4F12" w:rsidRPr="00B27734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E53DCE" w:rsidP="006C4F12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E53DCE" w:rsidP="006C4F12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F26672" w:rsidP="006C4F12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27734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B27734" w:rsidRDefault="00E53DCE" w:rsidP="006C4F12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E53DCE" w:rsidP="006C4F12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27734" w:rsidTr="006160CB">
        <w:tc>
          <w:tcPr>
            <w:tcW w:w="9889" w:type="dxa"/>
            <w:gridSpan w:val="3"/>
            <w:shd w:val="clear" w:color="auto" w:fill="auto"/>
          </w:tcPr>
          <w:p w:rsidR="00E53DCE" w:rsidRPr="00B27734" w:rsidRDefault="00E53DCE" w:rsidP="006C4F12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E66CDC" w:rsidTr="006160CB">
        <w:tc>
          <w:tcPr>
            <w:tcW w:w="1526" w:type="dxa"/>
            <w:shd w:val="clear" w:color="auto" w:fill="auto"/>
          </w:tcPr>
          <w:p w:rsidR="00E53DCE" w:rsidRPr="00B27734" w:rsidRDefault="001152EF" w:rsidP="006C4F12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27734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B27734" w:rsidRDefault="006C4F12" w:rsidP="004E052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B27734">
              <w:rPr>
                <w:rFonts w:asciiTheme="minorHAnsi" w:hAnsiTheme="minorHAnsi" w:cstheme="majorBidi"/>
                <w:b/>
                <w:bCs/>
                <w:lang w:val="ru-RU"/>
              </w:rPr>
              <w:t xml:space="preserve">Новое издание Списка станций международного </w:t>
            </w:r>
            <w:proofErr w:type="spellStart"/>
            <w:r w:rsidRPr="00B27734">
              <w:rPr>
                <w:rFonts w:asciiTheme="minorHAnsi" w:hAnsiTheme="minorHAnsi" w:cstheme="majorBidi"/>
                <w:b/>
                <w:bCs/>
                <w:lang w:val="ru-RU"/>
              </w:rPr>
              <w:t>радиоконтроля</w:t>
            </w:r>
            <w:proofErr w:type="spellEnd"/>
            <w:r w:rsidRPr="00B27734">
              <w:rPr>
                <w:rFonts w:asciiTheme="minorHAnsi" w:hAnsiTheme="minorHAnsi" w:cstheme="majorBidi"/>
                <w:b/>
                <w:bCs/>
                <w:lang w:val="ru-RU"/>
              </w:rPr>
              <w:t xml:space="preserve"> </w:t>
            </w:r>
            <w:r w:rsidR="004E0525">
              <w:rPr>
                <w:rFonts w:asciiTheme="minorHAnsi" w:hAnsiTheme="minorHAnsi" w:cstheme="majorBidi"/>
                <w:b/>
                <w:bCs/>
                <w:lang w:val="ru-RU"/>
              </w:rPr>
              <w:t xml:space="preserve">− </w:t>
            </w:r>
            <w:r w:rsidRPr="00B27734">
              <w:rPr>
                <w:rFonts w:asciiTheme="minorHAnsi" w:hAnsiTheme="minorHAnsi" w:cstheme="majorBidi"/>
                <w:b/>
                <w:bCs/>
                <w:lang w:val="ru-RU"/>
              </w:rPr>
              <w:t>Список VIII</w:t>
            </w:r>
          </w:p>
        </w:tc>
      </w:tr>
      <w:tr w:rsidR="00E53DCE" w:rsidRPr="00E66CDC" w:rsidTr="006160CB">
        <w:tc>
          <w:tcPr>
            <w:tcW w:w="1526" w:type="dxa"/>
            <w:shd w:val="clear" w:color="auto" w:fill="auto"/>
          </w:tcPr>
          <w:p w:rsidR="00E53DCE" w:rsidRPr="00B27734" w:rsidRDefault="00E53DCE" w:rsidP="006C4F12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B27734" w:rsidRDefault="00E53DCE" w:rsidP="006C4F12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6C4F12" w:rsidRPr="00B27734" w:rsidRDefault="006C4F12" w:rsidP="006C4F12">
      <w:pPr>
        <w:spacing w:before="600"/>
        <w:rPr>
          <w:lang w:val="ru-RU"/>
        </w:rPr>
      </w:pPr>
      <w:r w:rsidRPr="00B27734">
        <w:rPr>
          <w:lang w:val="ru-RU"/>
        </w:rPr>
        <w:t xml:space="preserve">Бюро радиосвязи (БР) осуществляет подготовку нового издания Списка станций международного </w:t>
      </w:r>
      <w:proofErr w:type="spellStart"/>
      <w:r w:rsidRPr="00B27734">
        <w:rPr>
          <w:lang w:val="ru-RU"/>
        </w:rPr>
        <w:t>радиоконтроля</w:t>
      </w:r>
      <w:proofErr w:type="spellEnd"/>
      <w:r w:rsidRPr="00B27734">
        <w:rPr>
          <w:lang w:val="ru-RU"/>
        </w:rPr>
        <w:t xml:space="preserve"> (Список VIII), содержащего все станции, заявленные администрациями (или международными организациями), которые удовлетворяют соответствующим техническим стандартам, чтобы участвовать в системе международного </w:t>
      </w:r>
      <w:proofErr w:type="spellStart"/>
      <w:r w:rsidR="007641AF">
        <w:rPr>
          <w:lang w:val="ru-RU"/>
        </w:rPr>
        <w:t>радио</w:t>
      </w:r>
      <w:r w:rsidRPr="00B27734">
        <w:rPr>
          <w:lang w:val="ru-RU"/>
        </w:rPr>
        <w:t>контроля</w:t>
      </w:r>
      <w:proofErr w:type="spellEnd"/>
      <w:r w:rsidRPr="00B27734">
        <w:rPr>
          <w:lang w:val="ru-RU"/>
        </w:rPr>
        <w:t>.</w:t>
      </w:r>
    </w:p>
    <w:p w:rsidR="006C4F12" w:rsidRPr="00B27734" w:rsidRDefault="006C4F12" w:rsidP="006C4F12">
      <w:pPr>
        <w:rPr>
          <w:lang w:val="ru-RU"/>
        </w:rPr>
      </w:pPr>
      <w:r w:rsidRPr="00B27734">
        <w:rPr>
          <w:lang w:val="ru-RU"/>
        </w:rPr>
        <w:t>Одной их основных целей данного Списка является предоставление информации о станциях контроля по всему миру, которые могут быть доступны для сотрудничества с БР или другими администрациями по вопросам контрольных наблюдений в целях управления использованием радиочастотного спектра, включая помощь в оперативном устранении вредных помех.</w:t>
      </w:r>
    </w:p>
    <w:p w:rsidR="006C4F12" w:rsidRPr="00B27734" w:rsidRDefault="006C4F12" w:rsidP="006C4F12">
      <w:pPr>
        <w:rPr>
          <w:lang w:val="ru-RU"/>
        </w:rPr>
      </w:pPr>
      <w:r w:rsidRPr="00B27734">
        <w:rPr>
          <w:lang w:val="ru-RU"/>
        </w:rPr>
        <w:t xml:space="preserve">Поэтому весьма важно, чтобы те администрации, у которых уже имеются наземные и/или 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 xml:space="preserve">космические средства контроля, сообщали Бюро 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>подробные данные о своих станциях контроля для их включения в Список VIII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 xml:space="preserve"> в целях улучшения всемирного охвата.</w:t>
      </w:r>
    </w:p>
    <w:p w:rsidR="006C4F12" w:rsidRPr="00B27734" w:rsidRDefault="006C4F12" w:rsidP="007641AF">
      <w:pPr>
        <w:rPr>
          <w:lang w:val="ru-RU"/>
        </w:rPr>
      </w:pPr>
      <w:r w:rsidRPr="00B27734">
        <w:rPr>
          <w:lang w:val="ru-RU"/>
        </w:rPr>
        <w:t xml:space="preserve">Новое подготавливаемое издание не только призвано предоставить обновленную информацию, но и предусматривает новый формат, чтобы </w:t>
      </w:r>
      <w:r w:rsidR="007641AF">
        <w:rPr>
          <w:lang w:val="ru-RU"/>
        </w:rPr>
        <w:t>упрост</w:t>
      </w:r>
      <w:r w:rsidRPr="00B27734">
        <w:rPr>
          <w:lang w:val="ru-RU"/>
        </w:rPr>
        <w:t xml:space="preserve">ить обращение к нему и повысить удобство его использования. Эта новая структура была рекомендована Рабочей группой 1С </w:t>
      </w:r>
      <w:r w:rsidR="007641AF">
        <w:rPr>
          <w:lang w:val="ru-RU"/>
        </w:rPr>
        <w:t>МСЭ-</w:t>
      </w:r>
      <w:proofErr w:type="gramStart"/>
      <w:r w:rsidR="007641AF">
        <w:t>R</w:t>
      </w:r>
      <w:proofErr w:type="gramEnd"/>
      <w:r w:rsidR="007641AF" w:rsidRPr="007641AF">
        <w:rPr>
          <w:lang w:val="ru-RU"/>
        </w:rPr>
        <w:t xml:space="preserve"> </w:t>
      </w:r>
      <w:r w:rsidRPr="00B27734">
        <w:rPr>
          <w:lang w:val="ru-RU"/>
        </w:rPr>
        <w:t>и имеет следующий</w:t>
      </w:r>
      <w:r w:rsidR="004E0525">
        <w:rPr>
          <w:lang w:val="ru-RU"/>
        </w:rPr>
        <w:t> </w:t>
      </w:r>
      <w:r w:rsidRPr="00B27734">
        <w:rPr>
          <w:lang w:val="ru-RU"/>
        </w:rPr>
        <w:t>вид:</w:t>
      </w:r>
    </w:p>
    <w:p w:rsidR="006C4F12" w:rsidRPr="00B27734" w:rsidRDefault="006C4F12" w:rsidP="00B27734">
      <w:pPr>
        <w:pStyle w:val="enumlev1"/>
        <w:rPr>
          <w:lang w:val="ru-RU"/>
        </w:rPr>
      </w:pPr>
      <w:r w:rsidRPr="00B27734">
        <w:rPr>
          <w:lang w:val="ru-RU"/>
        </w:rPr>
        <w:t>a</w:t>
      </w:r>
      <w:r w:rsidR="00B27734" w:rsidRPr="00B27734">
        <w:rPr>
          <w:lang w:val="ru-RU"/>
        </w:rPr>
        <w:t>)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ab/>
        <w:t xml:space="preserve">Предисловие: </w:t>
      </w:r>
      <w:r w:rsidRPr="00B27734">
        <w:rPr>
          <w:cs/>
          <w:lang w:val="ru-RU"/>
        </w:rPr>
        <w:t>‎</w:t>
      </w:r>
    </w:p>
    <w:p w:rsidR="006C4F12" w:rsidRPr="00B27734" w:rsidRDefault="006C4F12" w:rsidP="006C4F12">
      <w:pPr>
        <w:rPr>
          <w:lang w:val="ru-RU"/>
        </w:rPr>
      </w:pPr>
      <w:r w:rsidRPr="00B27734">
        <w:rPr>
          <w:lang w:val="ru-RU"/>
        </w:rPr>
        <w:t>Содержит всю надлежащую информацию, касающуюся содержания данной публикации, на шести рабочих языках МСЭ.</w:t>
      </w:r>
      <w:r w:rsidRPr="00B27734">
        <w:rPr>
          <w:cs/>
          <w:lang w:val="ru-RU"/>
        </w:rPr>
        <w:t>‎</w:t>
      </w:r>
    </w:p>
    <w:p w:rsidR="006C4F12" w:rsidRPr="00B27734" w:rsidRDefault="006C4F12" w:rsidP="00B27734">
      <w:pPr>
        <w:pStyle w:val="enumlev1"/>
        <w:rPr>
          <w:rtl/>
          <w:cs/>
          <w:lang w:val="ru-RU"/>
        </w:rPr>
      </w:pPr>
      <w:r w:rsidRPr="00B27734">
        <w:rPr>
          <w:lang w:val="ru-RU"/>
        </w:rPr>
        <w:t>b</w:t>
      </w:r>
      <w:r w:rsidR="00B27734" w:rsidRPr="00B27734">
        <w:rPr>
          <w:lang w:val="ru-RU"/>
        </w:rPr>
        <w:t>)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ab/>
        <w:t>Сводные списки:</w:t>
      </w:r>
      <w:r w:rsidRPr="00B27734">
        <w:rPr>
          <w:cs/>
          <w:lang w:val="ru-RU"/>
        </w:rPr>
        <w:t>‎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>1A</w:t>
      </w:r>
      <w:r w:rsidR="00A57A20">
        <w:t> </w:t>
      </w:r>
      <w:r w:rsidRPr="00B27734">
        <w:rPr>
          <w:lang w:val="ru-RU"/>
        </w:rPr>
        <w:t>–</w:t>
      </w:r>
      <w:r w:rsidR="00A57A20">
        <w:t> </w:t>
      </w:r>
      <w:r w:rsidRPr="00B27734">
        <w:rPr>
          <w:lang w:val="ru-RU"/>
        </w:rPr>
        <w:t>Список администраций и их станций контроля в службах наземной радиосвязи;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>1B</w:t>
      </w:r>
      <w:r w:rsidR="00A57A20">
        <w:t> </w:t>
      </w:r>
      <w:r w:rsidRPr="00B27734">
        <w:rPr>
          <w:lang w:val="ru-RU"/>
        </w:rPr>
        <w:t>–</w:t>
      </w:r>
      <w:r w:rsidR="00A57A20">
        <w:t> </w:t>
      </w:r>
      <w:r w:rsidRPr="00B27734">
        <w:rPr>
          <w:lang w:val="ru-RU"/>
        </w:rPr>
        <w:t>Список администраций и их станций контроля в службах космической радиосвязи;</w:t>
      </w:r>
    </w:p>
    <w:p w:rsidR="006C4F12" w:rsidRPr="00B27734" w:rsidRDefault="006C4F12" w:rsidP="007641AF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 xml:space="preserve">2 – Лицо для контактов </w:t>
      </w:r>
      <w:r w:rsidR="007641AF">
        <w:t>c</w:t>
      </w:r>
      <w:r w:rsidRPr="00B27734">
        <w:rPr>
          <w:lang w:val="ru-RU"/>
        </w:rPr>
        <w:t xml:space="preserve"> Бюро радиосвязи по вопросам международного контроля.</w:t>
      </w:r>
    </w:p>
    <w:p w:rsidR="006C4F12" w:rsidRPr="00B27734" w:rsidRDefault="006C4F12" w:rsidP="007641AF">
      <w:pPr>
        <w:pStyle w:val="enumlev1"/>
        <w:rPr>
          <w:rtl/>
          <w:cs/>
          <w:lang w:val="ru-RU"/>
        </w:rPr>
      </w:pPr>
      <w:r w:rsidRPr="00B27734">
        <w:rPr>
          <w:lang w:val="ru-RU"/>
        </w:rPr>
        <w:t>c</w:t>
      </w:r>
      <w:r w:rsidR="006314A4">
        <w:rPr>
          <w:lang w:val="ru-RU"/>
        </w:rPr>
        <w:t>)</w:t>
      </w:r>
      <w:r w:rsidRPr="00B27734">
        <w:rPr>
          <w:lang w:val="ru-RU"/>
        </w:rPr>
        <w:tab/>
        <w:t xml:space="preserve">Информация о станциях контроля, проводящих измерения, которые касаются станций служб </w:t>
      </w:r>
      <w:r w:rsidRPr="00B27734">
        <w:rPr>
          <w:cs/>
          <w:lang w:val="ru-RU"/>
        </w:rPr>
        <w:t>‎</w:t>
      </w:r>
      <w:r w:rsidRPr="00B27734">
        <w:rPr>
          <w:lang w:val="ru-RU"/>
        </w:rPr>
        <w:t>наземной радиосвязи:</w:t>
      </w:r>
      <w:r w:rsidRPr="00B27734">
        <w:rPr>
          <w:cs/>
          <w:lang w:val="ru-RU"/>
        </w:rPr>
        <w:t>‎</w:t>
      </w:r>
    </w:p>
    <w:p w:rsidR="006C4F12" w:rsidRPr="00B27734" w:rsidRDefault="006C4F12" w:rsidP="00B27734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</w:r>
      <w:r w:rsidR="004E0525" w:rsidRPr="00B27734">
        <w:rPr>
          <w:lang w:val="ru-RU"/>
        </w:rPr>
        <w:t xml:space="preserve">контактная </w:t>
      </w:r>
      <w:r w:rsidRPr="00B27734">
        <w:rPr>
          <w:lang w:val="ru-RU"/>
        </w:rPr>
        <w:t xml:space="preserve">информация о </w:t>
      </w:r>
      <w:proofErr w:type="spellStart"/>
      <w:r w:rsidRPr="00B27734">
        <w:rPr>
          <w:lang w:val="ru-RU"/>
        </w:rPr>
        <w:t>централизирующе</w:t>
      </w:r>
      <w:proofErr w:type="gramStart"/>
      <w:r w:rsidRPr="00B27734">
        <w:rPr>
          <w:lang w:val="ru-RU"/>
        </w:rPr>
        <w:t>м</w:t>
      </w:r>
      <w:proofErr w:type="spellEnd"/>
      <w:r w:rsidRPr="00B27734">
        <w:rPr>
          <w:lang w:val="ru-RU"/>
        </w:rPr>
        <w:t>(</w:t>
      </w:r>
      <w:proofErr w:type="gramEnd"/>
      <w:r w:rsidRPr="00B27734">
        <w:rPr>
          <w:lang w:val="ru-RU"/>
        </w:rPr>
        <w:t>их) учреждении(</w:t>
      </w:r>
      <w:proofErr w:type="spellStart"/>
      <w:r w:rsidRPr="00B27734">
        <w:rPr>
          <w:lang w:val="ru-RU"/>
        </w:rPr>
        <w:t>ях</w:t>
      </w:r>
      <w:proofErr w:type="spellEnd"/>
      <w:r w:rsidRPr="00B27734">
        <w:rPr>
          <w:lang w:val="ru-RU"/>
        </w:rPr>
        <w:t>);</w:t>
      </w:r>
    </w:p>
    <w:p w:rsidR="006C4F12" w:rsidRPr="00B27734" w:rsidRDefault="006C4F12" w:rsidP="00B27734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</w:r>
      <w:r w:rsidR="004E0525" w:rsidRPr="00B27734">
        <w:rPr>
          <w:lang w:val="ru-RU"/>
        </w:rPr>
        <w:t xml:space="preserve">подробные </w:t>
      </w:r>
      <w:r w:rsidRPr="00B27734">
        <w:rPr>
          <w:lang w:val="ru-RU"/>
        </w:rPr>
        <w:t>данные и контактная информация в отношении станции контроля.</w:t>
      </w:r>
    </w:p>
    <w:p w:rsidR="006C4F12" w:rsidRPr="00B27734" w:rsidRDefault="006C4F12" w:rsidP="007641AF">
      <w:pPr>
        <w:pStyle w:val="enumlev1"/>
        <w:rPr>
          <w:rtl/>
          <w:cs/>
          <w:lang w:val="ru-RU"/>
        </w:rPr>
      </w:pPr>
      <w:r w:rsidRPr="00B27734">
        <w:rPr>
          <w:lang w:val="ru-RU"/>
        </w:rPr>
        <w:lastRenderedPageBreak/>
        <w:t>d</w:t>
      </w:r>
      <w:r w:rsidR="006314A4">
        <w:rPr>
          <w:lang w:val="ru-RU"/>
        </w:rPr>
        <w:t>)</w:t>
      </w:r>
      <w:r w:rsidRPr="00B27734">
        <w:rPr>
          <w:lang w:val="ru-RU"/>
        </w:rPr>
        <w:tab/>
        <w:t>Информация о станциях контроля, проводящих измерения, которые касаются станций служб космической радиосвязи:</w:t>
      </w:r>
      <w:r w:rsidRPr="00B27734">
        <w:rPr>
          <w:cs/>
          <w:lang w:val="ru-RU"/>
        </w:rPr>
        <w:t>‎</w:t>
      </w:r>
    </w:p>
    <w:p w:rsidR="006C4F12" w:rsidRPr="00B27734" w:rsidRDefault="006C4F12" w:rsidP="00B27734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</w:r>
      <w:r w:rsidR="004E0525" w:rsidRPr="00B27734">
        <w:rPr>
          <w:lang w:val="ru-RU"/>
        </w:rPr>
        <w:t xml:space="preserve">контактная </w:t>
      </w:r>
      <w:r w:rsidRPr="00B27734">
        <w:rPr>
          <w:lang w:val="ru-RU"/>
        </w:rPr>
        <w:t xml:space="preserve">информация о </w:t>
      </w:r>
      <w:proofErr w:type="spellStart"/>
      <w:r w:rsidRPr="00B27734">
        <w:rPr>
          <w:lang w:val="ru-RU"/>
        </w:rPr>
        <w:t>централизирующе</w:t>
      </w:r>
      <w:proofErr w:type="gramStart"/>
      <w:r w:rsidRPr="00B27734">
        <w:rPr>
          <w:lang w:val="ru-RU"/>
        </w:rPr>
        <w:t>м</w:t>
      </w:r>
      <w:proofErr w:type="spellEnd"/>
      <w:r w:rsidRPr="00B27734">
        <w:rPr>
          <w:lang w:val="ru-RU"/>
        </w:rPr>
        <w:t>(</w:t>
      </w:r>
      <w:proofErr w:type="gramEnd"/>
      <w:r w:rsidRPr="00B27734">
        <w:rPr>
          <w:lang w:val="ru-RU"/>
        </w:rPr>
        <w:t>их) учреждении(</w:t>
      </w:r>
      <w:proofErr w:type="spellStart"/>
      <w:r w:rsidRPr="00B27734">
        <w:rPr>
          <w:lang w:val="ru-RU"/>
        </w:rPr>
        <w:t>ях</w:t>
      </w:r>
      <w:proofErr w:type="spellEnd"/>
      <w:r w:rsidRPr="00B27734">
        <w:rPr>
          <w:lang w:val="ru-RU"/>
        </w:rPr>
        <w:t>);</w:t>
      </w:r>
    </w:p>
    <w:p w:rsidR="006C4F12" w:rsidRPr="00B27734" w:rsidRDefault="006C4F12" w:rsidP="00B27734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</w:r>
      <w:r w:rsidR="004E0525" w:rsidRPr="00B27734">
        <w:rPr>
          <w:lang w:val="ru-RU"/>
        </w:rPr>
        <w:t xml:space="preserve">подробные </w:t>
      </w:r>
      <w:r w:rsidRPr="00B27734">
        <w:rPr>
          <w:lang w:val="ru-RU"/>
        </w:rPr>
        <w:t>данные и контактная информация в отношении станции контроля.</w:t>
      </w:r>
    </w:p>
    <w:p w:rsidR="006C4F12" w:rsidRPr="00B27734" w:rsidRDefault="00B27734" w:rsidP="006314A4">
      <w:pPr>
        <w:pStyle w:val="enumlev1"/>
        <w:rPr>
          <w:lang w:val="ru-RU"/>
        </w:rPr>
      </w:pPr>
      <w:r w:rsidRPr="00B27734">
        <w:rPr>
          <w:lang w:val="ru-RU"/>
        </w:rPr>
        <w:t>e</w:t>
      </w:r>
      <w:r w:rsidR="006314A4">
        <w:rPr>
          <w:lang w:val="ru-RU"/>
        </w:rPr>
        <w:t>)</w:t>
      </w:r>
      <w:r w:rsidR="006C4F12" w:rsidRPr="00B27734">
        <w:rPr>
          <w:lang w:val="ru-RU"/>
        </w:rPr>
        <w:tab/>
        <w:t>Карта станций контроля.</w:t>
      </w:r>
      <w:r w:rsidR="006C4F12" w:rsidRPr="00B27734">
        <w:rPr>
          <w:cs/>
          <w:lang w:val="ru-RU"/>
        </w:rPr>
        <w:t>‎</w:t>
      </w:r>
    </w:p>
    <w:p w:rsidR="006C4F12" w:rsidRPr="00B27734" w:rsidRDefault="00B27734" w:rsidP="00B27734">
      <w:pPr>
        <w:pStyle w:val="enumlev1"/>
        <w:rPr>
          <w:lang w:val="ru-RU"/>
        </w:rPr>
      </w:pPr>
      <w:r w:rsidRPr="00B27734">
        <w:rPr>
          <w:lang w:val="ru-RU"/>
        </w:rPr>
        <w:t>f)</w:t>
      </w:r>
      <w:r w:rsidR="006C4F12" w:rsidRPr="00B27734">
        <w:rPr>
          <w:cs/>
          <w:lang w:val="ru-RU"/>
        </w:rPr>
        <w:t>‎</w:t>
      </w:r>
      <w:r w:rsidR="006C4F12" w:rsidRPr="00B27734">
        <w:rPr>
          <w:lang w:val="ru-RU"/>
        </w:rPr>
        <w:tab/>
        <w:t>Справочные документы</w:t>
      </w:r>
      <w:r w:rsidRPr="00B27734">
        <w:rPr>
          <w:lang w:val="ru-RU"/>
        </w:rPr>
        <w:t>: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>3</w:t>
      </w:r>
      <w:r w:rsidR="00A57A20">
        <w:t> </w:t>
      </w:r>
      <w:r w:rsidRPr="00B27734">
        <w:rPr>
          <w:lang w:val="ru-RU"/>
        </w:rPr>
        <w:t>–</w:t>
      </w:r>
      <w:r w:rsidR="00A57A20">
        <w:t> </w:t>
      </w:r>
      <w:r w:rsidRPr="00B27734">
        <w:rPr>
          <w:lang w:val="ru-RU"/>
        </w:rPr>
        <w:t>Список Рекомендаций МСЭ-</w:t>
      </w:r>
      <w:proofErr w:type="gramStart"/>
      <w:r w:rsidRPr="00B27734">
        <w:rPr>
          <w:lang w:val="ru-RU"/>
        </w:rPr>
        <w:t>R</w:t>
      </w:r>
      <w:proofErr w:type="gramEnd"/>
      <w:r w:rsidRPr="00B27734">
        <w:rPr>
          <w:lang w:val="ru-RU"/>
        </w:rPr>
        <w:t xml:space="preserve"> серии</w:t>
      </w:r>
      <w:r w:rsidR="00A57A20">
        <w:t> </w:t>
      </w:r>
      <w:r w:rsidRPr="00B27734">
        <w:rPr>
          <w:lang w:val="ru-RU"/>
        </w:rPr>
        <w:t>SM, касающихся контроля за использованием спектра;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>4</w:t>
      </w:r>
      <w:r w:rsidR="00A57A20">
        <w:t> </w:t>
      </w:r>
      <w:r w:rsidRPr="00B27734">
        <w:rPr>
          <w:lang w:val="ru-RU"/>
        </w:rPr>
        <w:t>–</w:t>
      </w:r>
      <w:r w:rsidR="00A57A20">
        <w:t> </w:t>
      </w:r>
      <w:r w:rsidRPr="00B27734">
        <w:rPr>
          <w:lang w:val="ru-RU"/>
        </w:rPr>
        <w:t>Список Отчетов МСЭ-</w:t>
      </w:r>
      <w:proofErr w:type="gramStart"/>
      <w:r w:rsidRPr="00B27734">
        <w:rPr>
          <w:lang w:val="ru-RU"/>
        </w:rPr>
        <w:t>R</w:t>
      </w:r>
      <w:proofErr w:type="gramEnd"/>
      <w:r w:rsidRPr="00B27734">
        <w:rPr>
          <w:lang w:val="ru-RU"/>
        </w:rPr>
        <w:t xml:space="preserve"> серии</w:t>
      </w:r>
      <w:r w:rsidR="00A57A20">
        <w:t> </w:t>
      </w:r>
      <w:r w:rsidRPr="00B27734">
        <w:rPr>
          <w:lang w:val="ru-RU"/>
        </w:rPr>
        <w:t>SM, касающихся контроля за использованием спектра;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B27734">
        <w:rPr>
          <w:lang w:val="ru-RU"/>
        </w:rPr>
        <w:t>•</w:t>
      </w:r>
      <w:r w:rsidRPr="00B27734">
        <w:rPr>
          <w:lang w:val="ru-RU"/>
        </w:rPr>
        <w:tab/>
        <w:t>Таблица</w:t>
      </w:r>
      <w:r w:rsidR="00A57A20">
        <w:t> </w:t>
      </w:r>
      <w:r w:rsidRPr="00B27734">
        <w:rPr>
          <w:lang w:val="ru-RU"/>
        </w:rPr>
        <w:t>5 – Список Государств</w:t>
      </w:r>
      <w:r w:rsidR="00A57A20">
        <w:t> </w:t>
      </w:r>
      <w:r w:rsidRPr="00B27734">
        <w:rPr>
          <w:lang w:val="ru-RU"/>
        </w:rPr>
        <w:t>– Членов МСЭ (в алфавитном порядке условных обозначений);</w:t>
      </w:r>
    </w:p>
    <w:p w:rsidR="006C4F12" w:rsidRPr="00B27734" w:rsidRDefault="006C4F12" w:rsidP="00A57A20">
      <w:pPr>
        <w:pStyle w:val="enumlev2"/>
        <w:tabs>
          <w:tab w:val="clear" w:pos="794"/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proofErr w:type="gramStart"/>
      <w:r w:rsidRPr="00B27734">
        <w:rPr>
          <w:lang w:val="ru-RU"/>
        </w:rPr>
        <w:t>•</w:t>
      </w:r>
      <w:r w:rsidRPr="00B27734">
        <w:rPr>
          <w:lang w:val="ru-RU"/>
        </w:rPr>
        <w:tab/>
        <w:t xml:space="preserve">Резолюция МСЭ-R 23 – Расширение системы международного </w:t>
      </w:r>
      <w:proofErr w:type="spellStart"/>
      <w:r w:rsidRPr="00B27734">
        <w:rPr>
          <w:lang w:val="ru-RU"/>
        </w:rPr>
        <w:t>радиоконтроля</w:t>
      </w:r>
      <w:proofErr w:type="spellEnd"/>
      <w:r w:rsidRPr="00B27734">
        <w:rPr>
          <w:lang w:val="ru-RU"/>
        </w:rPr>
        <w:t xml:space="preserve"> до всемирного масштаба.</w:t>
      </w:r>
      <w:proofErr w:type="gramEnd"/>
    </w:p>
    <w:p w:rsidR="006C4F12" w:rsidRPr="00B27734" w:rsidRDefault="006C4F12" w:rsidP="007641AF">
      <w:pPr>
        <w:rPr>
          <w:lang w:val="ru-RU"/>
        </w:rPr>
      </w:pPr>
      <w:r w:rsidRPr="00B27734">
        <w:rPr>
          <w:lang w:val="ru-RU"/>
        </w:rPr>
        <w:t xml:space="preserve">Администрациям, </w:t>
      </w:r>
      <w:r w:rsidRPr="00B27734">
        <w:rPr>
          <w:u w:val="single"/>
          <w:lang w:val="ru-RU"/>
        </w:rPr>
        <w:t>имеющим записи</w:t>
      </w:r>
      <w:r w:rsidRPr="00B27734">
        <w:rPr>
          <w:lang w:val="ru-RU"/>
        </w:rPr>
        <w:t xml:space="preserve"> в текущем издании этого Списка (т.</w:t>
      </w:r>
      <w:r w:rsidR="00B27734" w:rsidRPr="00B27734">
        <w:rPr>
          <w:lang w:val="ru-RU"/>
        </w:rPr>
        <w:t> </w:t>
      </w:r>
      <w:r w:rsidRPr="00B27734">
        <w:rPr>
          <w:lang w:val="ru-RU"/>
        </w:rPr>
        <w:t>е. 11-м издании, опубликованном в марте 2009 г</w:t>
      </w:r>
      <w:r w:rsidR="004E0525">
        <w:rPr>
          <w:lang w:val="ru-RU"/>
        </w:rPr>
        <w:t>.</w:t>
      </w:r>
      <w:r w:rsidRPr="00B27734">
        <w:rPr>
          <w:lang w:val="ru-RU"/>
        </w:rPr>
        <w:t>), предлагается рассмотреть свои данные и уведомить Бюро о</w:t>
      </w:r>
      <w:r w:rsidR="00A57A20">
        <w:rPr>
          <w:lang w:val="ru-RU"/>
        </w:rPr>
        <w:t>бо</w:t>
      </w:r>
      <w:r w:rsidRPr="00B27734">
        <w:rPr>
          <w:lang w:val="ru-RU"/>
        </w:rPr>
        <w:t xml:space="preserve"> всех изменениях. В целях </w:t>
      </w:r>
      <w:r w:rsidR="007641AF">
        <w:rPr>
          <w:lang w:val="ru-RU"/>
        </w:rPr>
        <w:t>упрощ</w:t>
      </w:r>
      <w:r w:rsidRPr="00B27734">
        <w:rPr>
          <w:lang w:val="ru-RU"/>
        </w:rPr>
        <w:t>ения этого процесса на веб-сайте МСЭ имеется ссылка ("</w:t>
      </w:r>
      <w:proofErr w:type="spellStart"/>
      <w:r w:rsidRPr="00B27734">
        <w:rPr>
          <w:lang w:val="ru-RU"/>
        </w:rPr>
        <w:t>Data</w:t>
      </w:r>
      <w:proofErr w:type="spellEnd"/>
      <w:r w:rsidRPr="00B27734">
        <w:rPr>
          <w:lang w:val="ru-RU"/>
        </w:rPr>
        <w:t xml:space="preserve"> </w:t>
      </w:r>
      <w:proofErr w:type="spellStart"/>
      <w:r w:rsidRPr="00B27734">
        <w:rPr>
          <w:lang w:val="ru-RU"/>
        </w:rPr>
        <w:t>f</w:t>
      </w:r>
      <w:r w:rsidR="00A57A20">
        <w:rPr>
          <w:lang w:val="ru-RU"/>
        </w:rPr>
        <w:t>or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review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by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administrations</w:t>
      </w:r>
      <w:proofErr w:type="spellEnd"/>
      <w:r w:rsidR="00A57A20">
        <w:rPr>
          <w:lang w:val="ru-RU"/>
        </w:rPr>
        <w:t>" (</w:t>
      </w:r>
      <w:r w:rsidRPr="00B27734">
        <w:rPr>
          <w:lang w:val="ru-RU"/>
        </w:rPr>
        <w:t>Данные для рассмотрения администрациями)) для загрузки всех станций администрации в виде документа MS WORD</w:t>
      </w:r>
      <w:r w:rsidR="00B27734">
        <w:rPr>
          <w:lang w:val="ru-RU"/>
        </w:rPr>
        <w:t>:</w:t>
      </w:r>
      <w:r w:rsidRPr="00B27734">
        <w:rPr>
          <w:lang w:val="ru-RU"/>
        </w:rPr>
        <w:t xml:space="preserve"> </w:t>
      </w:r>
      <w:hyperlink r:id="rId9" w:history="1">
        <w:r w:rsidRPr="00B27734">
          <w:rPr>
            <w:rStyle w:val="Hyperlink"/>
            <w:lang w:val="ru-RU"/>
          </w:rPr>
          <w:t>http://www.itu.int/go/ITU-R/ListVIII</w:t>
        </w:r>
      </w:hyperlink>
      <w:r w:rsidRPr="00B27734">
        <w:rPr>
          <w:lang w:val="ru-RU"/>
        </w:rPr>
        <w:t xml:space="preserve"> (вкладка "</w:t>
      </w:r>
      <w:proofErr w:type="spellStart"/>
      <w:r w:rsidRPr="00B27734">
        <w:rPr>
          <w:lang w:val="ru-RU"/>
        </w:rPr>
        <w:t>Submission</w:t>
      </w:r>
      <w:proofErr w:type="spellEnd"/>
      <w:r w:rsidRPr="00B27734">
        <w:rPr>
          <w:lang w:val="ru-RU"/>
        </w:rPr>
        <w:t xml:space="preserve"> </w:t>
      </w:r>
      <w:proofErr w:type="spellStart"/>
      <w:r w:rsidRPr="00B27734">
        <w:rPr>
          <w:lang w:val="ru-RU"/>
        </w:rPr>
        <w:t>of</w:t>
      </w:r>
      <w:proofErr w:type="spellEnd"/>
      <w:r w:rsidRPr="00B27734">
        <w:rPr>
          <w:lang w:val="ru-RU"/>
        </w:rPr>
        <w:t xml:space="preserve"> </w:t>
      </w:r>
      <w:proofErr w:type="spellStart"/>
      <w:r w:rsidRPr="00B27734">
        <w:rPr>
          <w:lang w:val="ru-RU"/>
        </w:rPr>
        <w:t>data</w:t>
      </w:r>
      <w:proofErr w:type="spellEnd"/>
      <w:r w:rsidRPr="00B27734">
        <w:rPr>
          <w:lang w:val="ru-RU"/>
        </w:rPr>
        <w:t>" (Представление данных)). Следует обеспечить возможность</w:t>
      </w:r>
      <w:r w:rsidR="007641AF">
        <w:rPr>
          <w:lang w:val="ru-RU"/>
        </w:rPr>
        <w:t xml:space="preserve"> распознавания этих изменений с </w:t>
      </w:r>
      <w:r w:rsidRPr="00B27734">
        <w:rPr>
          <w:lang w:val="ru-RU"/>
        </w:rPr>
        <w:t>помощью функции "маркировка исправлений" в MS WORD.</w:t>
      </w:r>
    </w:p>
    <w:p w:rsidR="006C4F12" w:rsidRPr="00B27734" w:rsidRDefault="006C4F12" w:rsidP="007641AF">
      <w:pPr>
        <w:rPr>
          <w:lang w:val="ru-RU"/>
        </w:rPr>
      </w:pPr>
      <w:r w:rsidRPr="00B27734">
        <w:rPr>
          <w:lang w:val="ru-RU"/>
        </w:rPr>
        <w:t xml:space="preserve">Бюро также хотело бы обратить внимание тех администраций, которые </w:t>
      </w:r>
      <w:r w:rsidRPr="00B27734">
        <w:rPr>
          <w:u w:val="single"/>
          <w:lang w:val="ru-RU"/>
        </w:rPr>
        <w:t>не имеют записей</w:t>
      </w:r>
      <w:r w:rsidRPr="00B27734">
        <w:rPr>
          <w:lang w:val="ru-RU"/>
        </w:rPr>
        <w:t xml:space="preserve"> в Списке станций международного </w:t>
      </w:r>
      <w:proofErr w:type="spellStart"/>
      <w:r w:rsidRPr="00B27734">
        <w:rPr>
          <w:lang w:val="ru-RU"/>
        </w:rPr>
        <w:t>радиоконтроля</w:t>
      </w:r>
      <w:proofErr w:type="spellEnd"/>
      <w:r w:rsidRPr="00B27734">
        <w:rPr>
          <w:lang w:val="ru-RU"/>
        </w:rPr>
        <w:t>, на Рекомендацию МСЭ-</w:t>
      </w:r>
      <w:proofErr w:type="gramStart"/>
      <w:r w:rsidRPr="00B27734">
        <w:rPr>
          <w:lang w:val="ru-RU"/>
        </w:rPr>
        <w:t>R</w:t>
      </w:r>
      <w:proofErr w:type="gramEnd"/>
      <w:r w:rsidRPr="00B27734">
        <w:rPr>
          <w:lang w:val="ru-RU"/>
        </w:rPr>
        <w:t xml:space="preserve"> SM.1139. В ней рекомендуется, чтобы </w:t>
      </w:r>
      <w:r w:rsidRPr="004E0525">
        <w:rPr>
          <w:lang w:val="ru-RU"/>
        </w:rPr>
        <w:t>"</w:t>
      </w:r>
      <w:r w:rsidRPr="00B27734">
        <w:rPr>
          <w:i/>
          <w:iCs/>
          <w:lang w:val="ru-RU"/>
        </w:rPr>
        <w:t>администрации, определившие, отвечают ли станции контроля соответствующим техническим стандартам, должны сообщить в Бюро радиосвязи надлежащую информацию о централизующем учреждении и станциях, которые они хотели бы включить в Список VIII, четко определив те станции, которые могут участвовать в системе международного контроля</w:t>
      </w:r>
      <w:r w:rsidR="004E0525">
        <w:rPr>
          <w:lang w:val="ru-RU"/>
        </w:rPr>
        <w:t>"</w:t>
      </w:r>
      <w:r w:rsidRPr="00B27734">
        <w:rPr>
          <w:lang w:val="ru-RU"/>
        </w:rPr>
        <w:t>. В</w:t>
      </w:r>
      <w:r w:rsidR="004E0525">
        <w:rPr>
          <w:lang w:val="ru-RU"/>
        </w:rPr>
        <w:t> </w:t>
      </w:r>
      <w:r w:rsidRPr="00B27734">
        <w:rPr>
          <w:lang w:val="ru-RU"/>
        </w:rPr>
        <w:t xml:space="preserve">целях </w:t>
      </w:r>
      <w:r w:rsidR="007641AF">
        <w:rPr>
          <w:lang w:val="ru-RU"/>
        </w:rPr>
        <w:t>упрощ</w:t>
      </w:r>
      <w:r w:rsidR="007641AF" w:rsidRPr="00B27734">
        <w:rPr>
          <w:lang w:val="ru-RU"/>
        </w:rPr>
        <w:t>ения</w:t>
      </w:r>
      <w:r w:rsidRPr="00B27734">
        <w:rPr>
          <w:lang w:val="ru-RU"/>
        </w:rPr>
        <w:t xml:space="preserve"> процесса заявления на веб-сайте МСЭ имеется</w:t>
      </w:r>
      <w:r w:rsidR="00A57A20">
        <w:rPr>
          <w:lang w:val="ru-RU"/>
        </w:rPr>
        <w:t xml:space="preserve"> ссылка ("</w:t>
      </w:r>
      <w:proofErr w:type="spellStart"/>
      <w:r w:rsidR="00A57A20">
        <w:rPr>
          <w:lang w:val="ru-RU"/>
        </w:rPr>
        <w:t>Notification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Forms</w:t>
      </w:r>
      <w:proofErr w:type="spellEnd"/>
      <w:r w:rsidR="00A57A20">
        <w:rPr>
          <w:lang w:val="ru-RU"/>
        </w:rPr>
        <w:t>" (</w:t>
      </w:r>
      <w:r w:rsidRPr="00B27734">
        <w:rPr>
          <w:lang w:val="ru-RU"/>
        </w:rPr>
        <w:t xml:space="preserve">Формы заявления)) на соответствующие формы: </w:t>
      </w:r>
      <w:hyperlink r:id="rId10" w:history="1">
        <w:r w:rsidRPr="00B27734">
          <w:rPr>
            <w:rStyle w:val="Hyperlink"/>
            <w:lang w:val="ru-RU"/>
          </w:rPr>
          <w:t>http://www.itu.int/go/ITU-R/ListVIII</w:t>
        </w:r>
      </w:hyperlink>
      <w:r w:rsidRPr="00B27734">
        <w:rPr>
          <w:lang w:val="ru-RU"/>
        </w:rPr>
        <w:t xml:space="preserve"> (вкладка "</w:t>
      </w:r>
      <w:proofErr w:type="spellStart"/>
      <w:r w:rsidRPr="00B27734">
        <w:rPr>
          <w:lang w:val="ru-RU"/>
        </w:rPr>
        <w:t>Sub</w:t>
      </w:r>
      <w:r w:rsidR="00A57A20">
        <w:rPr>
          <w:lang w:val="ru-RU"/>
        </w:rPr>
        <w:t>mission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of</w:t>
      </w:r>
      <w:proofErr w:type="spellEnd"/>
      <w:r w:rsidR="00A57A20">
        <w:rPr>
          <w:lang w:val="ru-RU"/>
        </w:rPr>
        <w:t xml:space="preserve"> </w:t>
      </w:r>
      <w:proofErr w:type="spellStart"/>
      <w:r w:rsidR="00A57A20">
        <w:rPr>
          <w:lang w:val="ru-RU"/>
        </w:rPr>
        <w:t>data</w:t>
      </w:r>
      <w:proofErr w:type="spellEnd"/>
      <w:r w:rsidR="00A57A20">
        <w:rPr>
          <w:lang w:val="ru-RU"/>
        </w:rPr>
        <w:t>" (Представление данных</w:t>
      </w:r>
      <w:r w:rsidRPr="00B27734">
        <w:rPr>
          <w:lang w:val="ru-RU"/>
        </w:rPr>
        <w:t xml:space="preserve">)). </w:t>
      </w:r>
    </w:p>
    <w:p w:rsidR="006C4F12" w:rsidRPr="00B27734" w:rsidRDefault="006C4F12" w:rsidP="00B27734">
      <w:pPr>
        <w:rPr>
          <w:lang w:val="ru-RU"/>
        </w:rPr>
      </w:pPr>
      <w:r w:rsidRPr="00B27734">
        <w:rPr>
          <w:lang w:val="ru-RU"/>
        </w:rPr>
        <w:t xml:space="preserve">Все заявления должны быть представлены Бюро в виде прилагаемых документов к официальному электронному сообщению, направленному как можно скорее, но не позднее </w:t>
      </w:r>
      <w:r w:rsidRPr="00B27734">
        <w:rPr>
          <w:b/>
          <w:bCs/>
          <w:lang w:val="ru-RU"/>
        </w:rPr>
        <w:t>15 июня 2013 года</w:t>
      </w:r>
      <w:r w:rsidRPr="00B27734">
        <w:rPr>
          <w:lang w:val="ru-RU"/>
        </w:rPr>
        <w:t xml:space="preserve">, по адресу: </w:t>
      </w:r>
      <w:hyperlink r:id="rId11" w:history="1">
        <w:r w:rsidRPr="00B27734">
          <w:rPr>
            <w:rStyle w:val="Hyperlink"/>
            <w:lang w:val="ru-RU"/>
          </w:rPr>
          <w:t>brmail@itu.int</w:t>
        </w:r>
      </w:hyperlink>
      <w:r w:rsidRPr="00B27734">
        <w:rPr>
          <w:lang w:val="ru-RU"/>
        </w:rPr>
        <w:t>.</w:t>
      </w:r>
    </w:p>
    <w:p w:rsidR="006C4F12" w:rsidRPr="00B27734" w:rsidRDefault="006C4F12" w:rsidP="00B27734">
      <w:pPr>
        <w:rPr>
          <w:lang w:val="ru-RU"/>
        </w:rPr>
      </w:pPr>
      <w:r w:rsidRPr="00B27734">
        <w:rPr>
          <w:lang w:val="ru-RU"/>
        </w:rPr>
        <w:t xml:space="preserve">Бюро готово предоставить любую дополнительную информацию и разъяснения, которые могут потребоваться по этому вопросу. Контактным лицом по данному вопросу является г-н </w:t>
      </w:r>
      <w:proofErr w:type="spellStart"/>
      <w:r w:rsidRPr="00B27734">
        <w:rPr>
          <w:lang w:val="ru-RU"/>
        </w:rPr>
        <w:t>Мохан</w:t>
      </w:r>
      <w:proofErr w:type="spellEnd"/>
      <w:r w:rsidRPr="00B27734">
        <w:rPr>
          <w:lang w:val="ru-RU"/>
        </w:rPr>
        <w:t xml:space="preserve"> </w:t>
      </w:r>
      <w:r w:rsidR="00A57A20" w:rsidRPr="00B27734">
        <w:rPr>
          <w:lang w:val="ru-RU"/>
        </w:rPr>
        <w:t xml:space="preserve">ДАС </w:t>
      </w:r>
      <w:r w:rsidR="00A57A20">
        <w:rPr>
          <w:lang w:val="ru-RU"/>
        </w:rPr>
        <w:t>(</w:t>
      </w:r>
      <w:proofErr w:type="spellStart"/>
      <w:r w:rsidR="00A57A20">
        <w:rPr>
          <w:lang w:val="ru-RU"/>
        </w:rPr>
        <w:t>Mr</w:t>
      </w:r>
      <w:proofErr w:type="spellEnd"/>
      <w:r w:rsidR="004E0525">
        <w:rPr>
          <w:lang w:val="ru-RU"/>
        </w:rPr>
        <w:t> </w:t>
      </w:r>
      <w:r w:rsidRPr="00B27734">
        <w:rPr>
          <w:lang w:val="ru-RU"/>
        </w:rPr>
        <w:t>Mo</w:t>
      </w:r>
      <w:r w:rsidR="00A57A20">
        <w:rPr>
          <w:lang w:val="ru-RU"/>
        </w:rPr>
        <w:t>han DAS), тел.: +41 22 730 5007;</w:t>
      </w:r>
      <w:r w:rsidRPr="00B27734">
        <w:rPr>
          <w:lang w:val="ru-RU"/>
        </w:rPr>
        <w:t xml:space="preserve"> факс: +</w:t>
      </w:r>
      <w:r w:rsidR="00A57A20">
        <w:rPr>
          <w:lang w:val="ru-RU"/>
        </w:rPr>
        <w:t>41 22 730 5785;</w:t>
      </w:r>
      <w:r w:rsidRPr="00B27734">
        <w:rPr>
          <w:lang w:val="ru-RU"/>
        </w:rPr>
        <w:t xml:space="preserve"> эл. почта: </w:t>
      </w:r>
      <w:hyperlink r:id="rId12" w:history="1">
        <w:r w:rsidRPr="00B27734">
          <w:rPr>
            <w:rStyle w:val="Hyperlink"/>
            <w:lang w:val="ru-RU"/>
          </w:rPr>
          <w:t>brmail@itu.int</w:t>
        </w:r>
      </w:hyperlink>
      <w:r w:rsidRPr="00B27734">
        <w:rPr>
          <w:lang w:val="ru-RU"/>
        </w:rPr>
        <w:t>.</w:t>
      </w:r>
    </w:p>
    <w:p w:rsidR="006C4F12" w:rsidRPr="00B27734" w:rsidRDefault="006C4F12" w:rsidP="006C4F12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jc w:val="left"/>
        <w:rPr>
          <w:lang w:val="ru-RU"/>
        </w:rPr>
      </w:pPr>
      <w:r w:rsidRPr="00B27734">
        <w:rPr>
          <w:rStyle w:val="style129"/>
          <w:lang w:val="ru-RU"/>
        </w:rPr>
        <w:t xml:space="preserve">Франсуа </w:t>
      </w:r>
      <w:proofErr w:type="spellStart"/>
      <w:r w:rsidRPr="00B27734">
        <w:rPr>
          <w:rStyle w:val="style129"/>
          <w:lang w:val="ru-RU"/>
        </w:rPr>
        <w:t>Ранси</w:t>
      </w:r>
      <w:proofErr w:type="spellEnd"/>
      <w:r w:rsidRPr="00B27734">
        <w:rPr>
          <w:lang w:val="ru-RU"/>
        </w:rPr>
        <w:br/>
      </w:r>
      <w:bookmarkStart w:id="0" w:name="ddistribution"/>
      <w:bookmarkEnd w:id="0"/>
      <w:r w:rsidRPr="00B27734">
        <w:rPr>
          <w:lang w:val="ru-RU"/>
        </w:rPr>
        <w:t>Директор</w:t>
      </w:r>
    </w:p>
    <w:p w:rsidR="006C4F12" w:rsidRPr="00B27734" w:rsidRDefault="006C4F12" w:rsidP="00B2773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200"/>
        <w:rPr>
          <w:b/>
          <w:sz w:val="16"/>
          <w:szCs w:val="16"/>
          <w:lang w:val="ru-RU"/>
        </w:rPr>
      </w:pPr>
      <w:r w:rsidRPr="00B27734">
        <w:rPr>
          <w:b/>
          <w:sz w:val="16"/>
          <w:szCs w:val="16"/>
          <w:lang w:val="ru-RU"/>
        </w:rPr>
        <w:t>Рассылка</w:t>
      </w:r>
      <w:r w:rsidRPr="00B27734">
        <w:rPr>
          <w:bCs/>
          <w:sz w:val="16"/>
          <w:szCs w:val="16"/>
          <w:lang w:val="ru-RU"/>
        </w:rPr>
        <w:t>:</w:t>
      </w:r>
    </w:p>
    <w:p w:rsidR="006C4F12" w:rsidRPr="00B27734" w:rsidRDefault="006C4F12" w:rsidP="00B27734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  <w:lang w:val="ru-RU"/>
        </w:rPr>
      </w:pPr>
      <w:r w:rsidRPr="00B27734">
        <w:rPr>
          <w:sz w:val="16"/>
          <w:szCs w:val="16"/>
          <w:lang w:val="ru-RU"/>
        </w:rPr>
        <w:t>–</w:t>
      </w:r>
      <w:r w:rsidRPr="00B27734">
        <w:rPr>
          <w:sz w:val="16"/>
          <w:szCs w:val="16"/>
          <w:lang w:val="ru-RU"/>
        </w:rPr>
        <w:tab/>
        <w:t>Администрациям Государств – Членов МСЭ</w:t>
      </w:r>
    </w:p>
    <w:p w:rsidR="006C4F12" w:rsidRPr="00B27734" w:rsidRDefault="006C4F12" w:rsidP="006C4F12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  <w:lang w:val="ru-RU"/>
        </w:rPr>
      </w:pPr>
      <w:r w:rsidRPr="00B27734">
        <w:rPr>
          <w:sz w:val="16"/>
          <w:szCs w:val="16"/>
          <w:lang w:val="ru-RU"/>
        </w:rPr>
        <w:t>–</w:t>
      </w:r>
      <w:r w:rsidRPr="00B27734">
        <w:rPr>
          <w:sz w:val="16"/>
          <w:szCs w:val="16"/>
          <w:lang w:val="ru-RU"/>
        </w:rPr>
        <w:tab/>
        <w:t xml:space="preserve">Членам </w:t>
      </w:r>
      <w:proofErr w:type="spellStart"/>
      <w:r w:rsidRPr="00B27734">
        <w:rPr>
          <w:sz w:val="16"/>
          <w:szCs w:val="16"/>
          <w:lang w:val="ru-RU"/>
        </w:rPr>
        <w:t>Радиорегламентарного</w:t>
      </w:r>
      <w:proofErr w:type="spellEnd"/>
      <w:r w:rsidRPr="00B27734">
        <w:rPr>
          <w:sz w:val="16"/>
          <w:szCs w:val="16"/>
          <w:lang w:val="ru-RU"/>
        </w:rPr>
        <w:t xml:space="preserve"> комитета</w:t>
      </w:r>
    </w:p>
    <w:sectPr w:rsidR="006C4F12" w:rsidRPr="00B27734" w:rsidSect="00B277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54" w:rsidRDefault="00114354">
      <w:r>
        <w:separator/>
      </w:r>
    </w:p>
  </w:endnote>
  <w:endnote w:type="continuationSeparator" w:id="0">
    <w:p w:rsidR="00114354" w:rsidRDefault="0011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34" w:rsidRPr="00E66CDC" w:rsidRDefault="00B27734" w:rsidP="00E66CDC">
    <w:pPr>
      <w:pStyle w:val="Footer"/>
    </w:pPr>
    <w:bookmarkStart w:id="1" w:name="_GoBack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DC" w:rsidRDefault="00E66C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/>
      <w:ind w:left="-397" w:right="-397"/>
      <w:rPr>
        <w:sz w:val="20"/>
        <w:szCs w:val="18"/>
      </w:rPr>
    </w:pPr>
  </w:p>
  <w:p w:rsidR="00E915AF" w:rsidRPr="00E53DCE" w:rsidRDefault="00BD1315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54" w:rsidRDefault="00114354">
      <w:r>
        <w:t>____________________</w:t>
      </w:r>
    </w:p>
  </w:footnote>
  <w:footnote w:type="continuationSeparator" w:id="0">
    <w:p w:rsidR="00114354" w:rsidRDefault="0011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B27734" w:rsidRDefault="00B27734" w:rsidP="00B27734">
    <w:pPr>
      <w:pStyle w:val="Header"/>
      <w:tabs>
        <w:tab w:val="right" w:pos="9639"/>
      </w:tabs>
      <w:jc w:val="center"/>
      <w:rPr>
        <w:sz w:val="18"/>
        <w:szCs w:val="18"/>
      </w:rPr>
    </w:pPr>
    <w:r w:rsidRPr="00B27734">
      <w:rPr>
        <w:sz w:val="18"/>
        <w:szCs w:val="18"/>
      </w:rPr>
      <w:t xml:space="preserve">- </w:t>
    </w:r>
    <w:r w:rsidRPr="00B27734">
      <w:rPr>
        <w:sz w:val="18"/>
        <w:szCs w:val="18"/>
      </w:rPr>
      <w:fldChar w:fldCharType="begin"/>
    </w:r>
    <w:r w:rsidRPr="00B27734">
      <w:rPr>
        <w:sz w:val="18"/>
        <w:szCs w:val="18"/>
      </w:rPr>
      <w:instrText>PAGE</w:instrText>
    </w:r>
    <w:r w:rsidRPr="00B27734">
      <w:rPr>
        <w:sz w:val="18"/>
        <w:szCs w:val="18"/>
      </w:rPr>
      <w:fldChar w:fldCharType="separate"/>
    </w:r>
    <w:r w:rsidR="00E66CDC">
      <w:rPr>
        <w:noProof/>
        <w:sz w:val="18"/>
        <w:szCs w:val="18"/>
      </w:rPr>
      <w:t>2</w:t>
    </w:r>
    <w:r w:rsidRPr="00B27734">
      <w:rPr>
        <w:noProof/>
        <w:sz w:val="18"/>
        <w:szCs w:val="18"/>
      </w:rPr>
      <w:fldChar w:fldCharType="end"/>
    </w:r>
    <w:r w:rsidRPr="00B27734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C4F12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2A205A79" wp14:editId="363B9D2A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6C4F12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4354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E436F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525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14A4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4F12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41AF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57A20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7734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2B71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5A4B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6CDC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F1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style129">
    <w:name w:val="style129"/>
    <w:basedOn w:val="DefaultParagraphFont"/>
    <w:uiPriority w:val="99"/>
    <w:rsid w:val="006C4F12"/>
    <w:rPr>
      <w:rFonts w:cs="Times New Roman"/>
    </w:rPr>
  </w:style>
  <w:style w:type="paragraph" w:customStyle="1" w:styleId="EnumLev10">
    <w:name w:val="EnumLev_1"/>
    <w:basedOn w:val="Normal"/>
    <w:qFormat/>
    <w:rsid w:val="006C4F12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80"/>
      <w:ind w:left="1134" w:hanging="567"/>
      <w:jc w:val="left"/>
      <w:textAlignment w:val="auto"/>
    </w:pPr>
    <w:rPr>
      <w:rFonts w:eastAsia="SimSun" w:cs="Arial"/>
      <w:lang w:eastAsia="zh-CN"/>
    </w:rPr>
  </w:style>
  <w:style w:type="paragraph" w:customStyle="1" w:styleId="Level1">
    <w:name w:val="Level_1"/>
    <w:basedOn w:val="ListParagraph"/>
    <w:qFormat/>
    <w:rsid w:val="006C4F12"/>
    <w:pPr>
      <w:numPr>
        <w:numId w:val="3"/>
      </w:num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6C4F12"/>
    <w:pPr>
      <w:numPr>
        <w:ilvl w:val="1"/>
        <w:numId w:val="3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uiPriority w:val="34"/>
    <w:qFormat/>
    <w:rsid w:val="006C4F1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27734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F1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style129">
    <w:name w:val="style129"/>
    <w:basedOn w:val="DefaultParagraphFont"/>
    <w:uiPriority w:val="99"/>
    <w:rsid w:val="006C4F12"/>
    <w:rPr>
      <w:rFonts w:cs="Times New Roman"/>
    </w:rPr>
  </w:style>
  <w:style w:type="paragraph" w:customStyle="1" w:styleId="EnumLev10">
    <w:name w:val="EnumLev_1"/>
    <w:basedOn w:val="Normal"/>
    <w:qFormat/>
    <w:rsid w:val="006C4F12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80"/>
      <w:ind w:left="1134" w:hanging="567"/>
      <w:jc w:val="left"/>
      <w:textAlignment w:val="auto"/>
    </w:pPr>
    <w:rPr>
      <w:rFonts w:eastAsia="SimSun" w:cs="Arial"/>
      <w:lang w:eastAsia="zh-CN"/>
    </w:rPr>
  </w:style>
  <w:style w:type="paragraph" w:customStyle="1" w:styleId="Level1">
    <w:name w:val="Level_1"/>
    <w:basedOn w:val="ListParagraph"/>
    <w:qFormat/>
    <w:rsid w:val="006C4F12"/>
    <w:pPr>
      <w:numPr>
        <w:numId w:val="3"/>
      </w:num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6C4F12"/>
    <w:pPr>
      <w:numPr>
        <w:ilvl w:val="1"/>
        <w:numId w:val="3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uiPriority w:val="34"/>
    <w:qFormat/>
    <w:rsid w:val="006C4F1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2773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rmail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mail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go/ITU-R/ListVII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tu.int/go/ITU-R/ListVIII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DAFA9AD7954478B91876E90CD9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AFC9-5B49-4F03-919C-576BA0CEE525}"/>
      </w:docPartPr>
      <w:docPartBody>
        <w:p w:rsidR="00823872" w:rsidRDefault="00823872">
          <w:pPr>
            <w:pStyle w:val="22DAFA9AD7954478B91876E90CD9927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72"/>
    <w:rsid w:val="007E63AB"/>
    <w:rsid w:val="0082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DAFA9AD7954478B91876E90CD99274">
    <w:name w:val="22DAFA9AD7954478B91876E90CD992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DAFA9AD7954478B91876E90CD99274">
    <w:name w:val="22DAFA9AD7954478B91876E90CD99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85A5-13A8-4ACB-92FB-1FCD097E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2</Pages>
  <Words>575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4845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3</cp:revision>
  <cp:lastPrinted>2013-05-06T13:43:00Z</cp:lastPrinted>
  <dcterms:created xsi:type="dcterms:W3CDTF">2013-05-09T14:03:00Z</dcterms:created>
  <dcterms:modified xsi:type="dcterms:W3CDTF">2013-05-10T08:46:00Z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