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Default="00E53DCE" w:rsidP="006160CB">
            <w:pPr>
              <w:spacing w:before="0"/>
              <w:jc w:val="left"/>
              <w:rPr>
                <w:rFonts w:cstheme="minorHAnsi"/>
                <w:b/>
                <w:bCs/>
                <w:color w:val="808080"/>
                <w:sz w:val="28"/>
                <w:szCs w:val="28"/>
                <w:lang w:val="en-GB"/>
              </w:rPr>
            </w:pPr>
            <w:bookmarkStart w:id="0" w:name="_GoBack"/>
            <w:bookmarkEnd w:id="0"/>
            <w:r w:rsidRPr="00140FEC">
              <w:rPr>
                <w:rFonts w:cstheme="minorHAnsi"/>
                <w:b/>
                <w:bCs/>
                <w:color w:val="808080"/>
                <w:sz w:val="28"/>
                <w:szCs w:val="28"/>
              </w:rPr>
              <w:t xml:space="preserve">Bureau des </w:t>
            </w:r>
            <w:proofErr w:type="spellStart"/>
            <w:r w:rsidRPr="00140FEC">
              <w:rPr>
                <w:rFonts w:cstheme="minorHAnsi"/>
                <w:b/>
                <w:bCs/>
                <w:color w:val="808080"/>
                <w:sz w:val="28"/>
                <w:szCs w:val="28"/>
              </w:rPr>
              <w:t>radiocommunications</w:t>
            </w:r>
            <w:proofErr w:type="spellEnd"/>
            <w:r w:rsidRPr="00140FEC">
              <w:rPr>
                <w:rFonts w:cstheme="minorHAnsi"/>
                <w:b/>
                <w:bCs/>
                <w:color w:val="808080"/>
                <w:sz w:val="28"/>
                <w:szCs w:val="28"/>
              </w:rPr>
              <w:t xml:space="preserve">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E3161C" w:rsidTr="006160CB">
        <w:tc>
          <w:tcPr>
            <w:tcW w:w="7054" w:type="dxa"/>
            <w:gridSpan w:val="2"/>
            <w:shd w:val="clear" w:color="auto" w:fill="auto"/>
          </w:tcPr>
          <w:p w:rsidR="00E53DCE" w:rsidRPr="00E3161C" w:rsidRDefault="001127E4" w:rsidP="006160CB">
            <w:pPr>
              <w:spacing w:before="0"/>
              <w:jc w:val="left"/>
              <w:rPr>
                <w:sz w:val="24"/>
                <w:szCs w:val="24"/>
                <w:lang w:val="fr-CH"/>
              </w:rPr>
            </w:pPr>
            <w:proofErr w:type="spellStart"/>
            <w:r w:rsidRPr="00E3161C">
              <w:rPr>
                <w:sz w:val="24"/>
                <w:szCs w:val="24"/>
              </w:rPr>
              <w:t>Lettre</w:t>
            </w:r>
            <w:proofErr w:type="spellEnd"/>
            <w:r w:rsidRPr="00E3161C">
              <w:rPr>
                <w:sz w:val="24"/>
                <w:szCs w:val="24"/>
              </w:rPr>
              <w:t xml:space="preserve"> </w:t>
            </w:r>
            <w:proofErr w:type="spellStart"/>
            <w:r w:rsidRPr="00E3161C">
              <w:rPr>
                <w:sz w:val="24"/>
                <w:szCs w:val="24"/>
              </w:rPr>
              <w:t>circulaire</w:t>
            </w:r>
            <w:proofErr w:type="spellEnd"/>
          </w:p>
          <w:p w:rsidR="00E53DCE" w:rsidRPr="00E3161C" w:rsidRDefault="00E53DCE" w:rsidP="009F136C">
            <w:pPr>
              <w:spacing w:before="0"/>
              <w:jc w:val="left"/>
              <w:rPr>
                <w:b/>
                <w:bCs/>
                <w:sz w:val="24"/>
                <w:szCs w:val="24"/>
                <w:lang w:val="fr-CH"/>
              </w:rPr>
            </w:pPr>
            <w:r w:rsidRPr="00E3161C">
              <w:rPr>
                <w:b/>
                <w:bCs/>
                <w:sz w:val="24"/>
                <w:szCs w:val="24"/>
                <w:lang w:val="fr-CH"/>
              </w:rPr>
              <w:t>C</w:t>
            </w:r>
            <w:r w:rsidR="009F136C" w:rsidRPr="00E3161C">
              <w:rPr>
                <w:b/>
                <w:bCs/>
                <w:sz w:val="24"/>
                <w:szCs w:val="24"/>
                <w:lang w:val="fr-CH"/>
              </w:rPr>
              <w:t>R</w:t>
            </w:r>
            <w:r w:rsidRPr="00E3161C">
              <w:rPr>
                <w:b/>
                <w:bCs/>
                <w:sz w:val="24"/>
                <w:szCs w:val="24"/>
                <w:lang w:val="fr-CH"/>
              </w:rPr>
              <w:t>/</w:t>
            </w:r>
            <w:r w:rsidR="009F136C" w:rsidRPr="00E3161C">
              <w:rPr>
                <w:b/>
                <w:bCs/>
                <w:sz w:val="24"/>
                <w:szCs w:val="24"/>
                <w:lang w:val="fr-CH"/>
              </w:rPr>
              <w:t>348</w:t>
            </w:r>
          </w:p>
        </w:tc>
        <w:tc>
          <w:tcPr>
            <w:tcW w:w="2835" w:type="dxa"/>
            <w:shd w:val="clear" w:color="auto" w:fill="auto"/>
          </w:tcPr>
          <w:p w:rsidR="00E53DCE" w:rsidRPr="00E3161C" w:rsidRDefault="00E3161C" w:rsidP="006160CB">
            <w:pPr>
              <w:spacing w:before="0"/>
              <w:jc w:val="right"/>
              <w:rPr>
                <w:sz w:val="24"/>
                <w:szCs w:val="24"/>
                <w:lang w:val="en-GB"/>
              </w:rPr>
            </w:pPr>
            <w:r>
              <w:rPr>
                <w:sz w:val="24"/>
                <w:szCs w:val="24"/>
              </w:rPr>
              <w:t>L</w:t>
            </w:r>
            <w:r w:rsidR="00E53DCE" w:rsidRPr="00E3161C">
              <w:rPr>
                <w:sz w:val="24"/>
                <w:szCs w:val="24"/>
              </w:rPr>
              <w:t xml:space="preserve">e </w:t>
            </w:r>
            <w:sdt>
              <w:sdtPr>
                <w:rPr>
                  <w:rFonts w:cs="Arial"/>
                  <w:sz w:val="24"/>
                  <w:szCs w:val="24"/>
                </w:rPr>
                <w:alias w:val="Date"/>
                <w:tag w:val="Date"/>
                <w:id w:val="444659277"/>
                <w:placeholder>
                  <w:docPart w:val="69A7CE87A32E462C879C4F6BBAB49BD9"/>
                </w:placeholder>
                <w:date w:fullDate="2013-05-10T00:00:00Z">
                  <w:dateFormat w:val="d MMMM yyyy"/>
                  <w:lid w:val="fr-FR"/>
                  <w:storeMappedDataAs w:val="date"/>
                  <w:calendar w:val="gregorian"/>
                </w:date>
              </w:sdtPr>
              <w:sdtEndPr/>
              <w:sdtContent>
                <w:r w:rsidR="009F136C" w:rsidRPr="00E3161C">
                  <w:rPr>
                    <w:rFonts w:cs="Arial"/>
                    <w:sz w:val="24"/>
                    <w:szCs w:val="24"/>
                    <w:lang w:val="fr-FR"/>
                  </w:rPr>
                  <w:t>10 mai 2013</w:t>
                </w:r>
              </w:sdtContent>
            </w:sdt>
          </w:p>
        </w:tc>
      </w:tr>
      <w:tr w:rsidR="00E53DCE" w:rsidRPr="00E3161C" w:rsidTr="006160CB">
        <w:tc>
          <w:tcPr>
            <w:tcW w:w="9889" w:type="dxa"/>
            <w:gridSpan w:val="3"/>
            <w:shd w:val="clear" w:color="auto" w:fill="auto"/>
          </w:tcPr>
          <w:p w:rsidR="00E53DCE" w:rsidRPr="00E3161C" w:rsidRDefault="00E53DCE" w:rsidP="006160CB">
            <w:pPr>
              <w:spacing w:before="0"/>
              <w:jc w:val="left"/>
              <w:rPr>
                <w:rFonts w:cs="Arial"/>
                <w:sz w:val="24"/>
                <w:szCs w:val="24"/>
                <w:lang w:val="en-GB"/>
              </w:rPr>
            </w:pPr>
          </w:p>
        </w:tc>
      </w:tr>
      <w:tr w:rsidR="00E53DCE" w:rsidRPr="00E3161C" w:rsidTr="006160CB">
        <w:tc>
          <w:tcPr>
            <w:tcW w:w="9889" w:type="dxa"/>
            <w:gridSpan w:val="3"/>
            <w:shd w:val="clear" w:color="auto" w:fill="auto"/>
          </w:tcPr>
          <w:p w:rsidR="00E53DCE" w:rsidRPr="00E3161C" w:rsidRDefault="00E53DCE" w:rsidP="006160CB">
            <w:pPr>
              <w:spacing w:before="0"/>
              <w:jc w:val="left"/>
              <w:rPr>
                <w:sz w:val="24"/>
                <w:szCs w:val="24"/>
              </w:rPr>
            </w:pPr>
          </w:p>
        </w:tc>
      </w:tr>
      <w:tr w:rsidR="00E53DCE" w:rsidRPr="00D24C7B" w:rsidTr="006160CB">
        <w:tc>
          <w:tcPr>
            <w:tcW w:w="9889" w:type="dxa"/>
            <w:gridSpan w:val="3"/>
            <w:shd w:val="clear" w:color="auto" w:fill="auto"/>
          </w:tcPr>
          <w:p w:rsidR="00E53DCE" w:rsidRPr="00E3161C" w:rsidRDefault="00EE1A57" w:rsidP="00E3161C">
            <w:pPr>
              <w:spacing w:before="0"/>
              <w:jc w:val="left"/>
              <w:rPr>
                <w:b/>
                <w:bCs/>
                <w:sz w:val="24"/>
                <w:szCs w:val="24"/>
                <w:lang w:val="fr-CH"/>
              </w:rPr>
            </w:pPr>
            <w:r w:rsidRPr="00E3161C">
              <w:rPr>
                <w:b/>
                <w:bCs/>
                <w:sz w:val="24"/>
                <w:szCs w:val="24"/>
                <w:lang w:val="fr-FR"/>
              </w:rPr>
              <w:t>Aux Administrations des Etats Membres de l</w:t>
            </w:r>
            <w:r w:rsidR="001127E4" w:rsidRPr="00E3161C">
              <w:rPr>
                <w:b/>
                <w:bCs/>
                <w:sz w:val="24"/>
                <w:szCs w:val="24"/>
                <w:lang w:val="fr-FR"/>
              </w:rPr>
              <w:t>'</w:t>
            </w:r>
            <w:r w:rsidRPr="00E3161C">
              <w:rPr>
                <w:b/>
                <w:bCs/>
                <w:sz w:val="24"/>
                <w:szCs w:val="24"/>
                <w:lang w:val="fr-FR"/>
              </w:rPr>
              <w:t>UIT</w:t>
            </w:r>
          </w:p>
        </w:tc>
      </w:tr>
      <w:tr w:rsidR="00E53DCE" w:rsidRPr="00D24C7B" w:rsidTr="006160CB">
        <w:tc>
          <w:tcPr>
            <w:tcW w:w="9889" w:type="dxa"/>
            <w:gridSpan w:val="3"/>
            <w:shd w:val="clear" w:color="auto" w:fill="auto"/>
          </w:tcPr>
          <w:p w:rsidR="00E53DCE" w:rsidRPr="00E3161C" w:rsidRDefault="00E53DCE" w:rsidP="006160CB">
            <w:pPr>
              <w:spacing w:before="0"/>
              <w:jc w:val="left"/>
              <w:rPr>
                <w:sz w:val="24"/>
                <w:szCs w:val="24"/>
                <w:lang w:val="fr-CH"/>
              </w:rPr>
            </w:pPr>
          </w:p>
        </w:tc>
      </w:tr>
      <w:tr w:rsidR="00E53DCE" w:rsidRPr="00D24C7B" w:rsidTr="006160CB">
        <w:tc>
          <w:tcPr>
            <w:tcW w:w="9889" w:type="dxa"/>
            <w:gridSpan w:val="3"/>
            <w:shd w:val="clear" w:color="auto" w:fill="auto"/>
          </w:tcPr>
          <w:p w:rsidR="00E53DCE" w:rsidRPr="00E3161C" w:rsidRDefault="00E53DCE" w:rsidP="006160CB">
            <w:pPr>
              <w:spacing w:before="0"/>
              <w:jc w:val="left"/>
              <w:rPr>
                <w:sz w:val="24"/>
                <w:szCs w:val="24"/>
                <w:lang w:val="fr-CH"/>
              </w:rPr>
            </w:pPr>
          </w:p>
        </w:tc>
      </w:tr>
      <w:tr w:rsidR="00E53DCE" w:rsidRPr="00D24C7B" w:rsidTr="006160CB">
        <w:tc>
          <w:tcPr>
            <w:tcW w:w="1526" w:type="dxa"/>
            <w:shd w:val="clear" w:color="auto" w:fill="auto"/>
          </w:tcPr>
          <w:p w:rsidR="00E53DCE" w:rsidRPr="00E3161C" w:rsidRDefault="00293525" w:rsidP="006160CB">
            <w:pPr>
              <w:tabs>
                <w:tab w:val="clear" w:pos="1588"/>
                <w:tab w:val="left" w:pos="1560"/>
              </w:tabs>
              <w:spacing w:before="0"/>
              <w:jc w:val="left"/>
              <w:rPr>
                <w:sz w:val="24"/>
                <w:szCs w:val="24"/>
              </w:rPr>
            </w:pPr>
            <w:r w:rsidRPr="00E3161C">
              <w:rPr>
                <w:sz w:val="24"/>
                <w:szCs w:val="24"/>
              </w:rPr>
              <w:t>Objet</w:t>
            </w:r>
            <w:r w:rsidR="00E53DCE" w:rsidRPr="00E3161C">
              <w:rPr>
                <w:sz w:val="24"/>
                <w:szCs w:val="24"/>
              </w:rPr>
              <w:t>:</w:t>
            </w:r>
          </w:p>
        </w:tc>
        <w:tc>
          <w:tcPr>
            <w:tcW w:w="8363" w:type="dxa"/>
            <w:gridSpan w:val="2"/>
            <w:vMerge w:val="restart"/>
            <w:shd w:val="clear" w:color="auto" w:fill="auto"/>
          </w:tcPr>
          <w:p w:rsidR="00E53DCE" w:rsidRPr="00E3161C" w:rsidRDefault="009F136C" w:rsidP="00E3161C">
            <w:pPr>
              <w:tabs>
                <w:tab w:val="clear" w:pos="1588"/>
                <w:tab w:val="left" w:pos="1560"/>
              </w:tabs>
              <w:spacing w:before="0"/>
              <w:rPr>
                <w:b/>
                <w:bCs/>
                <w:sz w:val="24"/>
                <w:szCs w:val="24"/>
                <w:lang w:val="fr-FR"/>
              </w:rPr>
            </w:pPr>
            <w:r w:rsidRPr="00E3161C">
              <w:rPr>
                <w:b/>
                <w:bCs/>
                <w:sz w:val="24"/>
                <w:szCs w:val="24"/>
                <w:lang w:val="fr-CH"/>
              </w:rPr>
              <w:t>Nouvelle édition de la Nomenclature des stations de contrôle international des</w:t>
            </w:r>
            <w:r w:rsidR="00E3161C">
              <w:rPr>
                <w:b/>
                <w:bCs/>
                <w:sz w:val="24"/>
                <w:szCs w:val="24"/>
                <w:lang w:val="fr-CH"/>
              </w:rPr>
              <w:t> </w:t>
            </w:r>
            <w:r w:rsidRPr="00E3161C">
              <w:rPr>
                <w:b/>
                <w:bCs/>
                <w:sz w:val="24"/>
                <w:szCs w:val="24"/>
                <w:lang w:val="fr-CH"/>
              </w:rPr>
              <w:t>émissions (Liste VIII)</w:t>
            </w:r>
          </w:p>
        </w:tc>
      </w:tr>
      <w:tr w:rsidR="00E53DCE" w:rsidRPr="00D24C7B" w:rsidTr="006160CB">
        <w:tc>
          <w:tcPr>
            <w:tcW w:w="1526" w:type="dxa"/>
            <w:shd w:val="clear" w:color="auto" w:fill="auto"/>
          </w:tcPr>
          <w:p w:rsidR="00E53DCE" w:rsidRPr="00E3161C" w:rsidRDefault="00E53DCE" w:rsidP="006160CB">
            <w:pPr>
              <w:tabs>
                <w:tab w:val="clear" w:pos="1588"/>
                <w:tab w:val="left" w:pos="1560"/>
              </w:tabs>
              <w:spacing w:before="0"/>
              <w:jc w:val="left"/>
              <w:rPr>
                <w:b/>
                <w:bCs/>
                <w:sz w:val="24"/>
                <w:szCs w:val="24"/>
                <w:lang w:val="fr-FR"/>
              </w:rPr>
            </w:pPr>
          </w:p>
        </w:tc>
        <w:tc>
          <w:tcPr>
            <w:tcW w:w="8363" w:type="dxa"/>
            <w:gridSpan w:val="2"/>
            <w:vMerge/>
            <w:shd w:val="clear" w:color="auto" w:fill="auto"/>
          </w:tcPr>
          <w:p w:rsidR="00E53DCE" w:rsidRPr="00E3161C" w:rsidRDefault="00E53DCE" w:rsidP="006160CB">
            <w:pPr>
              <w:tabs>
                <w:tab w:val="clear" w:pos="1588"/>
                <w:tab w:val="left" w:pos="1560"/>
              </w:tabs>
              <w:spacing w:before="0"/>
              <w:rPr>
                <w:b/>
                <w:bCs/>
                <w:sz w:val="24"/>
                <w:szCs w:val="24"/>
                <w:lang w:val="fr-FR"/>
              </w:rPr>
            </w:pPr>
          </w:p>
        </w:tc>
      </w:tr>
      <w:tr w:rsidR="00E53DCE" w:rsidRPr="00D24C7B" w:rsidTr="006160CB">
        <w:tc>
          <w:tcPr>
            <w:tcW w:w="1526" w:type="dxa"/>
            <w:shd w:val="clear" w:color="auto" w:fill="auto"/>
          </w:tcPr>
          <w:p w:rsidR="00E53DCE" w:rsidRPr="00E3161C" w:rsidRDefault="00E53DCE" w:rsidP="006160CB">
            <w:pPr>
              <w:tabs>
                <w:tab w:val="clear" w:pos="1588"/>
                <w:tab w:val="left" w:pos="1560"/>
              </w:tabs>
              <w:spacing w:before="0"/>
              <w:jc w:val="left"/>
              <w:rPr>
                <w:b/>
                <w:bCs/>
                <w:sz w:val="24"/>
                <w:szCs w:val="24"/>
                <w:lang w:val="fr-FR"/>
              </w:rPr>
            </w:pPr>
          </w:p>
        </w:tc>
        <w:tc>
          <w:tcPr>
            <w:tcW w:w="8363" w:type="dxa"/>
            <w:gridSpan w:val="2"/>
            <w:vMerge/>
            <w:shd w:val="clear" w:color="auto" w:fill="auto"/>
          </w:tcPr>
          <w:p w:rsidR="00E53DCE" w:rsidRPr="00E3161C" w:rsidRDefault="00E53DCE" w:rsidP="006160CB">
            <w:pPr>
              <w:tabs>
                <w:tab w:val="clear" w:pos="1588"/>
                <w:tab w:val="left" w:pos="1560"/>
              </w:tabs>
              <w:spacing w:before="0"/>
              <w:rPr>
                <w:b/>
                <w:bCs/>
                <w:sz w:val="24"/>
                <w:szCs w:val="24"/>
                <w:lang w:val="fr-FR"/>
              </w:rPr>
            </w:pPr>
          </w:p>
        </w:tc>
      </w:tr>
      <w:tr w:rsidR="00E53DCE" w:rsidRPr="00D24C7B" w:rsidTr="006160CB">
        <w:tc>
          <w:tcPr>
            <w:tcW w:w="9889" w:type="dxa"/>
            <w:gridSpan w:val="3"/>
            <w:shd w:val="clear" w:color="auto" w:fill="auto"/>
          </w:tcPr>
          <w:p w:rsidR="00E53DCE" w:rsidRPr="00E3161C" w:rsidRDefault="00E53DCE" w:rsidP="00E53DCE">
            <w:pPr>
              <w:tabs>
                <w:tab w:val="clear" w:pos="1588"/>
                <w:tab w:val="left" w:pos="1560"/>
              </w:tabs>
              <w:spacing w:before="0"/>
              <w:jc w:val="left"/>
              <w:rPr>
                <w:sz w:val="24"/>
                <w:szCs w:val="24"/>
                <w:lang w:val="fr-FR"/>
              </w:rPr>
            </w:pPr>
          </w:p>
        </w:tc>
      </w:tr>
      <w:tr w:rsidR="00E53DCE" w:rsidRPr="00D24C7B" w:rsidTr="006160CB">
        <w:tc>
          <w:tcPr>
            <w:tcW w:w="9889" w:type="dxa"/>
            <w:gridSpan w:val="3"/>
            <w:shd w:val="clear" w:color="auto" w:fill="auto"/>
          </w:tcPr>
          <w:p w:rsidR="00E53DCE" w:rsidRPr="00E3161C" w:rsidRDefault="00E53DCE" w:rsidP="006160CB">
            <w:pPr>
              <w:spacing w:before="0"/>
              <w:jc w:val="left"/>
              <w:rPr>
                <w:b/>
                <w:bCs/>
                <w:sz w:val="24"/>
                <w:szCs w:val="24"/>
                <w:lang w:val="fr-FR"/>
              </w:rPr>
            </w:pPr>
          </w:p>
        </w:tc>
      </w:tr>
    </w:tbl>
    <w:p w:rsidR="00E75D31" w:rsidRPr="00E3161C" w:rsidRDefault="00E75D31" w:rsidP="00D24C7B">
      <w:pPr>
        <w:pStyle w:val="Normalaftertitle"/>
        <w:jc w:val="left"/>
        <w:rPr>
          <w:sz w:val="24"/>
          <w:szCs w:val="24"/>
          <w:lang w:val="fr-CH"/>
        </w:rPr>
      </w:pPr>
      <w:r w:rsidRPr="00E3161C">
        <w:rPr>
          <w:sz w:val="24"/>
          <w:szCs w:val="24"/>
          <w:lang w:val="fr-CH"/>
        </w:rPr>
        <w:t>Le Bureau des radiocommunications</w:t>
      </w:r>
      <w:r w:rsidR="00623B9B" w:rsidRPr="00E3161C">
        <w:rPr>
          <w:sz w:val="24"/>
          <w:szCs w:val="24"/>
          <w:lang w:val="fr-CH"/>
        </w:rPr>
        <w:t xml:space="preserve"> </w:t>
      </w:r>
      <w:r w:rsidRPr="00E3161C">
        <w:rPr>
          <w:sz w:val="24"/>
          <w:szCs w:val="24"/>
          <w:lang w:val="fr-CH"/>
        </w:rPr>
        <w:t xml:space="preserve">(BR) </w:t>
      </w:r>
      <w:r w:rsidR="00D24C7B">
        <w:rPr>
          <w:sz w:val="24"/>
          <w:szCs w:val="24"/>
          <w:lang w:val="fr-CH"/>
        </w:rPr>
        <w:t>pr</w:t>
      </w:r>
      <w:r w:rsidRPr="00E3161C">
        <w:rPr>
          <w:sz w:val="24"/>
          <w:szCs w:val="24"/>
          <w:lang w:val="fr-CH"/>
        </w:rPr>
        <w:t>é</w:t>
      </w:r>
      <w:r w:rsidR="00D24C7B">
        <w:rPr>
          <w:sz w:val="24"/>
          <w:szCs w:val="24"/>
          <w:lang w:val="fr-CH"/>
        </w:rPr>
        <w:t>pare</w:t>
      </w:r>
      <w:r w:rsidRPr="00E3161C">
        <w:rPr>
          <w:sz w:val="24"/>
          <w:szCs w:val="24"/>
          <w:lang w:val="fr-CH"/>
        </w:rPr>
        <w:t xml:space="preserve"> actuellement une nouvelle édition de la Nomenclature des stations de contrôle international des émissions (Liste VIII)</w:t>
      </w:r>
      <w:r w:rsidR="00623B9B" w:rsidRPr="00E3161C">
        <w:rPr>
          <w:sz w:val="24"/>
          <w:szCs w:val="24"/>
          <w:lang w:val="fr-CH"/>
        </w:rPr>
        <w:t xml:space="preserve"> </w:t>
      </w:r>
      <w:r w:rsidRPr="00E3161C">
        <w:rPr>
          <w:sz w:val="24"/>
          <w:szCs w:val="24"/>
          <w:lang w:val="fr-CH"/>
        </w:rPr>
        <w:t>qui contient toutes les stations, notifié</w:t>
      </w:r>
      <w:r w:rsidR="009F136C" w:rsidRPr="00E3161C">
        <w:rPr>
          <w:sz w:val="24"/>
          <w:szCs w:val="24"/>
          <w:lang w:val="fr-CH"/>
        </w:rPr>
        <w:t>es</w:t>
      </w:r>
      <w:r w:rsidRPr="00E3161C">
        <w:rPr>
          <w:sz w:val="24"/>
          <w:szCs w:val="24"/>
          <w:lang w:val="fr-CH"/>
        </w:rPr>
        <w:t xml:space="preserve"> par les administrations (ou par une organisation internationale) qui respectent les normes techniques nécessaires pour pouvoir participer au système de contrôle international des émissions.</w:t>
      </w:r>
    </w:p>
    <w:p w:rsidR="00E75D31" w:rsidRPr="00E3161C" w:rsidRDefault="00E75D31" w:rsidP="003678E7">
      <w:pPr>
        <w:jc w:val="left"/>
        <w:rPr>
          <w:sz w:val="24"/>
          <w:szCs w:val="24"/>
          <w:lang w:val="fr-CH"/>
        </w:rPr>
      </w:pPr>
      <w:r w:rsidRPr="00E3161C">
        <w:rPr>
          <w:sz w:val="24"/>
          <w:szCs w:val="24"/>
          <w:lang w:val="fr-CH"/>
        </w:rPr>
        <w:t>L</w:t>
      </w:r>
      <w:r w:rsidR="001127E4" w:rsidRPr="00E3161C">
        <w:rPr>
          <w:sz w:val="24"/>
          <w:szCs w:val="24"/>
          <w:lang w:val="fr-CH"/>
        </w:rPr>
        <w:t>'</w:t>
      </w:r>
      <w:r w:rsidRPr="00E3161C">
        <w:rPr>
          <w:sz w:val="24"/>
          <w:szCs w:val="24"/>
          <w:lang w:val="fr-CH"/>
        </w:rPr>
        <w:t>un des principaux objectifs de cette Liste est de fournir des informations sur les stations de contrôle des émissions situées dans le monde entier</w:t>
      </w:r>
      <w:r w:rsidR="009F136C" w:rsidRPr="00E3161C">
        <w:rPr>
          <w:sz w:val="24"/>
          <w:szCs w:val="24"/>
          <w:lang w:val="fr-CH"/>
        </w:rPr>
        <w:t>,</w:t>
      </w:r>
      <w:r w:rsidRPr="00E3161C">
        <w:rPr>
          <w:sz w:val="24"/>
          <w:szCs w:val="24"/>
          <w:lang w:val="fr-CH"/>
        </w:rPr>
        <w:t xml:space="preserve"> qui </w:t>
      </w:r>
      <w:r w:rsidR="009F136C" w:rsidRPr="00E3161C">
        <w:rPr>
          <w:sz w:val="24"/>
          <w:szCs w:val="24"/>
          <w:lang w:val="fr-CH"/>
        </w:rPr>
        <w:t>seraient disposées à</w:t>
      </w:r>
      <w:r w:rsidRPr="00E3161C">
        <w:rPr>
          <w:sz w:val="24"/>
          <w:szCs w:val="24"/>
          <w:lang w:val="fr-CH"/>
        </w:rPr>
        <w:t xml:space="preserve"> collaborer avec le Bureau des radiocommunications ou d</w:t>
      </w:r>
      <w:r w:rsidR="001127E4" w:rsidRPr="00E3161C">
        <w:rPr>
          <w:sz w:val="24"/>
          <w:szCs w:val="24"/>
          <w:lang w:val="fr-CH"/>
        </w:rPr>
        <w:t>'</w:t>
      </w:r>
      <w:r w:rsidRPr="00E3161C">
        <w:rPr>
          <w:sz w:val="24"/>
          <w:szCs w:val="24"/>
          <w:lang w:val="fr-CH"/>
        </w:rPr>
        <w:t xml:space="preserve">autres administrations </w:t>
      </w:r>
      <w:r w:rsidR="00A9496A" w:rsidRPr="00E3161C">
        <w:rPr>
          <w:sz w:val="24"/>
          <w:szCs w:val="24"/>
          <w:lang w:val="fr-CH"/>
        </w:rPr>
        <w:t>en communiquant</w:t>
      </w:r>
      <w:r w:rsidRPr="00E3161C">
        <w:rPr>
          <w:sz w:val="24"/>
          <w:szCs w:val="24"/>
          <w:lang w:val="fr-CH"/>
        </w:rPr>
        <w:t xml:space="preserve"> des observations </w:t>
      </w:r>
      <w:r w:rsidR="00A9496A" w:rsidRPr="00E3161C">
        <w:rPr>
          <w:sz w:val="24"/>
          <w:szCs w:val="24"/>
          <w:lang w:val="fr-CH"/>
        </w:rPr>
        <w:t>sur le</w:t>
      </w:r>
      <w:r w:rsidRPr="00E3161C">
        <w:rPr>
          <w:sz w:val="24"/>
          <w:szCs w:val="24"/>
          <w:lang w:val="fr-CH"/>
        </w:rPr>
        <w:t xml:space="preserve"> contrôle des émissions aux fins de la gestion du spectre des fréquences radioélectriques</w:t>
      </w:r>
      <w:r w:rsidR="00A9496A" w:rsidRPr="00E3161C">
        <w:rPr>
          <w:sz w:val="24"/>
          <w:szCs w:val="24"/>
          <w:lang w:val="fr-CH"/>
        </w:rPr>
        <w:t xml:space="preserve"> et</w:t>
      </w:r>
      <w:r w:rsidRPr="00E3161C">
        <w:rPr>
          <w:sz w:val="24"/>
          <w:szCs w:val="24"/>
          <w:lang w:val="fr-CH"/>
        </w:rPr>
        <w:t xml:space="preserve"> notamment </w:t>
      </w:r>
      <w:r w:rsidR="00A9496A" w:rsidRPr="00E3161C">
        <w:rPr>
          <w:sz w:val="24"/>
          <w:szCs w:val="24"/>
          <w:lang w:val="fr-CH"/>
        </w:rPr>
        <w:t>en fournissant</w:t>
      </w:r>
      <w:r w:rsidRPr="00E3161C">
        <w:rPr>
          <w:sz w:val="24"/>
          <w:szCs w:val="24"/>
          <w:lang w:val="fr-CH"/>
        </w:rPr>
        <w:t xml:space="preserve"> une assistance pour éliminer rapidement les brouillages préjudiciables.</w:t>
      </w:r>
    </w:p>
    <w:p w:rsidR="00E75D31" w:rsidRPr="00E3161C" w:rsidRDefault="00E75D31" w:rsidP="003678E7">
      <w:pPr>
        <w:jc w:val="left"/>
        <w:rPr>
          <w:sz w:val="24"/>
          <w:szCs w:val="24"/>
          <w:lang w:val="fr-CH"/>
        </w:rPr>
      </w:pPr>
      <w:r w:rsidRPr="00E3161C">
        <w:rPr>
          <w:sz w:val="24"/>
          <w:szCs w:val="24"/>
          <w:lang w:val="fr-CH"/>
        </w:rPr>
        <w:t>Il est donc essentiel que les administrations disposant déjà d</w:t>
      </w:r>
      <w:r w:rsidR="001127E4" w:rsidRPr="00E3161C">
        <w:rPr>
          <w:sz w:val="24"/>
          <w:szCs w:val="24"/>
          <w:lang w:val="fr-CH"/>
        </w:rPr>
        <w:t>'</w:t>
      </w:r>
      <w:r w:rsidRPr="00E3161C">
        <w:rPr>
          <w:sz w:val="24"/>
          <w:szCs w:val="24"/>
          <w:lang w:val="fr-CH"/>
        </w:rPr>
        <w:t>installations de contrôle des émissions pour les services de Terre et/ou les services spatiaux communiquent au Bureau les états signalétiques de leurs stations de contrôle des émissions pour qu</w:t>
      </w:r>
      <w:r w:rsidR="001127E4" w:rsidRPr="00E3161C">
        <w:rPr>
          <w:sz w:val="24"/>
          <w:szCs w:val="24"/>
          <w:lang w:val="fr-CH"/>
        </w:rPr>
        <w:t>'</w:t>
      </w:r>
      <w:r w:rsidRPr="00E3161C">
        <w:rPr>
          <w:sz w:val="24"/>
          <w:szCs w:val="24"/>
          <w:lang w:val="fr-CH"/>
        </w:rPr>
        <w:t>ils puissent être inclus dans la Liste VIII, l</w:t>
      </w:r>
      <w:r w:rsidR="001127E4" w:rsidRPr="00E3161C">
        <w:rPr>
          <w:sz w:val="24"/>
          <w:szCs w:val="24"/>
          <w:lang w:val="fr-CH"/>
        </w:rPr>
        <w:t>'</w:t>
      </w:r>
      <w:r w:rsidRPr="00E3161C">
        <w:rPr>
          <w:sz w:val="24"/>
          <w:szCs w:val="24"/>
          <w:lang w:val="fr-CH"/>
        </w:rPr>
        <w:t>objectif étant d</w:t>
      </w:r>
      <w:r w:rsidR="001127E4" w:rsidRPr="00E3161C">
        <w:rPr>
          <w:sz w:val="24"/>
          <w:szCs w:val="24"/>
          <w:lang w:val="fr-CH"/>
        </w:rPr>
        <w:t>'</w:t>
      </w:r>
      <w:r w:rsidRPr="00E3161C">
        <w:rPr>
          <w:sz w:val="24"/>
          <w:szCs w:val="24"/>
          <w:lang w:val="fr-CH"/>
        </w:rPr>
        <w:t>am</w:t>
      </w:r>
      <w:r w:rsidR="00FD3188" w:rsidRPr="00E3161C">
        <w:rPr>
          <w:sz w:val="24"/>
          <w:szCs w:val="24"/>
          <w:lang w:val="fr-CH"/>
        </w:rPr>
        <w:t>éliorer la couverture mondiale.</w:t>
      </w:r>
    </w:p>
    <w:p w:rsidR="00E75D31" w:rsidRPr="00E3161C" w:rsidRDefault="00E75D31" w:rsidP="003678E7">
      <w:pPr>
        <w:jc w:val="left"/>
        <w:rPr>
          <w:sz w:val="24"/>
          <w:szCs w:val="24"/>
          <w:lang w:val="fr-CH"/>
        </w:rPr>
      </w:pPr>
      <w:r w:rsidRPr="00E3161C">
        <w:rPr>
          <w:sz w:val="24"/>
          <w:szCs w:val="24"/>
          <w:lang w:val="fr-CH"/>
        </w:rPr>
        <w:t xml:space="preserve">La nouvelle édition, en cours </w:t>
      </w:r>
      <w:r w:rsidR="00A9496A" w:rsidRPr="00E3161C">
        <w:rPr>
          <w:sz w:val="24"/>
          <w:szCs w:val="24"/>
          <w:lang w:val="fr-CH"/>
        </w:rPr>
        <w:t>d</w:t>
      </w:r>
      <w:r w:rsidR="001127E4" w:rsidRPr="00E3161C">
        <w:rPr>
          <w:sz w:val="24"/>
          <w:szCs w:val="24"/>
          <w:lang w:val="fr-CH"/>
        </w:rPr>
        <w:t>'</w:t>
      </w:r>
      <w:r w:rsidR="00A9496A" w:rsidRPr="00E3161C">
        <w:rPr>
          <w:sz w:val="24"/>
          <w:szCs w:val="24"/>
          <w:lang w:val="fr-CH"/>
        </w:rPr>
        <w:t>élaboration</w:t>
      </w:r>
      <w:r w:rsidRPr="00E3161C">
        <w:rPr>
          <w:sz w:val="24"/>
          <w:szCs w:val="24"/>
          <w:lang w:val="fr-CH"/>
        </w:rPr>
        <w:t xml:space="preserve">, non seulement fournira des informations </w:t>
      </w:r>
      <w:r w:rsidR="00A9496A" w:rsidRPr="00E3161C">
        <w:rPr>
          <w:sz w:val="24"/>
          <w:szCs w:val="24"/>
          <w:lang w:val="fr-CH"/>
        </w:rPr>
        <w:t>actualisées</w:t>
      </w:r>
      <w:r w:rsidRPr="00E3161C">
        <w:rPr>
          <w:sz w:val="24"/>
          <w:szCs w:val="24"/>
          <w:lang w:val="fr-CH"/>
        </w:rPr>
        <w:t xml:space="preserve"> mais aussi sera présenté</w:t>
      </w:r>
      <w:r w:rsidR="00A9496A" w:rsidRPr="00E3161C">
        <w:rPr>
          <w:sz w:val="24"/>
          <w:szCs w:val="24"/>
          <w:lang w:val="fr-CH"/>
        </w:rPr>
        <w:t>e</w:t>
      </w:r>
      <w:r w:rsidRPr="00E3161C">
        <w:rPr>
          <w:sz w:val="24"/>
          <w:szCs w:val="24"/>
          <w:lang w:val="fr-CH"/>
        </w:rPr>
        <w:t xml:space="preserve"> dans un nouveau format </w:t>
      </w:r>
      <w:r w:rsidR="00A9496A" w:rsidRPr="00E3161C">
        <w:rPr>
          <w:sz w:val="24"/>
          <w:szCs w:val="24"/>
          <w:lang w:val="fr-CH"/>
        </w:rPr>
        <w:t>pour faciliter sa consultati</w:t>
      </w:r>
      <w:r w:rsidR="00602845" w:rsidRPr="00E3161C">
        <w:rPr>
          <w:sz w:val="24"/>
          <w:szCs w:val="24"/>
          <w:lang w:val="fr-CH"/>
        </w:rPr>
        <w:t>o</w:t>
      </w:r>
      <w:r w:rsidR="00A9496A" w:rsidRPr="00E3161C">
        <w:rPr>
          <w:sz w:val="24"/>
          <w:szCs w:val="24"/>
          <w:lang w:val="fr-CH"/>
        </w:rPr>
        <w:t>n et son utilisation</w:t>
      </w:r>
      <w:r w:rsidRPr="00E3161C">
        <w:rPr>
          <w:sz w:val="24"/>
          <w:szCs w:val="24"/>
          <w:lang w:val="fr-CH"/>
        </w:rPr>
        <w:t>. Cette nouvelle présentation, recommandée par le Groupe de travail 1C de l</w:t>
      </w:r>
      <w:r w:rsidR="001127E4" w:rsidRPr="00E3161C">
        <w:rPr>
          <w:sz w:val="24"/>
          <w:szCs w:val="24"/>
          <w:lang w:val="fr-CH"/>
        </w:rPr>
        <w:t>'</w:t>
      </w:r>
      <w:r w:rsidR="00E3161C">
        <w:rPr>
          <w:sz w:val="24"/>
          <w:szCs w:val="24"/>
          <w:lang w:val="fr-CH"/>
        </w:rPr>
        <w:t>UIT-</w:t>
      </w:r>
      <w:r w:rsidRPr="00E3161C">
        <w:rPr>
          <w:sz w:val="24"/>
          <w:szCs w:val="24"/>
          <w:lang w:val="fr-CH"/>
        </w:rPr>
        <w:t>R, est la suivante</w:t>
      </w:r>
      <w:r w:rsidR="00623B9B" w:rsidRPr="00E3161C">
        <w:rPr>
          <w:sz w:val="24"/>
          <w:szCs w:val="24"/>
          <w:lang w:val="fr-CH"/>
        </w:rPr>
        <w:t>:</w:t>
      </w:r>
      <w:r w:rsidRPr="00E3161C">
        <w:rPr>
          <w:sz w:val="24"/>
          <w:szCs w:val="24"/>
          <w:lang w:val="fr-CH"/>
        </w:rPr>
        <w:t xml:space="preserve"> </w:t>
      </w:r>
    </w:p>
    <w:p w:rsidR="00E75D31" w:rsidRPr="00E3161C" w:rsidRDefault="00A9496A" w:rsidP="003678E7">
      <w:pPr>
        <w:pStyle w:val="enumlev1"/>
        <w:jc w:val="left"/>
        <w:rPr>
          <w:sz w:val="24"/>
          <w:szCs w:val="24"/>
          <w:lang w:val="fr-FR"/>
        </w:rPr>
      </w:pPr>
      <w:r w:rsidRPr="00E3161C">
        <w:rPr>
          <w:sz w:val="24"/>
          <w:szCs w:val="24"/>
          <w:lang w:val="fr-FR"/>
        </w:rPr>
        <w:t>a)</w:t>
      </w:r>
      <w:r w:rsidRPr="00E3161C">
        <w:rPr>
          <w:sz w:val="24"/>
          <w:szCs w:val="24"/>
          <w:lang w:val="fr-FR"/>
        </w:rPr>
        <w:tab/>
      </w:r>
      <w:r w:rsidR="00E75D31" w:rsidRPr="00E3161C">
        <w:rPr>
          <w:sz w:val="24"/>
          <w:szCs w:val="24"/>
          <w:lang w:val="fr-FR"/>
        </w:rPr>
        <w:t>Préface</w:t>
      </w:r>
      <w:r w:rsidRPr="00E3161C">
        <w:rPr>
          <w:sz w:val="24"/>
          <w:szCs w:val="24"/>
          <w:lang w:val="fr-FR"/>
        </w:rPr>
        <w:t>:</w:t>
      </w:r>
    </w:p>
    <w:p w:rsidR="00E75D31" w:rsidRPr="00E3161C" w:rsidRDefault="00A9496A" w:rsidP="003678E7">
      <w:pPr>
        <w:pStyle w:val="enumlev1"/>
        <w:jc w:val="left"/>
        <w:rPr>
          <w:sz w:val="24"/>
          <w:szCs w:val="24"/>
          <w:lang w:val="fr-CH"/>
        </w:rPr>
      </w:pPr>
      <w:r w:rsidRPr="00E3161C">
        <w:rPr>
          <w:sz w:val="24"/>
          <w:szCs w:val="24"/>
          <w:lang w:val="fr-CH"/>
        </w:rPr>
        <w:tab/>
        <w:t xml:space="preserve">Elle </w:t>
      </w:r>
      <w:r w:rsidR="00AB74FB" w:rsidRPr="00E3161C">
        <w:rPr>
          <w:sz w:val="24"/>
          <w:szCs w:val="24"/>
          <w:lang w:val="fr-CH"/>
        </w:rPr>
        <w:t>c</w:t>
      </w:r>
      <w:r w:rsidR="00E75D31" w:rsidRPr="00E3161C">
        <w:rPr>
          <w:sz w:val="24"/>
          <w:szCs w:val="24"/>
          <w:lang w:val="fr-CH"/>
        </w:rPr>
        <w:t xml:space="preserve">ontient toutes les informations </w:t>
      </w:r>
      <w:r w:rsidRPr="00E3161C">
        <w:rPr>
          <w:sz w:val="24"/>
          <w:szCs w:val="24"/>
          <w:lang w:val="fr-CH"/>
        </w:rPr>
        <w:t>utiles</w:t>
      </w:r>
      <w:r w:rsidR="00E75D31" w:rsidRPr="00E3161C">
        <w:rPr>
          <w:sz w:val="24"/>
          <w:szCs w:val="24"/>
          <w:lang w:val="fr-CH"/>
        </w:rPr>
        <w:t xml:space="preserve"> concernant le contenu de </w:t>
      </w:r>
      <w:r w:rsidRPr="00E3161C">
        <w:rPr>
          <w:sz w:val="24"/>
          <w:szCs w:val="24"/>
          <w:lang w:val="fr-CH"/>
        </w:rPr>
        <w:t>ladite</w:t>
      </w:r>
      <w:r w:rsidR="00E75D31" w:rsidRPr="00E3161C">
        <w:rPr>
          <w:sz w:val="24"/>
          <w:szCs w:val="24"/>
          <w:lang w:val="fr-CH"/>
        </w:rPr>
        <w:t xml:space="preserve"> publication dans les six langues de travail de l</w:t>
      </w:r>
      <w:r w:rsidR="001127E4" w:rsidRPr="00E3161C">
        <w:rPr>
          <w:sz w:val="24"/>
          <w:szCs w:val="24"/>
          <w:lang w:val="fr-CH"/>
        </w:rPr>
        <w:t>'</w:t>
      </w:r>
      <w:r w:rsidR="00E75D31" w:rsidRPr="00E3161C">
        <w:rPr>
          <w:sz w:val="24"/>
          <w:szCs w:val="24"/>
          <w:lang w:val="fr-CH"/>
        </w:rPr>
        <w:t>UIT.</w:t>
      </w:r>
    </w:p>
    <w:p w:rsidR="00E75D31" w:rsidRPr="00E3161C" w:rsidRDefault="00A9496A" w:rsidP="003678E7">
      <w:pPr>
        <w:pStyle w:val="enumlev1"/>
        <w:jc w:val="left"/>
        <w:rPr>
          <w:sz w:val="24"/>
          <w:szCs w:val="24"/>
          <w:lang w:val="fr-FR"/>
        </w:rPr>
      </w:pPr>
      <w:r w:rsidRPr="00E3161C">
        <w:rPr>
          <w:sz w:val="24"/>
          <w:szCs w:val="24"/>
          <w:lang w:val="fr-FR"/>
        </w:rPr>
        <w:t>b)</w:t>
      </w:r>
      <w:r w:rsidRPr="00E3161C">
        <w:rPr>
          <w:sz w:val="24"/>
          <w:szCs w:val="24"/>
          <w:lang w:val="fr-FR"/>
        </w:rPr>
        <w:tab/>
      </w:r>
      <w:r w:rsidR="00E75D31" w:rsidRPr="00E3161C">
        <w:rPr>
          <w:sz w:val="24"/>
          <w:szCs w:val="24"/>
          <w:lang w:val="fr-FR"/>
        </w:rPr>
        <w:t>Listes récapitulatives:</w:t>
      </w:r>
    </w:p>
    <w:p w:rsidR="00E75D31" w:rsidRPr="00E3161C" w:rsidRDefault="00A9496A" w:rsidP="003678E7">
      <w:pPr>
        <w:pStyle w:val="enumlev2"/>
        <w:jc w:val="left"/>
        <w:rPr>
          <w:sz w:val="24"/>
          <w:szCs w:val="24"/>
          <w:lang w:val="fr-CH"/>
        </w:rPr>
      </w:pPr>
      <w:r w:rsidRPr="00E3161C">
        <w:rPr>
          <w:sz w:val="24"/>
          <w:szCs w:val="24"/>
          <w:lang w:val="fr-CH"/>
        </w:rPr>
        <w:t>•</w:t>
      </w:r>
      <w:r w:rsidRPr="00E3161C">
        <w:rPr>
          <w:sz w:val="24"/>
          <w:szCs w:val="24"/>
          <w:lang w:val="fr-CH"/>
        </w:rPr>
        <w:tab/>
      </w:r>
      <w:r w:rsidR="00E75D31" w:rsidRPr="00E3161C">
        <w:rPr>
          <w:sz w:val="24"/>
          <w:szCs w:val="24"/>
          <w:lang w:val="fr-CH"/>
        </w:rPr>
        <w:t>Tableau</w:t>
      </w:r>
      <w:r w:rsidRPr="00E3161C">
        <w:rPr>
          <w:sz w:val="24"/>
          <w:szCs w:val="24"/>
          <w:lang w:val="fr-CH"/>
        </w:rPr>
        <w:t xml:space="preserve"> 1A – </w:t>
      </w:r>
      <w:r w:rsidR="00E75D31" w:rsidRPr="00E3161C">
        <w:rPr>
          <w:sz w:val="24"/>
          <w:szCs w:val="24"/>
          <w:lang w:val="fr-CH"/>
        </w:rPr>
        <w:t>Liste des Administrations et de leurs stations de contrôle des émissions des services</w:t>
      </w:r>
      <w:r w:rsidR="00E3161C">
        <w:rPr>
          <w:sz w:val="24"/>
          <w:szCs w:val="24"/>
          <w:lang w:val="fr-CH"/>
        </w:rPr>
        <w:t xml:space="preserve"> de radiocommunication de Terre.</w:t>
      </w:r>
    </w:p>
    <w:p w:rsidR="00E75D31" w:rsidRPr="00E3161C" w:rsidRDefault="00A9496A" w:rsidP="003678E7">
      <w:pPr>
        <w:pStyle w:val="enumlev2"/>
        <w:jc w:val="left"/>
        <w:rPr>
          <w:sz w:val="24"/>
          <w:szCs w:val="24"/>
          <w:lang w:val="fr-CH"/>
        </w:rPr>
      </w:pPr>
      <w:r w:rsidRPr="00E3161C">
        <w:rPr>
          <w:sz w:val="24"/>
          <w:szCs w:val="24"/>
          <w:lang w:val="fr-CH"/>
        </w:rPr>
        <w:t>•</w:t>
      </w:r>
      <w:r w:rsidRPr="00E3161C">
        <w:rPr>
          <w:sz w:val="24"/>
          <w:szCs w:val="24"/>
          <w:lang w:val="fr-CH"/>
        </w:rPr>
        <w:tab/>
      </w:r>
      <w:r w:rsidR="00602845" w:rsidRPr="00E3161C">
        <w:rPr>
          <w:sz w:val="24"/>
          <w:szCs w:val="24"/>
          <w:lang w:val="fr-CH"/>
        </w:rPr>
        <w:t>Tableau</w:t>
      </w:r>
      <w:r w:rsidRPr="00E3161C">
        <w:rPr>
          <w:sz w:val="24"/>
          <w:szCs w:val="24"/>
          <w:lang w:val="fr-CH"/>
        </w:rPr>
        <w:t xml:space="preserve"> 1B – </w:t>
      </w:r>
      <w:r w:rsidR="00E75D31" w:rsidRPr="00E3161C">
        <w:rPr>
          <w:sz w:val="24"/>
          <w:szCs w:val="24"/>
          <w:lang w:val="fr-CH"/>
        </w:rPr>
        <w:t>Liste des Administrations et de leurs stations de contrôle des émissions des services de radiocommunication spatiale</w:t>
      </w:r>
      <w:r w:rsidR="00E3161C">
        <w:rPr>
          <w:sz w:val="24"/>
          <w:szCs w:val="24"/>
          <w:lang w:val="fr-CH"/>
        </w:rPr>
        <w:t>.</w:t>
      </w:r>
    </w:p>
    <w:p w:rsidR="00E75D31" w:rsidRPr="00E3161C" w:rsidRDefault="00A9496A" w:rsidP="00D24C7B">
      <w:pPr>
        <w:pStyle w:val="enumlev2"/>
        <w:jc w:val="left"/>
        <w:rPr>
          <w:sz w:val="24"/>
          <w:szCs w:val="24"/>
          <w:lang w:val="fr-CH"/>
        </w:rPr>
      </w:pPr>
      <w:r w:rsidRPr="00E3161C">
        <w:rPr>
          <w:sz w:val="24"/>
          <w:szCs w:val="24"/>
          <w:lang w:val="fr-CH"/>
        </w:rPr>
        <w:t>•</w:t>
      </w:r>
      <w:r w:rsidRPr="00E3161C">
        <w:rPr>
          <w:sz w:val="24"/>
          <w:szCs w:val="24"/>
          <w:lang w:val="fr-CH"/>
        </w:rPr>
        <w:tab/>
      </w:r>
      <w:r w:rsidR="00E75D31" w:rsidRPr="00E3161C">
        <w:rPr>
          <w:sz w:val="24"/>
          <w:szCs w:val="24"/>
          <w:lang w:val="fr-CH"/>
        </w:rPr>
        <w:t>Tableau</w:t>
      </w:r>
      <w:r w:rsidRPr="00E3161C">
        <w:rPr>
          <w:sz w:val="24"/>
          <w:szCs w:val="24"/>
          <w:lang w:val="fr-CH"/>
        </w:rPr>
        <w:t xml:space="preserve"> 2 – </w:t>
      </w:r>
      <w:r w:rsidR="00D24C7B">
        <w:rPr>
          <w:sz w:val="24"/>
          <w:szCs w:val="24"/>
          <w:lang w:val="fr-CH"/>
        </w:rPr>
        <w:t>Point de contact avec le</w:t>
      </w:r>
      <w:r w:rsidR="00E75D31" w:rsidRPr="00E3161C">
        <w:rPr>
          <w:sz w:val="24"/>
          <w:szCs w:val="24"/>
          <w:lang w:val="fr-CH"/>
        </w:rPr>
        <w:t xml:space="preserve"> Bureau des radiocommunications </w:t>
      </w:r>
      <w:r w:rsidR="00D24C7B">
        <w:rPr>
          <w:sz w:val="24"/>
          <w:szCs w:val="24"/>
          <w:lang w:val="fr-CH"/>
        </w:rPr>
        <w:t>concernant</w:t>
      </w:r>
      <w:r w:rsidR="00E75D31" w:rsidRPr="00E3161C">
        <w:rPr>
          <w:sz w:val="24"/>
          <w:szCs w:val="24"/>
          <w:lang w:val="fr-CH"/>
        </w:rPr>
        <w:t xml:space="preserve"> les questions relatives au contrôle des émissions</w:t>
      </w:r>
      <w:r w:rsidR="00E3161C">
        <w:rPr>
          <w:rFonts w:eastAsia="SimSun" w:cs="Arial"/>
          <w:sz w:val="24"/>
          <w:szCs w:val="24"/>
          <w:lang w:val="fr-CH" w:eastAsia="zh-CN"/>
        </w:rPr>
        <w:t>.</w:t>
      </w:r>
    </w:p>
    <w:p w:rsidR="00E75D31" w:rsidRPr="00E3161C" w:rsidRDefault="00A9496A" w:rsidP="00D24C7B">
      <w:pPr>
        <w:pStyle w:val="enumlev1"/>
        <w:jc w:val="left"/>
        <w:rPr>
          <w:sz w:val="24"/>
          <w:szCs w:val="24"/>
          <w:lang w:val="fr-FR"/>
        </w:rPr>
      </w:pPr>
      <w:r w:rsidRPr="00E3161C">
        <w:rPr>
          <w:sz w:val="24"/>
          <w:szCs w:val="24"/>
          <w:lang w:val="fr-FR"/>
        </w:rPr>
        <w:lastRenderedPageBreak/>
        <w:t>c)</w:t>
      </w:r>
      <w:r w:rsidRPr="00E3161C">
        <w:rPr>
          <w:sz w:val="24"/>
          <w:szCs w:val="24"/>
          <w:lang w:val="fr-FR"/>
        </w:rPr>
        <w:tab/>
      </w:r>
      <w:r w:rsidR="00E75D31" w:rsidRPr="00E3161C">
        <w:rPr>
          <w:sz w:val="24"/>
          <w:szCs w:val="24"/>
          <w:lang w:val="fr-FR"/>
        </w:rPr>
        <w:t>Informations concernant les stations de contrôle des émissions qui effectuent des mesures se rapportant aux stations des services de radiocommunication de Terre:</w:t>
      </w:r>
    </w:p>
    <w:p w:rsidR="00E75D31" w:rsidRPr="00E3161C" w:rsidRDefault="00A9496A" w:rsidP="003678E7">
      <w:pPr>
        <w:pStyle w:val="enumlev2"/>
        <w:jc w:val="left"/>
        <w:rPr>
          <w:rFonts w:eastAsia="SimSun"/>
          <w:sz w:val="24"/>
          <w:szCs w:val="24"/>
          <w:lang w:val="fr-CH" w:eastAsia="zh-CN"/>
        </w:rPr>
      </w:pPr>
      <w:r w:rsidRPr="00E3161C">
        <w:rPr>
          <w:rFonts w:eastAsia="SimSun"/>
          <w:sz w:val="24"/>
          <w:szCs w:val="24"/>
          <w:lang w:val="fr-CH" w:eastAsia="zh-CN"/>
        </w:rPr>
        <w:t>•</w:t>
      </w:r>
      <w:r w:rsidRPr="00E3161C">
        <w:rPr>
          <w:rFonts w:eastAsia="SimSun"/>
          <w:sz w:val="24"/>
          <w:szCs w:val="24"/>
          <w:lang w:val="fr-CH" w:eastAsia="zh-CN"/>
        </w:rPr>
        <w:tab/>
      </w:r>
      <w:r w:rsidR="00E75D31" w:rsidRPr="00E3161C">
        <w:rPr>
          <w:rFonts w:eastAsia="SimSun"/>
          <w:sz w:val="24"/>
          <w:szCs w:val="24"/>
          <w:lang w:val="fr-CH" w:eastAsia="zh-CN"/>
        </w:rPr>
        <w:t>Coordonnées</w:t>
      </w:r>
      <w:r w:rsidR="00E3161C">
        <w:rPr>
          <w:rFonts w:eastAsia="SimSun"/>
          <w:sz w:val="24"/>
          <w:szCs w:val="24"/>
          <w:lang w:val="fr-CH" w:eastAsia="zh-CN"/>
        </w:rPr>
        <w:t xml:space="preserve"> du/des </w:t>
      </w:r>
      <w:proofErr w:type="gramStart"/>
      <w:r w:rsidR="00E3161C">
        <w:rPr>
          <w:rFonts w:eastAsia="SimSun"/>
          <w:sz w:val="24"/>
          <w:szCs w:val="24"/>
          <w:lang w:val="fr-CH" w:eastAsia="zh-CN"/>
        </w:rPr>
        <w:t>bureau</w:t>
      </w:r>
      <w:r w:rsidR="00F33D7D">
        <w:rPr>
          <w:rFonts w:eastAsia="SimSun"/>
          <w:sz w:val="24"/>
          <w:szCs w:val="24"/>
          <w:lang w:val="fr-CH" w:eastAsia="zh-CN"/>
        </w:rPr>
        <w:t>(</w:t>
      </w:r>
      <w:proofErr w:type="gramEnd"/>
      <w:r w:rsidR="00E3161C">
        <w:rPr>
          <w:rFonts w:eastAsia="SimSun"/>
          <w:sz w:val="24"/>
          <w:szCs w:val="24"/>
          <w:lang w:val="fr-CH" w:eastAsia="zh-CN"/>
        </w:rPr>
        <w:t>x</w:t>
      </w:r>
      <w:r w:rsidR="00F33D7D">
        <w:rPr>
          <w:rFonts w:eastAsia="SimSun"/>
          <w:sz w:val="24"/>
          <w:szCs w:val="24"/>
          <w:lang w:val="fr-CH" w:eastAsia="zh-CN"/>
        </w:rPr>
        <w:t>)</w:t>
      </w:r>
      <w:r w:rsidR="00E3161C">
        <w:rPr>
          <w:rFonts w:eastAsia="SimSun"/>
          <w:sz w:val="24"/>
          <w:szCs w:val="24"/>
          <w:lang w:val="fr-CH" w:eastAsia="zh-CN"/>
        </w:rPr>
        <w:t xml:space="preserve"> centralisateur</w:t>
      </w:r>
      <w:r w:rsidR="00F33D7D">
        <w:rPr>
          <w:rFonts w:eastAsia="SimSun"/>
          <w:sz w:val="24"/>
          <w:szCs w:val="24"/>
          <w:lang w:val="fr-CH" w:eastAsia="zh-CN"/>
        </w:rPr>
        <w:t>(</w:t>
      </w:r>
      <w:r w:rsidR="00E3161C">
        <w:rPr>
          <w:rFonts w:eastAsia="SimSun"/>
          <w:sz w:val="24"/>
          <w:szCs w:val="24"/>
          <w:lang w:val="fr-CH" w:eastAsia="zh-CN"/>
        </w:rPr>
        <w:t>s</w:t>
      </w:r>
      <w:r w:rsidR="00F33D7D">
        <w:rPr>
          <w:rFonts w:eastAsia="SimSun"/>
          <w:sz w:val="24"/>
          <w:szCs w:val="24"/>
          <w:lang w:val="fr-CH" w:eastAsia="zh-CN"/>
        </w:rPr>
        <w:t>)</w:t>
      </w:r>
      <w:r w:rsidR="00E3161C">
        <w:rPr>
          <w:rFonts w:eastAsia="SimSun"/>
          <w:sz w:val="24"/>
          <w:szCs w:val="24"/>
          <w:lang w:val="fr-CH" w:eastAsia="zh-CN"/>
        </w:rPr>
        <w:t>.</w:t>
      </w:r>
    </w:p>
    <w:p w:rsidR="00E75D31" w:rsidRPr="00E3161C" w:rsidRDefault="00A9496A" w:rsidP="003678E7">
      <w:pPr>
        <w:pStyle w:val="enumlev2"/>
        <w:jc w:val="left"/>
        <w:rPr>
          <w:rFonts w:eastAsia="SimSun"/>
          <w:sz w:val="24"/>
          <w:szCs w:val="24"/>
          <w:lang w:val="fr-CH" w:eastAsia="zh-CN"/>
        </w:rPr>
      </w:pPr>
      <w:r w:rsidRPr="00E3161C">
        <w:rPr>
          <w:rFonts w:eastAsia="SimSun"/>
          <w:sz w:val="24"/>
          <w:szCs w:val="24"/>
          <w:lang w:val="fr-CH" w:eastAsia="zh-CN"/>
        </w:rPr>
        <w:t>•</w:t>
      </w:r>
      <w:r w:rsidRPr="00E3161C">
        <w:rPr>
          <w:rFonts w:eastAsia="SimSun"/>
          <w:sz w:val="24"/>
          <w:szCs w:val="24"/>
          <w:lang w:val="fr-CH" w:eastAsia="zh-CN"/>
        </w:rPr>
        <w:tab/>
        <w:t>E</w:t>
      </w:r>
      <w:r w:rsidR="00E75D31" w:rsidRPr="00E3161C">
        <w:rPr>
          <w:rFonts w:eastAsia="SimSun"/>
          <w:sz w:val="24"/>
          <w:szCs w:val="24"/>
          <w:lang w:val="fr-CH" w:eastAsia="zh-CN"/>
        </w:rPr>
        <w:t xml:space="preserve">tats signalétiques et </w:t>
      </w:r>
      <w:r w:rsidR="001127E4" w:rsidRPr="00E3161C">
        <w:rPr>
          <w:rFonts w:eastAsia="SimSun"/>
          <w:sz w:val="24"/>
          <w:szCs w:val="24"/>
          <w:lang w:val="fr-CH" w:eastAsia="zh-CN"/>
        </w:rPr>
        <w:t>coordonnées</w:t>
      </w:r>
      <w:r w:rsidR="00E75D31" w:rsidRPr="00E3161C">
        <w:rPr>
          <w:rFonts w:eastAsia="SimSun"/>
          <w:sz w:val="24"/>
          <w:szCs w:val="24"/>
          <w:lang w:val="fr-CH" w:eastAsia="zh-CN"/>
        </w:rPr>
        <w:t xml:space="preserve"> d</w:t>
      </w:r>
      <w:r w:rsidR="001127E4" w:rsidRPr="00E3161C">
        <w:rPr>
          <w:rFonts w:eastAsia="SimSun"/>
          <w:sz w:val="24"/>
          <w:szCs w:val="24"/>
          <w:lang w:val="fr-CH" w:eastAsia="zh-CN"/>
        </w:rPr>
        <w:t>'</w:t>
      </w:r>
      <w:r w:rsidR="00E75D31" w:rsidRPr="00E3161C">
        <w:rPr>
          <w:rFonts w:eastAsia="SimSun"/>
          <w:sz w:val="24"/>
          <w:szCs w:val="24"/>
          <w:lang w:val="fr-CH" w:eastAsia="zh-CN"/>
        </w:rPr>
        <w:t xml:space="preserve">une station de contrôle des émissions. </w:t>
      </w:r>
    </w:p>
    <w:p w:rsidR="00E75D31" w:rsidRPr="00E3161C" w:rsidRDefault="00A9496A" w:rsidP="00D64896">
      <w:pPr>
        <w:pStyle w:val="enumlev1"/>
        <w:jc w:val="left"/>
        <w:rPr>
          <w:sz w:val="24"/>
          <w:szCs w:val="24"/>
          <w:lang w:val="fr-FR"/>
        </w:rPr>
      </w:pPr>
      <w:r w:rsidRPr="00E3161C">
        <w:rPr>
          <w:sz w:val="24"/>
          <w:szCs w:val="24"/>
          <w:lang w:val="fr-CH"/>
        </w:rPr>
        <w:t>d)</w:t>
      </w:r>
      <w:r w:rsidRPr="00E3161C">
        <w:rPr>
          <w:sz w:val="24"/>
          <w:szCs w:val="24"/>
          <w:lang w:val="fr-CH"/>
        </w:rPr>
        <w:tab/>
      </w:r>
      <w:r w:rsidR="00E75D31" w:rsidRPr="00E3161C">
        <w:rPr>
          <w:sz w:val="24"/>
          <w:szCs w:val="24"/>
          <w:lang w:val="fr-FR"/>
        </w:rPr>
        <w:t>Informations concernant les stations de contrôle des émissions qui effectuent des mesures se rapportant aux stations des services de radiocommunication spatiale:</w:t>
      </w:r>
    </w:p>
    <w:p w:rsidR="00E75D31" w:rsidRPr="00E3161C" w:rsidRDefault="00A9496A" w:rsidP="00F33D7D">
      <w:pPr>
        <w:pStyle w:val="enumlev2"/>
        <w:jc w:val="left"/>
        <w:rPr>
          <w:rFonts w:eastAsia="SimSun"/>
          <w:sz w:val="24"/>
          <w:szCs w:val="24"/>
          <w:lang w:val="fr-CH" w:eastAsia="zh-CN"/>
        </w:rPr>
      </w:pPr>
      <w:r w:rsidRPr="00E3161C">
        <w:rPr>
          <w:rFonts w:eastAsia="SimSun"/>
          <w:sz w:val="24"/>
          <w:szCs w:val="24"/>
          <w:lang w:val="fr-CH" w:eastAsia="zh-CN"/>
        </w:rPr>
        <w:t>•</w:t>
      </w:r>
      <w:r w:rsidRPr="00E3161C">
        <w:rPr>
          <w:rFonts w:eastAsia="SimSun"/>
          <w:sz w:val="24"/>
          <w:szCs w:val="24"/>
          <w:lang w:val="fr-CH" w:eastAsia="zh-CN"/>
        </w:rPr>
        <w:tab/>
      </w:r>
      <w:r w:rsidR="00E75D31" w:rsidRPr="00E3161C">
        <w:rPr>
          <w:rFonts w:eastAsia="SimSun"/>
          <w:sz w:val="24"/>
          <w:szCs w:val="24"/>
          <w:lang w:val="fr-CH" w:eastAsia="zh-CN"/>
        </w:rPr>
        <w:t xml:space="preserve">Coordonnées du/des </w:t>
      </w:r>
      <w:proofErr w:type="gramStart"/>
      <w:r w:rsidR="00F33D7D">
        <w:rPr>
          <w:rFonts w:eastAsia="SimSun"/>
          <w:sz w:val="24"/>
          <w:szCs w:val="24"/>
          <w:lang w:val="fr-CH" w:eastAsia="zh-CN"/>
        </w:rPr>
        <w:t>bureau(</w:t>
      </w:r>
      <w:proofErr w:type="gramEnd"/>
      <w:r w:rsidR="00F33D7D">
        <w:rPr>
          <w:rFonts w:eastAsia="SimSun"/>
          <w:sz w:val="24"/>
          <w:szCs w:val="24"/>
          <w:lang w:val="fr-CH" w:eastAsia="zh-CN"/>
        </w:rPr>
        <w:t>x) centralisateur(s)</w:t>
      </w:r>
      <w:r w:rsidR="00E3161C">
        <w:rPr>
          <w:rFonts w:eastAsia="SimSun"/>
          <w:sz w:val="24"/>
          <w:szCs w:val="24"/>
          <w:lang w:val="fr-CH" w:eastAsia="zh-CN"/>
        </w:rPr>
        <w:t>.</w:t>
      </w:r>
    </w:p>
    <w:p w:rsidR="00E75D31" w:rsidRPr="00E3161C" w:rsidRDefault="00A9496A" w:rsidP="003678E7">
      <w:pPr>
        <w:pStyle w:val="enumlev2"/>
        <w:jc w:val="left"/>
        <w:rPr>
          <w:rFonts w:eastAsia="SimSun"/>
          <w:sz w:val="24"/>
          <w:szCs w:val="24"/>
          <w:lang w:val="fr-CH" w:eastAsia="zh-CN"/>
        </w:rPr>
      </w:pPr>
      <w:r w:rsidRPr="00E3161C">
        <w:rPr>
          <w:rFonts w:eastAsia="SimSun"/>
          <w:sz w:val="24"/>
          <w:szCs w:val="24"/>
          <w:lang w:val="fr-CH" w:eastAsia="zh-CN"/>
        </w:rPr>
        <w:t>•</w:t>
      </w:r>
      <w:r w:rsidRPr="00E3161C">
        <w:rPr>
          <w:rFonts w:eastAsia="SimSun"/>
          <w:sz w:val="24"/>
          <w:szCs w:val="24"/>
          <w:lang w:val="fr-CH" w:eastAsia="zh-CN"/>
        </w:rPr>
        <w:tab/>
        <w:t>E</w:t>
      </w:r>
      <w:r w:rsidR="00E75D31" w:rsidRPr="00E3161C">
        <w:rPr>
          <w:rFonts w:eastAsia="SimSun"/>
          <w:sz w:val="24"/>
          <w:szCs w:val="24"/>
          <w:lang w:val="fr-CH" w:eastAsia="zh-CN"/>
        </w:rPr>
        <w:t>tats signalétiques et coordonné</w:t>
      </w:r>
      <w:r w:rsidR="003678E7" w:rsidRPr="00E3161C">
        <w:rPr>
          <w:rFonts w:eastAsia="SimSun"/>
          <w:sz w:val="24"/>
          <w:szCs w:val="24"/>
          <w:lang w:val="fr-CH" w:eastAsia="zh-CN"/>
        </w:rPr>
        <w:t>e</w:t>
      </w:r>
      <w:r w:rsidR="00E75D31" w:rsidRPr="00E3161C">
        <w:rPr>
          <w:rFonts w:eastAsia="SimSun"/>
          <w:sz w:val="24"/>
          <w:szCs w:val="24"/>
          <w:lang w:val="fr-CH" w:eastAsia="zh-CN"/>
        </w:rPr>
        <w:t>s d</w:t>
      </w:r>
      <w:r w:rsidR="001127E4" w:rsidRPr="00E3161C">
        <w:rPr>
          <w:rFonts w:eastAsia="SimSun"/>
          <w:sz w:val="24"/>
          <w:szCs w:val="24"/>
          <w:lang w:val="fr-CH" w:eastAsia="zh-CN"/>
        </w:rPr>
        <w:t>'</w:t>
      </w:r>
      <w:r w:rsidR="00E75D31" w:rsidRPr="00E3161C">
        <w:rPr>
          <w:rFonts w:eastAsia="SimSun"/>
          <w:sz w:val="24"/>
          <w:szCs w:val="24"/>
          <w:lang w:val="fr-CH" w:eastAsia="zh-CN"/>
        </w:rPr>
        <w:t xml:space="preserve">une station de contrôle des émissions. </w:t>
      </w:r>
    </w:p>
    <w:p w:rsidR="00E75D31" w:rsidRPr="00E3161C" w:rsidRDefault="00A9496A" w:rsidP="003678E7">
      <w:pPr>
        <w:pStyle w:val="enumlev1"/>
        <w:jc w:val="left"/>
        <w:rPr>
          <w:sz w:val="24"/>
          <w:szCs w:val="24"/>
          <w:lang w:val="fr-CH"/>
        </w:rPr>
      </w:pPr>
      <w:r w:rsidRPr="00E3161C">
        <w:rPr>
          <w:sz w:val="24"/>
          <w:szCs w:val="24"/>
          <w:lang w:val="fr-CH"/>
        </w:rPr>
        <w:t>e)</w:t>
      </w:r>
      <w:r w:rsidRPr="00E3161C">
        <w:rPr>
          <w:sz w:val="24"/>
          <w:szCs w:val="24"/>
          <w:lang w:val="fr-CH"/>
        </w:rPr>
        <w:tab/>
      </w:r>
      <w:r w:rsidR="00E75D31" w:rsidRPr="00E3161C">
        <w:rPr>
          <w:sz w:val="24"/>
          <w:szCs w:val="24"/>
          <w:lang w:val="fr-CH"/>
        </w:rPr>
        <w:t>Carte des stations de contrôle des émissions.</w:t>
      </w:r>
    </w:p>
    <w:p w:rsidR="00E75D31" w:rsidRPr="00E3161C" w:rsidRDefault="00A9496A" w:rsidP="003678E7">
      <w:pPr>
        <w:pStyle w:val="enumlev1"/>
        <w:jc w:val="left"/>
        <w:rPr>
          <w:sz w:val="24"/>
          <w:szCs w:val="24"/>
          <w:lang w:val="fr-CH"/>
        </w:rPr>
      </w:pPr>
      <w:r w:rsidRPr="00E3161C">
        <w:rPr>
          <w:sz w:val="24"/>
          <w:szCs w:val="24"/>
          <w:lang w:val="fr-CH"/>
        </w:rPr>
        <w:t>f)</w:t>
      </w:r>
      <w:r w:rsidRPr="00E3161C">
        <w:rPr>
          <w:sz w:val="24"/>
          <w:szCs w:val="24"/>
          <w:lang w:val="fr-CH"/>
        </w:rPr>
        <w:tab/>
        <w:t>Références</w:t>
      </w:r>
      <w:r w:rsidR="00F33D7D">
        <w:rPr>
          <w:sz w:val="24"/>
          <w:szCs w:val="24"/>
          <w:lang w:val="fr-CH"/>
        </w:rPr>
        <w:t>:</w:t>
      </w:r>
    </w:p>
    <w:p w:rsidR="00E75D31" w:rsidRPr="00E3161C" w:rsidRDefault="00A9496A" w:rsidP="003678E7">
      <w:pPr>
        <w:pStyle w:val="enumlev2"/>
        <w:tabs>
          <w:tab w:val="left" w:pos="3261"/>
        </w:tabs>
        <w:jc w:val="left"/>
        <w:rPr>
          <w:sz w:val="24"/>
          <w:szCs w:val="24"/>
          <w:lang w:val="fr-CH"/>
        </w:rPr>
      </w:pPr>
      <w:r w:rsidRPr="00E3161C">
        <w:rPr>
          <w:sz w:val="24"/>
          <w:szCs w:val="24"/>
          <w:lang w:val="fr-CH"/>
        </w:rPr>
        <w:t>•</w:t>
      </w:r>
      <w:r w:rsidRPr="00E3161C">
        <w:rPr>
          <w:sz w:val="24"/>
          <w:szCs w:val="24"/>
          <w:lang w:val="fr-CH"/>
        </w:rPr>
        <w:tab/>
      </w:r>
      <w:r w:rsidR="00E75D31" w:rsidRPr="00E3161C">
        <w:rPr>
          <w:sz w:val="24"/>
          <w:szCs w:val="24"/>
          <w:lang w:val="fr-CH"/>
        </w:rPr>
        <w:t xml:space="preserve">Tableau 3 </w:t>
      </w:r>
      <w:r w:rsidRPr="00E3161C">
        <w:rPr>
          <w:sz w:val="24"/>
          <w:szCs w:val="24"/>
          <w:lang w:val="fr-CH"/>
        </w:rPr>
        <w:t xml:space="preserve">– </w:t>
      </w:r>
      <w:r w:rsidR="00E3161C">
        <w:rPr>
          <w:sz w:val="24"/>
          <w:szCs w:val="24"/>
          <w:lang w:val="fr-CH"/>
        </w:rPr>
        <w:t>Liste des Recommandations UIT-</w:t>
      </w:r>
      <w:r w:rsidR="00E75D31" w:rsidRPr="00E3161C">
        <w:rPr>
          <w:sz w:val="24"/>
          <w:szCs w:val="24"/>
          <w:lang w:val="fr-CH"/>
        </w:rPr>
        <w:t>R de la série SM r</w:t>
      </w:r>
      <w:r w:rsidR="00E3161C">
        <w:rPr>
          <w:sz w:val="24"/>
          <w:szCs w:val="24"/>
          <w:lang w:val="fr-CH"/>
        </w:rPr>
        <w:t>elatives au contrôle du spectre.</w:t>
      </w:r>
    </w:p>
    <w:p w:rsidR="00E75D31" w:rsidRPr="00E3161C" w:rsidRDefault="00A9496A" w:rsidP="003678E7">
      <w:pPr>
        <w:pStyle w:val="enumlev2"/>
        <w:tabs>
          <w:tab w:val="left" w:pos="3261"/>
        </w:tabs>
        <w:jc w:val="left"/>
        <w:rPr>
          <w:sz w:val="24"/>
          <w:szCs w:val="24"/>
          <w:lang w:val="fr-CH"/>
        </w:rPr>
      </w:pPr>
      <w:r w:rsidRPr="00E3161C">
        <w:rPr>
          <w:sz w:val="24"/>
          <w:szCs w:val="24"/>
          <w:lang w:val="fr-CH"/>
        </w:rPr>
        <w:t>•</w:t>
      </w:r>
      <w:r w:rsidRPr="00E3161C">
        <w:rPr>
          <w:sz w:val="24"/>
          <w:szCs w:val="24"/>
          <w:lang w:val="fr-CH"/>
        </w:rPr>
        <w:tab/>
      </w:r>
      <w:r w:rsidR="00E75D31" w:rsidRPr="00E3161C">
        <w:rPr>
          <w:sz w:val="24"/>
          <w:szCs w:val="24"/>
          <w:lang w:val="fr-CH"/>
        </w:rPr>
        <w:t>Tableau 4 –</w:t>
      </w:r>
      <w:r w:rsidRPr="00E3161C">
        <w:rPr>
          <w:sz w:val="24"/>
          <w:szCs w:val="24"/>
          <w:lang w:val="fr-CH"/>
        </w:rPr>
        <w:t xml:space="preserve"> </w:t>
      </w:r>
      <w:r w:rsidR="00E3161C">
        <w:rPr>
          <w:sz w:val="24"/>
          <w:szCs w:val="24"/>
          <w:lang w:val="fr-CH"/>
        </w:rPr>
        <w:t>Liste des Rapports UIT-</w:t>
      </w:r>
      <w:r w:rsidR="00E75D31" w:rsidRPr="00E3161C">
        <w:rPr>
          <w:sz w:val="24"/>
          <w:szCs w:val="24"/>
          <w:lang w:val="fr-CH"/>
        </w:rPr>
        <w:t xml:space="preserve">R de la série SM </w:t>
      </w:r>
      <w:r w:rsidR="00E3161C">
        <w:rPr>
          <w:sz w:val="24"/>
          <w:szCs w:val="24"/>
          <w:lang w:val="fr-CH"/>
        </w:rPr>
        <w:t>relatifs au contrôle du spectre.</w:t>
      </w:r>
    </w:p>
    <w:p w:rsidR="00E75D31" w:rsidRPr="00E3161C" w:rsidRDefault="00A9496A" w:rsidP="003678E7">
      <w:pPr>
        <w:pStyle w:val="enumlev2"/>
        <w:tabs>
          <w:tab w:val="left" w:pos="3261"/>
        </w:tabs>
        <w:jc w:val="left"/>
        <w:rPr>
          <w:sz w:val="24"/>
          <w:szCs w:val="24"/>
          <w:lang w:val="fr-CH"/>
        </w:rPr>
      </w:pPr>
      <w:r w:rsidRPr="00E3161C">
        <w:rPr>
          <w:sz w:val="24"/>
          <w:szCs w:val="24"/>
          <w:lang w:val="fr-CH"/>
        </w:rPr>
        <w:t>•</w:t>
      </w:r>
      <w:r w:rsidRPr="00E3161C">
        <w:rPr>
          <w:sz w:val="24"/>
          <w:szCs w:val="24"/>
          <w:lang w:val="fr-CH"/>
        </w:rPr>
        <w:tab/>
      </w:r>
      <w:r w:rsidR="00E75D31" w:rsidRPr="00E3161C">
        <w:rPr>
          <w:sz w:val="24"/>
          <w:szCs w:val="24"/>
          <w:lang w:val="fr-CH"/>
        </w:rPr>
        <w:t xml:space="preserve">Tableau 5 – Liste des </w:t>
      </w:r>
      <w:r w:rsidR="00FD3188" w:rsidRPr="00E3161C">
        <w:rPr>
          <w:sz w:val="24"/>
          <w:szCs w:val="24"/>
          <w:lang w:val="fr-CH"/>
        </w:rPr>
        <w:t>E</w:t>
      </w:r>
      <w:r w:rsidR="00E75D31" w:rsidRPr="00E3161C">
        <w:rPr>
          <w:sz w:val="24"/>
          <w:szCs w:val="24"/>
          <w:lang w:val="fr-CH"/>
        </w:rPr>
        <w:t>tats Membres de l</w:t>
      </w:r>
      <w:r w:rsidR="001127E4" w:rsidRPr="00E3161C">
        <w:rPr>
          <w:sz w:val="24"/>
          <w:szCs w:val="24"/>
          <w:lang w:val="fr-CH"/>
        </w:rPr>
        <w:t>'</w:t>
      </w:r>
      <w:r w:rsidR="00E75D31" w:rsidRPr="00E3161C">
        <w:rPr>
          <w:sz w:val="24"/>
          <w:szCs w:val="24"/>
          <w:lang w:val="fr-CH"/>
        </w:rPr>
        <w:t>UIT (</w:t>
      </w:r>
      <w:r w:rsidRPr="00E3161C">
        <w:rPr>
          <w:sz w:val="24"/>
          <w:szCs w:val="24"/>
          <w:lang w:val="fr-CH"/>
        </w:rPr>
        <w:t>p</w:t>
      </w:r>
      <w:r w:rsidR="00E75D31" w:rsidRPr="00E3161C">
        <w:rPr>
          <w:sz w:val="24"/>
          <w:szCs w:val="24"/>
          <w:lang w:val="fr-CH"/>
        </w:rPr>
        <w:t>ar ordre alphabétique des symboles)</w:t>
      </w:r>
      <w:r w:rsidR="00E3161C">
        <w:rPr>
          <w:sz w:val="24"/>
          <w:szCs w:val="24"/>
          <w:lang w:val="fr-CH"/>
        </w:rPr>
        <w:t>.</w:t>
      </w:r>
    </w:p>
    <w:p w:rsidR="00E75D31" w:rsidRPr="00E3161C" w:rsidRDefault="00A9496A" w:rsidP="003678E7">
      <w:pPr>
        <w:pStyle w:val="enumlev2"/>
        <w:tabs>
          <w:tab w:val="left" w:pos="3261"/>
        </w:tabs>
        <w:jc w:val="left"/>
        <w:rPr>
          <w:sz w:val="24"/>
          <w:szCs w:val="24"/>
          <w:lang w:val="fr-CH"/>
        </w:rPr>
      </w:pPr>
      <w:r w:rsidRPr="00E3161C">
        <w:rPr>
          <w:sz w:val="24"/>
          <w:szCs w:val="24"/>
          <w:lang w:val="fr-CH"/>
        </w:rPr>
        <w:t>•</w:t>
      </w:r>
      <w:r w:rsidRPr="00E3161C">
        <w:rPr>
          <w:sz w:val="24"/>
          <w:szCs w:val="24"/>
          <w:lang w:val="fr-CH"/>
        </w:rPr>
        <w:tab/>
      </w:r>
      <w:r w:rsidR="00E75D31" w:rsidRPr="00E3161C">
        <w:rPr>
          <w:sz w:val="24"/>
          <w:szCs w:val="24"/>
          <w:lang w:val="fr-CH"/>
        </w:rPr>
        <w:t>Rés</w:t>
      </w:r>
      <w:r w:rsidRPr="00E3161C">
        <w:rPr>
          <w:sz w:val="24"/>
          <w:szCs w:val="24"/>
          <w:lang w:val="fr-CH"/>
        </w:rPr>
        <w:t>olution UIT</w:t>
      </w:r>
      <w:r w:rsidRPr="00E3161C">
        <w:rPr>
          <w:sz w:val="24"/>
          <w:szCs w:val="24"/>
          <w:lang w:val="fr-CH"/>
        </w:rPr>
        <w:noBreakHyphen/>
      </w:r>
      <w:r w:rsidR="00E75D31" w:rsidRPr="00E3161C">
        <w:rPr>
          <w:sz w:val="24"/>
          <w:szCs w:val="24"/>
          <w:lang w:val="fr-CH"/>
        </w:rPr>
        <w:t>R 23</w:t>
      </w:r>
      <w:r w:rsidR="00E3161C">
        <w:rPr>
          <w:sz w:val="24"/>
          <w:szCs w:val="24"/>
          <w:lang w:val="fr-CH"/>
        </w:rPr>
        <w:t xml:space="preserve"> – </w:t>
      </w:r>
      <w:r w:rsidR="00E75D31" w:rsidRPr="00E3161C">
        <w:rPr>
          <w:sz w:val="24"/>
          <w:szCs w:val="24"/>
          <w:lang w:val="fr-CH"/>
        </w:rPr>
        <w:t>Extension à l</w:t>
      </w:r>
      <w:r w:rsidR="001127E4" w:rsidRPr="00E3161C">
        <w:rPr>
          <w:sz w:val="24"/>
          <w:szCs w:val="24"/>
          <w:lang w:val="fr-CH"/>
        </w:rPr>
        <w:t>'</w:t>
      </w:r>
      <w:r w:rsidR="00E75D31" w:rsidRPr="00E3161C">
        <w:rPr>
          <w:sz w:val="24"/>
          <w:szCs w:val="24"/>
          <w:lang w:val="fr-CH"/>
        </w:rPr>
        <w:t>échelle mondiale du système de contrôle international des émissions.</w:t>
      </w:r>
    </w:p>
    <w:p w:rsidR="00E75D31" w:rsidRPr="00E3161C" w:rsidRDefault="00E75D31" w:rsidP="00D64896">
      <w:pPr>
        <w:jc w:val="left"/>
        <w:rPr>
          <w:sz w:val="24"/>
          <w:szCs w:val="24"/>
          <w:lang w:val="fr-CH"/>
        </w:rPr>
      </w:pPr>
      <w:r w:rsidRPr="00E3161C">
        <w:rPr>
          <w:sz w:val="24"/>
          <w:szCs w:val="24"/>
          <w:lang w:val="fr-CH"/>
        </w:rPr>
        <w:t xml:space="preserve">Les Administrations </w:t>
      </w:r>
      <w:r w:rsidRPr="00610169">
        <w:rPr>
          <w:sz w:val="24"/>
          <w:szCs w:val="24"/>
          <w:u w:val="single"/>
          <w:lang w:val="fr-CH"/>
        </w:rPr>
        <w:t>ayant des inscriptions</w:t>
      </w:r>
      <w:r w:rsidRPr="00E3161C">
        <w:rPr>
          <w:sz w:val="24"/>
          <w:szCs w:val="24"/>
          <w:lang w:val="fr-CH"/>
        </w:rPr>
        <w:t xml:space="preserve"> dans l</w:t>
      </w:r>
      <w:r w:rsidR="001127E4" w:rsidRPr="00E3161C">
        <w:rPr>
          <w:sz w:val="24"/>
          <w:szCs w:val="24"/>
          <w:lang w:val="fr-CH"/>
        </w:rPr>
        <w:t>'</w:t>
      </w:r>
      <w:r w:rsidRPr="00E3161C">
        <w:rPr>
          <w:sz w:val="24"/>
          <w:szCs w:val="24"/>
          <w:lang w:val="fr-CH"/>
        </w:rPr>
        <w:t>actuelle édition de la Liste (c</w:t>
      </w:r>
      <w:r w:rsidR="001127E4" w:rsidRPr="00E3161C">
        <w:rPr>
          <w:sz w:val="24"/>
          <w:szCs w:val="24"/>
          <w:lang w:val="fr-CH"/>
        </w:rPr>
        <w:t>'</w:t>
      </w:r>
      <w:r w:rsidRPr="00E3161C">
        <w:rPr>
          <w:sz w:val="24"/>
          <w:szCs w:val="24"/>
          <w:lang w:val="fr-CH"/>
        </w:rPr>
        <w:t xml:space="preserve">est-à-dire </w:t>
      </w:r>
      <w:r w:rsidR="001127E4" w:rsidRPr="00E3161C">
        <w:rPr>
          <w:sz w:val="24"/>
          <w:szCs w:val="24"/>
          <w:lang w:val="fr-CH"/>
        </w:rPr>
        <w:t>la</w:t>
      </w:r>
      <w:r w:rsidR="00F33D7D">
        <w:rPr>
          <w:sz w:val="24"/>
          <w:szCs w:val="24"/>
          <w:lang w:val="fr-CH"/>
        </w:rPr>
        <w:t> </w:t>
      </w:r>
      <w:r w:rsidR="001127E4" w:rsidRPr="00E3161C">
        <w:rPr>
          <w:sz w:val="24"/>
          <w:szCs w:val="24"/>
          <w:lang w:val="fr-CH"/>
        </w:rPr>
        <w:t>11ème</w:t>
      </w:r>
      <w:r w:rsidR="00F33D7D">
        <w:rPr>
          <w:sz w:val="24"/>
          <w:szCs w:val="24"/>
          <w:lang w:val="fr-CH"/>
        </w:rPr>
        <w:t> </w:t>
      </w:r>
      <w:r w:rsidRPr="00E3161C">
        <w:rPr>
          <w:sz w:val="24"/>
          <w:szCs w:val="24"/>
          <w:lang w:val="fr-CH"/>
        </w:rPr>
        <w:t>édition publiée en mars 2009) sont invité</w:t>
      </w:r>
      <w:r w:rsidR="00A9496A" w:rsidRPr="00E3161C">
        <w:rPr>
          <w:sz w:val="24"/>
          <w:szCs w:val="24"/>
          <w:lang w:val="fr-CH"/>
        </w:rPr>
        <w:t>e</w:t>
      </w:r>
      <w:r w:rsidRPr="00E3161C">
        <w:rPr>
          <w:sz w:val="24"/>
          <w:szCs w:val="24"/>
          <w:lang w:val="fr-CH"/>
        </w:rPr>
        <w:t xml:space="preserve">s à </w:t>
      </w:r>
      <w:r w:rsidR="00A9496A" w:rsidRPr="00E3161C">
        <w:rPr>
          <w:sz w:val="24"/>
          <w:szCs w:val="24"/>
          <w:lang w:val="fr-CH"/>
        </w:rPr>
        <w:t>passer en revue</w:t>
      </w:r>
      <w:r w:rsidRPr="00E3161C">
        <w:rPr>
          <w:sz w:val="24"/>
          <w:szCs w:val="24"/>
          <w:lang w:val="fr-CH"/>
        </w:rPr>
        <w:t xml:space="preserve"> leur</w:t>
      </w:r>
      <w:r w:rsidR="00A9496A" w:rsidRPr="00E3161C">
        <w:rPr>
          <w:sz w:val="24"/>
          <w:szCs w:val="24"/>
          <w:lang w:val="fr-CH"/>
        </w:rPr>
        <w:t>s données e</w:t>
      </w:r>
      <w:r w:rsidRPr="00E3161C">
        <w:rPr>
          <w:sz w:val="24"/>
          <w:szCs w:val="24"/>
          <w:lang w:val="fr-CH"/>
        </w:rPr>
        <w:t xml:space="preserve">t à communiquer toutes les modifications au Bureau. </w:t>
      </w:r>
      <w:r w:rsidR="00D64896">
        <w:rPr>
          <w:sz w:val="24"/>
          <w:szCs w:val="24"/>
          <w:lang w:val="fr-CH"/>
        </w:rPr>
        <w:t>Afin de</w:t>
      </w:r>
      <w:r w:rsidRPr="00E3161C">
        <w:rPr>
          <w:sz w:val="24"/>
          <w:szCs w:val="24"/>
          <w:lang w:val="fr-CH"/>
        </w:rPr>
        <w:t xml:space="preserve"> </w:t>
      </w:r>
      <w:r w:rsidR="001127E4" w:rsidRPr="00E3161C">
        <w:rPr>
          <w:sz w:val="24"/>
          <w:szCs w:val="24"/>
          <w:lang w:val="fr-CH"/>
        </w:rPr>
        <w:t>faciliter ce processus, un lien</w:t>
      </w:r>
      <w:r w:rsidRPr="00E3161C">
        <w:rPr>
          <w:sz w:val="24"/>
          <w:szCs w:val="24"/>
          <w:lang w:val="fr-CH"/>
        </w:rPr>
        <w:t xml:space="preserve"> (</w:t>
      </w:r>
      <w:r w:rsidR="00A9496A" w:rsidRPr="00E3161C">
        <w:rPr>
          <w:sz w:val="24"/>
          <w:szCs w:val="24"/>
          <w:lang w:val="fr-CH"/>
        </w:rPr>
        <w:t xml:space="preserve">Gouvernement </w:t>
      </w:r>
      <w:r w:rsidR="00F33D7D">
        <w:rPr>
          <w:sz w:val="24"/>
          <w:szCs w:val="24"/>
          <w:lang w:val="fr-CH"/>
        </w:rPr>
        <w:t>"</w:t>
      </w:r>
      <w:r w:rsidRPr="00E3161C">
        <w:rPr>
          <w:sz w:val="24"/>
          <w:szCs w:val="24"/>
          <w:lang w:val="fr-CH"/>
        </w:rPr>
        <w:t>Dat</w:t>
      </w:r>
      <w:r w:rsidR="00602845" w:rsidRPr="00E3161C">
        <w:rPr>
          <w:sz w:val="24"/>
          <w:szCs w:val="24"/>
          <w:lang w:val="fr-CH"/>
        </w:rPr>
        <w:t xml:space="preserve">a for </w:t>
      </w:r>
      <w:proofErr w:type="spellStart"/>
      <w:r w:rsidR="00602845" w:rsidRPr="00E3161C">
        <w:rPr>
          <w:sz w:val="24"/>
          <w:szCs w:val="24"/>
          <w:lang w:val="fr-CH"/>
        </w:rPr>
        <w:t>review</w:t>
      </w:r>
      <w:proofErr w:type="spellEnd"/>
      <w:r w:rsidR="00602845" w:rsidRPr="00E3161C">
        <w:rPr>
          <w:sz w:val="24"/>
          <w:szCs w:val="24"/>
          <w:lang w:val="fr-CH"/>
        </w:rPr>
        <w:t xml:space="preserve"> by administrations</w:t>
      </w:r>
      <w:r w:rsidR="00F33D7D">
        <w:rPr>
          <w:sz w:val="24"/>
          <w:szCs w:val="24"/>
          <w:lang w:val="fr-CH"/>
        </w:rPr>
        <w:t>"</w:t>
      </w:r>
      <w:r w:rsidRPr="00E3161C">
        <w:rPr>
          <w:sz w:val="24"/>
          <w:szCs w:val="24"/>
          <w:lang w:val="fr-CH"/>
        </w:rPr>
        <w:t>) permettant de télécharger toutes les stations/administration</w:t>
      </w:r>
      <w:r w:rsidR="00602845" w:rsidRPr="00E3161C">
        <w:rPr>
          <w:sz w:val="24"/>
          <w:szCs w:val="24"/>
          <w:lang w:val="fr-CH"/>
        </w:rPr>
        <w:t>s</w:t>
      </w:r>
      <w:r w:rsidRPr="00E3161C">
        <w:rPr>
          <w:sz w:val="24"/>
          <w:szCs w:val="24"/>
          <w:lang w:val="fr-CH"/>
        </w:rPr>
        <w:t xml:space="preserve"> sous forme d</w:t>
      </w:r>
      <w:r w:rsidR="001127E4" w:rsidRPr="00E3161C">
        <w:rPr>
          <w:sz w:val="24"/>
          <w:szCs w:val="24"/>
          <w:lang w:val="fr-CH"/>
        </w:rPr>
        <w:t>'</w:t>
      </w:r>
      <w:r w:rsidRPr="00E3161C">
        <w:rPr>
          <w:sz w:val="24"/>
          <w:szCs w:val="24"/>
          <w:lang w:val="fr-CH"/>
        </w:rPr>
        <w:t>un document MS WORD</w:t>
      </w:r>
      <w:r w:rsidR="00623B9B" w:rsidRPr="00E3161C">
        <w:rPr>
          <w:sz w:val="24"/>
          <w:szCs w:val="24"/>
          <w:lang w:val="fr-CH"/>
        </w:rPr>
        <w:t xml:space="preserve"> </w:t>
      </w:r>
      <w:r w:rsidR="00602845" w:rsidRPr="00E3161C">
        <w:rPr>
          <w:sz w:val="24"/>
          <w:szCs w:val="24"/>
          <w:lang w:val="fr-CH"/>
        </w:rPr>
        <w:t>a été</w:t>
      </w:r>
      <w:r w:rsidRPr="00E3161C">
        <w:rPr>
          <w:sz w:val="24"/>
          <w:szCs w:val="24"/>
          <w:lang w:val="fr-CH"/>
        </w:rPr>
        <w:t xml:space="preserve"> mis à dispo</w:t>
      </w:r>
      <w:r w:rsidR="00F33D7D">
        <w:rPr>
          <w:sz w:val="24"/>
          <w:szCs w:val="24"/>
          <w:lang w:val="fr-CH"/>
        </w:rPr>
        <w:t>sition sur le site </w:t>
      </w:r>
      <w:r w:rsidR="00602845" w:rsidRPr="00E3161C">
        <w:rPr>
          <w:sz w:val="24"/>
          <w:szCs w:val="24"/>
          <w:lang w:val="fr-CH"/>
        </w:rPr>
        <w:t>web de l</w:t>
      </w:r>
      <w:r w:rsidR="001127E4" w:rsidRPr="00E3161C">
        <w:rPr>
          <w:sz w:val="24"/>
          <w:szCs w:val="24"/>
          <w:lang w:val="fr-CH"/>
        </w:rPr>
        <w:t>'</w:t>
      </w:r>
      <w:r w:rsidR="00602845" w:rsidRPr="00E3161C">
        <w:rPr>
          <w:sz w:val="24"/>
          <w:szCs w:val="24"/>
          <w:lang w:val="fr-CH"/>
        </w:rPr>
        <w:t>UIT</w:t>
      </w:r>
      <w:r w:rsidRPr="00E3161C">
        <w:rPr>
          <w:sz w:val="24"/>
          <w:szCs w:val="24"/>
          <w:lang w:val="fr-CH"/>
        </w:rPr>
        <w:t xml:space="preserve">: </w:t>
      </w:r>
      <w:hyperlink r:id="rId9" w:history="1">
        <w:r w:rsidRPr="00E3161C">
          <w:rPr>
            <w:rStyle w:val="Hyperlink"/>
            <w:sz w:val="24"/>
            <w:szCs w:val="24"/>
            <w:lang w:val="fr-CH"/>
          </w:rPr>
          <w:t>http://www.itu.int/go/ITU-R/ListVIII</w:t>
        </w:r>
      </w:hyperlink>
      <w:r w:rsidRPr="00E3161C">
        <w:rPr>
          <w:sz w:val="24"/>
          <w:szCs w:val="24"/>
          <w:lang w:val="fr-CH"/>
        </w:rPr>
        <w:t xml:space="preserve"> (</w:t>
      </w:r>
      <w:r w:rsidR="00602845" w:rsidRPr="00E3161C">
        <w:rPr>
          <w:sz w:val="24"/>
          <w:szCs w:val="24"/>
          <w:lang w:val="fr-CH"/>
        </w:rPr>
        <w:t>sous</w:t>
      </w:r>
      <w:r w:rsidRPr="00E3161C">
        <w:rPr>
          <w:sz w:val="24"/>
          <w:szCs w:val="24"/>
          <w:lang w:val="fr-CH"/>
        </w:rPr>
        <w:t xml:space="preserve"> </w:t>
      </w:r>
      <w:r w:rsidR="00F33D7D">
        <w:rPr>
          <w:sz w:val="24"/>
          <w:szCs w:val="24"/>
          <w:lang w:val="fr-CH"/>
        </w:rPr>
        <w:t>"</w:t>
      </w:r>
      <w:proofErr w:type="spellStart"/>
      <w:r w:rsidRPr="00E3161C">
        <w:rPr>
          <w:sz w:val="24"/>
          <w:szCs w:val="24"/>
          <w:lang w:val="fr-CH"/>
        </w:rPr>
        <w:t>Submission</w:t>
      </w:r>
      <w:proofErr w:type="spellEnd"/>
      <w:r w:rsidRPr="00E3161C">
        <w:rPr>
          <w:sz w:val="24"/>
          <w:szCs w:val="24"/>
          <w:lang w:val="fr-CH"/>
        </w:rPr>
        <w:t xml:space="preserve"> of data</w:t>
      </w:r>
      <w:r w:rsidR="00F33D7D">
        <w:rPr>
          <w:sz w:val="24"/>
          <w:szCs w:val="24"/>
          <w:lang w:val="fr-CH"/>
        </w:rPr>
        <w:t>"). Il devrait être </w:t>
      </w:r>
      <w:r w:rsidRPr="00E3161C">
        <w:rPr>
          <w:sz w:val="24"/>
          <w:szCs w:val="24"/>
          <w:lang w:val="fr-CH"/>
        </w:rPr>
        <w:t>possible de repérer ces modifications en utilisant la fon</w:t>
      </w:r>
      <w:r w:rsidR="008F7418" w:rsidRPr="00E3161C">
        <w:rPr>
          <w:sz w:val="24"/>
          <w:szCs w:val="24"/>
          <w:lang w:val="fr-CH"/>
        </w:rPr>
        <w:t xml:space="preserve">ction </w:t>
      </w:r>
      <w:r w:rsidR="00F33D7D">
        <w:rPr>
          <w:sz w:val="24"/>
          <w:szCs w:val="24"/>
          <w:lang w:val="fr-CH"/>
        </w:rPr>
        <w:t>"</w:t>
      </w:r>
      <w:r w:rsidR="001F2089" w:rsidRPr="00E3161C">
        <w:rPr>
          <w:sz w:val="24"/>
          <w:szCs w:val="24"/>
          <w:lang w:val="fr-CH"/>
        </w:rPr>
        <w:t>suivi des modifications</w:t>
      </w:r>
      <w:r w:rsidR="00F33D7D">
        <w:rPr>
          <w:sz w:val="24"/>
          <w:szCs w:val="24"/>
          <w:lang w:val="fr-CH"/>
        </w:rPr>
        <w:t>" dans </w:t>
      </w:r>
      <w:r w:rsidRPr="00E3161C">
        <w:rPr>
          <w:sz w:val="24"/>
          <w:szCs w:val="24"/>
          <w:lang w:val="fr-CH"/>
        </w:rPr>
        <w:t>MS</w:t>
      </w:r>
      <w:r w:rsidR="002F35EB">
        <w:rPr>
          <w:sz w:val="24"/>
          <w:szCs w:val="24"/>
          <w:lang w:val="fr-CH"/>
        </w:rPr>
        <w:t xml:space="preserve"> </w:t>
      </w:r>
      <w:r w:rsidRPr="00E3161C">
        <w:rPr>
          <w:sz w:val="24"/>
          <w:szCs w:val="24"/>
          <w:lang w:val="fr-CH"/>
        </w:rPr>
        <w:t>WORD.</w:t>
      </w:r>
    </w:p>
    <w:p w:rsidR="00E75D31" w:rsidRPr="00E3161C" w:rsidRDefault="00E75D31" w:rsidP="00F33D7D">
      <w:pPr>
        <w:jc w:val="left"/>
        <w:rPr>
          <w:sz w:val="24"/>
          <w:szCs w:val="24"/>
          <w:lang w:val="fr-CH"/>
        </w:rPr>
      </w:pPr>
      <w:r w:rsidRPr="00E3161C">
        <w:rPr>
          <w:sz w:val="24"/>
          <w:szCs w:val="24"/>
          <w:lang w:val="fr-CH"/>
        </w:rPr>
        <w:t>Le Bureau souhaite également attirer l</w:t>
      </w:r>
      <w:r w:rsidR="001127E4" w:rsidRPr="00E3161C">
        <w:rPr>
          <w:sz w:val="24"/>
          <w:szCs w:val="24"/>
          <w:lang w:val="fr-CH"/>
        </w:rPr>
        <w:t>'</w:t>
      </w:r>
      <w:r w:rsidRPr="00E3161C">
        <w:rPr>
          <w:sz w:val="24"/>
          <w:szCs w:val="24"/>
          <w:lang w:val="fr-CH"/>
        </w:rPr>
        <w:t xml:space="preserve">attention des administrations qui </w:t>
      </w:r>
      <w:r w:rsidRPr="00610169">
        <w:rPr>
          <w:sz w:val="24"/>
          <w:szCs w:val="24"/>
          <w:u w:val="single"/>
          <w:lang w:val="fr-CH"/>
        </w:rPr>
        <w:t>n</w:t>
      </w:r>
      <w:r w:rsidR="001127E4" w:rsidRPr="00610169">
        <w:rPr>
          <w:sz w:val="24"/>
          <w:szCs w:val="24"/>
          <w:u w:val="single"/>
          <w:lang w:val="fr-CH"/>
        </w:rPr>
        <w:t>'</w:t>
      </w:r>
      <w:r w:rsidRPr="00610169">
        <w:rPr>
          <w:sz w:val="24"/>
          <w:szCs w:val="24"/>
          <w:u w:val="single"/>
          <w:lang w:val="fr-CH"/>
        </w:rPr>
        <w:t>ont pas d</w:t>
      </w:r>
      <w:r w:rsidR="001127E4" w:rsidRPr="00610169">
        <w:rPr>
          <w:sz w:val="24"/>
          <w:szCs w:val="24"/>
          <w:u w:val="single"/>
          <w:lang w:val="fr-CH"/>
        </w:rPr>
        <w:t>'</w:t>
      </w:r>
      <w:r w:rsidR="00F33D7D" w:rsidRPr="00610169">
        <w:rPr>
          <w:sz w:val="24"/>
          <w:szCs w:val="24"/>
          <w:u w:val="single"/>
          <w:lang w:val="fr-CH"/>
        </w:rPr>
        <w:t>inscriptions</w:t>
      </w:r>
      <w:r w:rsidR="00F33D7D">
        <w:rPr>
          <w:sz w:val="24"/>
          <w:szCs w:val="24"/>
          <w:lang w:val="fr-CH"/>
        </w:rPr>
        <w:t> </w:t>
      </w:r>
      <w:r w:rsidRPr="00E3161C">
        <w:rPr>
          <w:sz w:val="24"/>
          <w:szCs w:val="24"/>
          <w:lang w:val="fr-CH"/>
        </w:rPr>
        <w:t>dans la Nomenclature des stations de contrôle international des émis</w:t>
      </w:r>
      <w:r w:rsidR="00602845" w:rsidRPr="00E3161C">
        <w:rPr>
          <w:sz w:val="24"/>
          <w:szCs w:val="24"/>
          <w:lang w:val="fr-CH"/>
        </w:rPr>
        <w:t>s</w:t>
      </w:r>
      <w:r w:rsidR="00F33D7D">
        <w:rPr>
          <w:sz w:val="24"/>
          <w:szCs w:val="24"/>
          <w:lang w:val="fr-CH"/>
        </w:rPr>
        <w:t>ions sur la Recommandation UIT-</w:t>
      </w:r>
      <w:r w:rsidRPr="00E3161C">
        <w:rPr>
          <w:sz w:val="24"/>
          <w:szCs w:val="24"/>
          <w:lang w:val="fr-CH"/>
        </w:rPr>
        <w:t xml:space="preserve">R SM.1139, aux termes de laquelle il est recommandé que </w:t>
      </w:r>
      <w:r w:rsidR="00486217" w:rsidRPr="00E3161C">
        <w:rPr>
          <w:sz w:val="24"/>
          <w:szCs w:val="24"/>
          <w:lang w:val="fr-CH"/>
        </w:rPr>
        <w:t>–</w:t>
      </w:r>
      <w:r w:rsidRPr="00E3161C">
        <w:rPr>
          <w:sz w:val="24"/>
          <w:szCs w:val="24"/>
          <w:lang w:val="fr-CH"/>
        </w:rPr>
        <w:t xml:space="preserve"> </w:t>
      </w:r>
      <w:r w:rsidR="00F33D7D">
        <w:rPr>
          <w:iCs/>
          <w:sz w:val="24"/>
          <w:szCs w:val="24"/>
          <w:lang w:val="fr-CH"/>
        </w:rPr>
        <w:t>"</w:t>
      </w:r>
      <w:r w:rsidRPr="00E3161C">
        <w:rPr>
          <w:i/>
          <w:iCs/>
          <w:sz w:val="24"/>
          <w:szCs w:val="24"/>
          <w:lang w:val="fr-CH"/>
        </w:rPr>
        <w:t>après avoir déterminé si les normes techniques observées par les stations de contrôle sont suffisantes, les administrations notifient au Bureau des radiocommunications les renseignements utiles concernant les bureaux centralisateurs et les stations qu</w:t>
      </w:r>
      <w:r w:rsidR="001127E4" w:rsidRPr="00E3161C">
        <w:rPr>
          <w:i/>
          <w:iCs/>
          <w:sz w:val="24"/>
          <w:szCs w:val="24"/>
          <w:lang w:val="fr-CH"/>
        </w:rPr>
        <w:t>'</w:t>
      </w:r>
      <w:r w:rsidRPr="00E3161C">
        <w:rPr>
          <w:i/>
          <w:iCs/>
          <w:sz w:val="24"/>
          <w:szCs w:val="24"/>
          <w:lang w:val="fr-CH"/>
        </w:rPr>
        <w:t>elles souhaitent faire inclure dans la Liste VIII, en identifiant clairement les stations susceptibles de participer au système de contrôle international des émissions</w:t>
      </w:r>
      <w:r w:rsidR="00F33D7D">
        <w:rPr>
          <w:iCs/>
          <w:sz w:val="24"/>
          <w:szCs w:val="24"/>
          <w:lang w:val="fr-CH"/>
        </w:rPr>
        <w:t>"</w:t>
      </w:r>
      <w:r w:rsidRPr="00E3161C">
        <w:rPr>
          <w:sz w:val="24"/>
          <w:szCs w:val="24"/>
          <w:lang w:val="fr-CH"/>
        </w:rPr>
        <w:t>. Pour faciliter ce processus de notification, un lien (</w:t>
      </w:r>
      <w:r w:rsidR="00F33D7D">
        <w:rPr>
          <w:sz w:val="24"/>
          <w:szCs w:val="24"/>
          <w:lang w:val="fr-CH"/>
        </w:rPr>
        <w:t>"</w:t>
      </w:r>
      <w:r w:rsidRPr="00E3161C">
        <w:rPr>
          <w:sz w:val="24"/>
          <w:szCs w:val="24"/>
          <w:lang w:val="fr-CH"/>
        </w:rPr>
        <w:t xml:space="preserve">Notification </w:t>
      </w:r>
      <w:proofErr w:type="spellStart"/>
      <w:r w:rsidRPr="00E3161C">
        <w:rPr>
          <w:sz w:val="24"/>
          <w:szCs w:val="24"/>
          <w:lang w:val="fr-CH"/>
        </w:rPr>
        <w:t>Forms</w:t>
      </w:r>
      <w:proofErr w:type="spellEnd"/>
      <w:r w:rsidR="00F33D7D">
        <w:rPr>
          <w:sz w:val="24"/>
          <w:szCs w:val="24"/>
          <w:lang w:val="fr-CH"/>
        </w:rPr>
        <w:t>"</w:t>
      </w:r>
      <w:r w:rsidRPr="00E3161C">
        <w:rPr>
          <w:sz w:val="24"/>
          <w:szCs w:val="24"/>
          <w:lang w:val="fr-CH"/>
        </w:rPr>
        <w:t xml:space="preserve">) vers les </w:t>
      </w:r>
      <w:r w:rsidR="00602845" w:rsidRPr="00E3161C">
        <w:rPr>
          <w:sz w:val="24"/>
          <w:szCs w:val="24"/>
          <w:lang w:val="fr-CH"/>
        </w:rPr>
        <w:t>fiches correspondantes</w:t>
      </w:r>
      <w:r w:rsidRPr="00E3161C">
        <w:rPr>
          <w:sz w:val="24"/>
          <w:szCs w:val="24"/>
          <w:lang w:val="fr-CH"/>
        </w:rPr>
        <w:t xml:space="preserve"> est disponible sur le site w</w:t>
      </w:r>
      <w:r w:rsidR="00602845" w:rsidRPr="00E3161C">
        <w:rPr>
          <w:sz w:val="24"/>
          <w:szCs w:val="24"/>
          <w:lang w:val="fr-CH"/>
        </w:rPr>
        <w:t>eb de l</w:t>
      </w:r>
      <w:r w:rsidR="001127E4" w:rsidRPr="00E3161C">
        <w:rPr>
          <w:sz w:val="24"/>
          <w:szCs w:val="24"/>
          <w:lang w:val="fr-CH"/>
        </w:rPr>
        <w:t>'</w:t>
      </w:r>
      <w:r w:rsidR="00602845" w:rsidRPr="00E3161C">
        <w:rPr>
          <w:sz w:val="24"/>
          <w:szCs w:val="24"/>
          <w:lang w:val="fr-CH"/>
        </w:rPr>
        <w:t>UIT</w:t>
      </w:r>
      <w:r w:rsidRPr="00E3161C">
        <w:rPr>
          <w:sz w:val="24"/>
          <w:szCs w:val="24"/>
          <w:lang w:val="fr-CH"/>
        </w:rPr>
        <w:t xml:space="preserve">: </w:t>
      </w:r>
      <w:hyperlink r:id="rId10" w:history="1">
        <w:r w:rsidRPr="00E3161C">
          <w:rPr>
            <w:rStyle w:val="Hyperlink"/>
            <w:sz w:val="24"/>
            <w:szCs w:val="24"/>
            <w:lang w:val="fr-CH"/>
          </w:rPr>
          <w:t>http://www.itu.int/go/ITU-R/ListVIII</w:t>
        </w:r>
      </w:hyperlink>
      <w:r w:rsidRPr="00E3161C">
        <w:rPr>
          <w:sz w:val="24"/>
          <w:szCs w:val="24"/>
          <w:lang w:val="fr-CH"/>
        </w:rPr>
        <w:t xml:space="preserve"> (sous </w:t>
      </w:r>
      <w:r w:rsidR="00F33D7D">
        <w:rPr>
          <w:sz w:val="24"/>
          <w:szCs w:val="24"/>
          <w:lang w:val="fr-CH"/>
        </w:rPr>
        <w:t>"</w:t>
      </w:r>
      <w:proofErr w:type="spellStart"/>
      <w:r w:rsidRPr="00E3161C">
        <w:rPr>
          <w:sz w:val="24"/>
          <w:szCs w:val="24"/>
          <w:lang w:val="fr-CH"/>
        </w:rPr>
        <w:t>Submission</w:t>
      </w:r>
      <w:proofErr w:type="spellEnd"/>
      <w:r w:rsidRPr="00E3161C">
        <w:rPr>
          <w:sz w:val="24"/>
          <w:szCs w:val="24"/>
          <w:lang w:val="fr-CH"/>
        </w:rPr>
        <w:t xml:space="preserve"> of data</w:t>
      </w:r>
      <w:r w:rsidR="00F33D7D">
        <w:rPr>
          <w:sz w:val="24"/>
          <w:szCs w:val="24"/>
          <w:lang w:val="fr-CH"/>
        </w:rPr>
        <w:t>"</w:t>
      </w:r>
      <w:r w:rsidRPr="00E3161C">
        <w:rPr>
          <w:sz w:val="24"/>
          <w:szCs w:val="24"/>
          <w:lang w:val="fr-CH"/>
        </w:rPr>
        <w:t xml:space="preserve">). </w:t>
      </w:r>
    </w:p>
    <w:p w:rsidR="00E75D31" w:rsidRPr="00E3161C" w:rsidRDefault="00E75D31" w:rsidP="00D64896">
      <w:pPr>
        <w:jc w:val="left"/>
        <w:rPr>
          <w:sz w:val="24"/>
          <w:szCs w:val="24"/>
          <w:lang w:val="fr-CH"/>
        </w:rPr>
      </w:pPr>
      <w:r w:rsidRPr="00E3161C">
        <w:rPr>
          <w:sz w:val="24"/>
          <w:szCs w:val="24"/>
          <w:lang w:val="fr-CH"/>
        </w:rPr>
        <w:t>Toutes les notifications doivent être soumises au Bureau sous forme d</w:t>
      </w:r>
      <w:r w:rsidR="001127E4" w:rsidRPr="00E3161C">
        <w:rPr>
          <w:sz w:val="24"/>
          <w:szCs w:val="24"/>
          <w:lang w:val="fr-CH"/>
        </w:rPr>
        <w:t>'</w:t>
      </w:r>
      <w:r w:rsidRPr="00E3161C">
        <w:rPr>
          <w:sz w:val="24"/>
          <w:szCs w:val="24"/>
          <w:lang w:val="fr-CH"/>
        </w:rPr>
        <w:t xml:space="preserve">une pièce jointe </w:t>
      </w:r>
      <w:r w:rsidR="00602845" w:rsidRPr="00E3161C">
        <w:rPr>
          <w:sz w:val="24"/>
          <w:szCs w:val="24"/>
          <w:lang w:val="fr-CH"/>
        </w:rPr>
        <w:t>à un</w:t>
      </w:r>
      <w:r w:rsidRPr="00E3161C">
        <w:rPr>
          <w:sz w:val="24"/>
          <w:szCs w:val="24"/>
          <w:lang w:val="fr-CH"/>
        </w:rPr>
        <w:t xml:space="preserve"> message électronique </w:t>
      </w:r>
      <w:r w:rsidR="00D64896">
        <w:rPr>
          <w:sz w:val="24"/>
          <w:szCs w:val="24"/>
          <w:lang w:val="fr-CH"/>
        </w:rPr>
        <w:t>officiel et</w:t>
      </w:r>
      <w:r w:rsidR="00602845" w:rsidRPr="00E3161C">
        <w:rPr>
          <w:sz w:val="24"/>
          <w:szCs w:val="24"/>
          <w:lang w:val="fr-CH"/>
        </w:rPr>
        <w:t xml:space="preserve"> envoyé</w:t>
      </w:r>
      <w:r w:rsidRPr="00E3161C">
        <w:rPr>
          <w:sz w:val="24"/>
          <w:szCs w:val="24"/>
          <w:lang w:val="fr-CH"/>
        </w:rPr>
        <w:t xml:space="preserve"> à l</w:t>
      </w:r>
      <w:r w:rsidR="001127E4" w:rsidRPr="00E3161C">
        <w:rPr>
          <w:sz w:val="24"/>
          <w:szCs w:val="24"/>
          <w:lang w:val="fr-CH"/>
        </w:rPr>
        <w:t>'</w:t>
      </w:r>
      <w:r w:rsidRPr="00E3161C">
        <w:rPr>
          <w:sz w:val="24"/>
          <w:szCs w:val="24"/>
          <w:lang w:val="fr-CH"/>
        </w:rPr>
        <w:t xml:space="preserve">adresse </w:t>
      </w:r>
      <w:hyperlink r:id="rId11" w:history="1">
        <w:r w:rsidRPr="00E3161C">
          <w:rPr>
            <w:rStyle w:val="Hyperlink"/>
            <w:sz w:val="24"/>
            <w:szCs w:val="24"/>
            <w:lang w:val="fr-CH"/>
          </w:rPr>
          <w:t>brmail@itu.int</w:t>
        </w:r>
      </w:hyperlink>
      <w:r w:rsidRPr="00E3161C">
        <w:rPr>
          <w:sz w:val="24"/>
          <w:szCs w:val="24"/>
          <w:lang w:val="fr-CH"/>
        </w:rPr>
        <w:t xml:space="preserve">, dès que possible </w:t>
      </w:r>
      <w:r w:rsidR="00F33D7D">
        <w:rPr>
          <w:sz w:val="24"/>
          <w:szCs w:val="24"/>
          <w:lang w:val="fr-CH"/>
        </w:rPr>
        <w:t>et</w:t>
      </w:r>
      <w:r w:rsidRPr="00E3161C">
        <w:rPr>
          <w:sz w:val="24"/>
          <w:szCs w:val="24"/>
          <w:lang w:val="fr-CH"/>
        </w:rPr>
        <w:t xml:space="preserve"> au plus tard le </w:t>
      </w:r>
      <w:r w:rsidRPr="00E3161C">
        <w:rPr>
          <w:b/>
          <w:bCs/>
          <w:sz w:val="24"/>
          <w:szCs w:val="24"/>
          <w:lang w:val="fr-CH"/>
        </w:rPr>
        <w:t>15</w:t>
      </w:r>
      <w:r w:rsidR="00602845" w:rsidRPr="00E3161C">
        <w:rPr>
          <w:b/>
          <w:bCs/>
          <w:sz w:val="24"/>
          <w:szCs w:val="24"/>
          <w:lang w:val="fr-CH"/>
        </w:rPr>
        <w:t xml:space="preserve"> juin </w:t>
      </w:r>
      <w:r w:rsidRPr="00E3161C">
        <w:rPr>
          <w:b/>
          <w:bCs/>
          <w:sz w:val="24"/>
          <w:szCs w:val="24"/>
          <w:lang w:val="fr-CH"/>
        </w:rPr>
        <w:t>2013</w:t>
      </w:r>
      <w:r w:rsidRPr="00E3161C">
        <w:rPr>
          <w:sz w:val="24"/>
          <w:szCs w:val="24"/>
          <w:lang w:val="fr-CH"/>
        </w:rPr>
        <w:t>.</w:t>
      </w:r>
    </w:p>
    <w:p w:rsidR="00E75D31" w:rsidRPr="00E3161C" w:rsidRDefault="00E75D31" w:rsidP="003678E7">
      <w:pPr>
        <w:keepNext/>
        <w:keepLines/>
        <w:jc w:val="left"/>
        <w:rPr>
          <w:sz w:val="24"/>
          <w:szCs w:val="24"/>
          <w:lang w:val="fr-CH"/>
        </w:rPr>
      </w:pPr>
      <w:r w:rsidRPr="00E3161C">
        <w:rPr>
          <w:sz w:val="24"/>
          <w:szCs w:val="24"/>
          <w:lang w:val="fr-CH"/>
        </w:rPr>
        <w:lastRenderedPageBreak/>
        <w:t>Le Bureau reste à votre disposition pour toute information ou précision complémentaire</w:t>
      </w:r>
      <w:r w:rsidR="00152207" w:rsidRPr="00E3161C">
        <w:rPr>
          <w:sz w:val="24"/>
          <w:szCs w:val="24"/>
          <w:lang w:val="fr-CH"/>
        </w:rPr>
        <w:t>s</w:t>
      </w:r>
      <w:r w:rsidR="00E3161C">
        <w:rPr>
          <w:sz w:val="24"/>
          <w:szCs w:val="24"/>
          <w:lang w:val="fr-CH"/>
        </w:rPr>
        <w:t xml:space="preserve"> dont </w:t>
      </w:r>
      <w:r w:rsidRPr="00E3161C">
        <w:rPr>
          <w:sz w:val="24"/>
          <w:szCs w:val="24"/>
          <w:lang w:val="fr-CH"/>
        </w:rPr>
        <w:t>vous pourriez avoir besoin à cet égard. La personne à conta</w:t>
      </w:r>
      <w:r w:rsidR="00E3161C">
        <w:rPr>
          <w:sz w:val="24"/>
          <w:szCs w:val="24"/>
          <w:lang w:val="fr-CH"/>
        </w:rPr>
        <w:t>cter pour cette question est M. </w:t>
      </w:r>
      <w:r w:rsidRPr="00E3161C">
        <w:rPr>
          <w:sz w:val="24"/>
          <w:szCs w:val="24"/>
          <w:lang w:val="fr-CH"/>
        </w:rPr>
        <w:t>Mohan DAS,</w:t>
      </w:r>
      <w:r w:rsidR="00602845" w:rsidRPr="00E3161C">
        <w:rPr>
          <w:sz w:val="24"/>
          <w:szCs w:val="24"/>
          <w:lang w:val="fr-CH"/>
        </w:rPr>
        <w:t xml:space="preserve"> </w:t>
      </w:r>
      <w:r w:rsidRPr="00E3161C">
        <w:rPr>
          <w:sz w:val="24"/>
          <w:szCs w:val="24"/>
          <w:lang w:val="fr-CH"/>
        </w:rPr>
        <w:t>télé</w:t>
      </w:r>
      <w:r w:rsidR="00602845" w:rsidRPr="00E3161C">
        <w:rPr>
          <w:sz w:val="24"/>
          <w:szCs w:val="24"/>
          <w:lang w:val="fr-CH"/>
        </w:rPr>
        <w:t>phone: +41 </w:t>
      </w:r>
      <w:r w:rsidR="001127E4" w:rsidRPr="00E3161C">
        <w:rPr>
          <w:sz w:val="24"/>
          <w:szCs w:val="24"/>
          <w:lang w:val="fr-CH"/>
        </w:rPr>
        <w:t>22 730 </w:t>
      </w:r>
      <w:r w:rsidRPr="00E3161C">
        <w:rPr>
          <w:sz w:val="24"/>
          <w:szCs w:val="24"/>
          <w:lang w:val="fr-CH"/>
        </w:rPr>
        <w:t>5007, télécopie</w:t>
      </w:r>
      <w:r w:rsidR="001127E4" w:rsidRPr="00E3161C">
        <w:rPr>
          <w:sz w:val="24"/>
          <w:szCs w:val="24"/>
          <w:lang w:val="fr-CH"/>
        </w:rPr>
        <w:t xml:space="preserve"> +41 22 730 </w:t>
      </w:r>
      <w:r w:rsidRPr="00E3161C">
        <w:rPr>
          <w:sz w:val="24"/>
          <w:szCs w:val="24"/>
          <w:lang w:val="fr-CH"/>
        </w:rPr>
        <w:t xml:space="preserve">5785, courrier électronique: </w:t>
      </w:r>
      <w:hyperlink r:id="rId12" w:history="1">
        <w:r w:rsidRPr="00E3161C">
          <w:rPr>
            <w:rStyle w:val="Hyperlink"/>
            <w:sz w:val="24"/>
            <w:szCs w:val="24"/>
            <w:lang w:val="fr-CH"/>
          </w:rPr>
          <w:t>brmail@itu.int</w:t>
        </w:r>
      </w:hyperlink>
      <w:r w:rsidRPr="00E3161C">
        <w:rPr>
          <w:sz w:val="24"/>
          <w:szCs w:val="24"/>
          <w:lang w:val="fr-CH"/>
        </w:rPr>
        <w:t>.</w:t>
      </w:r>
    </w:p>
    <w:p w:rsidR="00E75D31" w:rsidRPr="00E3161C" w:rsidRDefault="00E75D31" w:rsidP="003678E7">
      <w:pPr>
        <w:keepNext/>
        <w:keepLines/>
        <w:spacing w:before="840" w:line="240" w:lineRule="auto"/>
        <w:jc w:val="left"/>
        <w:rPr>
          <w:rFonts w:asciiTheme="minorHAnsi" w:hAnsiTheme="minorHAnsi" w:cstheme="minorHAnsi"/>
          <w:sz w:val="24"/>
          <w:szCs w:val="24"/>
          <w:lang w:val="fr-FR"/>
        </w:rPr>
      </w:pPr>
      <w:r w:rsidRPr="00E3161C">
        <w:rPr>
          <w:rFonts w:asciiTheme="minorHAnsi" w:hAnsiTheme="minorHAnsi" w:cstheme="minorHAnsi"/>
          <w:sz w:val="24"/>
          <w:szCs w:val="24"/>
          <w:lang w:val="fr-FR"/>
        </w:rPr>
        <w:t>François Rancy</w:t>
      </w:r>
    </w:p>
    <w:p w:rsidR="00E75D31" w:rsidRPr="00E3161C" w:rsidRDefault="00E75D31" w:rsidP="003678E7">
      <w:pPr>
        <w:keepNext/>
        <w:keepLines/>
        <w:spacing w:before="0" w:line="240" w:lineRule="auto"/>
        <w:jc w:val="left"/>
        <w:rPr>
          <w:rFonts w:asciiTheme="minorHAnsi" w:hAnsiTheme="minorHAnsi" w:cstheme="minorHAnsi"/>
          <w:sz w:val="24"/>
          <w:szCs w:val="24"/>
          <w:lang w:val="fr-FR"/>
        </w:rPr>
      </w:pPr>
      <w:r w:rsidRPr="00E3161C">
        <w:rPr>
          <w:rFonts w:asciiTheme="minorHAnsi" w:hAnsiTheme="minorHAnsi" w:cstheme="minorHAnsi"/>
          <w:sz w:val="24"/>
          <w:szCs w:val="24"/>
          <w:lang w:val="fr-FR"/>
        </w:rPr>
        <w:t>Directeur</w:t>
      </w:r>
    </w:p>
    <w:p w:rsidR="00E75D31" w:rsidRPr="00D64896" w:rsidRDefault="00E75D31" w:rsidP="00F33D7D">
      <w:pPr>
        <w:pStyle w:val="toc0"/>
        <w:keepNext/>
        <w:spacing w:before="1200" w:line="240" w:lineRule="auto"/>
        <w:rPr>
          <w:sz w:val="18"/>
          <w:szCs w:val="18"/>
          <w:lang w:val="fr-FR"/>
        </w:rPr>
      </w:pPr>
      <w:r w:rsidRPr="00D64896">
        <w:rPr>
          <w:sz w:val="18"/>
          <w:szCs w:val="18"/>
          <w:lang w:val="fr-FR"/>
        </w:rPr>
        <w:t>Distribution:</w:t>
      </w:r>
    </w:p>
    <w:p w:rsidR="00E75D31" w:rsidRPr="00D64896" w:rsidRDefault="00E75D31" w:rsidP="00F33D7D">
      <w:pPr>
        <w:pStyle w:val="enumlev1"/>
        <w:keepNext/>
        <w:keepLines/>
        <w:tabs>
          <w:tab w:val="clear" w:pos="794"/>
          <w:tab w:val="left" w:pos="284"/>
        </w:tabs>
        <w:spacing w:line="240" w:lineRule="auto"/>
        <w:jc w:val="left"/>
        <w:rPr>
          <w:sz w:val="18"/>
          <w:szCs w:val="18"/>
          <w:lang w:val="fr-CH"/>
        </w:rPr>
      </w:pPr>
      <w:r w:rsidRPr="00D64896">
        <w:rPr>
          <w:sz w:val="18"/>
          <w:szCs w:val="18"/>
          <w:lang w:val="fr-CH"/>
        </w:rPr>
        <w:t>–</w:t>
      </w:r>
      <w:r w:rsidR="001127E4" w:rsidRPr="00D64896">
        <w:rPr>
          <w:sz w:val="18"/>
          <w:szCs w:val="18"/>
          <w:lang w:val="fr-CH"/>
        </w:rPr>
        <w:tab/>
      </w:r>
      <w:r w:rsidRPr="00D64896">
        <w:rPr>
          <w:sz w:val="18"/>
          <w:szCs w:val="18"/>
          <w:lang w:val="fr-CH"/>
        </w:rPr>
        <w:t>Administrations des Etats Membres de l</w:t>
      </w:r>
      <w:r w:rsidR="001127E4" w:rsidRPr="00D64896">
        <w:rPr>
          <w:sz w:val="18"/>
          <w:szCs w:val="18"/>
          <w:lang w:val="fr-CH"/>
        </w:rPr>
        <w:t>'</w:t>
      </w:r>
      <w:r w:rsidRPr="00D64896">
        <w:rPr>
          <w:sz w:val="18"/>
          <w:szCs w:val="18"/>
          <w:lang w:val="fr-CH"/>
        </w:rPr>
        <w:t>UIT</w:t>
      </w:r>
    </w:p>
    <w:p w:rsidR="00E75D31" w:rsidRPr="00D64896" w:rsidRDefault="00E75D31" w:rsidP="003678E7">
      <w:pPr>
        <w:pStyle w:val="enumlev1"/>
        <w:keepNext/>
        <w:keepLines/>
        <w:tabs>
          <w:tab w:val="clear" w:pos="794"/>
          <w:tab w:val="left" w:pos="284"/>
        </w:tabs>
        <w:spacing w:before="0" w:line="240" w:lineRule="auto"/>
        <w:jc w:val="left"/>
        <w:rPr>
          <w:rFonts w:asciiTheme="minorHAnsi" w:hAnsiTheme="minorHAnsi" w:cstheme="minorHAnsi"/>
          <w:sz w:val="18"/>
          <w:szCs w:val="18"/>
          <w:lang w:val="fr-CH"/>
        </w:rPr>
      </w:pPr>
      <w:r w:rsidRPr="00D64896">
        <w:rPr>
          <w:sz w:val="18"/>
          <w:szCs w:val="18"/>
          <w:lang w:val="fr-CH"/>
        </w:rPr>
        <w:t>–</w:t>
      </w:r>
      <w:r w:rsidR="001127E4" w:rsidRPr="00D64896">
        <w:rPr>
          <w:sz w:val="18"/>
          <w:szCs w:val="18"/>
          <w:lang w:val="fr-CH"/>
        </w:rPr>
        <w:tab/>
      </w:r>
      <w:r w:rsidRPr="00D64896">
        <w:rPr>
          <w:sz w:val="18"/>
          <w:szCs w:val="18"/>
          <w:lang w:val="fr-CH"/>
        </w:rPr>
        <w:t>Membres du Comité du Règlement des radiocommunications</w:t>
      </w:r>
    </w:p>
    <w:sectPr w:rsidR="00E75D31" w:rsidRPr="00D64896" w:rsidSect="00F33D7D">
      <w:headerReference w:type="even" r:id="rId13"/>
      <w:headerReference w:type="default" r:id="rId14"/>
      <w:headerReference w:type="first" r:id="rId15"/>
      <w:footerReference w:type="first" r:id="rId16"/>
      <w:pgSz w:w="11907" w:h="16834" w:code="9"/>
      <w:pgMar w:top="1418" w:right="1134" w:bottom="1418" w:left="1134"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25" w:rsidRDefault="00293525">
      <w:r>
        <w:separator/>
      </w:r>
    </w:p>
  </w:endnote>
  <w:endnote w:type="continuationSeparator" w:id="0">
    <w:p w:rsidR="00293525" w:rsidRDefault="0029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53DCE" w:rsidRDefault="00E53DCE" w:rsidP="00E53DCE">
    <w:pPr>
      <w:pStyle w:val="FirstFooter"/>
      <w:spacing w:line="240" w:lineRule="auto"/>
      <w:ind w:left="-397" w:right="-397"/>
      <w:jc w:val="center"/>
      <w:rPr>
        <w:sz w:val="18"/>
        <w:szCs w:val="18"/>
        <w:lang w:val="fr-CH"/>
      </w:rPr>
    </w:pPr>
    <w:r w:rsidRPr="00E53DCE">
      <w:rPr>
        <w:sz w:val="18"/>
        <w:szCs w:val="18"/>
        <w:lang w:val="fr-FR"/>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E53DCE">
      <w:rPr>
        <w:sz w:val="18"/>
        <w:szCs w:val="18"/>
        <w:lang w:val="fr-FR"/>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E53DCE">
      <w:rPr>
        <w:sz w:val="18"/>
        <w:szCs w:val="18"/>
        <w:lang w:val="fr-FR"/>
      </w:rPr>
      <w:t xml:space="preserve">• Courriel: </w:t>
    </w:r>
    <w:hyperlink r:id="rId1" w:history="1">
      <w:r w:rsidRPr="00E53DCE">
        <w:rPr>
          <w:rStyle w:val="Hyperlink"/>
          <w:sz w:val="18"/>
          <w:szCs w:val="18"/>
          <w:lang w:val="fr-FR"/>
        </w:rPr>
        <w:t>itumail@itu.int</w:t>
      </w:r>
    </w:hyperlink>
    <w:r w:rsidRPr="00E53DCE">
      <w:rPr>
        <w:sz w:val="18"/>
        <w:szCs w:val="18"/>
        <w:lang w:val="fr-FR"/>
      </w:rPr>
      <w:t xml:space="preserve"> • </w:t>
    </w:r>
    <w:hyperlink r:id="rId2" w:history="1">
      <w:r w:rsidRPr="00E53DCE">
        <w:rPr>
          <w:rStyle w:val="Hyperlink"/>
          <w:sz w:val="18"/>
          <w:szCs w:val="18"/>
          <w:lang w:val="fr-FR"/>
        </w:rPr>
        <w:t>www.itu.int</w:t>
      </w:r>
    </w:hyperlink>
    <w:r w:rsidRPr="00E53DCE">
      <w:rPr>
        <w:sz w:val="18"/>
        <w:szCs w:val="18"/>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25" w:rsidRDefault="00293525">
      <w:r>
        <w:t>____________________</w:t>
      </w:r>
    </w:p>
  </w:footnote>
  <w:footnote w:type="continuationSeparator" w:id="0">
    <w:p w:rsidR="00293525" w:rsidRDefault="00293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80953366"/>
      <w:docPartObj>
        <w:docPartGallery w:val="Page Numbers (Top of Page)"/>
        <w:docPartUnique/>
      </w:docPartObj>
    </w:sdtPr>
    <w:sdtEndPr>
      <w:rPr>
        <w:noProof/>
      </w:rPr>
    </w:sdtEndPr>
    <w:sdtContent>
      <w:p w:rsidR="00E3161C" w:rsidRPr="00E3161C" w:rsidRDefault="00E3161C" w:rsidP="00E3161C">
        <w:pPr>
          <w:pStyle w:val="Header"/>
          <w:jc w:val="center"/>
          <w:rPr>
            <w:sz w:val="18"/>
            <w:szCs w:val="18"/>
          </w:rPr>
        </w:pPr>
        <w:r w:rsidRPr="00E3161C">
          <w:rPr>
            <w:sz w:val="18"/>
            <w:szCs w:val="18"/>
          </w:rPr>
          <w:fldChar w:fldCharType="begin"/>
        </w:r>
        <w:r w:rsidRPr="00E3161C">
          <w:rPr>
            <w:sz w:val="18"/>
            <w:szCs w:val="18"/>
          </w:rPr>
          <w:instrText xml:space="preserve"> PAGE   \* MERGEFORMAT </w:instrText>
        </w:r>
        <w:r w:rsidRPr="00E3161C">
          <w:rPr>
            <w:sz w:val="18"/>
            <w:szCs w:val="18"/>
          </w:rPr>
          <w:fldChar w:fldCharType="separate"/>
        </w:r>
        <w:r w:rsidR="00C901D1">
          <w:rPr>
            <w:noProof/>
            <w:sz w:val="18"/>
            <w:szCs w:val="18"/>
          </w:rPr>
          <w:t>2</w:t>
        </w:r>
        <w:r w:rsidRPr="00E3161C">
          <w:rPr>
            <w:noProof/>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359675519"/>
      <w:docPartObj>
        <w:docPartGallery w:val="Page Numbers (Top of Page)"/>
        <w:docPartUnique/>
      </w:docPartObj>
    </w:sdtPr>
    <w:sdtEndPr>
      <w:rPr>
        <w:noProof/>
      </w:rPr>
    </w:sdtEndPr>
    <w:sdtContent>
      <w:p w:rsidR="00E915AF" w:rsidRPr="00F33D7D" w:rsidRDefault="00F33D7D" w:rsidP="00F33D7D">
        <w:pPr>
          <w:pStyle w:val="Header"/>
          <w:jc w:val="center"/>
          <w:rPr>
            <w:sz w:val="18"/>
            <w:szCs w:val="18"/>
          </w:rPr>
        </w:pPr>
        <w:r w:rsidRPr="00E3161C">
          <w:rPr>
            <w:sz w:val="18"/>
            <w:szCs w:val="18"/>
          </w:rPr>
          <w:fldChar w:fldCharType="begin"/>
        </w:r>
        <w:r w:rsidRPr="00E3161C">
          <w:rPr>
            <w:sz w:val="18"/>
            <w:szCs w:val="18"/>
          </w:rPr>
          <w:instrText xml:space="preserve"> PAGE   \* MERGEFORMAT </w:instrText>
        </w:r>
        <w:r w:rsidRPr="00E3161C">
          <w:rPr>
            <w:sz w:val="18"/>
            <w:szCs w:val="18"/>
          </w:rPr>
          <w:fldChar w:fldCharType="separate"/>
        </w:r>
        <w:r w:rsidR="00C901D1">
          <w:rPr>
            <w:noProof/>
            <w:sz w:val="18"/>
            <w:szCs w:val="18"/>
          </w:rPr>
          <w:t>3</w:t>
        </w:r>
        <w:r w:rsidRPr="00E3161C">
          <w:rPr>
            <w:noProof/>
            <w:sz w:val="18"/>
            <w:szCs w:val="1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4B773E18" wp14:editId="389600CD">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D5F098F"/>
    <w:multiLevelType w:val="hybridMultilevel"/>
    <w:tmpl w:val="EBF0E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D0036A"/>
    <w:multiLevelType w:val="multilevel"/>
    <w:tmpl w:val="8750A600"/>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AC13285"/>
    <w:multiLevelType w:val="hybridMultilevel"/>
    <w:tmpl w:val="46E2C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8">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64990017"/>
    <w:multiLevelType w:val="hybridMultilevel"/>
    <w:tmpl w:val="C2DAA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293525"/>
    <w:rsid w:val="00006A31"/>
    <w:rsid w:val="00006C82"/>
    <w:rsid w:val="00010E30"/>
    <w:rsid w:val="00015C76"/>
    <w:rsid w:val="00026CF8"/>
    <w:rsid w:val="00030BD7"/>
    <w:rsid w:val="00031E64"/>
    <w:rsid w:val="00034340"/>
    <w:rsid w:val="00035CB3"/>
    <w:rsid w:val="00045A8D"/>
    <w:rsid w:val="0005167A"/>
    <w:rsid w:val="00054E5D"/>
    <w:rsid w:val="00055774"/>
    <w:rsid w:val="00070258"/>
    <w:rsid w:val="0007323C"/>
    <w:rsid w:val="00086D03"/>
    <w:rsid w:val="000A096A"/>
    <w:rsid w:val="000A26F3"/>
    <w:rsid w:val="000A375E"/>
    <w:rsid w:val="000A7051"/>
    <w:rsid w:val="000B0AF6"/>
    <w:rsid w:val="000B0E9B"/>
    <w:rsid w:val="000B2CAE"/>
    <w:rsid w:val="000C03C7"/>
    <w:rsid w:val="000C2AD0"/>
    <w:rsid w:val="000E3DEE"/>
    <w:rsid w:val="00100B72"/>
    <w:rsid w:val="00101F7D"/>
    <w:rsid w:val="00103C76"/>
    <w:rsid w:val="0011265F"/>
    <w:rsid w:val="001127E4"/>
    <w:rsid w:val="00117282"/>
    <w:rsid w:val="00117389"/>
    <w:rsid w:val="00121C2D"/>
    <w:rsid w:val="00134404"/>
    <w:rsid w:val="00144DFB"/>
    <w:rsid w:val="00152207"/>
    <w:rsid w:val="00187CA3"/>
    <w:rsid w:val="00196710"/>
    <w:rsid w:val="00196770"/>
    <w:rsid w:val="00197324"/>
    <w:rsid w:val="001B351B"/>
    <w:rsid w:val="001B42C9"/>
    <w:rsid w:val="001C06DB"/>
    <w:rsid w:val="001C6971"/>
    <w:rsid w:val="001D2785"/>
    <w:rsid w:val="001D7070"/>
    <w:rsid w:val="001F2089"/>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93525"/>
    <w:rsid w:val="002A2618"/>
    <w:rsid w:val="002A5DD7"/>
    <w:rsid w:val="002B0CAC"/>
    <w:rsid w:val="002D5A15"/>
    <w:rsid w:val="002D5BDD"/>
    <w:rsid w:val="002E3D27"/>
    <w:rsid w:val="002F0890"/>
    <w:rsid w:val="002F2531"/>
    <w:rsid w:val="002F35EB"/>
    <w:rsid w:val="002F4967"/>
    <w:rsid w:val="00316935"/>
    <w:rsid w:val="003266ED"/>
    <w:rsid w:val="00326C68"/>
    <w:rsid w:val="003370B8"/>
    <w:rsid w:val="00345D38"/>
    <w:rsid w:val="00352097"/>
    <w:rsid w:val="003666FF"/>
    <w:rsid w:val="003678E7"/>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326DB"/>
    <w:rsid w:val="0043682E"/>
    <w:rsid w:val="00447ECB"/>
    <w:rsid w:val="004623F7"/>
    <w:rsid w:val="00467A44"/>
    <w:rsid w:val="00480F51"/>
    <w:rsid w:val="00481124"/>
    <w:rsid w:val="004815EB"/>
    <w:rsid w:val="00486217"/>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845"/>
    <w:rsid w:val="00602D53"/>
    <w:rsid w:val="006047E5"/>
    <w:rsid w:val="00610169"/>
    <w:rsid w:val="00623B9B"/>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8F7418"/>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215"/>
    <w:rsid w:val="009E04A8"/>
    <w:rsid w:val="009E4AEC"/>
    <w:rsid w:val="009E5BD8"/>
    <w:rsid w:val="009E681E"/>
    <w:rsid w:val="009F136C"/>
    <w:rsid w:val="00A119E6"/>
    <w:rsid w:val="00A20FBC"/>
    <w:rsid w:val="00A31370"/>
    <w:rsid w:val="00A34D6F"/>
    <w:rsid w:val="00A41F91"/>
    <w:rsid w:val="00A63355"/>
    <w:rsid w:val="00A7596D"/>
    <w:rsid w:val="00A9496A"/>
    <w:rsid w:val="00A963DF"/>
    <w:rsid w:val="00AA211B"/>
    <w:rsid w:val="00AB74FB"/>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01D1"/>
    <w:rsid w:val="00C9291E"/>
    <w:rsid w:val="00CA3F44"/>
    <w:rsid w:val="00CA4E58"/>
    <w:rsid w:val="00CB3771"/>
    <w:rsid w:val="00CB44BF"/>
    <w:rsid w:val="00CB5153"/>
    <w:rsid w:val="00CE076A"/>
    <w:rsid w:val="00CE463D"/>
    <w:rsid w:val="00D10BA0"/>
    <w:rsid w:val="00D21694"/>
    <w:rsid w:val="00D24C7B"/>
    <w:rsid w:val="00D24EB5"/>
    <w:rsid w:val="00D35AB9"/>
    <w:rsid w:val="00D41571"/>
    <w:rsid w:val="00D416A0"/>
    <w:rsid w:val="00D47672"/>
    <w:rsid w:val="00D5123C"/>
    <w:rsid w:val="00D55560"/>
    <w:rsid w:val="00D61C5A"/>
    <w:rsid w:val="00D64896"/>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161C"/>
    <w:rsid w:val="00E35E8F"/>
    <w:rsid w:val="00E428AB"/>
    <w:rsid w:val="00E438E8"/>
    <w:rsid w:val="00E453A3"/>
    <w:rsid w:val="00E520E2"/>
    <w:rsid w:val="00E530C4"/>
    <w:rsid w:val="00E53DCE"/>
    <w:rsid w:val="00E55996"/>
    <w:rsid w:val="00E64254"/>
    <w:rsid w:val="00E67928"/>
    <w:rsid w:val="00E70FB5"/>
    <w:rsid w:val="00E75D31"/>
    <w:rsid w:val="00E915AF"/>
    <w:rsid w:val="00E96415"/>
    <w:rsid w:val="00EA15B3"/>
    <w:rsid w:val="00EB2358"/>
    <w:rsid w:val="00EB3EB8"/>
    <w:rsid w:val="00EC00EF"/>
    <w:rsid w:val="00EC02FE"/>
    <w:rsid w:val="00EC4A96"/>
    <w:rsid w:val="00EE03A0"/>
    <w:rsid w:val="00EE1A57"/>
    <w:rsid w:val="00F33D7D"/>
    <w:rsid w:val="00F424BF"/>
    <w:rsid w:val="00F44FC3"/>
    <w:rsid w:val="00F46107"/>
    <w:rsid w:val="00F468C5"/>
    <w:rsid w:val="00F52F39"/>
    <w:rsid w:val="00F6184F"/>
    <w:rsid w:val="00F8310E"/>
    <w:rsid w:val="00F914DD"/>
    <w:rsid w:val="00FA2358"/>
    <w:rsid w:val="00FB2592"/>
    <w:rsid w:val="00FB2810"/>
    <w:rsid w:val="00FB7A2C"/>
    <w:rsid w:val="00FC2947"/>
    <w:rsid w:val="00FD3188"/>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Level1">
    <w:name w:val="Level_1"/>
    <w:basedOn w:val="ListParagraph"/>
    <w:qFormat/>
    <w:rsid w:val="00E75D31"/>
    <w:pPr>
      <w:numPr>
        <w:numId w:val="3"/>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E75D31"/>
    <w:pPr>
      <w:numPr>
        <w:ilvl w:val="1"/>
        <w:numId w:val="3"/>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styleId="ListParagraph">
    <w:name w:val="List Paragraph"/>
    <w:basedOn w:val="Normal"/>
    <w:uiPriority w:val="34"/>
    <w:qFormat/>
    <w:rsid w:val="00E75D31"/>
    <w:pPr>
      <w:ind w:left="720"/>
      <w:contextualSpacing/>
    </w:pPr>
  </w:style>
  <w:style w:type="character" w:customStyle="1" w:styleId="HeaderChar">
    <w:name w:val="Header Char"/>
    <w:basedOn w:val="DefaultParagraphFont"/>
    <w:link w:val="Header"/>
    <w:uiPriority w:val="99"/>
    <w:rsid w:val="00E3161C"/>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Level1">
    <w:name w:val="Level_1"/>
    <w:basedOn w:val="ListParagraph"/>
    <w:qFormat/>
    <w:rsid w:val="00E75D31"/>
    <w:pPr>
      <w:numPr>
        <w:numId w:val="3"/>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E75D31"/>
    <w:pPr>
      <w:numPr>
        <w:ilvl w:val="1"/>
        <w:numId w:val="3"/>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styleId="ListParagraph">
    <w:name w:val="List Paragraph"/>
    <w:basedOn w:val="Normal"/>
    <w:uiPriority w:val="34"/>
    <w:qFormat/>
    <w:rsid w:val="00E75D31"/>
    <w:pPr>
      <w:ind w:left="720"/>
      <w:contextualSpacing/>
    </w:pPr>
  </w:style>
  <w:style w:type="character" w:customStyle="1" w:styleId="HeaderChar">
    <w:name w:val="Header Char"/>
    <w:basedOn w:val="DefaultParagraphFont"/>
    <w:link w:val="Header"/>
    <w:uiPriority w:val="99"/>
    <w:rsid w:val="00E3161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mail@itu.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mail@itu.in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tu.int/go/ITU-R/ListVII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tu.int/go/ITU-R/ListVII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ouiller\Application%20Data\Microsoft\Templates\POOL%20F%20-%20ITU\PF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A7CE87A32E462C879C4F6BBAB49BD9"/>
        <w:category>
          <w:name w:val="General"/>
          <w:gallery w:val="placeholder"/>
        </w:category>
        <w:types>
          <w:type w:val="bbPlcHdr"/>
        </w:types>
        <w:behaviors>
          <w:behavior w:val="content"/>
        </w:behaviors>
        <w:guid w:val="{05AD5593-DEF0-41C4-A168-7ADB301BC1BC}"/>
      </w:docPartPr>
      <w:docPartBody>
        <w:p w:rsidR="004F1177" w:rsidRDefault="004F1177">
          <w:pPr>
            <w:pStyle w:val="69A7CE87A32E462C879C4F6BBAB49BD9"/>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77"/>
    <w:rsid w:val="004F117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A7CE87A32E462C879C4F6BBAB49BD9">
    <w:name w:val="69A7CE87A32E462C879C4F6BBAB49B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A7CE87A32E462C879C4F6BBAB49BD9">
    <w:name w:val="69A7CE87A32E462C879C4F6BBAB49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60F5-4C94-41C7-879D-9B5D265A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86</TotalTime>
  <Pages>3</Pages>
  <Words>772</Words>
  <Characters>4985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5746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Drouiller, Isabelle</dc:creator>
  <cp:lastModifiedBy>Gimenez, Christine</cp:lastModifiedBy>
  <cp:revision>18</cp:revision>
  <cp:lastPrinted>2013-05-08T05:30:00Z</cp:lastPrinted>
  <dcterms:created xsi:type="dcterms:W3CDTF">2013-05-07T07:56:00Z</dcterms:created>
  <dcterms:modified xsi:type="dcterms:W3CDTF">2013-05-10T08:46:00Z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