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4A0"/>
      </w:tblPr>
      <w:tblGrid>
        <w:gridCol w:w="1384"/>
        <w:gridCol w:w="5670"/>
        <w:gridCol w:w="2835"/>
      </w:tblGrid>
      <w:tr w:rsidR="00E53DCE" w:rsidRPr="0049393A" w:rsidTr="00D677DD">
        <w:tc>
          <w:tcPr>
            <w:tcW w:w="9889" w:type="dxa"/>
            <w:gridSpan w:val="3"/>
            <w:shd w:val="clear" w:color="auto" w:fill="auto"/>
          </w:tcPr>
          <w:p w:rsidR="00E53DCE" w:rsidRPr="0049393A" w:rsidRDefault="00A96D3A" w:rsidP="00D677DD">
            <w:pPr>
              <w:spacing w:before="0"/>
              <w:jc w:val="left"/>
              <w:rPr>
                <w:rFonts w:cstheme="minorHAnsi"/>
                <w:b/>
                <w:bCs/>
                <w:color w:val="808080"/>
                <w:sz w:val="28"/>
                <w:szCs w:val="28"/>
                <w:lang w:val="es-ES_tradnl"/>
              </w:rPr>
            </w:pPr>
            <w:r w:rsidRPr="0049393A">
              <w:rPr>
                <w:rFonts w:cstheme="minorHAnsi"/>
                <w:b/>
                <w:bCs/>
                <w:color w:val="808080"/>
                <w:sz w:val="28"/>
                <w:szCs w:val="28"/>
                <w:lang w:val="es-ES_tradnl"/>
              </w:rPr>
              <w:t>Oficina de Radiocomunicaciones (BR)</w:t>
            </w:r>
          </w:p>
          <w:p w:rsidR="00E53DCE" w:rsidRPr="0049393A" w:rsidRDefault="00E53DCE" w:rsidP="00D677DD">
            <w:pPr>
              <w:spacing w:before="0"/>
              <w:jc w:val="left"/>
              <w:rPr>
                <w:rFonts w:cstheme="minorHAnsi"/>
                <w:b/>
                <w:bCs/>
                <w:color w:val="808080"/>
                <w:sz w:val="28"/>
                <w:szCs w:val="28"/>
                <w:lang w:val="es-ES_tradnl"/>
              </w:rPr>
            </w:pPr>
          </w:p>
          <w:p w:rsidR="00E53DCE" w:rsidRPr="0049393A" w:rsidRDefault="00E53DCE" w:rsidP="00D677DD">
            <w:pPr>
              <w:spacing w:before="0"/>
              <w:jc w:val="left"/>
              <w:rPr>
                <w:rFonts w:cs="Times New Roman Bold"/>
                <w:b/>
                <w:bCs/>
                <w:color w:val="808080"/>
                <w:sz w:val="28"/>
                <w:szCs w:val="28"/>
                <w:lang w:val="es-ES_tradnl"/>
              </w:rPr>
            </w:pPr>
          </w:p>
        </w:tc>
      </w:tr>
      <w:tr w:rsidR="00E53DCE" w:rsidRPr="009B38CA" w:rsidTr="00D677DD">
        <w:tc>
          <w:tcPr>
            <w:tcW w:w="7054" w:type="dxa"/>
            <w:gridSpan w:val="2"/>
            <w:shd w:val="clear" w:color="auto" w:fill="auto"/>
          </w:tcPr>
          <w:p w:rsidR="00E53DCE" w:rsidRPr="009B38CA" w:rsidRDefault="00163880" w:rsidP="00163880">
            <w:pPr>
              <w:spacing w:before="0"/>
              <w:jc w:val="left"/>
              <w:rPr>
                <w:sz w:val="24"/>
                <w:szCs w:val="24"/>
                <w:lang w:val="es-ES_tradnl"/>
              </w:rPr>
            </w:pPr>
            <w:r w:rsidRPr="009B38CA">
              <w:rPr>
                <w:sz w:val="24"/>
                <w:szCs w:val="24"/>
                <w:lang w:val="es-ES_tradnl"/>
              </w:rPr>
              <w:t xml:space="preserve">Carta </w:t>
            </w:r>
            <w:r w:rsidR="00A96D3A" w:rsidRPr="009B38CA">
              <w:rPr>
                <w:sz w:val="24"/>
                <w:szCs w:val="24"/>
                <w:lang w:val="es-ES_tradnl"/>
              </w:rPr>
              <w:t>Circular</w:t>
            </w:r>
          </w:p>
          <w:p w:rsidR="00E53DCE" w:rsidRPr="009B38CA" w:rsidRDefault="00E53DCE" w:rsidP="00163880">
            <w:pPr>
              <w:spacing w:before="0"/>
              <w:jc w:val="left"/>
              <w:rPr>
                <w:b/>
                <w:bCs/>
                <w:sz w:val="24"/>
                <w:szCs w:val="24"/>
                <w:lang w:val="es-ES_tradnl"/>
              </w:rPr>
            </w:pPr>
            <w:r w:rsidRPr="009B38CA">
              <w:rPr>
                <w:b/>
                <w:bCs/>
                <w:sz w:val="24"/>
                <w:szCs w:val="24"/>
                <w:lang w:val="es-ES_tradnl"/>
              </w:rPr>
              <w:t>C</w:t>
            </w:r>
            <w:r w:rsidR="00163880" w:rsidRPr="009B38CA">
              <w:rPr>
                <w:b/>
                <w:bCs/>
                <w:sz w:val="24"/>
                <w:szCs w:val="24"/>
                <w:lang w:val="es-ES_tradnl"/>
              </w:rPr>
              <w:t>R</w:t>
            </w:r>
            <w:r w:rsidRPr="009B38CA">
              <w:rPr>
                <w:b/>
                <w:bCs/>
                <w:sz w:val="24"/>
                <w:szCs w:val="24"/>
                <w:lang w:val="es-ES_tradnl"/>
              </w:rPr>
              <w:t>/</w:t>
            </w:r>
            <w:r w:rsidR="00163880" w:rsidRPr="009B38CA">
              <w:rPr>
                <w:b/>
                <w:bCs/>
                <w:sz w:val="24"/>
                <w:szCs w:val="24"/>
                <w:lang w:val="es-ES_tradnl"/>
              </w:rPr>
              <w:t>345</w:t>
            </w:r>
          </w:p>
        </w:tc>
        <w:tc>
          <w:tcPr>
            <w:tcW w:w="2835" w:type="dxa"/>
            <w:shd w:val="clear" w:color="auto" w:fill="auto"/>
          </w:tcPr>
          <w:p w:rsidR="00E53DCE" w:rsidRPr="009B38CA" w:rsidRDefault="00AD099C" w:rsidP="009B38CA">
            <w:pPr>
              <w:spacing w:before="0"/>
              <w:jc w:val="right"/>
              <w:rPr>
                <w:sz w:val="24"/>
                <w:szCs w:val="24"/>
                <w:lang w:val="es-ES_tradnl"/>
              </w:rPr>
            </w:pPr>
            <w:r>
              <w:rPr>
                <w:bCs/>
                <w:sz w:val="24"/>
                <w:szCs w:val="24"/>
                <w:lang w:val="es-ES_tradnl"/>
              </w:rPr>
              <w:t>8</w:t>
            </w:r>
            <w:r w:rsidR="00A96D3A" w:rsidRPr="009B38CA">
              <w:rPr>
                <w:bCs/>
                <w:sz w:val="24"/>
                <w:szCs w:val="24"/>
                <w:lang w:val="es-ES_tradnl"/>
              </w:rPr>
              <w:t xml:space="preserve"> de </w:t>
            </w:r>
            <w:r w:rsidR="009B38CA">
              <w:rPr>
                <w:bCs/>
                <w:sz w:val="24"/>
                <w:szCs w:val="24"/>
                <w:lang w:val="es-ES_tradnl"/>
              </w:rPr>
              <w:t>mayo</w:t>
            </w:r>
            <w:r w:rsidR="00A96D3A" w:rsidRPr="009B38CA">
              <w:rPr>
                <w:bCs/>
                <w:sz w:val="24"/>
                <w:szCs w:val="24"/>
                <w:lang w:val="es-ES_tradnl"/>
              </w:rPr>
              <w:t xml:space="preserve"> de 2013</w:t>
            </w:r>
          </w:p>
        </w:tc>
      </w:tr>
      <w:tr w:rsidR="00E53DCE" w:rsidRPr="009B38CA" w:rsidTr="00D677DD">
        <w:tc>
          <w:tcPr>
            <w:tcW w:w="9889" w:type="dxa"/>
            <w:gridSpan w:val="3"/>
            <w:shd w:val="clear" w:color="auto" w:fill="auto"/>
          </w:tcPr>
          <w:p w:rsidR="00E53DCE" w:rsidRPr="009B38CA" w:rsidRDefault="00E53DCE" w:rsidP="00D677DD">
            <w:pPr>
              <w:spacing w:before="0"/>
              <w:jc w:val="left"/>
              <w:rPr>
                <w:rFonts w:cs="Arial"/>
                <w:sz w:val="24"/>
                <w:szCs w:val="24"/>
                <w:lang w:val="es-ES_tradnl"/>
              </w:rPr>
            </w:pPr>
          </w:p>
        </w:tc>
      </w:tr>
      <w:tr w:rsidR="00E53DCE" w:rsidRPr="009B38CA" w:rsidTr="00D677DD">
        <w:tc>
          <w:tcPr>
            <w:tcW w:w="9889" w:type="dxa"/>
            <w:gridSpan w:val="3"/>
            <w:shd w:val="clear" w:color="auto" w:fill="auto"/>
          </w:tcPr>
          <w:p w:rsidR="00E53DCE" w:rsidRPr="009B38CA" w:rsidRDefault="00E53DCE" w:rsidP="00D677DD">
            <w:pPr>
              <w:spacing w:before="0"/>
              <w:jc w:val="left"/>
              <w:rPr>
                <w:sz w:val="24"/>
                <w:szCs w:val="24"/>
                <w:lang w:val="es-ES_tradnl"/>
              </w:rPr>
            </w:pPr>
          </w:p>
        </w:tc>
      </w:tr>
      <w:tr w:rsidR="00E53DCE" w:rsidRPr="00AD099C" w:rsidTr="00D677DD">
        <w:tc>
          <w:tcPr>
            <w:tcW w:w="9889" w:type="dxa"/>
            <w:gridSpan w:val="3"/>
            <w:shd w:val="clear" w:color="auto" w:fill="auto"/>
          </w:tcPr>
          <w:p w:rsidR="00E53DCE" w:rsidRPr="009B38CA" w:rsidRDefault="00FE4822" w:rsidP="00D677DD">
            <w:pPr>
              <w:spacing w:before="0"/>
              <w:jc w:val="left"/>
              <w:rPr>
                <w:b/>
                <w:bCs/>
                <w:sz w:val="24"/>
                <w:szCs w:val="24"/>
                <w:lang w:val="es-ES_tradnl"/>
              </w:rPr>
            </w:pPr>
            <w:r w:rsidRPr="009B38CA">
              <w:rPr>
                <w:b/>
                <w:sz w:val="24"/>
                <w:szCs w:val="24"/>
                <w:lang w:val="es-ES_tradnl"/>
              </w:rPr>
              <w:t>A las Administraciones de los Estados Miembros de la UIT</w:t>
            </w:r>
          </w:p>
          <w:p w:rsidR="00E53DCE" w:rsidRPr="009B38CA" w:rsidRDefault="00E53DCE" w:rsidP="00D677DD">
            <w:pPr>
              <w:spacing w:before="0"/>
              <w:jc w:val="left"/>
              <w:rPr>
                <w:b/>
                <w:bCs/>
                <w:sz w:val="24"/>
                <w:szCs w:val="24"/>
                <w:lang w:val="es-ES_tradnl"/>
              </w:rPr>
            </w:pPr>
          </w:p>
        </w:tc>
      </w:tr>
      <w:tr w:rsidR="00E53DCE" w:rsidRPr="00AD099C" w:rsidTr="00D677DD">
        <w:tc>
          <w:tcPr>
            <w:tcW w:w="9889" w:type="dxa"/>
            <w:gridSpan w:val="3"/>
            <w:shd w:val="clear" w:color="auto" w:fill="auto"/>
          </w:tcPr>
          <w:p w:rsidR="00E53DCE" w:rsidRPr="009B38CA" w:rsidRDefault="00E53DCE" w:rsidP="00D677DD">
            <w:pPr>
              <w:spacing w:before="0"/>
              <w:jc w:val="left"/>
              <w:rPr>
                <w:sz w:val="24"/>
                <w:szCs w:val="24"/>
                <w:lang w:val="es-ES_tradnl"/>
              </w:rPr>
            </w:pPr>
          </w:p>
        </w:tc>
      </w:tr>
      <w:tr w:rsidR="00E53DCE" w:rsidRPr="00AD099C" w:rsidTr="00D677DD">
        <w:tc>
          <w:tcPr>
            <w:tcW w:w="9889" w:type="dxa"/>
            <w:gridSpan w:val="3"/>
            <w:shd w:val="clear" w:color="auto" w:fill="auto"/>
          </w:tcPr>
          <w:p w:rsidR="00E53DCE" w:rsidRPr="009B38CA" w:rsidRDefault="00E53DCE" w:rsidP="00D677DD">
            <w:pPr>
              <w:spacing w:before="0"/>
              <w:jc w:val="left"/>
              <w:rPr>
                <w:sz w:val="24"/>
                <w:szCs w:val="24"/>
                <w:lang w:val="es-ES_tradnl"/>
              </w:rPr>
            </w:pPr>
          </w:p>
        </w:tc>
      </w:tr>
      <w:tr w:rsidR="00E53DCE" w:rsidRPr="00AD099C" w:rsidTr="00FC179A">
        <w:tc>
          <w:tcPr>
            <w:tcW w:w="1384" w:type="dxa"/>
            <w:shd w:val="clear" w:color="auto" w:fill="auto"/>
          </w:tcPr>
          <w:p w:rsidR="00E53DCE" w:rsidRPr="009B38CA" w:rsidRDefault="00163880" w:rsidP="00D677DD">
            <w:pPr>
              <w:tabs>
                <w:tab w:val="clear" w:pos="1588"/>
                <w:tab w:val="left" w:pos="1560"/>
              </w:tabs>
              <w:spacing w:before="0"/>
              <w:jc w:val="left"/>
              <w:rPr>
                <w:sz w:val="24"/>
                <w:szCs w:val="24"/>
                <w:lang w:val="es-ES_tradnl"/>
              </w:rPr>
            </w:pPr>
            <w:r w:rsidRPr="009B38CA">
              <w:rPr>
                <w:sz w:val="24"/>
                <w:szCs w:val="24"/>
                <w:lang w:val="es-ES_tradnl"/>
              </w:rPr>
              <w:t>Asunto</w:t>
            </w:r>
            <w:r w:rsidR="00A96D3A" w:rsidRPr="009B38CA">
              <w:rPr>
                <w:sz w:val="24"/>
                <w:szCs w:val="24"/>
                <w:lang w:val="es-ES_tradnl"/>
              </w:rPr>
              <w:t>:</w:t>
            </w:r>
          </w:p>
        </w:tc>
        <w:tc>
          <w:tcPr>
            <w:tcW w:w="8505" w:type="dxa"/>
            <w:gridSpan w:val="2"/>
            <w:vMerge w:val="restart"/>
            <w:shd w:val="clear" w:color="auto" w:fill="auto"/>
          </w:tcPr>
          <w:p w:rsidR="00E53DCE" w:rsidRPr="009B38CA" w:rsidRDefault="00163880" w:rsidP="00FC179A">
            <w:pPr>
              <w:tabs>
                <w:tab w:val="clear" w:pos="1588"/>
                <w:tab w:val="left" w:pos="1560"/>
              </w:tabs>
              <w:spacing w:before="0"/>
              <w:rPr>
                <w:b/>
                <w:bCs/>
                <w:sz w:val="24"/>
                <w:szCs w:val="24"/>
                <w:lang w:val="es-ES_tradnl"/>
              </w:rPr>
            </w:pPr>
            <w:r w:rsidRPr="009B38CA">
              <w:rPr>
                <w:b/>
                <w:bCs/>
                <w:sz w:val="24"/>
                <w:szCs w:val="24"/>
                <w:lang w:val="es-ES_tradnl"/>
              </w:rPr>
              <w:t>Aplicación de la Resolución 150</w:t>
            </w:r>
            <w:r w:rsidR="00FC179A">
              <w:rPr>
                <w:b/>
                <w:bCs/>
                <w:sz w:val="24"/>
                <w:szCs w:val="24"/>
                <w:lang w:val="es-ES_tradnl"/>
              </w:rPr>
              <w:t xml:space="preserve"> (CMR-12) - </w:t>
            </w:r>
            <w:r w:rsidRPr="009B38CA">
              <w:rPr>
                <w:b/>
                <w:bCs/>
                <w:sz w:val="24"/>
                <w:szCs w:val="24"/>
                <w:lang w:val="es-ES_tradnl"/>
              </w:rPr>
              <w:t>Elementos de datos para la notificación y el examen de asignaciones de frecuencias a enlaces de pasarela HAPS que funcionan en las bandas 6 440-6 520</w:t>
            </w:r>
            <w:bookmarkStart w:id="0" w:name="_GoBack"/>
            <w:bookmarkEnd w:id="0"/>
            <w:r w:rsidRPr="009B38CA">
              <w:rPr>
                <w:b/>
                <w:bCs/>
                <w:sz w:val="24"/>
                <w:szCs w:val="24"/>
                <w:lang w:val="es-ES_tradnl"/>
              </w:rPr>
              <w:t xml:space="preserve"> MHz y 6 560-6 640 MHz</w:t>
            </w:r>
          </w:p>
        </w:tc>
      </w:tr>
      <w:tr w:rsidR="00E53DCE" w:rsidRPr="00AD099C" w:rsidTr="00FC179A">
        <w:tc>
          <w:tcPr>
            <w:tcW w:w="1384" w:type="dxa"/>
            <w:shd w:val="clear" w:color="auto" w:fill="auto"/>
          </w:tcPr>
          <w:p w:rsidR="00E53DCE" w:rsidRPr="009B38CA" w:rsidRDefault="00E53DCE" w:rsidP="00D677DD">
            <w:pPr>
              <w:tabs>
                <w:tab w:val="clear" w:pos="1588"/>
                <w:tab w:val="left" w:pos="1560"/>
              </w:tabs>
              <w:spacing w:before="0"/>
              <w:jc w:val="left"/>
              <w:rPr>
                <w:b/>
                <w:bCs/>
                <w:sz w:val="24"/>
                <w:szCs w:val="24"/>
                <w:lang w:val="es-ES_tradnl"/>
              </w:rPr>
            </w:pPr>
          </w:p>
        </w:tc>
        <w:tc>
          <w:tcPr>
            <w:tcW w:w="8505" w:type="dxa"/>
            <w:gridSpan w:val="2"/>
            <w:vMerge/>
            <w:shd w:val="clear" w:color="auto" w:fill="auto"/>
          </w:tcPr>
          <w:p w:rsidR="00E53DCE" w:rsidRPr="009B38CA" w:rsidRDefault="00E53DCE" w:rsidP="00D677DD">
            <w:pPr>
              <w:tabs>
                <w:tab w:val="clear" w:pos="1588"/>
                <w:tab w:val="left" w:pos="1560"/>
              </w:tabs>
              <w:spacing w:before="0"/>
              <w:rPr>
                <w:b/>
                <w:bCs/>
                <w:sz w:val="24"/>
                <w:szCs w:val="24"/>
                <w:lang w:val="es-ES_tradnl"/>
              </w:rPr>
            </w:pPr>
          </w:p>
        </w:tc>
      </w:tr>
      <w:tr w:rsidR="00E53DCE" w:rsidRPr="00AD099C" w:rsidTr="00FC179A">
        <w:tc>
          <w:tcPr>
            <w:tcW w:w="1384" w:type="dxa"/>
            <w:shd w:val="clear" w:color="auto" w:fill="auto"/>
          </w:tcPr>
          <w:p w:rsidR="00E53DCE" w:rsidRPr="009B38CA" w:rsidRDefault="00E53DCE" w:rsidP="00D677DD">
            <w:pPr>
              <w:tabs>
                <w:tab w:val="clear" w:pos="1588"/>
                <w:tab w:val="left" w:pos="1560"/>
              </w:tabs>
              <w:spacing w:before="0"/>
              <w:jc w:val="left"/>
              <w:rPr>
                <w:b/>
                <w:bCs/>
                <w:sz w:val="24"/>
                <w:szCs w:val="24"/>
                <w:lang w:val="es-ES_tradnl"/>
              </w:rPr>
            </w:pPr>
          </w:p>
        </w:tc>
        <w:tc>
          <w:tcPr>
            <w:tcW w:w="8505" w:type="dxa"/>
            <w:gridSpan w:val="2"/>
            <w:vMerge/>
            <w:shd w:val="clear" w:color="auto" w:fill="auto"/>
          </w:tcPr>
          <w:p w:rsidR="00E53DCE" w:rsidRPr="009B38CA" w:rsidRDefault="00E53DCE" w:rsidP="00D677DD">
            <w:pPr>
              <w:tabs>
                <w:tab w:val="clear" w:pos="1588"/>
                <w:tab w:val="left" w:pos="1560"/>
              </w:tabs>
              <w:spacing w:before="0"/>
              <w:rPr>
                <w:b/>
                <w:bCs/>
                <w:sz w:val="24"/>
                <w:szCs w:val="24"/>
                <w:lang w:val="es-ES_tradnl"/>
              </w:rPr>
            </w:pPr>
          </w:p>
        </w:tc>
      </w:tr>
      <w:tr w:rsidR="00E53DCE" w:rsidRPr="00AD099C" w:rsidTr="00D677DD">
        <w:tc>
          <w:tcPr>
            <w:tcW w:w="9889" w:type="dxa"/>
            <w:gridSpan w:val="3"/>
            <w:shd w:val="clear" w:color="auto" w:fill="auto"/>
          </w:tcPr>
          <w:p w:rsidR="00E53DCE" w:rsidRPr="009B38CA" w:rsidRDefault="00E53DCE" w:rsidP="00E53DCE">
            <w:pPr>
              <w:tabs>
                <w:tab w:val="clear" w:pos="1588"/>
                <w:tab w:val="left" w:pos="1560"/>
              </w:tabs>
              <w:spacing w:before="0"/>
              <w:jc w:val="left"/>
              <w:rPr>
                <w:sz w:val="24"/>
                <w:szCs w:val="24"/>
                <w:lang w:val="es-ES_tradnl"/>
              </w:rPr>
            </w:pPr>
          </w:p>
        </w:tc>
      </w:tr>
      <w:tr w:rsidR="00E53DCE" w:rsidRPr="00AD099C" w:rsidTr="00D677DD">
        <w:tc>
          <w:tcPr>
            <w:tcW w:w="9889" w:type="dxa"/>
            <w:gridSpan w:val="3"/>
            <w:shd w:val="clear" w:color="auto" w:fill="auto"/>
          </w:tcPr>
          <w:p w:rsidR="00E53DCE" w:rsidRPr="009B38CA" w:rsidRDefault="00E53DCE" w:rsidP="00D677DD">
            <w:pPr>
              <w:spacing w:before="0"/>
              <w:jc w:val="left"/>
              <w:rPr>
                <w:b/>
                <w:bCs/>
                <w:sz w:val="24"/>
                <w:szCs w:val="24"/>
                <w:lang w:val="es-ES_tradnl"/>
              </w:rPr>
            </w:pPr>
          </w:p>
        </w:tc>
      </w:tr>
    </w:tbl>
    <w:p w:rsidR="00163880" w:rsidRPr="009B38CA" w:rsidRDefault="00163880" w:rsidP="00E63E19">
      <w:pPr>
        <w:rPr>
          <w:sz w:val="24"/>
          <w:szCs w:val="24"/>
          <w:lang w:val="es-ES_tradnl"/>
        </w:rPr>
      </w:pPr>
      <w:r w:rsidRPr="009B38CA">
        <w:rPr>
          <w:sz w:val="24"/>
          <w:szCs w:val="24"/>
          <w:lang w:val="es-ES_tradnl"/>
        </w:rPr>
        <w:t xml:space="preserve">La Conferencia Mundial de Radiocomunicaciones de 2012 (CMR-12), celebrada en Ginebra, adoptó el número </w:t>
      </w:r>
      <w:r w:rsidRPr="009B38CA">
        <w:rPr>
          <w:b/>
          <w:bCs/>
          <w:sz w:val="24"/>
          <w:szCs w:val="24"/>
          <w:lang w:val="es-ES_tradnl"/>
        </w:rPr>
        <w:t>5.457</w:t>
      </w:r>
      <w:r w:rsidRPr="009B38CA">
        <w:rPr>
          <w:sz w:val="24"/>
          <w:szCs w:val="24"/>
          <w:lang w:val="es-ES_tradnl"/>
        </w:rPr>
        <w:t xml:space="preserve"> en el que se estipula que la atribución al servicio</w:t>
      </w:r>
      <w:r w:rsidR="00CF5A18">
        <w:rPr>
          <w:sz w:val="24"/>
          <w:szCs w:val="24"/>
          <w:lang w:val="es-ES_tradnl"/>
        </w:rPr>
        <w:t xml:space="preserve"> fijo en las bandas 6 440</w:t>
      </w:r>
      <w:r w:rsidR="00CF5A18">
        <w:rPr>
          <w:sz w:val="24"/>
          <w:szCs w:val="24"/>
          <w:lang w:val="es-ES_tradnl"/>
        </w:rPr>
        <w:noBreakHyphen/>
        <w:t>6 520 </w:t>
      </w:r>
      <w:r w:rsidRPr="009B38CA">
        <w:rPr>
          <w:sz w:val="24"/>
          <w:szCs w:val="24"/>
          <w:lang w:val="es-ES_tradnl"/>
        </w:rPr>
        <w:t>MHz y 6 560</w:t>
      </w:r>
      <w:r w:rsidRPr="009B38CA">
        <w:rPr>
          <w:sz w:val="24"/>
          <w:szCs w:val="24"/>
          <w:lang w:val="es-ES_tradnl"/>
        </w:rPr>
        <w:noBreakHyphen/>
        <w:t xml:space="preserve">6 640 MHz puede ser utilizada también por los enlaces de pasarela con estaciones situadas en plataformas a gran altitud (HAPS) en el territorio de Australia, Burkina Faso, </w:t>
      </w:r>
      <w:proofErr w:type="spellStart"/>
      <w:r w:rsidRPr="009B38CA">
        <w:rPr>
          <w:sz w:val="24"/>
          <w:szCs w:val="24"/>
          <w:lang w:val="es-ES_tradnl"/>
        </w:rPr>
        <w:t>Côte</w:t>
      </w:r>
      <w:proofErr w:type="spellEnd"/>
      <w:r w:rsidRPr="009B38CA">
        <w:rPr>
          <w:sz w:val="24"/>
          <w:szCs w:val="24"/>
          <w:lang w:val="es-ES_tradnl"/>
        </w:rPr>
        <w:t xml:space="preserve"> </w:t>
      </w:r>
      <w:proofErr w:type="spellStart"/>
      <w:r w:rsidRPr="009B38CA">
        <w:rPr>
          <w:sz w:val="24"/>
          <w:szCs w:val="24"/>
          <w:lang w:val="es-ES_tradnl"/>
        </w:rPr>
        <w:t>d'Ivoire</w:t>
      </w:r>
      <w:proofErr w:type="spellEnd"/>
      <w:r w:rsidRPr="009B38CA">
        <w:rPr>
          <w:sz w:val="24"/>
          <w:szCs w:val="24"/>
          <w:lang w:val="es-ES_tradnl"/>
        </w:rPr>
        <w:t>, Malí y Nigeria. De conformidad con lo decidido por la Conferencia en la Resolución</w:t>
      </w:r>
      <w:r w:rsidR="00CF5A18">
        <w:rPr>
          <w:sz w:val="24"/>
          <w:szCs w:val="24"/>
          <w:lang w:val="es-ES_tradnl"/>
        </w:rPr>
        <w:t> </w:t>
      </w:r>
      <w:r w:rsidRPr="009B38CA">
        <w:rPr>
          <w:b/>
          <w:bCs/>
          <w:sz w:val="24"/>
          <w:szCs w:val="24"/>
          <w:lang w:val="es-ES_tradnl"/>
        </w:rPr>
        <w:t xml:space="preserve">98 </w:t>
      </w:r>
      <w:r w:rsidRPr="009B38CA">
        <w:rPr>
          <w:sz w:val="24"/>
          <w:szCs w:val="24"/>
          <w:lang w:val="es-ES_tradnl"/>
        </w:rPr>
        <w:t xml:space="preserve">(CMR-12), el número </w:t>
      </w:r>
      <w:r w:rsidRPr="009B38CA">
        <w:rPr>
          <w:b/>
          <w:bCs/>
          <w:sz w:val="24"/>
          <w:szCs w:val="24"/>
          <w:lang w:val="es-ES_tradnl"/>
        </w:rPr>
        <w:t>5.457</w:t>
      </w:r>
      <w:r w:rsidRPr="009B38CA">
        <w:rPr>
          <w:sz w:val="24"/>
          <w:szCs w:val="24"/>
          <w:lang w:val="es-ES_tradnl"/>
        </w:rPr>
        <w:t xml:space="preserve"> entró en vigor el 1 de enero de 2013.</w:t>
      </w:r>
    </w:p>
    <w:p w:rsidR="00163880" w:rsidRPr="009B38CA" w:rsidRDefault="00163880" w:rsidP="00E63E19">
      <w:pPr>
        <w:rPr>
          <w:sz w:val="24"/>
          <w:szCs w:val="24"/>
          <w:lang w:val="es-ES_tradnl"/>
        </w:rPr>
      </w:pPr>
      <w:r w:rsidRPr="009B38CA">
        <w:rPr>
          <w:sz w:val="24"/>
          <w:szCs w:val="24"/>
          <w:lang w:val="es-ES_tradnl"/>
        </w:rPr>
        <w:t xml:space="preserve">La CMR-12 también aprobó la Resolución </w:t>
      </w:r>
      <w:r w:rsidRPr="009B38CA">
        <w:rPr>
          <w:b/>
          <w:bCs/>
          <w:sz w:val="24"/>
          <w:szCs w:val="24"/>
          <w:lang w:val="es-ES_tradnl"/>
        </w:rPr>
        <w:t>150</w:t>
      </w:r>
      <w:r w:rsidRPr="009B38CA">
        <w:rPr>
          <w:sz w:val="24"/>
          <w:szCs w:val="24"/>
          <w:lang w:val="es-ES_tradnl"/>
        </w:rPr>
        <w:t xml:space="preserve"> (CMR-12), que impone restricciones técnicas y reglamentarias a la utilización de los enlaces de pasarela HAPS y hace obligatoria su notificación a la Oficina de Radiocomunicaciones. La Resolución invita a las administraciones a consultar al Director de la Oficina de Radiocomunicaciones a fin de determinar los elementos de datos de las estaciones de pasarela con HAPS necesarios para la notificación y el examen de las asignaciones de frecuencias, de conformidad con lo dispuesto en el Artículo </w:t>
      </w:r>
      <w:r w:rsidRPr="009B38CA">
        <w:rPr>
          <w:b/>
          <w:bCs/>
          <w:sz w:val="24"/>
          <w:szCs w:val="24"/>
          <w:lang w:val="es-ES_tradnl"/>
        </w:rPr>
        <w:t>11</w:t>
      </w:r>
      <w:r w:rsidRPr="009B38CA">
        <w:rPr>
          <w:sz w:val="24"/>
          <w:szCs w:val="24"/>
          <w:lang w:val="es-ES_tradnl"/>
        </w:rPr>
        <w:t xml:space="preserve"> y en el Apéndice </w:t>
      </w:r>
      <w:r w:rsidRPr="009B38CA">
        <w:rPr>
          <w:b/>
          <w:bCs/>
          <w:sz w:val="24"/>
          <w:szCs w:val="24"/>
          <w:lang w:val="es-ES_tradnl"/>
        </w:rPr>
        <w:t>4</w:t>
      </w:r>
      <w:r w:rsidRPr="009B38CA">
        <w:rPr>
          <w:sz w:val="24"/>
          <w:szCs w:val="24"/>
          <w:lang w:val="es-ES_tradnl"/>
        </w:rPr>
        <w:t>, y encarga al Director de la Oficina de Radiocomunicaciones que aplique esta Resolución.</w:t>
      </w:r>
    </w:p>
    <w:p w:rsidR="00163880" w:rsidRPr="009B38CA" w:rsidRDefault="00163880" w:rsidP="00E63E19">
      <w:pPr>
        <w:rPr>
          <w:sz w:val="24"/>
          <w:szCs w:val="24"/>
          <w:lang w:val="es-ES_tradnl"/>
        </w:rPr>
      </w:pPr>
      <w:r w:rsidRPr="009B38CA">
        <w:rPr>
          <w:sz w:val="24"/>
          <w:szCs w:val="24"/>
          <w:lang w:val="es-ES_tradnl"/>
        </w:rPr>
        <w:t xml:space="preserve">Siguiendo estas instrucciones, la Oficina analizó las condiciones de funcionamiento de las HAPS descritas en el </w:t>
      </w:r>
      <w:r w:rsidRPr="009B38CA">
        <w:rPr>
          <w:i/>
          <w:iCs/>
          <w:sz w:val="24"/>
          <w:szCs w:val="24"/>
          <w:lang w:val="es-ES_tradnl"/>
        </w:rPr>
        <w:t>resuelve</w:t>
      </w:r>
      <w:r w:rsidR="0049393A" w:rsidRPr="009B38CA">
        <w:rPr>
          <w:i/>
          <w:iCs/>
          <w:sz w:val="24"/>
          <w:szCs w:val="24"/>
          <w:lang w:val="es-ES_tradnl"/>
        </w:rPr>
        <w:t xml:space="preserve"> </w:t>
      </w:r>
      <w:r w:rsidRPr="009B38CA">
        <w:rPr>
          <w:sz w:val="24"/>
          <w:szCs w:val="24"/>
          <w:lang w:val="es-ES_tradnl"/>
        </w:rPr>
        <w:t>1 a 6 de dicha Resolución y procedió a elaborar una lista preliminar de elementos de datos necesarios para la notificación y el examen de los enlaces de pasarela HAPS.</w:t>
      </w:r>
    </w:p>
    <w:p w:rsidR="00163880" w:rsidRPr="009B38CA" w:rsidRDefault="00163880" w:rsidP="00E63E19">
      <w:pPr>
        <w:rPr>
          <w:sz w:val="24"/>
          <w:szCs w:val="24"/>
          <w:lang w:val="es-ES_tradnl"/>
        </w:rPr>
      </w:pPr>
      <w:r w:rsidRPr="009B38CA">
        <w:rPr>
          <w:sz w:val="24"/>
          <w:szCs w:val="24"/>
          <w:lang w:val="es-ES_tradnl"/>
        </w:rPr>
        <w:t xml:space="preserve">La Oficina ha llevado a cabo consultas con las administraciones mencionadas en el número </w:t>
      </w:r>
      <w:r w:rsidRPr="009B38CA">
        <w:rPr>
          <w:b/>
          <w:bCs/>
          <w:sz w:val="24"/>
          <w:szCs w:val="24"/>
          <w:lang w:val="es-ES_tradnl"/>
        </w:rPr>
        <w:t>5.457</w:t>
      </w:r>
      <w:r w:rsidRPr="009B38CA">
        <w:rPr>
          <w:sz w:val="24"/>
          <w:szCs w:val="24"/>
          <w:lang w:val="es-ES_tradnl"/>
        </w:rPr>
        <w:t xml:space="preserve"> y con las que podrían verse afectadas por la utilización de las estaciones de pasarela HAPS, es decir las que tienen territorios situados a menos de 1 000 k</w:t>
      </w:r>
      <w:r w:rsidR="00F81ABA" w:rsidRPr="009B38CA">
        <w:rPr>
          <w:sz w:val="24"/>
          <w:szCs w:val="24"/>
          <w:lang w:val="es-ES_tradnl"/>
        </w:rPr>
        <w:t>iló</w:t>
      </w:r>
      <w:r w:rsidRPr="009B38CA">
        <w:rPr>
          <w:sz w:val="24"/>
          <w:szCs w:val="24"/>
          <w:lang w:val="es-ES_tradnl"/>
        </w:rPr>
        <w:t>m</w:t>
      </w:r>
      <w:r w:rsidR="00F81ABA" w:rsidRPr="009B38CA">
        <w:rPr>
          <w:sz w:val="24"/>
          <w:szCs w:val="24"/>
          <w:lang w:val="es-ES_tradnl"/>
        </w:rPr>
        <w:t>etros</w:t>
      </w:r>
      <w:r w:rsidRPr="009B38CA">
        <w:rPr>
          <w:sz w:val="24"/>
          <w:szCs w:val="24"/>
          <w:lang w:val="es-ES_tradnl"/>
        </w:rPr>
        <w:t xml:space="preserve"> de la frontera de los países indicados en el número</w:t>
      </w:r>
      <w:r w:rsidR="003D7ACE" w:rsidRPr="009B38CA">
        <w:rPr>
          <w:sz w:val="24"/>
          <w:szCs w:val="24"/>
          <w:lang w:val="es-ES_tradnl"/>
        </w:rPr>
        <w:t> </w:t>
      </w:r>
      <w:r w:rsidRPr="009B38CA">
        <w:rPr>
          <w:b/>
          <w:bCs/>
          <w:sz w:val="24"/>
          <w:szCs w:val="24"/>
          <w:lang w:val="es-ES_tradnl"/>
        </w:rPr>
        <w:t>5.457</w:t>
      </w:r>
      <w:r w:rsidRPr="009B38CA">
        <w:rPr>
          <w:sz w:val="24"/>
          <w:szCs w:val="24"/>
          <w:lang w:val="es-ES_tradnl"/>
        </w:rPr>
        <w:t>. La finalidad de estas consultas es confirmar la integridad y adecuación de los elementos de datos incluidos en este proyecto de lista. Partiendo de los resultados de las consultas, se ha creado la lista de elementos de datos que figura en el Anexo a la presente Carta Circular.</w:t>
      </w:r>
    </w:p>
    <w:p w:rsidR="00163880" w:rsidRPr="009B38CA" w:rsidRDefault="00163880" w:rsidP="00E63E19">
      <w:pPr>
        <w:rPr>
          <w:sz w:val="24"/>
          <w:szCs w:val="24"/>
          <w:lang w:val="es-ES_tradnl"/>
        </w:rPr>
      </w:pPr>
      <w:r w:rsidRPr="009B38CA">
        <w:rPr>
          <w:sz w:val="24"/>
          <w:szCs w:val="24"/>
          <w:lang w:val="es-ES_tradnl"/>
        </w:rPr>
        <w:t>Las Administraciones que des</w:t>
      </w:r>
      <w:r w:rsidR="00844688" w:rsidRPr="009B38CA">
        <w:rPr>
          <w:sz w:val="24"/>
          <w:szCs w:val="24"/>
          <w:lang w:val="es-ES_tradnl"/>
        </w:rPr>
        <w:t>een desplegar enlaces de pasare</w:t>
      </w:r>
      <w:r w:rsidRPr="009B38CA">
        <w:rPr>
          <w:sz w:val="24"/>
          <w:szCs w:val="24"/>
          <w:lang w:val="es-ES_tradnl"/>
        </w:rPr>
        <w:t xml:space="preserve">la HAPS en las bandas de frecuencias 6 440-6 520 MHz y 6 560-6 640 MHz deben utilizar los elementos de datos indicados en los Cuadros 1 y 2 del Anexo a título provisional hasta que una Conferencia Mundial de Radiocomunicaciones competente las incluya en el Apéndice </w:t>
      </w:r>
      <w:r w:rsidRPr="009B38CA">
        <w:rPr>
          <w:b/>
          <w:bCs/>
          <w:sz w:val="24"/>
          <w:szCs w:val="24"/>
          <w:lang w:val="es-ES_tradnl"/>
        </w:rPr>
        <w:t>4</w:t>
      </w:r>
      <w:r w:rsidRPr="009B38CA">
        <w:rPr>
          <w:sz w:val="24"/>
          <w:szCs w:val="24"/>
          <w:lang w:val="es-ES_tradnl"/>
        </w:rPr>
        <w:t xml:space="preserve"> del Reglamento de Radiocomunicaciones. </w:t>
      </w:r>
    </w:p>
    <w:p w:rsidR="00B60ADE" w:rsidRPr="009B38CA" w:rsidRDefault="00B60ADE" w:rsidP="00E63E19">
      <w:pPr>
        <w:tabs>
          <w:tab w:val="clear" w:pos="794"/>
          <w:tab w:val="clear" w:pos="1191"/>
          <w:tab w:val="clear" w:pos="1588"/>
          <w:tab w:val="clear" w:pos="1985"/>
        </w:tabs>
        <w:overflowPunct/>
        <w:autoSpaceDE/>
        <w:autoSpaceDN/>
        <w:adjustRightInd/>
        <w:spacing w:before="0" w:line="240" w:lineRule="auto"/>
        <w:textAlignment w:val="auto"/>
        <w:rPr>
          <w:sz w:val="24"/>
          <w:szCs w:val="24"/>
          <w:lang w:val="es-ES_tradnl"/>
        </w:rPr>
      </w:pPr>
      <w:r w:rsidRPr="009B38CA">
        <w:rPr>
          <w:sz w:val="24"/>
          <w:szCs w:val="24"/>
          <w:lang w:val="es-ES_tradnl"/>
        </w:rPr>
        <w:br w:type="page"/>
      </w:r>
    </w:p>
    <w:p w:rsidR="00163880" w:rsidRPr="009B38CA" w:rsidRDefault="00163880" w:rsidP="00E63E19">
      <w:pPr>
        <w:rPr>
          <w:sz w:val="24"/>
          <w:szCs w:val="24"/>
          <w:lang w:val="es-ES_tradnl"/>
        </w:rPr>
      </w:pPr>
      <w:r w:rsidRPr="009B38CA">
        <w:rPr>
          <w:sz w:val="24"/>
          <w:szCs w:val="24"/>
          <w:lang w:val="es-ES_tradnl"/>
        </w:rPr>
        <w:lastRenderedPageBreak/>
        <w:t xml:space="preserve">Obsérvese que la utilización de los enlaces de pasarela HAPS en las bandas mencionadas exige el acuerdo explícito de las administraciones cuyo territorio se encuentra a menos de 1 000 </w:t>
      </w:r>
      <w:r w:rsidR="00F81ABA" w:rsidRPr="009B38CA">
        <w:rPr>
          <w:sz w:val="24"/>
          <w:szCs w:val="24"/>
          <w:lang w:val="es-ES_tradnl"/>
        </w:rPr>
        <w:t>kilómetros</w:t>
      </w:r>
      <w:r w:rsidRPr="009B38CA">
        <w:rPr>
          <w:sz w:val="24"/>
          <w:szCs w:val="24"/>
          <w:lang w:val="es-ES_tradnl"/>
        </w:rPr>
        <w:t xml:space="preserve"> de la frontera de la administración que tiene previsto utilizar dichos enlaces. A fin de facilitar la determinación de estos requisitos de coordinación, la Oficina ha preparado una lista de esas zonas geográficas y de sus administraciones responsables, que están situadas a una distancia inferior a 1 000 </w:t>
      </w:r>
      <w:r w:rsidR="00F81ABA" w:rsidRPr="009B38CA">
        <w:rPr>
          <w:sz w:val="24"/>
          <w:szCs w:val="24"/>
          <w:lang w:val="es-ES_tradnl"/>
        </w:rPr>
        <w:t>kilómetros</w:t>
      </w:r>
      <w:r w:rsidRPr="009B38CA">
        <w:rPr>
          <w:sz w:val="24"/>
          <w:szCs w:val="24"/>
          <w:lang w:val="es-ES_tradnl"/>
        </w:rPr>
        <w:t xml:space="preserve"> desde la frontera de la administración mencionada en el número </w:t>
      </w:r>
      <w:r w:rsidRPr="009B38CA">
        <w:rPr>
          <w:b/>
          <w:bCs/>
          <w:sz w:val="24"/>
          <w:szCs w:val="24"/>
          <w:lang w:val="es-ES_tradnl"/>
        </w:rPr>
        <w:t>5.457</w:t>
      </w:r>
      <w:r w:rsidRPr="009B38CA">
        <w:rPr>
          <w:sz w:val="24"/>
          <w:szCs w:val="24"/>
          <w:lang w:val="es-ES_tradnl"/>
        </w:rPr>
        <w:t>, que figura en el Cuadro 3 del Anexo.</w:t>
      </w:r>
    </w:p>
    <w:p w:rsidR="00163880" w:rsidRPr="009B38CA" w:rsidRDefault="00163880" w:rsidP="00E63E19">
      <w:pPr>
        <w:rPr>
          <w:sz w:val="24"/>
          <w:szCs w:val="24"/>
          <w:lang w:val="es-ES_tradnl"/>
        </w:rPr>
      </w:pPr>
      <w:r w:rsidRPr="009B38CA">
        <w:rPr>
          <w:sz w:val="24"/>
          <w:szCs w:val="24"/>
          <w:lang w:val="es-ES_tradnl"/>
        </w:rPr>
        <w:t>La Oficina queda a la disposición de su Administración para cualquier aclaración que necesite respecto de los asuntos tratados en la presente Carta Circular.</w:t>
      </w:r>
    </w:p>
    <w:p w:rsidR="00163880" w:rsidRPr="009B38CA" w:rsidRDefault="00844688" w:rsidP="00844688">
      <w:pPr>
        <w:spacing w:before="1440"/>
        <w:jc w:val="left"/>
        <w:rPr>
          <w:sz w:val="24"/>
          <w:szCs w:val="24"/>
          <w:lang w:val="es-ES_tradnl"/>
        </w:rPr>
      </w:pPr>
      <w:r w:rsidRPr="009B38CA">
        <w:rPr>
          <w:sz w:val="24"/>
          <w:szCs w:val="24"/>
          <w:lang w:val="es-ES_tradnl"/>
        </w:rPr>
        <w:t>François Rancy</w:t>
      </w:r>
      <w:r w:rsidRPr="009B38CA">
        <w:rPr>
          <w:sz w:val="24"/>
          <w:szCs w:val="24"/>
          <w:lang w:val="es-ES_tradnl"/>
        </w:rPr>
        <w:br/>
        <w:t>Director</w:t>
      </w:r>
    </w:p>
    <w:p w:rsidR="00E63E19" w:rsidRPr="009B38CA" w:rsidRDefault="00E63E19" w:rsidP="00844688">
      <w:pPr>
        <w:spacing w:before="1440"/>
        <w:jc w:val="left"/>
        <w:rPr>
          <w:sz w:val="24"/>
          <w:szCs w:val="24"/>
          <w:lang w:val="es-ES_tradnl"/>
        </w:rPr>
      </w:pPr>
    </w:p>
    <w:p w:rsidR="00E63E19" w:rsidRDefault="00E63E19" w:rsidP="00844688">
      <w:pPr>
        <w:spacing w:before="1440"/>
        <w:jc w:val="left"/>
        <w:rPr>
          <w:sz w:val="24"/>
          <w:szCs w:val="24"/>
          <w:u w:val="single"/>
          <w:lang w:val="es-ES_tradnl"/>
        </w:rPr>
      </w:pPr>
      <w:r w:rsidRPr="009B38CA">
        <w:rPr>
          <w:sz w:val="24"/>
          <w:szCs w:val="24"/>
          <w:u w:val="single"/>
          <w:lang w:val="es-ES_tradnl"/>
        </w:rPr>
        <w:t>Anexo</w:t>
      </w:r>
    </w:p>
    <w:p w:rsidR="009B38CA" w:rsidRDefault="009B38CA" w:rsidP="00844688">
      <w:pPr>
        <w:spacing w:before="1440"/>
        <w:jc w:val="left"/>
        <w:rPr>
          <w:sz w:val="24"/>
          <w:szCs w:val="24"/>
          <w:u w:val="single"/>
          <w:lang w:val="es-ES_tradnl"/>
        </w:rPr>
      </w:pPr>
    </w:p>
    <w:p w:rsidR="009B38CA" w:rsidRPr="009B38CA" w:rsidRDefault="009B38CA" w:rsidP="009B38CA">
      <w:pPr>
        <w:tabs>
          <w:tab w:val="clear" w:pos="794"/>
          <w:tab w:val="left" w:pos="284"/>
        </w:tabs>
        <w:rPr>
          <w:b/>
          <w:bCs/>
          <w:sz w:val="18"/>
          <w:szCs w:val="18"/>
          <w:lang w:val="es-ES_tradnl"/>
        </w:rPr>
      </w:pPr>
      <w:r w:rsidRPr="009B38CA">
        <w:rPr>
          <w:b/>
          <w:bCs/>
          <w:sz w:val="18"/>
          <w:szCs w:val="18"/>
          <w:lang w:val="es-ES_tradnl"/>
        </w:rPr>
        <w:t>Distribución:</w:t>
      </w:r>
    </w:p>
    <w:p w:rsidR="009B38CA" w:rsidRPr="009B38CA" w:rsidRDefault="009B38CA" w:rsidP="009B38CA">
      <w:pPr>
        <w:pStyle w:val="enumlev1"/>
        <w:tabs>
          <w:tab w:val="clear" w:pos="794"/>
          <w:tab w:val="left" w:pos="284"/>
        </w:tabs>
        <w:spacing w:before="0"/>
        <w:rPr>
          <w:sz w:val="18"/>
          <w:szCs w:val="18"/>
          <w:lang w:val="es-ES_tradnl"/>
        </w:rPr>
      </w:pPr>
      <w:r w:rsidRPr="009B38CA">
        <w:rPr>
          <w:sz w:val="18"/>
          <w:szCs w:val="18"/>
          <w:lang w:val="es-ES_tradnl"/>
        </w:rPr>
        <w:t>–</w:t>
      </w:r>
      <w:r w:rsidRPr="009B38CA">
        <w:rPr>
          <w:sz w:val="18"/>
          <w:szCs w:val="18"/>
          <w:lang w:val="es-ES_tradnl"/>
        </w:rPr>
        <w:tab/>
        <w:t>Administraciones de los Estados Miembros de la UIT</w:t>
      </w:r>
    </w:p>
    <w:p w:rsidR="009B38CA" w:rsidRPr="009B38CA" w:rsidRDefault="009B38CA" w:rsidP="009B38CA">
      <w:pPr>
        <w:pStyle w:val="enumlev1"/>
        <w:tabs>
          <w:tab w:val="clear" w:pos="794"/>
          <w:tab w:val="left" w:pos="284"/>
        </w:tabs>
        <w:spacing w:before="0"/>
        <w:rPr>
          <w:sz w:val="18"/>
          <w:szCs w:val="18"/>
          <w:lang w:val="es-ES_tradnl"/>
        </w:rPr>
      </w:pPr>
      <w:r w:rsidRPr="009B38CA">
        <w:rPr>
          <w:sz w:val="18"/>
          <w:szCs w:val="18"/>
          <w:lang w:val="es-ES_tradnl"/>
        </w:rPr>
        <w:t>–</w:t>
      </w:r>
      <w:r w:rsidRPr="009B38CA">
        <w:rPr>
          <w:sz w:val="18"/>
          <w:szCs w:val="18"/>
          <w:lang w:val="es-ES_tradnl"/>
        </w:rPr>
        <w:tab/>
        <w:t>Miembros de la Junta del Reglamento de Radiocomunicaciones</w:t>
      </w:r>
    </w:p>
    <w:p w:rsidR="00163880" w:rsidRPr="0049393A" w:rsidRDefault="0016388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lang w:val="es-ES_tradnl"/>
        </w:rPr>
      </w:pPr>
      <w:r w:rsidRPr="0049393A">
        <w:rPr>
          <w:rFonts w:asciiTheme="minorHAnsi" w:hAnsiTheme="minorHAnsi" w:cstheme="minorHAnsi"/>
          <w:sz w:val="24"/>
          <w:szCs w:val="24"/>
          <w:lang w:val="es-ES_tradnl"/>
        </w:rPr>
        <w:br w:type="page"/>
      </w:r>
    </w:p>
    <w:p w:rsidR="008725FE" w:rsidRDefault="008725FE" w:rsidP="008725FE">
      <w:pPr>
        <w:pStyle w:val="AnnexNoTitle"/>
        <w:spacing w:line="240" w:lineRule="auto"/>
        <w:rPr>
          <w:sz w:val="28"/>
          <w:szCs w:val="28"/>
          <w:lang w:val="es-ES"/>
        </w:rPr>
      </w:pPr>
      <w:r w:rsidRPr="00111BA0">
        <w:rPr>
          <w:sz w:val="28"/>
          <w:szCs w:val="28"/>
          <w:lang w:val="es-ES"/>
        </w:rPr>
        <w:lastRenderedPageBreak/>
        <w:t>Anexo</w:t>
      </w:r>
    </w:p>
    <w:p w:rsidR="008725FE" w:rsidRPr="00D53D91" w:rsidRDefault="008725FE" w:rsidP="008725FE">
      <w:pPr>
        <w:pStyle w:val="AnnexNoTitle"/>
        <w:spacing w:line="240" w:lineRule="auto"/>
        <w:rPr>
          <w:lang w:val="es-ES"/>
        </w:rPr>
      </w:pPr>
      <w:r>
        <w:rPr>
          <w:lang w:val="es-ES"/>
        </w:rPr>
        <w:t xml:space="preserve">Elementos de datos para la notificación de asignaciones de frecuencias </w:t>
      </w:r>
      <w:r>
        <w:rPr>
          <w:lang w:val="es-ES"/>
        </w:rPr>
        <w:br/>
        <w:t>a</w:t>
      </w:r>
      <w:r w:rsidR="0037635C">
        <w:rPr>
          <w:lang w:val="es-ES"/>
        </w:rPr>
        <w:t xml:space="preserve"> </w:t>
      </w:r>
      <w:r>
        <w:rPr>
          <w:lang w:val="es-ES"/>
        </w:rPr>
        <w:t>l</w:t>
      </w:r>
      <w:r w:rsidR="0037635C">
        <w:rPr>
          <w:lang w:val="es-ES"/>
        </w:rPr>
        <w:t>os</w:t>
      </w:r>
      <w:r>
        <w:rPr>
          <w:lang w:val="es-ES"/>
        </w:rPr>
        <w:t xml:space="preserve"> enlace</w:t>
      </w:r>
      <w:r w:rsidR="0037635C">
        <w:rPr>
          <w:lang w:val="es-ES"/>
        </w:rPr>
        <w:t>s</w:t>
      </w:r>
      <w:r>
        <w:rPr>
          <w:lang w:val="es-ES"/>
        </w:rPr>
        <w:t xml:space="preserve"> de pasarela HAPS</w:t>
      </w:r>
    </w:p>
    <w:p w:rsidR="008725FE" w:rsidRPr="00D53D91" w:rsidRDefault="008725FE" w:rsidP="008725FE">
      <w:pPr>
        <w:pStyle w:val="Heading1"/>
        <w:spacing w:line="240" w:lineRule="auto"/>
        <w:rPr>
          <w:lang w:val="es-ES"/>
        </w:rPr>
      </w:pPr>
      <w:r w:rsidRPr="00D53D91">
        <w:rPr>
          <w:lang w:val="es-ES"/>
        </w:rPr>
        <w:t>1</w:t>
      </w:r>
      <w:r w:rsidRPr="00D53D91">
        <w:rPr>
          <w:lang w:val="es-ES"/>
        </w:rPr>
        <w:tab/>
      </w:r>
      <w:r>
        <w:rPr>
          <w:lang w:val="es-ES"/>
        </w:rPr>
        <w:t>Explicación del formato de los Cuadros 1 y 2</w:t>
      </w:r>
    </w:p>
    <w:p w:rsidR="008725FE" w:rsidRPr="00D53D91" w:rsidRDefault="008725FE" w:rsidP="008725FE">
      <w:pPr>
        <w:spacing w:line="240" w:lineRule="auto"/>
        <w:rPr>
          <w:lang w:val="es-ES"/>
        </w:rPr>
      </w:pPr>
      <w:r w:rsidRPr="00D53D91">
        <w:rPr>
          <w:lang w:val="es-ES"/>
        </w:rPr>
        <w:t>1.1</w:t>
      </w:r>
      <w:r w:rsidRPr="00D53D91">
        <w:rPr>
          <w:lang w:val="es-ES"/>
        </w:rPr>
        <w:tab/>
      </w:r>
      <w:r>
        <w:rPr>
          <w:lang w:val="es-ES"/>
        </w:rPr>
        <w:t xml:space="preserve">La información de las columnas 1, 2 y 3 del Cuadro 1 y de las columnas 1 y 2 del Cuadro 2 tiene el mismo formato que en el Anexo 1 del Apéndice </w:t>
      </w:r>
      <w:r w:rsidRPr="003361EA">
        <w:rPr>
          <w:b/>
          <w:bCs/>
          <w:lang w:val="es-ES"/>
        </w:rPr>
        <w:t>4</w:t>
      </w:r>
      <w:r>
        <w:rPr>
          <w:lang w:val="es-ES"/>
        </w:rPr>
        <w:t xml:space="preserve"> al Reglamento de Radiocomunicaciones, con las modificaciones necesarias para HAPS.</w:t>
      </w:r>
    </w:p>
    <w:p w:rsidR="008725FE" w:rsidRPr="00D53D91" w:rsidRDefault="008725FE" w:rsidP="008725FE">
      <w:pPr>
        <w:spacing w:line="240" w:lineRule="auto"/>
        <w:rPr>
          <w:lang w:val="es-ES"/>
        </w:rPr>
      </w:pPr>
      <w:r>
        <w:rPr>
          <w:lang w:val="es-ES"/>
        </w:rPr>
        <w:t>1.2</w:t>
      </w:r>
      <w:r>
        <w:rPr>
          <w:lang w:val="es-ES"/>
        </w:rPr>
        <w:tab/>
        <w:t xml:space="preserve">Las columnas 4 a 12 del Cuadro 1 y las columnas 3 a 11 del Cuadro 2 contienen explicaciones de los requisitos de notificación para cada elemento de dato obtenido a partir de los requisitos generales del actual Apéndice </w:t>
      </w:r>
      <w:r w:rsidRPr="003361EA">
        <w:rPr>
          <w:b/>
          <w:bCs/>
          <w:lang w:val="es-ES"/>
        </w:rPr>
        <w:t>4</w:t>
      </w:r>
      <w:r>
        <w:rPr>
          <w:lang w:val="es-ES"/>
        </w:rPr>
        <w:t xml:space="preserve">, así como de los requisitos para realizar el examen y la coordinación estipulados en la Resolución </w:t>
      </w:r>
      <w:r w:rsidRPr="003361EA">
        <w:rPr>
          <w:b/>
          <w:bCs/>
          <w:lang w:val="es-ES"/>
        </w:rPr>
        <w:t>150</w:t>
      </w:r>
      <w:r>
        <w:rPr>
          <w:lang w:val="es-ES"/>
        </w:rPr>
        <w:t xml:space="preserve"> (CMR-12) y el número </w:t>
      </w:r>
      <w:r w:rsidRPr="003361EA">
        <w:rPr>
          <w:b/>
          <w:bCs/>
          <w:lang w:val="es-ES"/>
        </w:rPr>
        <w:t>5.457</w:t>
      </w:r>
      <w:r>
        <w:rPr>
          <w:lang w:val="es-ES"/>
        </w:rPr>
        <w:t>.</w:t>
      </w:r>
    </w:p>
    <w:p w:rsidR="008725FE" w:rsidRPr="00D53D91" w:rsidRDefault="008725FE" w:rsidP="008725FE">
      <w:pPr>
        <w:spacing w:line="240" w:lineRule="auto"/>
        <w:rPr>
          <w:lang w:val="es-ES"/>
        </w:rPr>
      </w:pPr>
      <w:r w:rsidRPr="00D53D91">
        <w:rPr>
          <w:lang w:val="es-ES"/>
        </w:rPr>
        <w:t>1.3</w:t>
      </w:r>
      <w:r w:rsidRPr="00D53D91">
        <w:rPr>
          <w:lang w:val="es-ES"/>
        </w:rPr>
        <w:tab/>
      </w:r>
      <w:r>
        <w:rPr>
          <w:lang w:val="es-ES"/>
        </w:rPr>
        <w:t xml:space="preserve">Para la notificación de los enlaces de pasarela HAPS con arreglo a la Resolución </w:t>
      </w:r>
      <w:r w:rsidRPr="00162643">
        <w:rPr>
          <w:b/>
          <w:bCs/>
          <w:lang w:val="es-ES"/>
        </w:rPr>
        <w:t>150</w:t>
      </w:r>
      <w:r>
        <w:rPr>
          <w:lang w:val="es-ES"/>
        </w:rPr>
        <w:t xml:space="preserve"> (CMR-12) se debe utilizar el formulario T11, que corresponde al Apéndice </w:t>
      </w:r>
      <w:r w:rsidRPr="00162643">
        <w:rPr>
          <w:b/>
          <w:bCs/>
          <w:lang w:val="es-ES"/>
        </w:rPr>
        <w:t>4</w:t>
      </w:r>
      <w:r>
        <w:rPr>
          <w:lang w:val="es-ES"/>
        </w:rPr>
        <w:t xml:space="preserve"> "</w:t>
      </w:r>
      <w:r w:rsidRPr="00162643">
        <w:rPr>
          <w:lang w:val="es-ES"/>
        </w:rPr>
        <w:t>Estaciones transmisoras (excepto estaciones</w:t>
      </w:r>
      <w:r>
        <w:rPr>
          <w:lang w:val="es-ES"/>
        </w:rPr>
        <w:t xml:space="preserve"> </w:t>
      </w:r>
      <w:r w:rsidRPr="00162643">
        <w:rPr>
          <w:lang w:val="es-ES"/>
        </w:rPr>
        <w:t>de radiodifusión en las bandas de ondas</w:t>
      </w:r>
      <w:r>
        <w:rPr>
          <w:lang w:val="es-ES"/>
        </w:rPr>
        <w:t xml:space="preserve"> </w:t>
      </w:r>
      <w:r w:rsidRPr="00162643">
        <w:rPr>
          <w:lang w:val="es-ES"/>
        </w:rPr>
        <w:t>kilométricas/</w:t>
      </w:r>
      <w:proofErr w:type="spellStart"/>
      <w:r w:rsidRPr="00162643">
        <w:rPr>
          <w:lang w:val="es-ES"/>
        </w:rPr>
        <w:t>hectométricas</w:t>
      </w:r>
      <w:proofErr w:type="spellEnd"/>
      <w:r w:rsidRPr="00162643">
        <w:rPr>
          <w:lang w:val="es-ES"/>
        </w:rPr>
        <w:t xml:space="preserve"> planificadas, en las bandas de</w:t>
      </w:r>
      <w:r>
        <w:rPr>
          <w:lang w:val="es-ES"/>
        </w:rPr>
        <w:t xml:space="preserve"> </w:t>
      </w:r>
      <w:r w:rsidRPr="00162643">
        <w:rPr>
          <w:lang w:val="es-ES"/>
        </w:rPr>
        <w:t xml:space="preserve">ondas </w:t>
      </w:r>
      <w:proofErr w:type="spellStart"/>
      <w:r w:rsidRPr="00162643">
        <w:rPr>
          <w:lang w:val="es-ES"/>
        </w:rPr>
        <w:t>decamétricas</w:t>
      </w:r>
      <w:proofErr w:type="spellEnd"/>
      <w:r w:rsidRPr="00162643">
        <w:rPr>
          <w:lang w:val="es-ES"/>
        </w:rPr>
        <w:t xml:space="preserve"> regidas por el Artículo </w:t>
      </w:r>
      <w:r w:rsidRPr="00162643">
        <w:rPr>
          <w:b/>
          <w:bCs/>
          <w:lang w:val="es-ES"/>
        </w:rPr>
        <w:t>12</w:t>
      </w:r>
      <w:r w:rsidRPr="00162643">
        <w:rPr>
          <w:lang w:val="es-ES"/>
        </w:rPr>
        <w:t>,</w:t>
      </w:r>
      <w:r>
        <w:rPr>
          <w:lang w:val="es-ES"/>
        </w:rPr>
        <w:t xml:space="preserve"> </w:t>
      </w:r>
      <w:r w:rsidRPr="00162643">
        <w:rPr>
          <w:lang w:val="es-ES"/>
        </w:rPr>
        <w:t>y en las bandas de ondas métricas/</w:t>
      </w:r>
      <w:proofErr w:type="spellStart"/>
      <w:r w:rsidRPr="00162643">
        <w:rPr>
          <w:lang w:val="es-ES"/>
        </w:rPr>
        <w:t>decimétricas</w:t>
      </w:r>
      <w:proofErr w:type="spellEnd"/>
      <w:r w:rsidRPr="00162643">
        <w:rPr>
          <w:lang w:val="es-ES"/>
        </w:rPr>
        <w:t xml:space="preserve"> hasta 960</w:t>
      </w:r>
      <w:r>
        <w:rPr>
          <w:lang w:val="es-ES"/>
        </w:rPr>
        <w:t xml:space="preserve"> </w:t>
      </w:r>
      <w:r w:rsidRPr="00162643">
        <w:rPr>
          <w:lang w:val="es-ES"/>
        </w:rPr>
        <w:t xml:space="preserve">MHz) para la aplicación de los números </w:t>
      </w:r>
      <w:r w:rsidRPr="00162643">
        <w:rPr>
          <w:b/>
          <w:bCs/>
          <w:lang w:val="es-ES"/>
        </w:rPr>
        <w:t>11.2</w:t>
      </w:r>
      <w:r w:rsidRPr="00162643">
        <w:rPr>
          <w:lang w:val="es-ES"/>
        </w:rPr>
        <w:t xml:space="preserve"> y </w:t>
      </w:r>
      <w:r w:rsidRPr="00162643">
        <w:rPr>
          <w:b/>
          <w:bCs/>
          <w:lang w:val="es-ES"/>
        </w:rPr>
        <w:t>9.21</w:t>
      </w:r>
      <w:r>
        <w:rPr>
          <w:lang w:val="es-ES"/>
        </w:rPr>
        <w:t>".</w:t>
      </w:r>
    </w:p>
    <w:p w:rsidR="008725FE" w:rsidRPr="00D53D91" w:rsidRDefault="008725FE" w:rsidP="008725FE">
      <w:pPr>
        <w:pStyle w:val="Heading1"/>
        <w:spacing w:line="240" w:lineRule="auto"/>
        <w:rPr>
          <w:lang w:val="es-ES"/>
        </w:rPr>
      </w:pPr>
      <w:r w:rsidRPr="00D53D91">
        <w:rPr>
          <w:lang w:val="es-ES"/>
        </w:rPr>
        <w:t>2</w:t>
      </w:r>
      <w:r w:rsidRPr="00D53D91">
        <w:rPr>
          <w:lang w:val="es-ES"/>
        </w:rPr>
        <w:tab/>
      </w:r>
      <w:r>
        <w:rPr>
          <w:lang w:val="es-ES"/>
        </w:rPr>
        <w:t>Explicación de los símbolos utilizados en los Cuadros 1 y 2</w:t>
      </w:r>
    </w:p>
    <w:p w:rsidR="008725FE" w:rsidRPr="008725FE" w:rsidRDefault="008725FE" w:rsidP="008725FE">
      <w:pPr>
        <w:spacing w:line="240" w:lineRule="auto"/>
        <w:rPr>
          <w:lang w:val="es-ES_tradnl"/>
        </w:rPr>
      </w:pPr>
    </w:p>
    <w:tbl>
      <w:tblPr>
        <w:tblStyle w:val="TableGrid"/>
        <w:tblW w:w="0" w:type="auto"/>
        <w:jc w:val="center"/>
        <w:tblLook w:val="04A0"/>
      </w:tblPr>
      <w:tblGrid>
        <w:gridCol w:w="534"/>
        <w:gridCol w:w="8805"/>
      </w:tblGrid>
      <w:tr w:rsidR="008725FE" w:rsidRPr="00D53D91"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111BA0">
              <w:rPr>
                <w:rFonts w:asciiTheme="minorHAnsi" w:hAnsiTheme="minorHAnsi" w:cstheme="minorHAnsi"/>
                <w:sz w:val="24"/>
                <w:szCs w:val="24"/>
                <w:lang w:val="es-ES"/>
              </w:rPr>
              <w:t>X</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Información obligatoria</w:t>
            </w:r>
          </w:p>
        </w:tc>
      </w:tr>
      <w:tr w:rsidR="008725FE" w:rsidRPr="00AD099C"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111BA0">
              <w:rPr>
                <w:rFonts w:asciiTheme="minorHAnsi" w:hAnsiTheme="minorHAnsi" w:cstheme="minorHAnsi"/>
                <w:sz w:val="24"/>
                <w:szCs w:val="24"/>
                <w:lang w:val="es-ES"/>
              </w:rPr>
              <w:t>+</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Información obligatoria en las condiciones especificadas en la Columna 3 del Cuadro 1 y en la Columna 2 del Cuadro 2</w:t>
            </w:r>
          </w:p>
        </w:tc>
      </w:tr>
      <w:tr w:rsidR="008725FE" w:rsidRPr="00D53D91"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111BA0">
              <w:rPr>
                <w:rFonts w:asciiTheme="minorHAnsi" w:hAnsiTheme="minorHAnsi" w:cstheme="minorHAnsi"/>
                <w:sz w:val="24"/>
                <w:szCs w:val="24"/>
                <w:lang w:val="es-ES"/>
              </w:rPr>
              <w:t>O</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Información opcional</w:t>
            </w:r>
          </w:p>
        </w:tc>
      </w:tr>
      <w:tr w:rsidR="008725FE" w:rsidRPr="00AD099C"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111BA0">
              <w:rPr>
                <w:rFonts w:asciiTheme="minorHAnsi" w:hAnsiTheme="minorHAnsi" w:cstheme="minorHAnsi"/>
                <w:sz w:val="24"/>
                <w:szCs w:val="24"/>
                <w:lang w:val="es-ES"/>
              </w:rPr>
              <w:t>C</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Información obligatoria si se utiliza como base para efectuar la coordinación con otra administración</w:t>
            </w:r>
          </w:p>
        </w:tc>
      </w:tr>
      <w:tr w:rsidR="008725FE" w:rsidRPr="00AD099C"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B552CB">
              <w:rPr>
                <w:rFonts w:ascii="Arial" w:hAnsi="Arial" w:cs="Arial"/>
                <w:sz w:val="20"/>
                <w:lang w:val="es-ES"/>
              </w:rPr>
              <w:t>●</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El dato es obligatorio para todas las estaciones fijas</w:t>
            </w:r>
          </w:p>
        </w:tc>
      </w:tr>
      <w:tr w:rsidR="008725FE" w:rsidRPr="00AD099C" w:rsidTr="008725FE">
        <w:trPr>
          <w:jc w:val="center"/>
        </w:trPr>
        <w:tc>
          <w:tcPr>
            <w:tcW w:w="534" w:type="dxa"/>
            <w:vAlign w:val="center"/>
          </w:tcPr>
          <w:p w:rsidR="008725FE" w:rsidRPr="00111BA0" w:rsidRDefault="008725FE" w:rsidP="008725FE">
            <w:pPr>
              <w:spacing w:before="60" w:after="60" w:line="240" w:lineRule="auto"/>
              <w:jc w:val="center"/>
              <w:rPr>
                <w:rFonts w:asciiTheme="minorHAnsi" w:hAnsiTheme="minorHAnsi" w:cstheme="minorHAnsi"/>
                <w:sz w:val="24"/>
                <w:szCs w:val="24"/>
                <w:lang w:val="es-ES"/>
              </w:rPr>
            </w:pPr>
            <w:r w:rsidRPr="00111BA0">
              <w:rPr>
                <w:rFonts w:asciiTheme="minorHAnsi" w:hAnsiTheme="minorHAnsi" w:cstheme="minorHAnsi"/>
                <w:sz w:val="24"/>
                <w:szCs w:val="24"/>
                <w:lang w:val="es-ES"/>
              </w:rPr>
              <w:t>#</w:t>
            </w:r>
          </w:p>
        </w:tc>
        <w:tc>
          <w:tcPr>
            <w:tcW w:w="8805" w:type="dxa"/>
          </w:tcPr>
          <w:p w:rsidR="008725FE" w:rsidRPr="00111BA0" w:rsidRDefault="008725FE" w:rsidP="008725FE">
            <w:pPr>
              <w:spacing w:before="60" w:after="60" w:line="240" w:lineRule="auto"/>
              <w:rPr>
                <w:rFonts w:ascii="Calibri" w:hAnsi="Calibri" w:cs="Calibri"/>
                <w:lang w:val="es-ES"/>
              </w:rPr>
            </w:pPr>
            <w:r w:rsidRPr="00111BA0">
              <w:rPr>
                <w:rFonts w:ascii="Calibri" w:hAnsi="Calibri" w:cs="Calibri"/>
                <w:lang w:val="es-ES"/>
              </w:rPr>
              <w:t>El dato es obligatorio para realizar el examen</w:t>
            </w:r>
          </w:p>
        </w:tc>
      </w:tr>
    </w:tbl>
    <w:p w:rsidR="008725FE" w:rsidRPr="00D53D91" w:rsidRDefault="008725FE" w:rsidP="008725FE">
      <w:pPr>
        <w:spacing w:line="240" w:lineRule="auto"/>
        <w:rPr>
          <w:lang w:val="es-ES"/>
        </w:rPr>
      </w:pPr>
    </w:p>
    <w:p w:rsidR="008725FE" w:rsidRPr="00D53D91" w:rsidRDefault="008725FE" w:rsidP="008725FE">
      <w:pPr>
        <w:spacing w:line="240" w:lineRule="auto"/>
        <w:rPr>
          <w:lang w:val="es-ES"/>
        </w:rPr>
      </w:pPr>
    </w:p>
    <w:p w:rsidR="008725FE" w:rsidRPr="00D53D91" w:rsidRDefault="008725FE" w:rsidP="008725FE">
      <w:pPr>
        <w:spacing w:line="240" w:lineRule="auto"/>
        <w:rPr>
          <w:lang w:val="es-ES"/>
        </w:rPr>
        <w:sectPr w:rsidR="008725FE" w:rsidRPr="00D53D91" w:rsidSect="008725FE">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1134" w:left="1134" w:header="567" w:footer="567" w:gutter="0"/>
          <w:paperSrc w:first="4" w:other="4"/>
          <w:cols w:space="720"/>
          <w:titlePg/>
          <w:docGrid w:linePitch="299"/>
        </w:sectPr>
      </w:pPr>
    </w:p>
    <w:p w:rsidR="008725FE" w:rsidRPr="006C249F" w:rsidRDefault="0037635C" w:rsidP="0037635C">
      <w:pPr>
        <w:pStyle w:val="TableNoTitle"/>
        <w:spacing w:before="120" w:after="360" w:line="240" w:lineRule="auto"/>
        <w:rPr>
          <w:sz w:val="22"/>
          <w:lang w:val="es-ES"/>
        </w:rPr>
      </w:pPr>
      <w:r>
        <w:rPr>
          <w:sz w:val="24"/>
          <w:szCs w:val="24"/>
          <w:lang w:val="es-ES"/>
        </w:rPr>
        <w:lastRenderedPageBreak/>
        <w:t xml:space="preserve">CUADRO </w:t>
      </w:r>
      <w:r w:rsidR="008725FE" w:rsidRPr="006C249F">
        <w:rPr>
          <w:sz w:val="24"/>
          <w:szCs w:val="24"/>
          <w:lang w:val="es-ES"/>
        </w:rPr>
        <w:t>1</w:t>
      </w:r>
      <w:r w:rsidR="008725FE" w:rsidRPr="007B4648">
        <w:rPr>
          <w:rStyle w:val="FootnoteReference"/>
          <w:rFonts w:asciiTheme="minorHAnsi" w:hAnsiTheme="minorHAnsi" w:cstheme="minorHAnsi"/>
          <w:sz w:val="20"/>
          <w:szCs w:val="20"/>
          <w:lang w:val="es-ES"/>
        </w:rPr>
        <w:footnoteReference w:id="1"/>
      </w:r>
      <w:r>
        <w:rPr>
          <w:sz w:val="24"/>
          <w:szCs w:val="24"/>
          <w:lang w:val="es-ES"/>
        </w:rPr>
        <w:t xml:space="preserve">:  </w:t>
      </w:r>
      <w:r w:rsidR="008725FE" w:rsidRPr="006C249F">
        <w:rPr>
          <w:sz w:val="22"/>
          <w:lang w:val="es-ES"/>
        </w:rPr>
        <w:t>Características de enlaces de pasarela con estaciones en plataformas a gran altitud (HAPS)</w:t>
      </w:r>
      <w:r w:rsidR="008725FE" w:rsidRPr="006C249F">
        <w:rPr>
          <w:sz w:val="22"/>
          <w:lang w:val="es-ES"/>
        </w:rPr>
        <w:br/>
        <w:t>en la banda 6 560-6 640 MHz (en el sentido tierra-HAPS)</w:t>
      </w:r>
    </w:p>
    <w:tbl>
      <w:tblPr>
        <w:tblW w:w="0" w:type="auto"/>
        <w:jc w:val="center"/>
        <w:tblLook w:val="0620"/>
      </w:tblPr>
      <w:tblGrid>
        <w:gridCol w:w="884"/>
        <w:gridCol w:w="779"/>
        <w:gridCol w:w="7088"/>
        <w:gridCol w:w="851"/>
        <w:gridCol w:w="804"/>
        <w:gridCol w:w="553"/>
        <w:gridCol w:w="553"/>
        <w:gridCol w:w="553"/>
        <w:gridCol w:w="553"/>
        <w:gridCol w:w="553"/>
        <w:gridCol w:w="553"/>
        <w:gridCol w:w="553"/>
      </w:tblGrid>
      <w:tr w:rsidR="008725FE" w:rsidRPr="00AD099C" w:rsidTr="008725FE">
        <w:trPr>
          <w:trHeight w:hRule="exact" w:val="968"/>
          <w:tblHeader/>
          <w:jc w:val="center"/>
        </w:trPr>
        <w:tc>
          <w:tcPr>
            <w:tcW w:w="884" w:type="dxa"/>
            <w:vMerge w:val="restart"/>
            <w:tcBorders>
              <w:top w:val="single" w:sz="12" w:space="0" w:color="auto"/>
              <w:left w:val="single" w:sz="12" w:space="0" w:color="auto"/>
              <w:bottom w:val="double" w:sz="6" w:space="0" w:color="auto"/>
              <w:right w:val="double" w:sz="6" w:space="0" w:color="auto"/>
            </w:tcBorders>
            <w:textDirection w:val="btLr"/>
            <w:vAlign w:val="center"/>
          </w:tcPr>
          <w:p w:rsidR="008725FE" w:rsidRPr="00D53D91" w:rsidRDefault="008725FE" w:rsidP="008725FE">
            <w:pPr>
              <w:tabs>
                <w:tab w:val="clear" w:pos="794"/>
                <w:tab w:val="clear" w:pos="1191"/>
                <w:tab w:val="clear" w:pos="1588"/>
                <w:tab w:val="clear" w:pos="1985"/>
                <w:tab w:val="left" w:pos="1134"/>
                <w:tab w:val="left" w:pos="1871"/>
                <w:tab w:val="left" w:pos="2268"/>
              </w:tabs>
              <w:spacing w:before="0" w:line="240" w:lineRule="auto"/>
              <w:ind w:left="-28" w:right="113"/>
              <w:jc w:val="center"/>
              <w:rPr>
                <w:rFonts w:asciiTheme="minorHAnsi" w:hAnsiTheme="minorHAnsi" w:cstheme="minorHAnsi"/>
                <w:b/>
                <w:bCs/>
                <w:color w:val="000000"/>
                <w:sz w:val="18"/>
                <w:szCs w:val="18"/>
                <w:lang w:val="es-ES"/>
              </w:rPr>
            </w:pPr>
            <w:r w:rsidRPr="00D53D91">
              <w:rPr>
                <w:rFonts w:asciiTheme="minorHAnsi" w:hAnsiTheme="minorHAnsi" w:cstheme="minorHAnsi"/>
                <w:b/>
                <w:bCs/>
                <w:color w:val="000000"/>
                <w:sz w:val="18"/>
                <w:szCs w:val="18"/>
                <w:lang w:val="es-ES"/>
              </w:rPr>
              <w:t>Identificador de punto</w:t>
            </w:r>
            <w:r>
              <w:rPr>
                <w:rFonts w:asciiTheme="minorHAnsi" w:hAnsiTheme="minorHAnsi" w:cstheme="minorHAnsi"/>
                <w:b/>
                <w:bCs/>
                <w:color w:val="000000"/>
                <w:sz w:val="18"/>
                <w:szCs w:val="18"/>
                <w:lang w:val="es-ES"/>
              </w:rPr>
              <w:t xml:space="preserve"> (Como en la Columna 1 del Cuadro 1 del Apéndice 4)</w:t>
            </w:r>
          </w:p>
        </w:tc>
        <w:tc>
          <w:tcPr>
            <w:tcW w:w="779" w:type="dxa"/>
            <w:vMerge w:val="restart"/>
            <w:tcBorders>
              <w:top w:val="single" w:sz="12" w:space="0" w:color="auto"/>
              <w:left w:val="double" w:sz="6" w:space="0" w:color="auto"/>
              <w:bottom w:val="double" w:sz="6" w:space="0" w:color="auto"/>
              <w:right w:val="double" w:sz="6" w:space="0" w:color="auto"/>
            </w:tcBorders>
            <w:shd w:val="clear" w:color="auto" w:fill="auto"/>
            <w:noWrap/>
            <w:textDirection w:val="btLr"/>
            <w:vAlign w:val="center"/>
          </w:tcPr>
          <w:p w:rsidR="008725FE" w:rsidRPr="00D53D91" w:rsidRDefault="008725FE" w:rsidP="000933EB">
            <w:pPr>
              <w:tabs>
                <w:tab w:val="clear" w:pos="794"/>
                <w:tab w:val="clear" w:pos="1191"/>
                <w:tab w:val="clear" w:pos="1588"/>
                <w:tab w:val="clear" w:pos="1985"/>
                <w:tab w:val="left" w:pos="1134"/>
                <w:tab w:val="left" w:pos="1871"/>
                <w:tab w:val="left" w:pos="2268"/>
              </w:tabs>
              <w:spacing w:before="0" w:line="240" w:lineRule="auto"/>
              <w:ind w:left="-28" w:right="113"/>
              <w:jc w:val="center"/>
              <w:rPr>
                <w:rFonts w:asciiTheme="minorHAnsi" w:hAnsiTheme="minorHAnsi" w:cstheme="minorHAnsi"/>
                <w:b/>
                <w:bCs/>
                <w:color w:val="000000"/>
                <w:sz w:val="18"/>
                <w:szCs w:val="18"/>
                <w:lang w:val="es-ES"/>
              </w:rPr>
            </w:pPr>
            <w:r w:rsidRPr="00D53D91">
              <w:rPr>
                <w:rFonts w:asciiTheme="minorHAnsi" w:hAnsiTheme="minorHAnsi" w:cstheme="minorHAnsi"/>
                <w:b/>
                <w:bCs/>
                <w:color w:val="000000"/>
                <w:sz w:val="18"/>
                <w:szCs w:val="18"/>
                <w:lang w:val="es-ES"/>
              </w:rPr>
              <w:t>Identificador de punto</w:t>
            </w:r>
            <w:r>
              <w:rPr>
                <w:rFonts w:asciiTheme="minorHAnsi" w:hAnsiTheme="minorHAnsi" w:cstheme="minorHAnsi"/>
                <w:b/>
                <w:bCs/>
                <w:color w:val="000000"/>
                <w:sz w:val="18"/>
                <w:szCs w:val="18"/>
                <w:lang w:val="es-ES"/>
              </w:rPr>
              <w:t xml:space="preserve"> (Como en la Columna </w:t>
            </w:r>
            <w:r w:rsidR="000933EB">
              <w:rPr>
                <w:rFonts w:asciiTheme="minorHAnsi" w:hAnsiTheme="minorHAnsi" w:cstheme="minorHAnsi"/>
                <w:b/>
                <w:bCs/>
                <w:color w:val="000000"/>
                <w:sz w:val="18"/>
                <w:szCs w:val="18"/>
                <w:lang w:val="es-ES"/>
              </w:rPr>
              <w:t>2</w:t>
            </w:r>
            <w:r>
              <w:rPr>
                <w:rFonts w:asciiTheme="minorHAnsi" w:hAnsiTheme="minorHAnsi" w:cstheme="minorHAnsi"/>
                <w:b/>
                <w:bCs/>
                <w:color w:val="000000"/>
                <w:sz w:val="18"/>
                <w:szCs w:val="18"/>
                <w:lang w:val="es-ES"/>
              </w:rPr>
              <w:t xml:space="preserve"> del Cuadro 1 del Apéndice 4)</w:t>
            </w:r>
          </w:p>
        </w:tc>
        <w:tc>
          <w:tcPr>
            <w:tcW w:w="7088" w:type="dxa"/>
            <w:vMerge w:val="restart"/>
            <w:tcBorders>
              <w:top w:val="single" w:sz="12" w:space="0" w:color="auto"/>
              <w:left w:val="nil"/>
              <w:right w:val="double" w:sz="6" w:space="0" w:color="auto"/>
            </w:tcBorders>
            <w:shd w:val="clear" w:color="auto" w:fill="auto"/>
            <w:vAlign w:val="center"/>
          </w:tcPr>
          <w:p w:rsidR="008725FE" w:rsidRPr="00D53D91" w:rsidRDefault="008725FE" w:rsidP="008725FE">
            <w:pPr>
              <w:pStyle w:val="Tablehead"/>
              <w:rPr>
                <w:rFonts w:asciiTheme="minorHAnsi" w:hAnsiTheme="minorHAnsi" w:cstheme="minorHAnsi"/>
                <w:lang w:val="es-ES"/>
              </w:rPr>
            </w:pPr>
            <w:r w:rsidRPr="00D53D91">
              <w:rPr>
                <w:rFonts w:asciiTheme="minorHAnsi" w:hAnsiTheme="minorHAnsi" w:cstheme="minorHAnsi"/>
                <w:lang w:val="es-ES"/>
              </w:rPr>
              <w:t>Descripción del dato y requisito</w:t>
            </w:r>
          </w:p>
        </w:tc>
        <w:tc>
          <w:tcPr>
            <w:tcW w:w="851" w:type="dxa"/>
            <w:vMerge w:val="restart"/>
            <w:tcBorders>
              <w:top w:val="single" w:sz="12" w:space="0" w:color="auto"/>
              <w:left w:val="single" w:sz="2" w:space="0" w:color="auto"/>
              <w:right w:val="double" w:sz="6" w:space="0" w:color="auto"/>
            </w:tcBorders>
            <w:shd w:val="clear" w:color="auto" w:fill="auto"/>
            <w:textDirection w:val="btLr"/>
            <w:vAlign w:val="center"/>
          </w:tcPr>
          <w:p w:rsidR="008725FE" w:rsidRPr="00D53D91" w:rsidRDefault="008725FE" w:rsidP="000933EB">
            <w:pPr>
              <w:pStyle w:val="Tabletext"/>
              <w:jc w:val="center"/>
              <w:rPr>
                <w:b/>
                <w:bCs/>
                <w:lang w:val="es-ES"/>
              </w:rPr>
            </w:pPr>
            <w:r>
              <w:rPr>
                <w:b/>
                <w:bCs/>
                <w:lang w:val="es-ES"/>
              </w:rPr>
              <w:t>Estación transmisora en el sentido tierra</w:t>
            </w:r>
            <w:r w:rsidRPr="00D53D91">
              <w:rPr>
                <w:b/>
                <w:bCs/>
                <w:lang w:val="es-ES"/>
              </w:rPr>
              <w:t xml:space="preserve">-HAPS </w:t>
            </w:r>
          </w:p>
        </w:tc>
        <w:tc>
          <w:tcPr>
            <w:tcW w:w="804" w:type="dxa"/>
            <w:vMerge w:val="restart"/>
            <w:tcBorders>
              <w:top w:val="single" w:sz="12" w:space="0" w:color="auto"/>
              <w:left w:val="double" w:sz="6" w:space="0" w:color="auto"/>
              <w:right w:val="single" w:sz="12" w:space="0" w:color="auto"/>
            </w:tcBorders>
            <w:shd w:val="clear" w:color="auto" w:fill="auto"/>
            <w:noWrap/>
            <w:textDirection w:val="btLr"/>
            <w:vAlign w:val="center"/>
          </w:tcPr>
          <w:p w:rsidR="008725FE" w:rsidRPr="00D53D91" w:rsidRDefault="008725FE" w:rsidP="008725FE">
            <w:pPr>
              <w:pStyle w:val="Tabletext"/>
              <w:jc w:val="center"/>
              <w:rPr>
                <w:b/>
                <w:bCs/>
                <w:lang w:val="es-ES"/>
              </w:rPr>
            </w:pPr>
            <w:r>
              <w:rPr>
                <w:b/>
                <w:bCs/>
                <w:lang w:val="es-ES"/>
              </w:rPr>
              <w:t xml:space="preserve">Obligatorio para todas </w:t>
            </w:r>
            <w:r>
              <w:rPr>
                <w:b/>
                <w:bCs/>
                <w:lang w:val="es-ES"/>
              </w:rPr>
              <w:br/>
              <w:t>las estaciones fijas</w:t>
            </w:r>
          </w:p>
        </w:tc>
        <w:tc>
          <w:tcPr>
            <w:tcW w:w="3318" w:type="dxa"/>
            <w:gridSpan w:val="6"/>
            <w:tcBorders>
              <w:top w:val="single" w:sz="12" w:space="0" w:color="auto"/>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jc w:val="center"/>
              <w:rPr>
                <w:b/>
                <w:bCs/>
                <w:lang w:val="es-ES"/>
              </w:rPr>
            </w:pPr>
            <w:r>
              <w:rPr>
                <w:b/>
                <w:bCs/>
                <w:lang w:val="es-ES"/>
              </w:rPr>
              <w:t>Necesario para realizar el examen con arreglo a la Resolución 150 </w:t>
            </w:r>
            <w:r w:rsidRPr="00D53D91">
              <w:rPr>
                <w:b/>
                <w:bCs/>
                <w:lang w:val="es-ES"/>
              </w:rPr>
              <w:t>(</w:t>
            </w:r>
            <w:r>
              <w:rPr>
                <w:b/>
                <w:bCs/>
                <w:lang w:val="es-ES"/>
              </w:rPr>
              <w:t>CMR</w:t>
            </w:r>
            <w:r w:rsidRPr="00D53D91">
              <w:rPr>
                <w:b/>
                <w:bCs/>
                <w:lang w:val="es-ES"/>
              </w:rPr>
              <w:t>-12)</w:t>
            </w:r>
          </w:p>
        </w:tc>
        <w:tc>
          <w:tcPr>
            <w:tcW w:w="553" w:type="dxa"/>
            <w:tcBorders>
              <w:top w:val="single" w:sz="12" w:space="0" w:color="auto"/>
              <w:left w:val="double" w:sz="6"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p>
        </w:tc>
      </w:tr>
      <w:tr w:rsidR="008725FE" w:rsidRPr="00D53D91" w:rsidTr="008725FE">
        <w:trPr>
          <w:cantSplit/>
          <w:trHeight w:hRule="exact" w:val="1437"/>
          <w:tblHeader/>
          <w:jc w:val="center"/>
        </w:trPr>
        <w:tc>
          <w:tcPr>
            <w:tcW w:w="884" w:type="dxa"/>
            <w:vMerge/>
            <w:tcBorders>
              <w:left w:val="single" w:sz="12" w:space="0" w:color="auto"/>
              <w:bottom w:val="single" w:sz="12" w:space="0" w:color="auto"/>
              <w:right w:val="double" w:sz="6" w:space="0" w:color="auto"/>
            </w:tcBorders>
            <w:textDirection w:val="btLr"/>
            <w:vAlign w:val="center"/>
          </w:tcPr>
          <w:p w:rsidR="008725FE" w:rsidRPr="00D53D91" w:rsidRDefault="008725FE" w:rsidP="008725FE">
            <w:pPr>
              <w:pStyle w:val="Tabletext"/>
              <w:rPr>
                <w:b/>
                <w:bCs/>
                <w:lang w:val="es-ES"/>
              </w:rPr>
            </w:pPr>
          </w:p>
        </w:tc>
        <w:tc>
          <w:tcPr>
            <w:tcW w:w="779" w:type="dxa"/>
            <w:vMerge/>
            <w:tcBorders>
              <w:top w:val="double" w:sz="6" w:space="0" w:color="auto"/>
              <w:left w:val="double" w:sz="6" w:space="0" w:color="auto"/>
              <w:bottom w:val="single" w:sz="12" w:space="0" w:color="auto"/>
              <w:right w:val="double" w:sz="6" w:space="0" w:color="auto"/>
            </w:tcBorders>
            <w:shd w:val="clear" w:color="auto" w:fill="auto"/>
            <w:noWrap/>
            <w:textDirection w:val="btLr"/>
            <w:vAlign w:val="center"/>
          </w:tcPr>
          <w:p w:rsidR="008725FE" w:rsidRPr="00D53D91" w:rsidRDefault="008725FE" w:rsidP="008725FE">
            <w:pPr>
              <w:pStyle w:val="Tabletext"/>
              <w:rPr>
                <w:b/>
                <w:bCs/>
                <w:lang w:val="es-ES"/>
              </w:rPr>
            </w:pPr>
          </w:p>
        </w:tc>
        <w:tc>
          <w:tcPr>
            <w:tcW w:w="7088" w:type="dxa"/>
            <w:vMerge/>
            <w:tcBorders>
              <w:left w:val="nil"/>
              <w:bottom w:val="single" w:sz="12" w:space="0" w:color="auto"/>
              <w:right w:val="double" w:sz="6" w:space="0" w:color="auto"/>
            </w:tcBorders>
            <w:shd w:val="clear" w:color="auto" w:fill="auto"/>
            <w:vAlign w:val="center"/>
          </w:tcPr>
          <w:p w:rsidR="008725FE" w:rsidRPr="00D53D91" w:rsidRDefault="008725FE" w:rsidP="008725FE">
            <w:pPr>
              <w:pStyle w:val="Tabletext"/>
              <w:rPr>
                <w:b/>
                <w:bCs/>
                <w:lang w:val="es-ES"/>
              </w:rPr>
            </w:pPr>
          </w:p>
        </w:tc>
        <w:tc>
          <w:tcPr>
            <w:tcW w:w="851" w:type="dxa"/>
            <w:vMerge/>
            <w:tcBorders>
              <w:left w:val="single" w:sz="2" w:space="0" w:color="auto"/>
              <w:bottom w:val="single" w:sz="12" w:space="0" w:color="auto"/>
              <w:right w:val="double" w:sz="6" w:space="0" w:color="auto"/>
            </w:tcBorders>
            <w:shd w:val="clear" w:color="auto" w:fill="auto"/>
            <w:textDirection w:val="btLr"/>
            <w:vAlign w:val="center"/>
          </w:tcPr>
          <w:p w:rsidR="008725FE" w:rsidRPr="00D53D91" w:rsidRDefault="008725FE" w:rsidP="008725FE">
            <w:pPr>
              <w:pStyle w:val="Tabletext"/>
              <w:jc w:val="center"/>
              <w:rPr>
                <w:b/>
                <w:bCs/>
                <w:lang w:val="es-ES"/>
              </w:rPr>
            </w:pPr>
          </w:p>
        </w:tc>
        <w:tc>
          <w:tcPr>
            <w:tcW w:w="804" w:type="dxa"/>
            <w:vMerge/>
            <w:tcBorders>
              <w:left w:val="double" w:sz="6" w:space="0" w:color="auto"/>
              <w:bottom w:val="single" w:sz="12" w:space="0" w:color="auto"/>
              <w:right w:val="single" w:sz="12" w:space="0" w:color="auto"/>
            </w:tcBorders>
            <w:shd w:val="clear" w:color="auto" w:fill="auto"/>
            <w:noWrap/>
            <w:textDirection w:val="btLr"/>
            <w:vAlign w:val="center"/>
          </w:tcPr>
          <w:p w:rsidR="008725FE" w:rsidRPr="00D53D91" w:rsidRDefault="008725FE" w:rsidP="008725FE">
            <w:pPr>
              <w:pStyle w:val="Tabletext"/>
              <w:jc w:val="center"/>
              <w:rPr>
                <w:b/>
                <w:bCs/>
                <w:lang w:val="es-ES"/>
              </w:rPr>
            </w:pP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1</w:t>
            </w: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2</w:t>
            </w: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3</w:t>
            </w: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4</w:t>
            </w: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5</w:t>
            </w:r>
          </w:p>
        </w:tc>
        <w:tc>
          <w:tcPr>
            <w:tcW w:w="553"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6</w:t>
            </w:r>
          </w:p>
        </w:tc>
        <w:tc>
          <w:tcPr>
            <w:tcW w:w="553" w:type="dxa"/>
            <w:tcBorders>
              <w:left w:val="double" w:sz="6"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sidRPr="00D53D91">
              <w:rPr>
                <w:b/>
                <w:bCs/>
                <w:lang w:val="es-ES"/>
              </w:rPr>
              <w:t>N</w:t>
            </w:r>
            <w:r>
              <w:rPr>
                <w:b/>
                <w:bCs/>
                <w:lang w:val="es-ES"/>
              </w:rPr>
              <w:t xml:space="preserve">º </w:t>
            </w:r>
            <w:r w:rsidRPr="00D53D91">
              <w:rPr>
                <w:b/>
                <w:bCs/>
                <w:lang w:val="es-ES"/>
              </w:rPr>
              <w:t>5.457</w:t>
            </w:r>
          </w:p>
        </w:tc>
      </w:tr>
      <w:tr w:rsidR="008725FE" w:rsidRPr="00AD099C" w:rsidTr="008725FE">
        <w:trPr>
          <w:trHeight w:val="454"/>
          <w:jc w:val="center"/>
        </w:trPr>
        <w:tc>
          <w:tcPr>
            <w:tcW w:w="884" w:type="dxa"/>
            <w:tcBorders>
              <w:top w:val="single" w:sz="12" w:space="0" w:color="auto"/>
              <w:left w:val="single" w:sz="12" w:space="0" w:color="auto"/>
              <w:bottom w:val="single" w:sz="2"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w:t>
            </w:r>
          </w:p>
        </w:tc>
        <w:tc>
          <w:tcPr>
            <w:tcW w:w="779" w:type="dxa"/>
            <w:tcBorders>
              <w:top w:val="single" w:sz="12" w:space="0" w:color="auto"/>
              <w:left w:val="single" w:sz="12" w:space="0" w:color="auto"/>
              <w:bottom w:val="single" w:sz="2"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p>
        </w:tc>
        <w:tc>
          <w:tcPr>
            <w:tcW w:w="7088" w:type="dxa"/>
            <w:tcBorders>
              <w:top w:val="single" w:sz="12" w:space="0" w:color="auto"/>
              <w:left w:val="nil"/>
              <w:bottom w:val="single" w:sz="2" w:space="0" w:color="auto"/>
              <w:right w:val="double" w:sz="6" w:space="0" w:color="auto"/>
            </w:tcBorders>
            <w:shd w:val="clear" w:color="auto" w:fill="auto"/>
            <w:vAlign w:val="center"/>
          </w:tcPr>
          <w:p w:rsidR="008725FE" w:rsidRPr="00D53D91" w:rsidDel="009F41DB"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INFORMACIÓN GENERAL Y CARACTERÍSTICAS DE FRECUENCIA</w:t>
            </w:r>
          </w:p>
        </w:tc>
        <w:tc>
          <w:tcPr>
            <w:tcW w:w="552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454"/>
          <w:jc w:val="center"/>
        </w:trPr>
        <w:tc>
          <w:tcPr>
            <w:tcW w:w="884" w:type="dxa"/>
            <w:tcBorders>
              <w:top w:val="single" w:sz="2"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1.1</w:t>
            </w:r>
          </w:p>
        </w:tc>
        <w:tc>
          <w:tcPr>
            <w:tcW w:w="779" w:type="dxa"/>
            <w:tcBorders>
              <w:top w:val="single" w:sz="2"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r w:rsidRPr="00D53D91">
              <w:rPr>
                <w:b/>
                <w:bCs/>
                <w:lang w:val="es-ES"/>
              </w:rPr>
              <w:t>B</w:t>
            </w:r>
          </w:p>
        </w:tc>
        <w:tc>
          <w:tcPr>
            <w:tcW w:w="7088" w:type="dxa"/>
            <w:tcBorders>
              <w:top w:val="single" w:sz="2" w:space="0" w:color="auto"/>
              <w:left w:val="nil"/>
              <w:bottom w:val="single" w:sz="4" w:space="0" w:color="auto"/>
              <w:right w:val="double" w:sz="6" w:space="0" w:color="auto"/>
            </w:tcBorders>
            <w:shd w:val="clear" w:color="auto" w:fill="auto"/>
            <w:vAlign w:val="center"/>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7"/>
                <w:szCs w:val="17"/>
                <w:lang w:val="es-ES"/>
              </w:rPr>
            </w:pPr>
            <w:r w:rsidRPr="00D53D91">
              <w:rPr>
                <w:rFonts w:asciiTheme="minorHAnsi" w:hAnsiTheme="minorHAnsi" w:cstheme="minorHAnsi"/>
                <w:sz w:val="17"/>
                <w:szCs w:val="17"/>
                <w:lang w:val="es-ES"/>
              </w:rPr>
              <w:t>símbolo de la administración notificante (véase el Prefacio)</w:t>
            </w:r>
          </w:p>
        </w:tc>
        <w:tc>
          <w:tcPr>
            <w:tcW w:w="851" w:type="dxa"/>
            <w:tcBorders>
              <w:top w:val="single" w:sz="2" w:space="0" w:color="auto"/>
              <w:left w:val="single" w:sz="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2"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2"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D</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7"/>
                <w:szCs w:val="17"/>
                <w:lang w:val="es-ES"/>
              </w:rPr>
            </w:pPr>
            <w:r w:rsidRPr="00D53D91">
              <w:rPr>
                <w:rFonts w:asciiTheme="minorHAnsi" w:hAnsiTheme="minorHAnsi" w:cstheme="minorHAnsi"/>
                <w:sz w:val="17"/>
                <w:szCs w:val="17"/>
                <w:lang w:val="es-ES"/>
              </w:rPr>
              <w:t>código de la disposición del Reglamento de Radiocomunicaciones en virtud de la cual se presenta la notificación</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1.4</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Información de identificación de asignaciones y adjudicaciones</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1.4.2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r w:rsidRPr="00D53D91">
              <w:rPr>
                <w:b/>
                <w:bCs/>
                <w:lang w:val="es-ES"/>
              </w:rPr>
              <w:t>ID1</w:t>
            </w: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b/>
                <w:sz w:val="17"/>
                <w:szCs w:val="17"/>
                <w:lang w:val="es-ES"/>
              </w:rPr>
            </w:pPr>
            <w:r w:rsidRPr="00D53D91">
              <w:rPr>
                <w:rFonts w:asciiTheme="minorHAnsi" w:hAnsiTheme="minorHAnsi" w:cstheme="minorHAnsi"/>
                <w:sz w:val="17"/>
                <w:szCs w:val="17"/>
                <w:lang w:val="es-ES"/>
              </w:rPr>
              <w:t>código de identificación exclusiva concedido por la administración a la asignación</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O</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i/>
                <w:iCs/>
                <w:lang w:val="es-ES"/>
              </w:rPr>
            </w:pPr>
            <w:r w:rsidRPr="00D53D91">
              <w:rPr>
                <w:b/>
                <w:bCs/>
                <w:i/>
                <w:iCs/>
                <w:lang w:val="es-ES"/>
              </w:rPr>
              <w:t>N</w:t>
            </w:r>
            <w:r>
              <w:rPr>
                <w:b/>
                <w:bCs/>
                <w:i/>
                <w:iCs/>
                <w:lang w:val="es-ES"/>
              </w:rPr>
              <w:t>UEVO</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i/>
                <w:iCs/>
                <w:lang w:val="es-ES"/>
              </w:rPr>
            </w:pPr>
            <w:r w:rsidRPr="00D53D91">
              <w:rPr>
                <w:b/>
                <w:bCs/>
                <w:i/>
                <w:iCs/>
                <w:lang w:val="es-ES"/>
              </w:rPr>
              <w:t>ID4</w:t>
            </w:r>
            <w:r w:rsidRPr="00D53D91">
              <w:rPr>
                <w:b/>
                <w:bCs/>
                <w:vertAlign w:val="superscript"/>
                <w:lang w:val="es-ES"/>
              </w:rPr>
              <w:footnoteReference w:id="2"/>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06E22"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b/>
                <w:i/>
                <w:iCs/>
                <w:sz w:val="17"/>
                <w:szCs w:val="17"/>
                <w:lang w:val="es-ES"/>
              </w:rPr>
            </w:pPr>
            <w:r>
              <w:rPr>
                <w:rFonts w:asciiTheme="minorHAnsi" w:hAnsiTheme="minorHAnsi" w:cstheme="minorHAnsi"/>
                <w:i/>
                <w:iCs/>
                <w:sz w:val="17"/>
                <w:szCs w:val="17"/>
                <w:lang w:val="es-ES"/>
              </w:rPr>
              <w:t>i</w:t>
            </w:r>
            <w:r w:rsidRPr="00706E22">
              <w:rPr>
                <w:rFonts w:asciiTheme="minorHAnsi" w:hAnsiTheme="minorHAnsi" w:cstheme="minorHAnsi"/>
                <w:i/>
                <w:iCs/>
                <w:sz w:val="17"/>
                <w:szCs w:val="17"/>
                <w:lang w:val="es-ES"/>
              </w:rPr>
              <w:t>dentificador de red exclusivo de la estación en plataforma HAPS</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706E22" w:rsidRDefault="008725FE" w:rsidP="008725FE">
            <w:pPr>
              <w:pStyle w:val="Tabletext"/>
              <w:spacing w:before="60" w:after="60"/>
              <w:jc w:val="center"/>
              <w:rPr>
                <w:b/>
                <w:bCs/>
                <w:i/>
                <w:iCs/>
                <w:lang w:val="es-ES"/>
              </w:rPr>
            </w:pPr>
            <w:r w:rsidRPr="00706E22">
              <w:rPr>
                <w:b/>
                <w:bCs/>
                <w:i/>
                <w:i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706E22" w:rsidRDefault="008725FE" w:rsidP="008725FE">
            <w:pPr>
              <w:pStyle w:val="Tabletext"/>
              <w:spacing w:before="60" w:after="60"/>
              <w:jc w:val="center"/>
              <w:rPr>
                <w:b/>
                <w:bCs/>
                <w:i/>
                <w:i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r w:rsidRPr="00706E22">
              <w:rPr>
                <w:b/>
                <w:bCs/>
                <w:i/>
                <w:i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706E22" w:rsidRDefault="008725FE" w:rsidP="008725FE">
            <w:pPr>
              <w:pStyle w:val="Tabletext"/>
              <w:spacing w:before="60" w:after="60"/>
              <w:jc w:val="center"/>
              <w:rPr>
                <w:b/>
                <w:bCs/>
                <w:i/>
                <w:iCs/>
                <w:lang w:val="es-ES"/>
              </w:rPr>
            </w:pPr>
            <w:r w:rsidRPr="00706E22">
              <w:rPr>
                <w:b/>
                <w:bCs/>
                <w:i/>
                <w:i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1.5</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keepNext/>
              <w:keepLines/>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Información de frecuencias</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hideMark/>
          </w:tcPr>
          <w:p w:rsidR="008725FE" w:rsidRPr="00D53D91" w:rsidRDefault="008725FE" w:rsidP="008725FE">
            <w:pPr>
              <w:pStyle w:val="Tabletext"/>
              <w:spacing w:before="60" w:after="60"/>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1.5.1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1A</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06E22"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706E22">
              <w:rPr>
                <w:rFonts w:asciiTheme="minorHAnsi" w:hAnsiTheme="minorHAnsi" w:cstheme="minorHAnsi"/>
                <w:sz w:val="18"/>
                <w:szCs w:val="18"/>
                <w:lang w:val="es-ES"/>
              </w:rPr>
              <w:t>frecuencia asignada, como se define en el Artículo </w:t>
            </w:r>
            <w:r w:rsidRPr="00706E22">
              <w:rPr>
                <w:rFonts w:asciiTheme="minorHAnsi" w:hAnsiTheme="minorHAnsi" w:cstheme="minorHAnsi"/>
                <w:b/>
                <w:bCs/>
                <w:sz w:val="18"/>
                <w:szCs w:val="18"/>
                <w:lang w:val="es-ES"/>
              </w:rPr>
              <w:t>1</w:t>
            </w:r>
          </w:p>
        </w:tc>
        <w:tc>
          <w:tcPr>
            <w:tcW w:w="851" w:type="dxa"/>
            <w:tcBorders>
              <w:top w:val="single" w:sz="4" w:space="0" w:color="auto"/>
              <w:left w:val="single" w:sz="2" w:space="0" w:color="auto"/>
              <w:bottom w:val="single" w:sz="4" w:space="0" w:color="auto"/>
              <w:right w:val="single" w:sz="4"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454"/>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1.5.2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1B</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06E22"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706E22">
              <w:rPr>
                <w:rFonts w:asciiTheme="minorHAnsi" w:hAnsiTheme="minorHAnsi" w:cstheme="minorHAnsi"/>
                <w:sz w:val="18"/>
                <w:szCs w:val="18"/>
                <w:lang w:val="es-ES"/>
              </w:rPr>
              <w:t>frecuencia de referencia, como se define en el Artículo </w:t>
            </w:r>
            <w:r w:rsidRPr="00706E22">
              <w:rPr>
                <w:rFonts w:asciiTheme="minorHAnsi" w:hAnsiTheme="minorHAnsi" w:cstheme="minorHAnsi"/>
                <w:b/>
                <w:bCs/>
                <w:sz w:val="18"/>
                <w:szCs w:val="18"/>
                <w:lang w:val="es-ES"/>
              </w:rPr>
              <w:t>1</w:t>
            </w:r>
          </w:p>
          <w:p w:rsidR="008725FE" w:rsidRPr="00706E22"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38"/>
              <w:jc w:val="left"/>
              <w:rPr>
                <w:rFonts w:asciiTheme="minorHAnsi" w:hAnsiTheme="minorHAnsi" w:cstheme="minorHAnsi"/>
                <w:sz w:val="18"/>
                <w:szCs w:val="18"/>
                <w:lang w:val="es-ES"/>
              </w:rPr>
            </w:pPr>
            <w:r w:rsidRPr="00706E22">
              <w:rPr>
                <w:rFonts w:asciiTheme="minorHAnsi" w:hAnsiTheme="minorHAnsi" w:cstheme="minorHAnsi"/>
                <w:sz w:val="18"/>
                <w:szCs w:val="18"/>
                <w:lang w:val="es-ES"/>
              </w:rPr>
              <w:t>Obligatorio si la envolvente de modulación es asimétrica</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2</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D53D91" w:rsidDel="00C41C05"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FECHA DE PUESTA EN SERVICIO</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lastRenderedPageBreak/>
              <w:t>2.1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2C</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6"/>
                <w:szCs w:val="16"/>
                <w:lang w:val="es-ES"/>
              </w:rPr>
            </w:pPr>
            <w:r w:rsidRPr="00D53D91">
              <w:rPr>
                <w:rFonts w:asciiTheme="minorHAnsi" w:hAnsiTheme="minorHAnsi" w:cstheme="minorHAnsi"/>
                <w:sz w:val="16"/>
                <w:szCs w:val="16"/>
                <w:lang w:val="es-ES"/>
              </w:rPr>
              <w:t>fecha (real o prevista, según proceda) de puesta en servicio de la frecuencia asignada (nueva o modificada)</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3</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000000" w:fill="FFFFFF"/>
            <w:vAlign w:val="center"/>
          </w:tcPr>
          <w:p w:rsidR="008725FE" w:rsidRPr="00D53D91" w:rsidDel="00C41C05"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DISTINTIVO DE LLAMADA E IDENTIFICACIÓN DE LA ESTACIÓN</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3.1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3A1</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8725FE" w:rsidRDefault="008725FE" w:rsidP="008725FE">
            <w:pPr>
              <w:keepNext/>
              <w:keepLines/>
              <w:spacing w:before="60" w:after="60" w:line="240" w:lineRule="auto"/>
              <w:ind w:left="113"/>
              <w:jc w:val="left"/>
              <w:rPr>
                <w:rFonts w:asciiTheme="minorHAnsi" w:hAnsiTheme="minorHAnsi"/>
                <w:sz w:val="18"/>
                <w:szCs w:val="18"/>
                <w:lang w:val="es-ES_tradnl"/>
              </w:rPr>
            </w:pPr>
            <w:r w:rsidRPr="008725FE">
              <w:rPr>
                <w:rFonts w:asciiTheme="minorHAnsi" w:hAnsiTheme="minorHAnsi"/>
                <w:sz w:val="18"/>
                <w:szCs w:val="18"/>
                <w:lang w:val="es-ES_tradnl"/>
              </w:rPr>
              <w:t>distintivo de llamada utilizado de conformidad con el Artículo </w:t>
            </w:r>
            <w:r w:rsidRPr="008725FE">
              <w:rPr>
                <w:rFonts w:asciiTheme="minorHAnsi" w:hAnsiTheme="minorHAnsi"/>
                <w:b/>
                <w:bCs/>
                <w:sz w:val="18"/>
                <w:szCs w:val="18"/>
                <w:lang w:val="es-ES_tradnl"/>
              </w:rPr>
              <w:t>19</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O</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3.2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3A2</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8725FE" w:rsidRDefault="008725FE" w:rsidP="008725FE">
            <w:pPr>
              <w:keepNext/>
              <w:keepLines/>
              <w:spacing w:before="60" w:after="60" w:line="240" w:lineRule="auto"/>
              <w:ind w:left="113"/>
              <w:jc w:val="left"/>
              <w:rPr>
                <w:rFonts w:asciiTheme="minorHAnsi" w:hAnsiTheme="minorHAnsi"/>
                <w:sz w:val="18"/>
                <w:szCs w:val="18"/>
                <w:lang w:val="es-ES_tradnl"/>
              </w:rPr>
            </w:pPr>
            <w:r w:rsidRPr="008725FE">
              <w:rPr>
                <w:rFonts w:asciiTheme="minorHAnsi" w:hAnsiTheme="minorHAnsi"/>
                <w:sz w:val="18"/>
                <w:szCs w:val="18"/>
                <w:lang w:val="es-ES_tradnl"/>
              </w:rPr>
              <w:t>identificación de la estación utilizada de conformidad con el Artículo </w:t>
            </w:r>
            <w:r w:rsidRPr="008725FE">
              <w:rPr>
                <w:rFonts w:asciiTheme="minorHAnsi" w:hAnsiTheme="minorHAnsi"/>
                <w:b/>
                <w:bCs/>
                <w:sz w:val="18"/>
                <w:szCs w:val="18"/>
                <w:lang w:val="es-ES_tradnl"/>
              </w:rPr>
              <w:t>19</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O</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4</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D53D91" w:rsidDel="00C41C05"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EMPLAZAMIENTO DE LA(S) ANTENA(S) TRANSMISORA(S)</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4.1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4A</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E2579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E2579B">
              <w:rPr>
                <w:rFonts w:asciiTheme="minorHAnsi" w:hAnsiTheme="minorHAnsi" w:cstheme="minorHAnsi"/>
                <w:sz w:val="18"/>
                <w:szCs w:val="18"/>
                <w:lang w:val="es-ES"/>
              </w:rPr>
              <w:t>nombre del emplazamiento por la que se conoce la estación transmisora o en el que está ubicada</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4.3</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4B</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E2579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E2579B">
              <w:rPr>
                <w:rFonts w:asciiTheme="minorHAnsi" w:hAnsiTheme="minorHAnsi" w:cstheme="minorHAnsi"/>
                <w:sz w:val="18"/>
                <w:szCs w:val="18"/>
                <w:lang w:val="es-ES"/>
              </w:rPr>
              <w:t>código de la zona geográfica en que está ubicada la estación transmisora (véase el Prefacio)</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4.4</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4C</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E2579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E2579B">
              <w:rPr>
                <w:rFonts w:asciiTheme="minorHAnsi" w:hAnsiTheme="minorHAnsi" w:cstheme="minorHAnsi"/>
                <w:sz w:val="18"/>
                <w:szCs w:val="18"/>
                <w:lang w:val="es-ES"/>
              </w:rPr>
              <w:t>coordenadas geográficas del emplazamiento del transmisor</w:t>
            </w:r>
          </w:p>
          <w:p w:rsidR="008725FE" w:rsidRPr="00E2579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38"/>
              <w:jc w:val="left"/>
              <w:rPr>
                <w:rFonts w:asciiTheme="minorHAnsi" w:hAnsiTheme="minorHAnsi" w:cstheme="minorHAnsi"/>
                <w:sz w:val="18"/>
                <w:szCs w:val="18"/>
                <w:lang w:val="es-ES"/>
              </w:rPr>
            </w:pPr>
            <w:r w:rsidRPr="00E2579B">
              <w:rPr>
                <w:rFonts w:asciiTheme="minorHAnsi" w:hAnsiTheme="minorHAnsi" w:cstheme="minorHAnsi"/>
                <w:sz w:val="18"/>
                <w:szCs w:val="18"/>
                <w:lang w:val="es-ES"/>
              </w:rPr>
              <w:t>Latitud y longitud, en grados, minutos y segundos</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5</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noWrap/>
            <w:vAlign w:val="center"/>
          </w:tcPr>
          <w:p w:rsidR="008725FE" w:rsidRPr="00D53D91" w:rsidDel="004551DB" w:rsidRDefault="008725FE" w:rsidP="008725FE">
            <w:pPr>
              <w:keepNext/>
              <w:keepLines/>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D53D91">
              <w:rPr>
                <w:rFonts w:asciiTheme="minorHAnsi" w:hAnsiTheme="minorHAnsi" w:cstheme="minorHAnsi"/>
                <w:b/>
                <w:bCs/>
                <w:sz w:val="18"/>
                <w:szCs w:val="18"/>
                <w:lang w:val="es-ES"/>
              </w:rPr>
              <w:t>EMPLAZAMIENTO DE LA(S) ANTENA(S) RECEPTORA(S)</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lang w:val="es-ES"/>
              </w:rPr>
            </w:pPr>
            <w:r w:rsidRPr="00D53D91">
              <w:rPr>
                <w:b/>
                <w:bCs/>
                <w:lang w:val="es-ES"/>
              </w:rPr>
              <w:t>5.1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5A</w:t>
            </w:r>
            <w:r w:rsidRPr="00D53D91">
              <w:rPr>
                <w:b/>
                <w:bCs/>
                <w:vertAlign w:val="superscript"/>
                <w:lang w:val="es-ES"/>
              </w:rPr>
              <w:footnoteReference w:id="3"/>
            </w:r>
          </w:p>
        </w:tc>
        <w:tc>
          <w:tcPr>
            <w:tcW w:w="7088" w:type="dxa"/>
            <w:tcBorders>
              <w:top w:val="single" w:sz="4" w:space="0" w:color="auto"/>
              <w:left w:val="nil"/>
              <w:bottom w:val="single" w:sz="4" w:space="0" w:color="auto"/>
              <w:right w:val="double" w:sz="6" w:space="0" w:color="auto"/>
            </w:tcBorders>
            <w:shd w:val="clear" w:color="auto" w:fill="auto"/>
            <w:noWrap/>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D53D91">
              <w:rPr>
                <w:rFonts w:asciiTheme="minorHAnsi" w:hAnsiTheme="minorHAnsi" w:cstheme="minorHAnsi"/>
                <w:sz w:val="18"/>
                <w:szCs w:val="18"/>
                <w:lang w:val="es-ES"/>
              </w:rPr>
              <w:t xml:space="preserve">nombre del emplazamiento por el que se conoce </w:t>
            </w:r>
            <w:r>
              <w:rPr>
                <w:rFonts w:asciiTheme="minorHAnsi" w:hAnsiTheme="minorHAnsi" w:cstheme="minorHAnsi"/>
                <w:sz w:val="18"/>
                <w:szCs w:val="18"/>
                <w:lang w:val="es-ES"/>
              </w:rPr>
              <w:t>el nadir de</w:t>
            </w:r>
            <w:r w:rsidRPr="00D53D91">
              <w:rPr>
                <w:rFonts w:asciiTheme="minorHAnsi" w:hAnsiTheme="minorHAnsi" w:cstheme="minorHAnsi"/>
                <w:sz w:val="18"/>
                <w:szCs w:val="18"/>
                <w:lang w:val="es-ES"/>
              </w:rPr>
              <w:t xml:space="preserve"> la estación </w:t>
            </w:r>
            <w:r>
              <w:rPr>
                <w:rFonts w:asciiTheme="minorHAnsi" w:hAnsiTheme="minorHAnsi" w:cstheme="minorHAnsi"/>
                <w:sz w:val="18"/>
                <w:szCs w:val="18"/>
                <w:lang w:val="es-ES"/>
              </w:rPr>
              <w:t xml:space="preserve">HAPS </w:t>
            </w:r>
            <w:r w:rsidRPr="00D53D91">
              <w:rPr>
                <w:rFonts w:asciiTheme="minorHAnsi" w:hAnsiTheme="minorHAnsi" w:cstheme="minorHAnsi"/>
                <w:sz w:val="18"/>
                <w:szCs w:val="18"/>
                <w:lang w:val="es-ES"/>
              </w:rPr>
              <w:t>receptora o en el que está ubicada</w:t>
            </w:r>
          </w:p>
        </w:tc>
        <w:tc>
          <w:tcPr>
            <w:tcW w:w="851" w:type="dxa"/>
            <w:tcBorders>
              <w:top w:val="single" w:sz="4" w:space="0" w:color="auto"/>
              <w:left w:val="single" w:sz="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lang w:val="es-ES"/>
              </w:rPr>
            </w:pPr>
            <w:r w:rsidRPr="00D53D91">
              <w:rPr>
                <w:b/>
                <w:bCs/>
                <w:lang w:val="es-ES"/>
              </w:rPr>
              <w:t>5.2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5B</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D53D91">
              <w:rPr>
                <w:rFonts w:asciiTheme="minorHAnsi" w:hAnsiTheme="minorHAnsi" w:cstheme="minorHAnsi"/>
                <w:sz w:val="18"/>
                <w:szCs w:val="18"/>
                <w:lang w:val="es-ES"/>
              </w:rPr>
              <w:t>código de la zona geográfica en que está</w:t>
            </w:r>
            <w:r>
              <w:rPr>
                <w:rFonts w:asciiTheme="minorHAnsi" w:hAnsiTheme="minorHAnsi" w:cstheme="minorHAnsi"/>
                <w:sz w:val="18"/>
                <w:szCs w:val="18"/>
                <w:lang w:val="es-ES"/>
              </w:rPr>
              <w:t xml:space="preserve"> </w:t>
            </w:r>
            <w:r w:rsidRPr="00D53D91">
              <w:rPr>
                <w:rFonts w:asciiTheme="minorHAnsi" w:hAnsiTheme="minorHAnsi" w:cstheme="minorHAnsi"/>
                <w:sz w:val="18"/>
                <w:szCs w:val="18"/>
                <w:lang w:val="es-ES"/>
              </w:rPr>
              <w:t>ubicad</w:t>
            </w:r>
            <w:r>
              <w:rPr>
                <w:rFonts w:asciiTheme="minorHAnsi" w:hAnsiTheme="minorHAnsi" w:cstheme="minorHAnsi"/>
                <w:sz w:val="18"/>
                <w:szCs w:val="18"/>
                <w:lang w:val="es-ES"/>
              </w:rPr>
              <w:t>o</w:t>
            </w:r>
            <w:r w:rsidRPr="00D53D91" w:rsidDel="00C33041">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el nadir de la </w:t>
            </w:r>
            <w:r w:rsidRPr="00D53D91">
              <w:rPr>
                <w:rFonts w:asciiTheme="minorHAnsi" w:hAnsiTheme="minorHAnsi" w:cstheme="minorHAnsi"/>
                <w:sz w:val="18"/>
                <w:szCs w:val="18"/>
                <w:lang w:val="es-ES"/>
              </w:rPr>
              <w:t>estación</w:t>
            </w:r>
            <w:r>
              <w:rPr>
                <w:rFonts w:asciiTheme="minorHAnsi" w:hAnsiTheme="minorHAnsi" w:cstheme="minorHAnsi"/>
                <w:sz w:val="18"/>
                <w:szCs w:val="18"/>
                <w:lang w:val="es-ES"/>
              </w:rPr>
              <w:t xml:space="preserve"> HAPS </w:t>
            </w:r>
            <w:r w:rsidRPr="00D53D91">
              <w:rPr>
                <w:rFonts w:asciiTheme="minorHAnsi" w:hAnsiTheme="minorHAnsi" w:cstheme="minorHAnsi"/>
                <w:sz w:val="18"/>
                <w:szCs w:val="18"/>
                <w:lang w:val="es-ES"/>
              </w:rPr>
              <w:t>receptora (véase el Prefacio)</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lang w:val="es-ES"/>
              </w:rPr>
            </w:pPr>
            <w:r w:rsidRPr="00D53D91">
              <w:rPr>
                <w:b/>
                <w:bCs/>
                <w:lang w:val="es-ES"/>
              </w:rPr>
              <w:t>5.3</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5C</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D53D91">
              <w:rPr>
                <w:rFonts w:asciiTheme="minorHAnsi" w:hAnsiTheme="minorHAnsi" w:cstheme="minorHAnsi"/>
                <w:sz w:val="18"/>
                <w:szCs w:val="18"/>
                <w:lang w:val="es-ES"/>
              </w:rPr>
              <w:t>coordenadas geográficas del emplazamiento</w:t>
            </w:r>
            <w:r>
              <w:rPr>
                <w:rFonts w:asciiTheme="minorHAnsi" w:hAnsiTheme="minorHAnsi" w:cstheme="minorHAnsi"/>
                <w:sz w:val="18"/>
                <w:szCs w:val="18"/>
                <w:lang w:val="es-ES"/>
              </w:rPr>
              <w:t xml:space="preserve"> del nadir</w:t>
            </w:r>
            <w:r w:rsidRPr="00D53D91">
              <w:rPr>
                <w:rFonts w:asciiTheme="minorHAnsi" w:hAnsiTheme="minorHAnsi" w:cstheme="minorHAnsi"/>
                <w:sz w:val="18"/>
                <w:szCs w:val="18"/>
                <w:lang w:val="es-ES"/>
              </w:rPr>
              <w:t xml:space="preserve"> de la estación </w:t>
            </w:r>
            <w:r>
              <w:rPr>
                <w:rFonts w:asciiTheme="minorHAnsi" w:hAnsiTheme="minorHAnsi" w:cstheme="minorHAnsi"/>
                <w:sz w:val="18"/>
                <w:szCs w:val="18"/>
                <w:lang w:val="es-ES"/>
              </w:rPr>
              <w:t xml:space="preserve">HAPS </w:t>
            </w:r>
            <w:r w:rsidRPr="00D53D91">
              <w:rPr>
                <w:rFonts w:asciiTheme="minorHAnsi" w:hAnsiTheme="minorHAnsi" w:cstheme="minorHAnsi"/>
                <w:sz w:val="18"/>
                <w:szCs w:val="18"/>
                <w:lang w:val="es-ES"/>
              </w:rPr>
              <w:t>receptora</w:t>
            </w:r>
          </w:p>
          <w:p w:rsidR="008725FE" w:rsidRPr="00D53D9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38"/>
              <w:jc w:val="left"/>
              <w:rPr>
                <w:rFonts w:asciiTheme="minorHAnsi" w:hAnsiTheme="minorHAnsi" w:cstheme="minorHAnsi"/>
                <w:sz w:val="18"/>
                <w:szCs w:val="18"/>
                <w:lang w:val="es-ES"/>
              </w:rPr>
            </w:pPr>
            <w:r w:rsidRPr="00D53D91">
              <w:rPr>
                <w:rFonts w:asciiTheme="minorHAnsi" w:hAnsiTheme="minorHAnsi" w:cstheme="minorHAnsi"/>
                <w:sz w:val="18"/>
                <w:szCs w:val="18"/>
                <w:lang w:val="es-ES"/>
              </w:rPr>
              <w:t>Latitud y longitud, en grados, minutos y segundos</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lastRenderedPageBreak/>
              <w:t>6</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Del="009F51EA" w:rsidRDefault="008725FE" w:rsidP="008725FE">
            <w:pPr>
              <w:keepNext/>
              <w:keepLines/>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6C249F">
              <w:rPr>
                <w:rFonts w:asciiTheme="minorHAnsi" w:hAnsiTheme="minorHAnsi" w:cstheme="minorHAnsi"/>
                <w:b/>
                <w:bCs/>
                <w:sz w:val="18"/>
                <w:szCs w:val="18"/>
                <w:lang w:val="es-ES"/>
              </w:rPr>
              <w:t>CLASE DE ESTACIÓN Y NATURALEZA DEL SERVICIO</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6.1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6A</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keepLines/>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b/>
                <w:color w:val="000000"/>
                <w:sz w:val="18"/>
                <w:szCs w:val="18"/>
                <w:lang w:val="es-ES"/>
              </w:rPr>
            </w:pPr>
            <w:r w:rsidRPr="006C249F">
              <w:rPr>
                <w:rFonts w:asciiTheme="minorHAnsi" w:hAnsiTheme="minorHAnsi" w:cstheme="minorHAnsi"/>
                <w:color w:val="000000"/>
                <w:sz w:val="18"/>
                <w:szCs w:val="18"/>
                <w:lang w:val="es-ES"/>
              </w:rPr>
              <w:t>clase de estación (FX)</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6.2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6B</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eastAsia="en-GB"/>
              </w:rPr>
            </w:pPr>
            <w:r w:rsidRPr="006C249F">
              <w:rPr>
                <w:rFonts w:asciiTheme="minorHAnsi" w:hAnsiTheme="minorHAnsi" w:cstheme="minorHAnsi"/>
                <w:color w:val="000000"/>
                <w:sz w:val="18"/>
                <w:szCs w:val="18"/>
                <w:lang w:val="es-ES"/>
              </w:rPr>
              <w:t>naturaleza del servicio, utilizando los símbolos del Prefacio</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7</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Del="005C1AAA"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i/>
                <w:iCs/>
                <w:color w:val="000000"/>
                <w:sz w:val="18"/>
                <w:szCs w:val="18"/>
                <w:lang w:val="es-ES"/>
              </w:rPr>
            </w:pPr>
            <w:r w:rsidRPr="006C249F">
              <w:rPr>
                <w:rFonts w:asciiTheme="minorHAnsi" w:hAnsiTheme="minorHAnsi" w:cstheme="minorHAnsi"/>
                <w:b/>
                <w:bCs/>
                <w:color w:val="000000"/>
                <w:sz w:val="18"/>
                <w:szCs w:val="18"/>
                <w:lang w:val="es-ES"/>
              </w:rPr>
              <w:t>CLASE DE EMISIÓN Y ANCHURA DE BANDA NECESARIA</w:t>
            </w:r>
            <w:r w:rsidRPr="006C249F">
              <w:rPr>
                <w:rFonts w:asciiTheme="minorHAnsi" w:hAnsiTheme="minorHAnsi" w:cstheme="minorHAnsi"/>
                <w:b/>
                <w:bCs/>
                <w:color w:val="000000"/>
                <w:sz w:val="18"/>
                <w:szCs w:val="18"/>
                <w:lang w:val="es-ES"/>
              </w:rPr>
              <w:br/>
            </w:r>
            <w:r w:rsidRPr="006C249F">
              <w:rPr>
                <w:rFonts w:asciiTheme="minorHAnsi" w:hAnsiTheme="minorHAnsi" w:cstheme="minorHAnsi"/>
                <w:i/>
                <w:iCs/>
                <w:color w:val="000000"/>
                <w:sz w:val="18"/>
                <w:szCs w:val="18"/>
                <w:lang w:val="es-ES"/>
              </w:rPr>
              <w:t xml:space="preserve">(de conformidad con el Artículo </w:t>
            </w:r>
            <w:r w:rsidRPr="006C249F">
              <w:rPr>
                <w:rFonts w:asciiTheme="minorHAnsi" w:hAnsiTheme="minorHAnsi" w:cstheme="minorHAnsi"/>
                <w:b/>
                <w:bCs/>
                <w:i/>
                <w:iCs/>
                <w:color w:val="000000"/>
                <w:sz w:val="18"/>
                <w:szCs w:val="18"/>
                <w:lang w:val="es-ES"/>
              </w:rPr>
              <w:t>2</w:t>
            </w:r>
            <w:r w:rsidRPr="006C249F">
              <w:rPr>
                <w:rFonts w:asciiTheme="minorHAnsi" w:hAnsiTheme="minorHAnsi" w:cstheme="minorHAnsi"/>
                <w:i/>
                <w:iCs/>
                <w:color w:val="000000"/>
                <w:sz w:val="18"/>
                <w:szCs w:val="18"/>
                <w:lang w:val="es-ES"/>
              </w:rPr>
              <w:t xml:space="preserve"> y el Apéndice </w:t>
            </w:r>
            <w:r w:rsidRPr="006C249F">
              <w:rPr>
                <w:rFonts w:asciiTheme="minorHAnsi" w:hAnsiTheme="minorHAnsi" w:cstheme="minorHAnsi"/>
                <w:b/>
                <w:bCs/>
                <w:i/>
                <w:iCs/>
                <w:color w:val="000000"/>
                <w:sz w:val="18"/>
                <w:szCs w:val="18"/>
                <w:lang w:val="es-ES"/>
              </w:rPr>
              <w:t>1</w:t>
            </w:r>
            <w:r w:rsidRPr="006C249F">
              <w:rPr>
                <w:rFonts w:asciiTheme="minorHAnsi" w:hAnsiTheme="minorHAnsi" w:cstheme="minorHAnsi"/>
                <w:i/>
                <w:iCs/>
                <w:color w:val="000000"/>
                <w:sz w:val="18"/>
                <w:szCs w:val="18"/>
                <w:lang w:val="es-ES"/>
              </w:rPr>
              <w:t>)</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keepNext/>
              <w:spacing w:before="60" w:after="60"/>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7.1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7A</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eastAsia="en-GB"/>
              </w:rPr>
            </w:pPr>
            <w:r w:rsidRPr="006C249F">
              <w:rPr>
                <w:rFonts w:asciiTheme="minorHAnsi" w:hAnsiTheme="minorHAnsi" w:cstheme="minorHAnsi"/>
                <w:color w:val="000000"/>
                <w:sz w:val="18"/>
                <w:szCs w:val="18"/>
                <w:lang w:val="es-ES"/>
              </w:rPr>
              <w:t>clase de emisión</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7.2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7AB</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anchura de banda necesaria</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7.3.10.1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7E</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80"/>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 xml:space="preserve">desviación de frecuencia de cresta a cresta, en MHz </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C</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7.3.10.2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7F</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Del="003D3AD0"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b/>
                <w:bCs/>
                <w:color w:val="000000"/>
                <w:sz w:val="18"/>
                <w:szCs w:val="18"/>
                <w:lang w:val="es-ES"/>
              </w:rPr>
            </w:pPr>
            <w:r w:rsidRPr="006C249F">
              <w:rPr>
                <w:rFonts w:asciiTheme="minorHAnsi" w:hAnsiTheme="minorHAnsi" w:cstheme="minorHAnsi"/>
                <w:sz w:val="18"/>
                <w:szCs w:val="18"/>
                <w:lang w:val="es-ES"/>
              </w:rPr>
              <w:t>frecuencia de barrido, en kHz, de la forma de onda de dispersión de energía</w:t>
            </w:r>
            <w:r w:rsidRPr="006C249F">
              <w:rPr>
                <w:rFonts w:asciiTheme="minorHAnsi" w:hAnsiTheme="minorHAnsi" w:cstheme="minorHAnsi"/>
                <w:b/>
                <w:bCs/>
                <w:color w:val="000000"/>
                <w:sz w:val="18"/>
                <w:szCs w:val="18"/>
                <w:lang w:val="es-ES"/>
              </w:rPr>
              <w:t xml:space="preserve"> </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C</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8</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color w:val="000000"/>
                <w:sz w:val="18"/>
                <w:szCs w:val="18"/>
                <w:lang w:val="es-ES"/>
              </w:rPr>
            </w:pPr>
            <w:r w:rsidRPr="006C249F">
              <w:rPr>
                <w:rFonts w:asciiTheme="minorHAnsi" w:hAnsiTheme="minorHAnsi" w:cstheme="minorHAnsi"/>
                <w:b/>
                <w:bCs/>
                <w:color w:val="000000"/>
                <w:sz w:val="18"/>
                <w:szCs w:val="18"/>
                <w:lang w:val="es-ES"/>
              </w:rPr>
              <w:t>CARACTERÍSTICAS DE POTENCIA</w:t>
            </w:r>
            <w:r w:rsidRPr="006C249F">
              <w:rPr>
                <w:rFonts w:asciiTheme="minorHAnsi" w:hAnsiTheme="minorHAnsi" w:cstheme="minorHAnsi"/>
                <w:color w:val="000000"/>
                <w:sz w:val="18"/>
                <w:szCs w:val="18"/>
                <w:lang w:val="es-ES"/>
              </w:rPr>
              <w:t xml:space="preserve"> </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keepNext/>
              <w:spacing w:before="60" w:after="60"/>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8.1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8</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Del="00B72EBB"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color w:val="000000"/>
                <w:sz w:val="18"/>
                <w:szCs w:val="18"/>
                <w:lang w:val="es-ES"/>
              </w:rPr>
            </w:pPr>
            <w:r w:rsidRPr="006C249F">
              <w:rPr>
                <w:rFonts w:asciiTheme="minorHAnsi" w:hAnsiTheme="minorHAnsi" w:cstheme="minorHAnsi"/>
                <w:color w:val="000000"/>
                <w:sz w:val="18"/>
                <w:szCs w:val="18"/>
                <w:lang w:val="es-ES"/>
              </w:rPr>
              <w:t xml:space="preserve">símbolo (X, Y o Z, según proceda) del tipo de potencia (véase el Articulo </w:t>
            </w:r>
            <w:r w:rsidRPr="006C249F">
              <w:rPr>
                <w:rFonts w:asciiTheme="minorHAnsi" w:hAnsiTheme="minorHAnsi" w:cstheme="minorHAnsi"/>
                <w:b/>
                <w:bCs/>
                <w:color w:val="000000"/>
                <w:sz w:val="18"/>
                <w:szCs w:val="18"/>
                <w:lang w:val="es-ES"/>
              </w:rPr>
              <w:t>1</w:t>
            </w:r>
            <w:r w:rsidRPr="006C249F">
              <w:rPr>
                <w:rFonts w:asciiTheme="minorHAnsi" w:hAnsiTheme="minorHAnsi" w:cstheme="minorHAnsi"/>
                <w:color w:val="000000"/>
                <w:sz w:val="18"/>
                <w:szCs w:val="18"/>
                <w:lang w:val="es-ES"/>
              </w:rPr>
              <w:t xml:space="preserve">) correspondiente a la clase de emisión </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8.3</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8AA</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6C249F">
              <w:rPr>
                <w:rFonts w:asciiTheme="minorHAnsi" w:hAnsiTheme="minorHAnsi" w:cstheme="minorHAnsi"/>
                <w:color w:val="000000"/>
                <w:sz w:val="18"/>
                <w:szCs w:val="18"/>
                <w:lang w:val="es-ES"/>
              </w:rPr>
              <w:t xml:space="preserve">potencia entregada a la antena, en </w:t>
            </w:r>
            <w:proofErr w:type="spellStart"/>
            <w:r w:rsidRPr="006C249F">
              <w:rPr>
                <w:rFonts w:asciiTheme="minorHAnsi" w:hAnsiTheme="minorHAnsi" w:cstheme="minorHAnsi"/>
                <w:color w:val="000000"/>
                <w:sz w:val="18"/>
                <w:szCs w:val="18"/>
                <w:lang w:val="es-ES"/>
              </w:rPr>
              <w:t>dBW</w:t>
            </w:r>
            <w:proofErr w:type="spellEnd"/>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8.4</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8AB</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máxima densidad de potencia (dB(W/Hz))</w:t>
            </w:r>
            <w:r w:rsidRPr="006C249F">
              <w:rPr>
                <w:rFonts w:asciiTheme="minorHAnsi" w:hAnsiTheme="minorHAnsi" w:cstheme="minorHAnsi"/>
                <w:sz w:val="18"/>
                <w:szCs w:val="18"/>
                <w:vertAlign w:val="superscript"/>
                <w:lang w:val="es-ES"/>
              </w:rPr>
              <w:t xml:space="preserve"> </w:t>
            </w:r>
            <w:r w:rsidRPr="006C249F">
              <w:rPr>
                <w:rFonts w:asciiTheme="minorHAnsi" w:hAnsiTheme="minorHAnsi" w:cstheme="minorHAnsi"/>
                <w:sz w:val="18"/>
                <w:szCs w:val="18"/>
                <w:lang w:val="es-ES"/>
              </w:rPr>
              <w:t>para cada tipo de portadora promediada en la peor banda de 4 kHz para las portadoras, proporcionada a la línea de transmisión</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20"/>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8.6</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8B</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 xml:space="preserve">potencia radiada, en </w:t>
            </w:r>
            <w:proofErr w:type="spellStart"/>
            <w:r w:rsidRPr="006C249F">
              <w:rPr>
                <w:rFonts w:asciiTheme="minorHAnsi" w:hAnsiTheme="minorHAnsi" w:cstheme="minorHAnsi"/>
                <w:sz w:val="18"/>
                <w:szCs w:val="18"/>
                <w:lang w:val="es-ES"/>
              </w:rPr>
              <w:t>dBW</w:t>
            </w:r>
            <w:proofErr w:type="spellEnd"/>
            <w:r w:rsidRPr="006C249F">
              <w:rPr>
                <w:rFonts w:asciiTheme="minorHAnsi" w:hAnsiTheme="minorHAnsi" w:cstheme="minorHAnsi"/>
                <w:sz w:val="18"/>
                <w:szCs w:val="18"/>
                <w:lang w:val="es-ES"/>
              </w:rPr>
              <w:t>, en una la forma descrita en el número </w:t>
            </w:r>
            <w:r w:rsidRPr="006C249F">
              <w:rPr>
                <w:rFonts w:asciiTheme="minorHAnsi" w:hAnsiTheme="minorHAnsi" w:cstheme="minorHAnsi"/>
                <w:b/>
                <w:bCs/>
                <w:sz w:val="18"/>
                <w:szCs w:val="18"/>
                <w:lang w:val="es-ES"/>
              </w:rPr>
              <w:t>1.161</w:t>
            </w:r>
          </w:p>
          <w:p w:rsidR="008725FE" w:rsidRPr="006C249F" w:rsidDel="00834FD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38"/>
              <w:jc w:val="left"/>
              <w:rPr>
                <w:rFonts w:asciiTheme="minorHAnsi" w:hAnsiTheme="minorHAnsi" w:cstheme="minorHAnsi"/>
                <w:b/>
                <w:bCs/>
                <w:color w:val="000000"/>
                <w:sz w:val="18"/>
                <w:szCs w:val="18"/>
                <w:lang w:val="es-ES"/>
              </w:rPr>
            </w:pPr>
            <w:r w:rsidRPr="006C249F">
              <w:rPr>
                <w:rFonts w:asciiTheme="minorHAnsi" w:hAnsiTheme="minorHAnsi" w:cstheme="minorHAnsi"/>
                <w:sz w:val="18"/>
                <w:szCs w:val="18"/>
                <w:lang w:val="es-ES"/>
              </w:rPr>
              <w:t>Obligatorio si no se facilita la potencia entregada a la antena (8AA) o la máxima ganancia de la antena (9G)</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6C249F">
              <w:rPr>
                <w:rFonts w:asciiTheme="minorHAnsi" w:hAnsiTheme="minorHAnsi" w:cstheme="minorHAnsi"/>
                <w:b/>
                <w:bCs/>
                <w:color w:val="000000"/>
                <w:sz w:val="18"/>
                <w:szCs w:val="18"/>
                <w:lang w:val="es-ES"/>
              </w:rPr>
              <w:t>CARACTERÍSTICAS DE ANTENA</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rPr>
                <w:b/>
                <w:bCs/>
                <w:lang w:val="es-ES"/>
              </w:rPr>
            </w:pPr>
          </w:p>
        </w:tc>
      </w:tr>
      <w:tr w:rsidR="008725FE" w:rsidRPr="00D53D91" w:rsidTr="008725FE">
        <w:trPr>
          <w:trHeight w:val="402"/>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lastRenderedPageBreak/>
              <w:t>9.1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6C249F">
              <w:rPr>
                <w:rFonts w:asciiTheme="minorHAnsi" w:hAnsiTheme="minorHAnsi" w:cstheme="minorHAnsi"/>
                <w:b/>
                <w:bCs/>
                <w:sz w:val="18"/>
                <w:szCs w:val="18"/>
                <w:lang w:val="es-ES"/>
              </w:rPr>
              <w:t>Para una antena transmisora:</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auto"/>
            <w:vAlign w:val="center"/>
            <w:hideMark/>
          </w:tcPr>
          <w:p w:rsidR="008725FE" w:rsidRPr="00D53D91" w:rsidRDefault="008725FE" w:rsidP="008725FE">
            <w:pPr>
              <w:pStyle w:val="Tabletext"/>
              <w:spacing w:before="60" w:after="60"/>
              <w:rPr>
                <w:b/>
                <w:bCs/>
                <w:lang w:val="es-ES"/>
              </w:rPr>
            </w:pPr>
          </w:p>
        </w:tc>
      </w:tr>
      <w:tr w:rsidR="008725FE" w:rsidRPr="00D53D91" w:rsidTr="008725FE">
        <w:trPr>
          <w:trHeight w:hRule="exac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9.1.1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r w:rsidRPr="00D53D91">
              <w:rPr>
                <w:b/>
                <w:bCs/>
                <w:lang w:val="es-ES"/>
              </w:rPr>
              <w:t>9</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27"/>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indicador de si la antena es directiva (D) o no directiva (ND)</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lang w:val="es-ES"/>
              </w:rPr>
            </w:pPr>
            <w:r w:rsidRPr="00D53D91">
              <w:rPr>
                <w:b/>
                <w:bCs/>
                <w:lang w:val="es-ES"/>
              </w:rPr>
              <w:t>9.1.</w:t>
            </w:r>
            <w:r>
              <w:rPr>
                <w:b/>
                <w:bCs/>
                <w:lang w:val="es-ES"/>
              </w:rPr>
              <w:t>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r w:rsidRPr="00D53D91">
              <w:rPr>
                <w:b/>
                <w:bCs/>
                <w:lang w:val="es-ES"/>
              </w:rPr>
              <w:t>9D</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27"/>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código de tipo de polarización (véase el Prefacio)</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9.1.</w:t>
            </w:r>
            <w:r>
              <w:rPr>
                <w:b/>
                <w:bCs/>
                <w:lang w:val="es-ES"/>
              </w:rPr>
              <w:t>3</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r w:rsidRPr="00D53D91">
              <w:rPr>
                <w:b/>
                <w:bCs/>
                <w:lang w:val="es-ES"/>
              </w:rPr>
              <w:t>9</w:t>
            </w:r>
            <w:r>
              <w:rPr>
                <w:b/>
                <w:bCs/>
                <w:lang w:val="es-ES"/>
              </w:rPr>
              <w:t>E</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altura de la antena sobre el nivel del suelo, en metros</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1151"/>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sidRPr="00D53D91">
              <w:rPr>
                <w:b/>
                <w:bCs/>
                <w:lang w:val="es-ES"/>
              </w:rPr>
              <w:t>9.</w:t>
            </w:r>
            <w:r>
              <w:rPr>
                <w:b/>
                <w:bCs/>
                <w:lang w:val="es-ES"/>
              </w:rPr>
              <w:t>2.1</w:t>
            </w:r>
          </w:p>
        </w:tc>
        <w:tc>
          <w:tcPr>
            <w:tcW w:w="779" w:type="dxa"/>
            <w:tcBorders>
              <w:top w:val="single" w:sz="4" w:space="0" w:color="auto"/>
              <w:left w:val="double" w:sz="6"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r w:rsidRPr="00D53D91">
              <w:rPr>
                <w:b/>
                <w:bCs/>
                <w:lang w:val="es-ES"/>
              </w:rPr>
              <w:t>9</w:t>
            </w:r>
            <w:r>
              <w:rPr>
                <w:b/>
                <w:bCs/>
                <w:lang w:val="es-ES"/>
              </w:rPr>
              <w:t>C</w:t>
            </w:r>
            <w:r w:rsidRPr="00D53D91">
              <w:rPr>
                <w:b/>
                <w:bCs/>
                <w:vertAlign w:val="superscript"/>
                <w:lang w:val="es-ES"/>
              </w:rPr>
              <w:t>3</w:t>
            </w:r>
          </w:p>
        </w:tc>
        <w:tc>
          <w:tcPr>
            <w:tcW w:w="7088"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para una antena transmisora direccional: ángulo de abertura total del lóbulo principal de radiación (anchura del haz) medido, en grados, en proyección horizontal sobre un plano que comprenda la dirección de radiación máxima, dentro del cual la potencia radiada en cualquier dirección no se reduce en más de 3 dB respecto de la potencia radiada en la dirección de radiación máxima</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39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Pr>
                <w:b/>
                <w:bCs/>
                <w:lang w:val="es-ES"/>
              </w:rPr>
              <w:t>9.2.3</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r w:rsidRPr="00D53D91">
              <w:rPr>
                <w:b/>
                <w:bCs/>
                <w:lang w:val="es-ES"/>
              </w:rPr>
              <w:t>9</w:t>
            </w:r>
            <w:r>
              <w:rPr>
                <w:b/>
                <w:bCs/>
                <w:lang w:val="es-ES"/>
              </w:rPr>
              <w:t>K</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b/>
                <w:sz w:val="18"/>
                <w:szCs w:val="18"/>
                <w:lang w:val="es-ES"/>
              </w:rPr>
            </w:pPr>
            <w:r w:rsidRPr="006C249F">
              <w:rPr>
                <w:rFonts w:asciiTheme="minorHAnsi" w:hAnsiTheme="minorHAnsi" w:cstheme="minorHAnsi"/>
                <w:sz w:val="18"/>
                <w:szCs w:val="18"/>
                <w:lang w:val="es-ES"/>
              </w:rPr>
              <w:t xml:space="preserve">para una antena receptora: temperatura de ruido más baja del sistema receptor, en </w:t>
            </w:r>
            <w:proofErr w:type="spellStart"/>
            <w:r w:rsidRPr="006C249F">
              <w:rPr>
                <w:rFonts w:asciiTheme="minorHAnsi" w:hAnsiTheme="minorHAnsi" w:cstheme="minorHAnsi"/>
                <w:sz w:val="18"/>
                <w:szCs w:val="18"/>
                <w:lang w:val="es-ES"/>
              </w:rPr>
              <w:t>kelvins</w:t>
            </w:r>
            <w:proofErr w:type="spellEnd"/>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Pr>
                <w:b/>
                <w:bCs/>
                <w:lang w:val="es-ES"/>
              </w:rPr>
              <w:t>C</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keepNext/>
              <w:spacing w:before="60" w:after="60"/>
              <w:rPr>
                <w:b/>
                <w:bCs/>
                <w:lang w:val="es-ES"/>
              </w:rPr>
            </w:pPr>
            <w:r>
              <w:rPr>
                <w:b/>
                <w:bCs/>
                <w:lang w:val="es-ES"/>
              </w:rPr>
              <w:t>9.3.1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r w:rsidRPr="00D53D91">
              <w:rPr>
                <w:b/>
                <w:bCs/>
                <w:lang w:val="es-ES"/>
              </w:rPr>
              <w:t>9</w:t>
            </w:r>
            <w:r>
              <w:rPr>
                <w:b/>
                <w:bCs/>
                <w:lang w:val="es-ES"/>
              </w:rPr>
              <w:t>EA</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para cualquier antena transmisora: altitud del emplazamiento sobre el nivel medio del mar, en metros</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jc w:val="center"/>
        </w:trPr>
        <w:tc>
          <w:tcPr>
            <w:tcW w:w="884"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rPr>
                <w:b/>
                <w:bCs/>
                <w:lang w:val="es-ES"/>
              </w:rPr>
            </w:pPr>
            <w:r w:rsidRPr="00D53D91">
              <w:rPr>
                <w:b/>
                <w:bCs/>
                <w:lang w:val="es-ES"/>
              </w:rPr>
              <w:t>9.3.4</w:t>
            </w:r>
          </w:p>
        </w:tc>
        <w:tc>
          <w:tcPr>
            <w:tcW w:w="779"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9G</w:t>
            </w:r>
          </w:p>
        </w:tc>
        <w:tc>
          <w:tcPr>
            <w:tcW w:w="7088"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b/>
                <w:sz w:val="18"/>
                <w:szCs w:val="18"/>
                <w:lang w:val="es-ES"/>
              </w:rPr>
            </w:pPr>
            <w:r w:rsidRPr="006C249F">
              <w:rPr>
                <w:rFonts w:asciiTheme="minorHAnsi" w:hAnsiTheme="minorHAnsi" w:cstheme="minorHAnsi"/>
                <w:sz w:val="18"/>
                <w:szCs w:val="18"/>
                <w:lang w:val="es-ES"/>
              </w:rPr>
              <w:t xml:space="preserve">máxima ganancia de la antena (isótropa) de la antena transmisora </w:t>
            </w:r>
          </w:p>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238"/>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Para una antena directiva, la ganancia en la dirección de la máxima radiación</w:t>
            </w:r>
          </w:p>
          <w:p w:rsidR="008725FE" w:rsidRPr="006C249F" w:rsidRDefault="008725FE" w:rsidP="008725FE">
            <w:pPr>
              <w:tabs>
                <w:tab w:val="clear" w:pos="794"/>
                <w:tab w:val="clear" w:pos="1191"/>
                <w:tab w:val="clear" w:pos="1588"/>
                <w:tab w:val="clear" w:pos="1985"/>
                <w:tab w:val="left" w:pos="397"/>
                <w:tab w:val="left" w:pos="1134"/>
                <w:tab w:val="left" w:pos="1871"/>
                <w:tab w:val="left" w:pos="2268"/>
              </w:tabs>
              <w:spacing w:before="60" w:after="60" w:line="240" w:lineRule="auto"/>
              <w:ind w:left="238"/>
              <w:jc w:val="left"/>
              <w:rPr>
                <w:rFonts w:asciiTheme="minorHAnsi" w:hAnsiTheme="minorHAnsi" w:cstheme="minorHAnsi"/>
                <w:sz w:val="18"/>
                <w:szCs w:val="18"/>
                <w:lang w:val="es-ES"/>
              </w:rPr>
            </w:pPr>
            <w:r w:rsidRPr="006C249F">
              <w:rPr>
                <w:rFonts w:asciiTheme="minorHAnsi" w:hAnsiTheme="minorHAnsi" w:cstheme="minorHAnsi"/>
                <w:sz w:val="18"/>
                <w:szCs w:val="18"/>
                <w:lang w:val="es-ES"/>
              </w:rPr>
              <w:t>Obligatorio tanto si la antena es direccional o no, y no se facilita la potencia entregada a la antena (8A) o la potencia radiada (8B)</w:t>
            </w:r>
          </w:p>
        </w:tc>
        <w:tc>
          <w:tcPr>
            <w:tcW w:w="851" w:type="dxa"/>
            <w:tcBorders>
              <w:top w:val="single" w:sz="4" w:space="0" w:color="auto"/>
              <w:left w:val="double" w:sz="6"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9.3.7</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spacing w:before="60" w:after="60"/>
              <w:rPr>
                <w:b/>
                <w:bCs/>
                <w:lang w:val="es-ES"/>
              </w:rPr>
            </w:pPr>
            <w:r w:rsidRPr="00D53D91">
              <w:rPr>
                <w:b/>
                <w:bCs/>
                <w:lang w:val="es-ES"/>
              </w:rPr>
              <w:t>9J</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397"/>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Pr>
                <w:rFonts w:asciiTheme="minorHAnsi" w:hAnsiTheme="minorHAnsi" w:cstheme="minorHAnsi"/>
                <w:sz w:val="18"/>
                <w:szCs w:val="18"/>
                <w:lang w:val="es-ES"/>
              </w:rPr>
              <w:t>c</w:t>
            </w:r>
            <w:r w:rsidRPr="006C249F">
              <w:rPr>
                <w:rFonts w:asciiTheme="minorHAnsi" w:hAnsiTheme="minorHAnsi" w:cstheme="minorHAnsi"/>
                <w:sz w:val="18"/>
                <w:szCs w:val="18"/>
                <w:lang w:val="es-ES"/>
              </w:rPr>
              <w:t xml:space="preserve">ompromiso de que el diagrama de antena está en consonancia con el de la antena de referencia definido en el </w:t>
            </w:r>
            <w:r w:rsidRPr="006C249F">
              <w:rPr>
                <w:rFonts w:asciiTheme="minorHAnsi" w:hAnsiTheme="minorHAnsi" w:cstheme="minorHAnsi"/>
                <w:i/>
                <w:iCs/>
                <w:sz w:val="18"/>
                <w:szCs w:val="18"/>
                <w:lang w:val="es-ES"/>
              </w:rPr>
              <w:t xml:space="preserve">resuelve </w:t>
            </w:r>
            <w:r w:rsidRPr="006C249F">
              <w:rPr>
                <w:rFonts w:asciiTheme="minorHAnsi" w:hAnsiTheme="minorHAnsi" w:cstheme="minorHAnsi"/>
                <w:sz w:val="18"/>
                <w:szCs w:val="18"/>
                <w:lang w:val="es-ES"/>
              </w:rPr>
              <w:t xml:space="preserve">1 de la Resolución </w:t>
            </w:r>
            <w:r w:rsidRPr="006C249F">
              <w:rPr>
                <w:rFonts w:asciiTheme="minorHAnsi" w:hAnsiTheme="minorHAnsi" w:cstheme="minorHAnsi"/>
                <w:b/>
                <w:bCs/>
                <w:sz w:val="18"/>
                <w:szCs w:val="18"/>
                <w:lang w:val="es-ES"/>
              </w:rPr>
              <w:t>150</w:t>
            </w:r>
            <w:r w:rsidRPr="006C249F">
              <w:rPr>
                <w:rFonts w:asciiTheme="minorHAnsi" w:hAnsiTheme="minorHAnsi" w:cstheme="minorHAnsi"/>
                <w:sz w:val="18"/>
                <w:szCs w:val="18"/>
                <w:lang w:val="es-ES"/>
              </w:rPr>
              <w:t xml:space="preserve"> (CMR-12)</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9.5</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sz w:val="18"/>
                <w:szCs w:val="18"/>
                <w:lang w:val="es-ES"/>
              </w:rPr>
            </w:pPr>
            <w:r w:rsidRPr="006C249F">
              <w:rPr>
                <w:rFonts w:asciiTheme="minorHAnsi" w:hAnsiTheme="minorHAnsi" w:cstheme="minorHAnsi"/>
                <w:b/>
                <w:bCs/>
                <w:sz w:val="18"/>
                <w:szCs w:val="18"/>
                <w:lang w:val="es-ES"/>
              </w:rPr>
              <w:t>Para una antena transmisora direccional cuando el haz no rota o barre:</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auto"/>
            <w:vAlign w:val="center"/>
            <w:hideMark/>
          </w:tcPr>
          <w:p w:rsidR="008725FE" w:rsidRPr="00D53D91" w:rsidRDefault="008725FE" w:rsidP="008725FE">
            <w:pPr>
              <w:pStyle w:val="Tabletext"/>
              <w:spacing w:before="60" w:after="60"/>
              <w:rPr>
                <w:b/>
                <w:bCs/>
                <w:lang w:val="es-ES"/>
              </w:rPr>
            </w:pPr>
          </w:p>
        </w:tc>
      </w:tr>
      <w:tr w:rsidR="008725FE" w:rsidRPr="00D53D91" w:rsidTr="008725FE">
        <w:trPr>
          <w:trHeight w:hRule="exac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9.5.1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9A</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65297"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color w:val="000000"/>
                <w:sz w:val="18"/>
                <w:szCs w:val="18"/>
                <w:lang w:val="es-ES"/>
              </w:rPr>
            </w:pPr>
            <w:r w:rsidRPr="006C249F">
              <w:rPr>
                <w:rFonts w:asciiTheme="minorHAnsi" w:hAnsiTheme="minorHAnsi" w:cstheme="minorHAnsi"/>
                <w:sz w:val="18"/>
                <w:szCs w:val="18"/>
                <w:lang w:val="es-ES"/>
              </w:rPr>
              <w:t>acimut de radiación máxima de la antena transmisora medido en el plano horizontal a partir del Norte verdadero en el sentido de las agujas del reloj</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hRule="exac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9.5.2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9B</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6C249F"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color w:val="000000"/>
                <w:sz w:val="18"/>
                <w:szCs w:val="18"/>
                <w:lang w:val="es-ES"/>
              </w:rPr>
            </w:pPr>
            <w:r w:rsidRPr="006C249F">
              <w:rPr>
                <w:rFonts w:asciiTheme="minorHAnsi" w:hAnsiTheme="minorHAnsi" w:cstheme="minorHAnsi"/>
                <w:color w:val="000000"/>
                <w:sz w:val="18"/>
                <w:szCs w:val="18"/>
                <w:lang w:val="es-ES"/>
              </w:rPr>
              <w:t xml:space="preserve">ángulo de elevación de </w:t>
            </w:r>
            <w:proofErr w:type="spellStart"/>
            <w:r w:rsidRPr="006C249F">
              <w:rPr>
                <w:rFonts w:asciiTheme="minorHAnsi" w:hAnsiTheme="minorHAnsi" w:cstheme="minorHAnsi"/>
                <w:color w:val="000000"/>
                <w:sz w:val="18"/>
                <w:szCs w:val="18"/>
                <w:lang w:val="es-ES"/>
              </w:rPr>
              <w:t>directividad</w:t>
            </w:r>
            <w:proofErr w:type="spellEnd"/>
            <w:r w:rsidRPr="006C249F">
              <w:rPr>
                <w:rFonts w:asciiTheme="minorHAnsi" w:hAnsiTheme="minorHAnsi" w:cstheme="minorHAnsi"/>
                <w:color w:val="000000"/>
                <w:sz w:val="18"/>
                <w:szCs w:val="18"/>
                <w:lang w:val="es-ES"/>
              </w:rPr>
              <w:t xml:space="preserve"> máxima, en grados</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r w:rsidRPr="00D53D91">
              <w:rPr>
                <w:b/>
                <w:bCs/>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lastRenderedPageBreak/>
              <w:t>10</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765297"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b/>
                <w:bCs/>
                <w:color w:val="000000"/>
                <w:sz w:val="18"/>
                <w:szCs w:val="18"/>
                <w:lang w:val="es-ES"/>
              </w:rPr>
            </w:pPr>
            <w:r w:rsidRPr="00765297">
              <w:rPr>
                <w:rFonts w:asciiTheme="minorHAnsi" w:hAnsiTheme="minorHAnsi" w:cstheme="minorHAnsi"/>
                <w:b/>
                <w:bCs/>
                <w:color w:val="000000"/>
                <w:sz w:val="18"/>
                <w:szCs w:val="18"/>
                <w:lang w:val="es-ES"/>
              </w:rPr>
              <w:t>HORARIO DE FUNCIONAMIENTO</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10.1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10B</w:t>
            </w: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765297"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765297">
              <w:rPr>
                <w:rFonts w:asciiTheme="minorHAnsi" w:hAnsiTheme="minorHAnsi" w:cstheme="minorHAnsi"/>
                <w:sz w:val="18"/>
                <w:szCs w:val="18"/>
                <w:lang w:val="es-ES"/>
              </w:rPr>
              <w:t>horario normal de funcionamiento (en horas y minutos de ... a ...) de la asignación de frecuencia, en UTC</w:t>
            </w:r>
          </w:p>
        </w:tc>
        <w:tc>
          <w:tcPr>
            <w:tcW w:w="851" w:type="dxa"/>
            <w:tcBorders>
              <w:top w:val="single" w:sz="4" w:space="0" w:color="auto"/>
              <w:left w:val="single" w:sz="2" w:space="0" w:color="auto"/>
              <w:bottom w:val="single" w:sz="4" w:space="0" w:color="auto"/>
              <w:right w:val="double" w:sz="6"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11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765297" w:rsidDel="00BB5A24" w:rsidRDefault="008725FE" w:rsidP="008725FE">
            <w:pPr>
              <w:keepNext/>
              <w:keepLines/>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sz w:val="18"/>
                <w:szCs w:val="18"/>
                <w:lang w:val="es-ES"/>
              </w:rPr>
            </w:pPr>
            <w:r w:rsidRPr="00765297">
              <w:rPr>
                <w:rFonts w:asciiTheme="minorHAnsi" w:hAnsiTheme="minorHAnsi" w:cstheme="minorHAnsi"/>
                <w:b/>
                <w:bCs/>
                <w:color w:val="000000"/>
                <w:sz w:val="18"/>
                <w:szCs w:val="18"/>
                <w:lang w:val="es-ES"/>
              </w:rPr>
              <w:t>COORDINACIÓN Y ACUERDO</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hRule="exact" w:val="56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11.1</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11</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65297"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765297">
              <w:rPr>
                <w:rFonts w:asciiTheme="minorHAnsi" w:hAnsiTheme="minorHAnsi" w:cstheme="minorHAnsi"/>
                <w:sz w:val="18"/>
                <w:szCs w:val="18"/>
                <w:lang w:val="es-ES"/>
              </w:rPr>
              <w:t>símbolo de cada administración con la que se haya efectuado satisfactoriamente la coordinación</w:t>
            </w:r>
          </w:p>
        </w:tc>
        <w:tc>
          <w:tcPr>
            <w:tcW w:w="851" w:type="dxa"/>
            <w:tcBorders>
              <w:top w:val="single" w:sz="4" w:space="0" w:color="auto"/>
              <w:left w:val="single" w:sz="2" w:space="0" w:color="auto"/>
              <w:bottom w:val="single" w:sz="4" w:space="0" w:color="auto"/>
              <w:right w:val="single" w:sz="4"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r w:rsidRPr="00D53D91">
              <w:rPr>
                <w:b/>
                <w:bCs/>
                <w:lang w:val="es-ES"/>
              </w:rPr>
              <w:t>#</w:t>
            </w:r>
          </w:p>
        </w:tc>
      </w:tr>
      <w:tr w:rsidR="008725FE" w:rsidRPr="00FC179A"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12</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keepN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765297"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sz w:val="18"/>
                <w:szCs w:val="18"/>
                <w:lang w:val="es-ES"/>
              </w:rPr>
            </w:pPr>
            <w:r w:rsidRPr="00765297">
              <w:rPr>
                <w:rFonts w:asciiTheme="minorHAnsi" w:hAnsiTheme="minorHAnsi" w:cstheme="minorHAnsi"/>
                <w:b/>
                <w:bCs/>
                <w:color w:val="000000"/>
                <w:sz w:val="18"/>
                <w:szCs w:val="18"/>
                <w:lang w:val="es-ES"/>
              </w:rPr>
              <w:t>ADMINISTRACIÓN O ENTIDAD DE EXPLOTACIÓN</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4" w:space="0" w:color="auto"/>
            </w:tcBorders>
            <w:vAlign w:val="center"/>
          </w:tcPr>
          <w:p w:rsidR="008725FE" w:rsidRPr="00D53D91" w:rsidRDefault="008725FE" w:rsidP="008725FE">
            <w:pPr>
              <w:pStyle w:val="Tabletext"/>
              <w:keepNext/>
              <w:spacing w:before="60" w:after="60"/>
              <w:rPr>
                <w:b/>
                <w:bCs/>
                <w:lang w:val="es-ES"/>
              </w:rPr>
            </w:pPr>
            <w:r w:rsidRPr="00D53D91">
              <w:rPr>
                <w:b/>
                <w:bCs/>
                <w:lang w:val="es-ES"/>
              </w:rPr>
              <w:t>12.1</w:t>
            </w:r>
          </w:p>
        </w:tc>
        <w:tc>
          <w:tcPr>
            <w:tcW w:w="779" w:type="dxa"/>
            <w:tcBorders>
              <w:top w:val="single" w:sz="4" w:space="0" w:color="auto"/>
              <w:left w:val="single" w:sz="12" w:space="0" w:color="auto"/>
              <w:bottom w:val="single" w:sz="4" w:space="0" w:color="auto"/>
              <w:right w:val="double" w:sz="4" w:space="0" w:color="auto"/>
            </w:tcBorders>
            <w:shd w:val="clear" w:color="auto" w:fill="auto"/>
            <w:noWrap/>
            <w:vAlign w:val="center"/>
            <w:hideMark/>
          </w:tcPr>
          <w:p w:rsidR="008725FE" w:rsidRPr="00D53D91" w:rsidRDefault="008725FE" w:rsidP="008725FE">
            <w:pPr>
              <w:pStyle w:val="Tabletext"/>
              <w:keepNext/>
              <w:spacing w:before="60" w:after="60"/>
              <w:rPr>
                <w:b/>
                <w:bCs/>
                <w:lang w:val="es-ES"/>
              </w:rPr>
            </w:pPr>
            <w:r w:rsidRPr="00D53D91">
              <w:rPr>
                <w:b/>
                <w:bCs/>
                <w:lang w:val="es-ES"/>
              </w:rPr>
              <w:t>12A</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765297" w:rsidRDefault="008725FE" w:rsidP="008725FE">
            <w:pPr>
              <w:keepNext/>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765297">
              <w:rPr>
                <w:rFonts w:asciiTheme="minorHAnsi" w:hAnsiTheme="minorHAnsi" w:cstheme="minorHAnsi"/>
                <w:sz w:val="18"/>
                <w:szCs w:val="18"/>
                <w:lang w:val="es-ES"/>
              </w:rPr>
              <w:t>símbolo de la entidad explotadora</w:t>
            </w:r>
          </w:p>
        </w:tc>
        <w:tc>
          <w:tcPr>
            <w:tcW w:w="851"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8725FE" w:rsidRPr="00D53D91" w:rsidRDefault="008725FE" w:rsidP="008725FE">
            <w:pPr>
              <w:pStyle w:val="Tabletext"/>
              <w:keepNext/>
              <w:spacing w:before="60" w:after="60"/>
              <w:jc w:val="center"/>
              <w:rPr>
                <w:b/>
                <w:bCs/>
                <w:lang w:val="es-ES"/>
              </w:rPr>
            </w:pPr>
            <w:r w:rsidRPr="00D53D91">
              <w:rPr>
                <w:b/>
                <w:bCs/>
                <w:lang w:val="es-ES"/>
              </w:rPr>
              <w:t>O</w:t>
            </w:r>
          </w:p>
        </w:tc>
        <w:tc>
          <w:tcPr>
            <w:tcW w:w="804" w:type="dxa"/>
            <w:tcBorders>
              <w:top w:val="single" w:sz="4" w:space="0" w:color="auto"/>
              <w:left w:val="double" w:sz="4" w:space="0" w:color="auto"/>
              <w:bottom w:val="single" w:sz="4" w:space="0" w:color="auto"/>
              <w:right w:val="double" w:sz="4" w:space="0" w:color="auto"/>
            </w:tcBorders>
            <w:shd w:val="clear" w:color="auto" w:fill="auto"/>
            <w:noWrap/>
            <w:vAlign w:val="center"/>
          </w:tcPr>
          <w:p w:rsidR="008725FE" w:rsidRPr="00D53D91" w:rsidRDefault="008725FE" w:rsidP="008725FE">
            <w:pPr>
              <w:pStyle w:val="Tabletext"/>
              <w:keepN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double" w:sz="4"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c>
          <w:tcPr>
            <w:tcW w:w="553"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D53D91" w:rsidRDefault="008725FE" w:rsidP="008725FE">
            <w:pPr>
              <w:pStyle w:val="Tabletext"/>
              <w:keepNext/>
              <w:spacing w:before="60" w:after="60"/>
              <w:jc w:val="center"/>
              <w:rPr>
                <w:b/>
                <w:bCs/>
                <w:lang w:val="es-ES"/>
              </w:rPr>
            </w:pPr>
          </w:p>
        </w:tc>
      </w:tr>
      <w:tr w:rsidR="008725FE" w:rsidRPr="00D53D91" w:rsidTr="008725FE">
        <w:trPr>
          <w:trHeight w:val="73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12.2</w:t>
            </w:r>
          </w:p>
        </w:tc>
        <w:tc>
          <w:tcPr>
            <w:tcW w:w="779"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12B</w:t>
            </w:r>
            <w:r w:rsidRPr="00D53D91">
              <w:rPr>
                <w:b/>
                <w:bCs/>
                <w:vertAlign w:val="superscript"/>
                <w:lang w:val="es-ES"/>
              </w:rPr>
              <w:t>3</w:t>
            </w:r>
          </w:p>
        </w:tc>
        <w:tc>
          <w:tcPr>
            <w:tcW w:w="7088" w:type="dxa"/>
            <w:tcBorders>
              <w:top w:val="single" w:sz="4" w:space="0" w:color="auto"/>
              <w:left w:val="nil"/>
              <w:bottom w:val="single" w:sz="4" w:space="0" w:color="auto"/>
              <w:right w:val="double" w:sz="6" w:space="0" w:color="auto"/>
            </w:tcBorders>
            <w:shd w:val="clear" w:color="auto" w:fill="auto"/>
            <w:vAlign w:val="center"/>
            <w:hideMark/>
          </w:tcPr>
          <w:p w:rsidR="008725FE" w:rsidRPr="00765297"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sz w:val="18"/>
                <w:szCs w:val="18"/>
                <w:lang w:val="es-ES"/>
              </w:rPr>
            </w:pPr>
            <w:r w:rsidRPr="00765297">
              <w:rPr>
                <w:rFonts w:asciiTheme="minorHAnsi" w:hAnsiTheme="minorHAnsi" w:cstheme="minorHAnsi"/>
                <w:sz w:val="18"/>
                <w:szCs w:val="18"/>
                <w:lang w:val="es-ES"/>
              </w:rPr>
              <w:t xml:space="preserve">símbolo de la dirección de la administración responsable de la estación a la que deben dirigirse las comunicaciones sobre asuntos urgentes relativos a interferencias, calidad de las emisiones y cuestiones relacionadas con el funcionamiento del circuito (véase el Artículo </w:t>
            </w:r>
            <w:r w:rsidRPr="00765297">
              <w:rPr>
                <w:rFonts w:asciiTheme="minorHAnsi" w:hAnsiTheme="minorHAnsi" w:cstheme="minorHAnsi"/>
                <w:b/>
                <w:bCs/>
                <w:sz w:val="18"/>
                <w:szCs w:val="18"/>
                <w:lang w:val="es-ES"/>
              </w:rPr>
              <w:t>15</w:t>
            </w:r>
            <w:r w:rsidRPr="00765297">
              <w:rPr>
                <w:rFonts w:asciiTheme="minorHAnsi" w:hAnsiTheme="minorHAnsi" w:cstheme="minorHAnsi"/>
                <w:sz w:val="18"/>
                <w:szCs w:val="18"/>
                <w:lang w:val="es-ES"/>
              </w:rPr>
              <w:t xml:space="preserve"> y también el Prefacio)</w:t>
            </w:r>
          </w:p>
        </w:tc>
        <w:tc>
          <w:tcPr>
            <w:tcW w:w="851" w:type="dxa"/>
            <w:tcBorders>
              <w:top w:val="single" w:sz="4" w:space="0" w:color="auto"/>
              <w:left w:val="single" w:sz="2" w:space="0" w:color="auto"/>
              <w:bottom w:val="single" w:sz="4" w:space="0" w:color="auto"/>
              <w:right w:val="single" w:sz="4"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X</w:t>
            </w:r>
          </w:p>
        </w:tc>
        <w:tc>
          <w:tcPr>
            <w:tcW w:w="804" w:type="dxa"/>
            <w:tcBorders>
              <w:top w:val="single" w:sz="4" w:space="0" w:color="auto"/>
              <w:left w:val="double" w:sz="6" w:space="0" w:color="auto"/>
              <w:bottom w:val="single" w:sz="4"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single" w:sz="4" w:space="0" w:color="auto"/>
              <w:left w:val="double" w:sz="6" w:space="0" w:color="auto"/>
              <w:bottom w:val="single" w:sz="4"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13</w:t>
            </w:r>
          </w:p>
        </w:tc>
        <w:tc>
          <w:tcPr>
            <w:tcW w:w="779" w:type="dxa"/>
            <w:tcBorders>
              <w:top w:val="single" w:sz="4" w:space="0" w:color="auto"/>
              <w:left w:val="single" w:sz="12" w:space="0" w:color="auto"/>
              <w:bottom w:val="single" w:sz="4" w:space="0" w:color="auto"/>
              <w:right w:val="double" w:sz="6" w:space="0" w:color="auto"/>
            </w:tcBorders>
            <w:vAlign w:val="center"/>
          </w:tcPr>
          <w:p w:rsidR="008725FE" w:rsidRPr="00D53D91" w:rsidRDefault="008725FE" w:rsidP="008725FE">
            <w:pPr>
              <w:pStyle w:val="Tabletext"/>
              <w:spacing w:before="60" w:after="60"/>
              <w:rPr>
                <w:b/>
                <w:bCs/>
                <w:lang w:val="es-ES"/>
              </w:rPr>
            </w:pPr>
          </w:p>
        </w:tc>
        <w:tc>
          <w:tcPr>
            <w:tcW w:w="7088" w:type="dxa"/>
            <w:tcBorders>
              <w:top w:val="single" w:sz="4" w:space="0" w:color="auto"/>
              <w:left w:val="nil"/>
              <w:bottom w:val="single" w:sz="4" w:space="0" w:color="auto"/>
              <w:right w:val="double" w:sz="6" w:space="0" w:color="auto"/>
            </w:tcBorders>
            <w:shd w:val="clear" w:color="auto" w:fill="auto"/>
            <w:vAlign w:val="center"/>
          </w:tcPr>
          <w:p w:rsidR="008725FE" w:rsidRPr="00765297" w:rsidRDefault="008725FE" w:rsidP="008725FE">
            <w:pPr>
              <w:tabs>
                <w:tab w:val="clear" w:pos="794"/>
                <w:tab w:val="clear" w:pos="1191"/>
                <w:tab w:val="clear" w:pos="1588"/>
                <w:tab w:val="clear" w:pos="1985"/>
                <w:tab w:val="left" w:pos="1134"/>
                <w:tab w:val="left" w:pos="1871"/>
                <w:tab w:val="left" w:pos="2268"/>
              </w:tabs>
              <w:spacing w:before="60" w:after="60" w:line="240" w:lineRule="auto"/>
              <w:jc w:val="left"/>
              <w:rPr>
                <w:rFonts w:asciiTheme="minorHAnsi" w:hAnsiTheme="minorHAnsi" w:cstheme="minorHAnsi"/>
                <w:sz w:val="18"/>
                <w:szCs w:val="18"/>
                <w:lang w:val="es-ES"/>
              </w:rPr>
            </w:pPr>
            <w:r w:rsidRPr="00765297">
              <w:rPr>
                <w:rFonts w:asciiTheme="minorHAnsi" w:hAnsiTheme="minorHAnsi" w:cstheme="minorHAnsi"/>
                <w:b/>
                <w:bCs/>
                <w:color w:val="000000"/>
                <w:sz w:val="18"/>
                <w:szCs w:val="18"/>
                <w:lang w:val="es-ES"/>
              </w:rPr>
              <w:t>OBSERVACIONES</w:t>
            </w:r>
          </w:p>
        </w:tc>
        <w:tc>
          <w:tcPr>
            <w:tcW w:w="5526" w:type="dxa"/>
            <w:gridSpan w:val="9"/>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rsidR="008725FE" w:rsidRPr="00D53D91" w:rsidRDefault="008725FE" w:rsidP="008725FE">
            <w:pPr>
              <w:pStyle w:val="Tabletext"/>
              <w:spacing w:before="60" w:after="60"/>
              <w:jc w:val="center"/>
              <w:rPr>
                <w:b/>
                <w:bCs/>
                <w:lang w:val="es-ES"/>
              </w:rPr>
            </w:pPr>
          </w:p>
        </w:tc>
      </w:tr>
      <w:tr w:rsidR="008725FE" w:rsidRPr="00D53D91" w:rsidTr="008725FE">
        <w:trPr>
          <w:trHeight w:val="397"/>
          <w:jc w:val="center"/>
        </w:trPr>
        <w:tc>
          <w:tcPr>
            <w:tcW w:w="884" w:type="dxa"/>
            <w:tcBorders>
              <w:top w:val="nil"/>
              <w:left w:val="single" w:sz="12" w:space="0" w:color="auto"/>
              <w:bottom w:val="single" w:sz="12" w:space="0" w:color="auto"/>
              <w:right w:val="double" w:sz="6" w:space="0" w:color="auto"/>
            </w:tcBorders>
            <w:vAlign w:val="center"/>
          </w:tcPr>
          <w:p w:rsidR="008725FE" w:rsidRPr="00D53D91" w:rsidRDefault="008725FE" w:rsidP="008725FE">
            <w:pPr>
              <w:pStyle w:val="Tabletext"/>
              <w:spacing w:before="60" w:after="60"/>
              <w:rPr>
                <w:b/>
                <w:bCs/>
                <w:lang w:val="es-ES"/>
              </w:rPr>
            </w:pPr>
            <w:r w:rsidRPr="00D53D91">
              <w:rPr>
                <w:b/>
                <w:bCs/>
                <w:lang w:val="es-ES"/>
              </w:rPr>
              <w:t>13.1</w:t>
            </w:r>
          </w:p>
        </w:tc>
        <w:tc>
          <w:tcPr>
            <w:tcW w:w="779" w:type="dxa"/>
            <w:tcBorders>
              <w:top w:val="nil"/>
              <w:left w:val="single" w:sz="12" w:space="0" w:color="auto"/>
              <w:bottom w:val="single" w:sz="12" w:space="0" w:color="auto"/>
              <w:right w:val="double" w:sz="6" w:space="0" w:color="auto"/>
            </w:tcBorders>
            <w:shd w:val="clear" w:color="auto" w:fill="auto"/>
            <w:noWrap/>
            <w:vAlign w:val="center"/>
            <w:hideMark/>
          </w:tcPr>
          <w:p w:rsidR="008725FE" w:rsidRPr="00D53D91" w:rsidRDefault="008725FE" w:rsidP="008725FE">
            <w:pPr>
              <w:pStyle w:val="Tabletext"/>
              <w:spacing w:before="60" w:after="60"/>
              <w:rPr>
                <w:b/>
                <w:bCs/>
                <w:lang w:val="es-ES"/>
              </w:rPr>
            </w:pPr>
            <w:r w:rsidRPr="00D53D91">
              <w:rPr>
                <w:b/>
                <w:bCs/>
                <w:lang w:val="es-ES"/>
              </w:rPr>
              <w:t>13C</w:t>
            </w:r>
          </w:p>
        </w:tc>
        <w:tc>
          <w:tcPr>
            <w:tcW w:w="7088" w:type="dxa"/>
            <w:tcBorders>
              <w:top w:val="nil"/>
              <w:left w:val="nil"/>
              <w:bottom w:val="single" w:sz="12" w:space="0" w:color="auto"/>
              <w:right w:val="double" w:sz="6" w:space="0" w:color="auto"/>
            </w:tcBorders>
            <w:shd w:val="clear" w:color="auto" w:fill="auto"/>
            <w:vAlign w:val="center"/>
            <w:hideMark/>
          </w:tcPr>
          <w:p w:rsidR="008725FE" w:rsidRPr="00765297" w:rsidDel="009F41DB"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13"/>
              <w:jc w:val="left"/>
              <w:rPr>
                <w:rFonts w:asciiTheme="minorHAnsi" w:hAnsiTheme="minorHAnsi" w:cstheme="minorHAnsi"/>
                <w:b/>
                <w:bCs/>
                <w:sz w:val="18"/>
                <w:szCs w:val="18"/>
                <w:lang w:val="es-ES"/>
              </w:rPr>
            </w:pPr>
            <w:r w:rsidRPr="00765297">
              <w:rPr>
                <w:rFonts w:asciiTheme="minorHAnsi" w:hAnsiTheme="minorHAnsi" w:cstheme="minorHAnsi"/>
                <w:sz w:val="18"/>
                <w:szCs w:val="18"/>
                <w:lang w:val="es-ES"/>
              </w:rPr>
              <w:t>observaciones que asistan a la Oficina en la tramitación de la notificación</w:t>
            </w:r>
          </w:p>
        </w:tc>
        <w:tc>
          <w:tcPr>
            <w:tcW w:w="851" w:type="dxa"/>
            <w:tcBorders>
              <w:top w:val="nil"/>
              <w:left w:val="single" w:sz="2" w:space="0" w:color="auto"/>
              <w:bottom w:val="single" w:sz="12" w:space="0" w:color="auto"/>
              <w:right w:val="double" w:sz="6" w:space="0" w:color="auto"/>
            </w:tcBorders>
            <w:shd w:val="clear" w:color="auto" w:fill="auto"/>
            <w:vAlign w:val="center"/>
            <w:hideMark/>
          </w:tcPr>
          <w:p w:rsidR="008725FE" w:rsidRPr="00D53D91" w:rsidRDefault="008725FE" w:rsidP="008725FE">
            <w:pPr>
              <w:pStyle w:val="Tabletext"/>
              <w:spacing w:before="60" w:after="60"/>
              <w:jc w:val="center"/>
              <w:rPr>
                <w:b/>
                <w:bCs/>
                <w:lang w:val="es-ES"/>
              </w:rPr>
            </w:pPr>
            <w:r w:rsidRPr="00D53D91">
              <w:rPr>
                <w:b/>
                <w:bCs/>
                <w:lang w:val="es-ES"/>
              </w:rPr>
              <w:t>O</w:t>
            </w:r>
          </w:p>
        </w:tc>
        <w:tc>
          <w:tcPr>
            <w:tcW w:w="804" w:type="dxa"/>
            <w:tcBorders>
              <w:top w:val="nil"/>
              <w:left w:val="double" w:sz="6" w:space="0" w:color="auto"/>
              <w:bottom w:val="single" w:sz="12" w:space="0" w:color="auto"/>
              <w:right w:val="single" w:sz="12" w:space="0" w:color="auto"/>
            </w:tcBorders>
            <w:shd w:val="clear" w:color="auto" w:fill="auto"/>
            <w:noWrap/>
            <w:vAlign w:val="center"/>
          </w:tcPr>
          <w:p w:rsidR="008725FE" w:rsidRPr="00D53D91" w:rsidRDefault="008725FE" w:rsidP="008725FE">
            <w:pPr>
              <w:pStyle w:val="Tabletext"/>
              <w:spacing w:before="60" w:after="60"/>
              <w:jc w:val="center"/>
              <w:rPr>
                <w:b/>
                <w:bCs/>
                <w:lang w:val="es-ES"/>
              </w:rPr>
            </w:pPr>
            <w:r w:rsidRPr="00B552CB">
              <w:rPr>
                <w:rFonts w:ascii="Arial" w:hAnsi="Arial" w:cs="Arial"/>
                <w:lang w:val="es-ES"/>
              </w:rPr>
              <w:t>●</w:t>
            </w: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c>
          <w:tcPr>
            <w:tcW w:w="553" w:type="dxa"/>
            <w:tcBorders>
              <w:top w:val="nil"/>
              <w:left w:val="double" w:sz="6" w:space="0" w:color="auto"/>
              <w:bottom w:val="single" w:sz="12" w:space="0" w:color="auto"/>
              <w:right w:val="single" w:sz="12" w:space="0" w:color="auto"/>
            </w:tcBorders>
            <w:shd w:val="clear" w:color="auto" w:fill="auto"/>
            <w:vAlign w:val="center"/>
          </w:tcPr>
          <w:p w:rsidR="008725FE" w:rsidRPr="00D53D91" w:rsidRDefault="008725FE" w:rsidP="008725FE">
            <w:pPr>
              <w:pStyle w:val="Tabletext"/>
              <w:spacing w:before="60" w:after="60"/>
              <w:jc w:val="center"/>
              <w:rPr>
                <w:b/>
                <w:bCs/>
                <w:lang w:val="es-ES"/>
              </w:rPr>
            </w:pPr>
          </w:p>
        </w:tc>
      </w:tr>
    </w:tbl>
    <w:p w:rsidR="008725FE" w:rsidRPr="00D53D91" w:rsidRDefault="008725FE" w:rsidP="008725FE">
      <w:pPr>
        <w:pStyle w:val="Tabletext"/>
        <w:rPr>
          <w:lang w:val="es-ES"/>
        </w:rPr>
      </w:pPr>
    </w:p>
    <w:p w:rsidR="008725FE" w:rsidRPr="00D53D91" w:rsidRDefault="008725FE" w:rsidP="008725FE">
      <w:pPr>
        <w:tabs>
          <w:tab w:val="clear" w:pos="794"/>
          <w:tab w:val="clear" w:pos="1191"/>
          <w:tab w:val="clear" w:pos="1588"/>
          <w:tab w:val="clear" w:pos="1985"/>
        </w:tabs>
        <w:overflowPunct/>
        <w:autoSpaceDE/>
        <w:autoSpaceDN/>
        <w:adjustRightInd/>
        <w:spacing w:before="0" w:line="240" w:lineRule="auto"/>
        <w:jc w:val="left"/>
        <w:textAlignment w:val="auto"/>
        <w:rPr>
          <w:sz w:val="20"/>
          <w:lang w:val="es-ES"/>
        </w:rPr>
      </w:pPr>
      <w:r w:rsidRPr="00D53D91">
        <w:rPr>
          <w:lang w:val="es-ES"/>
        </w:rPr>
        <w:br w:type="page"/>
      </w:r>
    </w:p>
    <w:p w:rsidR="008725FE" w:rsidRPr="00765297" w:rsidRDefault="008725FE" w:rsidP="0037635C">
      <w:pPr>
        <w:pStyle w:val="TableNoTitle"/>
        <w:spacing w:before="240" w:after="240" w:line="240" w:lineRule="auto"/>
        <w:rPr>
          <w:sz w:val="22"/>
          <w:lang w:val="es-ES"/>
        </w:rPr>
      </w:pPr>
      <w:r w:rsidRPr="00765297">
        <w:rPr>
          <w:rFonts w:asciiTheme="minorHAnsi" w:hAnsiTheme="minorHAnsi" w:cstheme="minorHAnsi"/>
          <w:sz w:val="24"/>
          <w:szCs w:val="24"/>
          <w:lang w:val="es-ES"/>
        </w:rPr>
        <w:lastRenderedPageBreak/>
        <w:t>CUADRO 2</w:t>
      </w:r>
      <w:r w:rsidRPr="007B4648">
        <w:rPr>
          <w:rStyle w:val="FootnoteReference"/>
          <w:rFonts w:asciiTheme="minorHAnsi" w:hAnsiTheme="minorHAnsi" w:cstheme="minorHAnsi"/>
          <w:sz w:val="20"/>
          <w:szCs w:val="20"/>
          <w:lang w:val="es-ES"/>
        </w:rPr>
        <w:footnoteReference w:id="4"/>
      </w:r>
      <w:r w:rsidR="0037635C">
        <w:rPr>
          <w:rFonts w:asciiTheme="minorHAnsi" w:hAnsiTheme="minorHAnsi" w:cstheme="minorHAnsi"/>
          <w:sz w:val="24"/>
          <w:szCs w:val="24"/>
          <w:lang w:val="es-ES"/>
        </w:rPr>
        <w:t xml:space="preserve">: </w:t>
      </w:r>
      <w:r w:rsidRPr="00765297">
        <w:rPr>
          <w:sz w:val="22"/>
          <w:lang w:val="es-ES"/>
        </w:rPr>
        <w:t>Características de los enlaces de pasarela con estaciones en plataformas a gran altitud (HAPS)</w:t>
      </w:r>
      <w:r w:rsidRPr="00765297">
        <w:rPr>
          <w:sz w:val="22"/>
          <w:lang w:val="es-ES"/>
        </w:rPr>
        <w:br/>
        <w:t>en la banda 6 440-6 520 MHz (sentido HAPS-tierra)</w:t>
      </w:r>
    </w:p>
    <w:tbl>
      <w:tblPr>
        <w:tblW w:w="13443" w:type="dxa"/>
        <w:tblInd w:w="-227" w:type="dxa"/>
        <w:tblCellMar>
          <w:left w:w="57" w:type="dxa"/>
          <w:right w:w="57" w:type="dxa"/>
        </w:tblCellMar>
        <w:tblLook w:val="0620"/>
      </w:tblPr>
      <w:tblGrid>
        <w:gridCol w:w="993"/>
        <w:gridCol w:w="6951"/>
        <w:gridCol w:w="824"/>
        <w:gridCol w:w="14"/>
        <w:gridCol w:w="702"/>
        <w:gridCol w:w="13"/>
        <w:gridCol w:w="552"/>
        <w:gridCol w:w="551"/>
        <w:gridCol w:w="551"/>
        <w:gridCol w:w="551"/>
        <w:gridCol w:w="551"/>
        <w:gridCol w:w="13"/>
        <w:gridCol w:w="567"/>
        <w:gridCol w:w="610"/>
      </w:tblGrid>
      <w:tr w:rsidR="008725FE" w:rsidRPr="00FC179A" w:rsidTr="008725FE">
        <w:trPr>
          <w:trHeight w:hRule="exact" w:val="680"/>
          <w:tblHeader/>
        </w:trPr>
        <w:tc>
          <w:tcPr>
            <w:tcW w:w="993" w:type="dxa"/>
            <w:vMerge w:val="restart"/>
            <w:tcBorders>
              <w:top w:val="single" w:sz="12" w:space="0" w:color="auto"/>
              <w:left w:val="single" w:sz="12" w:space="0" w:color="auto"/>
              <w:right w:val="double" w:sz="6" w:space="0" w:color="auto"/>
            </w:tcBorders>
            <w:shd w:val="clear" w:color="auto" w:fill="auto"/>
            <w:textDirection w:val="btLr"/>
            <w:vAlign w:val="center"/>
          </w:tcPr>
          <w:p w:rsidR="008725FE" w:rsidRPr="00D53D91" w:rsidRDefault="008725FE" w:rsidP="008725FE">
            <w:pPr>
              <w:tabs>
                <w:tab w:val="clear" w:pos="794"/>
                <w:tab w:val="clear" w:pos="1191"/>
                <w:tab w:val="clear" w:pos="1588"/>
                <w:tab w:val="clear" w:pos="1985"/>
                <w:tab w:val="left" w:pos="1134"/>
                <w:tab w:val="left" w:pos="1871"/>
                <w:tab w:val="left" w:pos="2268"/>
              </w:tabs>
              <w:spacing w:before="0" w:line="240" w:lineRule="auto"/>
              <w:ind w:left="-28" w:right="113"/>
              <w:jc w:val="center"/>
              <w:rPr>
                <w:rFonts w:asciiTheme="minorHAnsi" w:hAnsiTheme="minorHAnsi" w:cstheme="minorHAnsi"/>
                <w:b/>
                <w:bCs/>
                <w:color w:val="000000"/>
                <w:sz w:val="18"/>
                <w:szCs w:val="18"/>
                <w:lang w:val="es-ES"/>
              </w:rPr>
            </w:pPr>
            <w:r w:rsidRPr="00D53D91">
              <w:rPr>
                <w:rFonts w:asciiTheme="minorHAnsi" w:hAnsiTheme="minorHAnsi" w:cstheme="minorHAnsi"/>
                <w:b/>
                <w:bCs/>
                <w:color w:val="000000"/>
                <w:sz w:val="18"/>
                <w:szCs w:val="18"/>
                <w:lang w:val="es-ES"/>
              </w:rPr>
              <w:t>Identificador de punto</w:t>
            </w:r>
            <w:r>
              <w:rPr>
                <w:rFonts w:asciiTheme="minorHAnsi" w:hAnsiTheme="minorHAnsi" w:cstheme="minorHAnsi"/>
                <w:b/>
                <w:bCs/>
                <w:color w:val="000000"/>
                <w:sz w:val="18"/>
                <w:szCs w:val="18"/>
                <w:lang w:val="es-ES"/>
              </w:rPr>
              <w:t xml:space="preserve"> (Como en la Columna 1 del Cuadro 2 del Apéndice 4)</w:t>
            </w:r>
          </w:p>
        </w:tc>
        <w:tc>
          <w:tcPr>
            <w:tcW w:w="6951" w:type="dxa"/>
            <w:vMerge w:val="restart"/>
            <w:tcBorders>
              <w:top w:val="single" w:sz="12" w:space="0" w:color="auto"/>
              <w:left w:val="nil"/>
              <w:right w:val="double" w:sz="4" w:space="0" w:color="auto"/>
            </w:tcBorders>
            <w:shd w:val="clear" w:color="auto" w:fill="auto"/>
            <w:vAlign w:val="center"/>
          </w:tcPr>
          <w:p w:rsidR="008725FE" w:rsidRPr="003B0C7A" w:rsidRDefault="008725FE" w:rsidP="008725FE">
            <w:pPr>
              <w:spacing w:before="0" w:line="240" w:lineRule="auto"/>
              <w:ind w:firstLineChars="100" w:firstLine="201"/>
              <w:jc w:val="center"/>
              <w:rPr>
                <w:rFonts w:ascii="Arial" w:hAnsi="Arial" w:cs="Arial"/>
                <w:b/>
                <w:bCs/>
                <w:sz w:val="20"/>
                <w:lang w:val="es-ES"/>
              </w:rPr>
            </w:pPr>
            <w:r w:rsidRPr="003B0C7A">
              <w:rPr>
                <w:rFonts w:ascii="Arial" w:hAnsi="Arial" w:cs="Arial"/>
                <w:b/>
                <w:bCs/>
                <w:sz w:val="20"/>
                <w:lang w:val="es-ES"/>
              </w:rPr>
              <w:t>Descripción de los elementos de datos y requisitos</w:t>
            </w:r>
          </w:p>
        </w:tc>
        <w:tc>
          <w:tcPr>
            <w:tcW w:w="838" w:type="dxa"/>
            <w:gridSpan w:val="2"/>
            <w:vMerge w:val="restart"/>
            <w:tcBorders>
              <w:top w:val="single" w:sz="12" w:space="0" w:color="auto"/>
              <w:left w:val="double" w:sz="4" w:space="0" w:color="auto"/>
              <w:right w:val="double" w:sz="4"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 xml:space="preserve">Estación transmisora en el sentido </w:t>
            </w:r>
            <w:r w:rsidRPr="00D53D91">
              <w:rPr>
                <w:b/>
                <w:bCs/>
                <w:lang w:val="es-ES"/>
              </w:rPr>
              <w:t>HAPS</w:t>
            </w:r>
            <w:r>
              <w:rPr>
                <w:b/>
                <w:bCs/>
                <w:lang w:val="es-ES"/>
              </w:rPr>
              <w:t>-tierra</w:t>
            </w:r>
            <w:r w:rsidRPr="00D53D91">
              <w:rPr>
                <w:b/>
                <w:bCs/>
                <w:lang w:val="es-ES"/>
              </w:rPr>
              <w:t xml:space="preserve"> </w:t>
            </w:r>
          </w:p>
        </w:tc>
        <w:tc>
          <w:tcPr>
            <w:tcW w:w="702" w:type="dxa"/>
            <w:vMerge w:val="restart"/>
            <w:tcBorders>
              <w:top w:val="single" w:sz="12" w:space="0" w:color="auto"/>
              <w:left w:val="double" w:sz="4"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 xml:space="preserve">Obligatorio para todas </w:t>
            </w:r>
            <w:r>
              <w:rPr>
                <w:b/>
                <w:bCs/>
                <w:lang w:val="es-ES"/>
              </w:rPr>
              <w:br/>
              <w:t>las estaciones fijas</w:t>
            </w:r>
          </w:p>
        </w:tc>
        <w:tc>
          <w:tcPr>
            <w:tcW w:w="3349" w:type="dxa"/>
            <w:gridSpan w:val="8"/>
            <w:tcBorders>
              <w:top w:val="single" w:sz="12" w:space="0" w:color="auto"/>
              <w:left w:val="double" w:sz="4" w:space="0" w:color="auto"/>
              <w:bottom w:val="single" w:sz="4" w:space="0" w:color="auto"/>
              <w:right w:val="single" w:sz="12" w:space="0" w:color="auto"/>
            </w:tcBorders>
            <w:shd w:val="clear" w:color="auto" w:fill="auto"/>
            <w:vAlign w:val="center"/>
          </w:tcPr>
          <w:p w:rsidR="008725FE" w:rsidRPr="00D53D91" w:rsidRDefault="008725FE" w:rsidP="008725FE">
            <w:pPr>
              <w:pStyle w:val="Tabletext"/>
              <w:jc w:val="center"/>
              <w:rPr>
                <w:b/>
                <w:bCs/>
                <w:lang w:val="es-ES"/>
              </w:rPr>
            </w:pPr>
            <w:r>
              <w:rPr>
                <w:b/>
                <w:bCs/>
                <w:lang w:val="es-ES"/>
              </w:rPr>
              <w:t xml:space="preserve">Necesario para realizar el examen con arreglo a la Resolución </w:t>
            </w:r>
            <w:r w:rsidRPr="00D53D91">
              <w:rPr>
                <w:b/>
                <w:bCs/>
                <w:lang w:val="es-ES"/>
              </w:rPr>
              <w:t>150 (</w:t>
            </w:r>
            <w:r>
              <w:rPr>
                <w:b/>
                <w:bCs/>
                <w:lang w:val="es-ES"/>
              </w:rPr>
              <w:t>CMR</w:t>
            </w:r>
            <w:r w:rsidRPr="00D53D91">
              <w:rPr>
                <w:b/>
                <w:bCs/>
                <w:lang w:val="es-ES"/>
              </w:rPr>
              <w:t>-12)</w:t>
            </w:r>
          </w:p>
        </w:tc>
        <w:tc>
          <w:tcPr>
            <w:tcW w:w="610" w:type="dxa"/>
            <w:tcBorders>
              <w:top w:val="single" w:sz="12" w:space="0" w:color="auto"/>
              <w:left w:val="double" w:sz="4" w:space="0" w:color="auto"/>
              <w:right w:val="single" w:sz="12" w:space="0" w:color="auto"/>
            </w:tcBorders>
            <w:shd w:val="clear" w:color="auto" w:fill="auto"/>
            <w:vAlign w:val="center"/>
          </w:tcPr>
          <w:p w:rsidR="008725FE" w:rsidRPr="00B552CB" w:rsidRDefault="008725FE" w:rsidP="008725FE">
            <w:pPr>
              <w:spacing w:before="0" w:line="240" w:lineRule="auto"/>
              <w:jc w:val="center"/>
              <w:rPr>
                <w:rFonts w:ascii="Arial" w:hAnsi="Arial" w:cs="Arial"/>
                <w:b/>
                <w:bCs/>
                <w:sz w:val="20"/>
                <w:lang w:val="es-ES"/>
              </w:rPr>
            </w:pPr>
          </w:p>
        </w:tc>
      </w:tr>
      <w:tr w:rsidR="008725FE" w:rsidRPr="00B552CB" w:rsidTr="008725FE">
        <w:trPr>
          <w:trHeight w:hRule="exact" w:val="1418"/>
          <w:tblHeader/>
        </w:trPr>
        <w:tc>
          <w:tcPr>
            <w:tcW w:w="993" w:type="dxa"/>
            <w:vMerge/>
            <w:tcBorders>
              <w:left w:val="single" w:sz="12" w:space="0" w:color="auto"/>
              <w:bottom w:val="single" w:sz="12" w:space="0" w:color="auto"/>
              <w:right w:val="double" w:sz="6" w:space="0" w:color="auto"/>
            </w:tcBorders>
            <w:shd w:val="clear" w:color="auto" w:fill="auto"/>
            <w:textDirection w:val="btLr"/>
            <w:vAlign w:val="center"/>
          </w:tcPr>
          <w:p w:rsidR="008725FE" w:rsidRPr="00B552CB" w:rsidRDefault="008725FE" w:rsidP="008725FE">
            <w:pPr>
              <w:spacing w:before="0" w:line="240" w:lineRule="auto"/>
              <w:rPr>
                <w:rFonts w:ascii="Arial" w:hAnsi="Arial" w:cs="Arial"/>
                <w:sz w:val="20"/>
                <w:lang w:val="es-ES"/>
              </w:rPr>
            </w:pPr>
          </w:p>
        </w:tc>
        <w:tc>
          <w:tcPr>
            <w:tcW w:w="6951" w:type="dxa"/>
            <w:vMerge/>
            <w:tcBorders>
              <w:left w:val="nil"/>
              <w:bottom w:val="single" w:sz="12" w:space="0" w:color="auto"/>
              <w:right w:val="double" w:sz="4" w:space="0" w:color="auto"/>
            </w:tcBorders>
            <w:shd w:val="clear" w:color="auto" w:fill="auto"/>
            <w:vAlign w:val="center"/>
          </w:tcPr>
          <w:p w:rsidR="008725FE" w:rsidRPr="00B552CB" w:rsidRDefault="008725FE" w:rsidP="008725FE">
            <w:pPr>
              <w:spacing w:before="0" w:line="240" w:lineRule="auto"/>
              <w:ind w:left="102"/>
              <w:jc w:val="left"/>
              <w:rPr>
                <w:rFonts w:ascii="Arial" w:hAnsi="Arial" w:cs="Arial"/>
                <w:color w:val="000000"/>
                <w:sz w:val="20"/>
                <w:lang w:val="es-ES"/>
              </w:rPr>
            </w:pPr>
          </w:p>
        </w:tc>
        <w:tc>
          <w:tcPr>
            <w:tcW w:w="838" w:type="dxa"/>
            <w:gridSpan w:val="2"/>
            <w:vMerge/>
            <w:tcBorders>
              <w:left w:val="double" w:sz="4" w:space="0" w:color="auto"/>
              <w:bottom w:val="single" w:sz="12" w:space="0" w:color="auto"/>
              <w:right w:val="double" w:sz="4" w:space="0" w:color="auto"/>
            </w:tcBorders>
            <w:shd w:val="clear" w:color="auto" w:fill="auto"/>
            <w:textDirection w:val="btLr"/>
            <w:vAlign w:val="center"/>
          </w:tcPr>
          <w:p w:rsidR="008725FE" w:rsidRPr="00B552CB" w:rsidRDefault="008725FE" w:rsidP="008725FE">
            <w:pPr>
              <w:spacing w:before="0" w:line="240" w:lineRule="auto"/>
              <w:jc w:val="center"/>
              <w:rPr>
                <w:rFonts w:ascii="Arial" w:hAnsi="Arial" w:cs="Arial"/>
                <w:b/>
                <w:bCs/>
                <w:sz w:val="20"/>
                <w:lang w:val="es-ES"/>
              </w:rPr>
            </w:pPr>
          </w:p>
        </w:tc>
        <w:tc>
          <w:tcPr>
            <w:tcW w:w="702" w:type="dxa"/>
            <w:vMerge/>
            <w:tcBorders>
              <w:left w:val="double" w:sz="4" w:space="0" w:color="auto"/>
              <w:bottom w:val="single" w:sz="12" w:space="0" w:color="auto"/>
              <w:right w:val="single" w:sz="12" w:space="0" w:color="auto"/>
            </w:tcBorders>
            <w:shd w:val="clear" w:color="auto" w:fill="auto"/>
            <w:textDirection w:val="btLr"/>
            <w:vAlign w:val="center"/>
          </w:tcPr>
          <w:p w:rsidR="008725FE" w:rsidRPr="00B552CB" w:rsidRDefault="008725FE" w:rsidP="008725FE">
            <w:pPr>
              <w:spacing w:before="0" w:line="240" w:lineRule="auto"/>
              <w:jc w:val="center"/>
              <w:rPr>
                <w:rFonts w:ascii="Arial" w:hAnsi="Arial" w:cs="Arial"/>
                <w:sz w:val="20"/>
                <w:lang w:val="es-ES"/>
              </w:rPr>
            </w:pPr>
          </w:p>
        </w:tc>
        <w:tc>
          <w:tcPr>
            <w:tcW w:w="565" w:type="dxa"/>
            <w:gridSpan w:val="2"/>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1</w:t>
            </w:r>
          </w:p>
        </w:tc>
        <w:tc>
          <w:tcPr>
            <w:tcW w:w="551" w:type="dxa"/>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2</w:t>
            </w:r>
          </w:p>
        </w:tc>
        <w:tc>
          <w:tcPr>
            <w:tcW w:w="551" w:type="dxa"/>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3</w:t>
            </w:r>
          </w:p>
        </w:tc>
        <w:tc>
          <w:tcPr>
            <w:tcW w:w="551" w:type="dxa"/>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4</w:t>
            </w:r>
          </w:p>
        </w:tc>
        <w:tc>
          <w:tcPr>
            <w:tcW w:w="564" w:type="dxa"/>
            <w:gridSpan w:val="2"/>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5</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Pr>
                <w:b/>
                <w:bCs/>
                <w:lang w:val="es-ES"/>
              </w:rPr>
              <w:t>Resuelve</w:t>
            </w:r>
            <w:r w:rsidRPr="00D53D91">
              <w:rPr>
                <w:b/>
                <w:bCs/>
                <w:lang w:val="es-ES"/>
              </w:rPr>
              <w:t xml:space="preserve"> 6</w:t>
            </w:r>
          </w:p>
        </w:tc>
        <w:tc>
          <w:tcPr>
            <w:tcW w:w="610" w:type="dxa"/>
            <w:tcBorders>
              <w:top w:val="nil"/>
              <w:left w:val="double" w:sz="4" w:space="0" w:color="auto"/>
              <w:bottom w:val="single" w:sz="12" w:space="0" w:color="auto"/>
              <w:right w:val="single" w:sz="12" w:space="0" w:color="auto"/>
            </w:tcBorders>
            <w:shd w:val="clear" w:color="auto" w:fill="auto"/>
            <w:textDirection w:val="btLr"/>
            <w:vAlign w:val="center"/>
          </w:tcPr>
          <w:p w:rsidR="008725FE" w:rsidRPr="00D53D91" w:rsidRDefault="008725FE" w:rsidP="008725FE">
            <w:pPr>
              <w:pStyle w:val="Tabletext"/>
              <w:jc w:val="center"/>
              <w:rPr>
                <w:b/>
                <w:bCs/>
                <w:lang w:val="es-ES"/>
              </w:rPr>
            </w:pPr>
            <w:r w:rsidRPr="00D53D91">
              <w:rPr>
                <w:b/>
                <w:bCs/>
                <w:lang w:val="es-ES"/>
              </w:rPr>
              <w:t>N</w:t>
            </w:r>
            <w:r>
              <w:rPr>
                <w:b/>
                <w:bCs/>
                <w:lang w:val="es-ES"/>
              </w:rPr>
              <w:t xml:space="preserve">º </w:t>
            </w:r>
            <w:r w:rsidRPr="00D53D91">
              <w:rPr>
                <w:b/>
                <w:bCs/>
                <w:lang w:val="es-ES"/>
              </w:rPr>
              <w:t>5.457</w:t>
            </w:r>
          </w:p>
        </w:tc>
      </w:tr>
      <w:tr w:rsidR="008725FE" w:rsidRPr="00B552CB" w:rsidTr="00165D9E">
        <w:trPr>
          <w:trHeight w:val="284"/>
        </w:trPr>
        <w:tc>
          <w:tcPr>
            <w:tcW w:w="993" w:type="dxa"/>
            <w:tcBorders>
              <w:top w:val="single" w:sz="12" w:space="0" w:color="auto"/>
              <w:left w:val="single" w:sz="12" w:space="0" w:color="auto"/>
              <w:bottom w:val="single" w:sz="4" w:space="0" w:color="auto"/>
              <w:right w:val="double" w:sz="6" w:space="0" w:color="auto"/>
            </w:tcBorders>
            <w:shd w:val="clear" w:color="auto" w:fill="auto"/>
            <w:textDirection w:val="btLr"/>
            <w:vAlign w:val="center"/>
          </w:tcPr>
          <w:p w:rsidR="008725FE" w:rsidRPr="00B552CB" w:rsidRDefault="008725FE" w:rsidP="00165D9E">
            <w:pPr>
              <w:spacing w:before="0" w:line="240" w:lineRule="auto"/>
              <w:rPr>
                <w:rFonts w:ascii="Arial" w:hAnsi="Arial" w:cs="Arial"/>
                <w:b/>
                <w:bCs/>
                <w:sz w:val="20"/>
                <w:lang w:val="es-ES"/>
              </w:rPr>
            </w:pPr>
          </w:p>
        </w:tc>
        <w:tc>
          <w:tcPr>
            <w:tcW w:w="6951" w:type="dxa"/>
            <w:tcBorders>
              <w:top w:val="single" w:sz="12" w:space="0" w:color="auto"/>
              <w:left w:val="nil"/>
              <w:bottom w:val="single" w:sz="4" w:space="0" w:color="auto"/>
              <w:right w:val="double" w:sz="6" w:space="0" w:color="auto"/>
            </w:tcBorders>
            <w:shd w:val="clear" w:color="auto" w:fill="auto"/>
            <w:vAlign w:val="center"/>
          </w:tcPr>
          <w:p w:rsidR="008725FE" w:rsidRPr="00083861" w:rsidRDefault="008725FE" w:rsidP="00165D9E">
            <w:pPr>
              <w:overflowPunct/>
              <w:autoSpaceDE/>
              <w:autoSpaceDN/>
              <w:adjustRightInd/>
              <w:spacing w:before="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INFORMACIÓN GENERAL</w:t>
            </w:r>
          </w:p>
        </w:tc>
        <w:tc>
          <w:tcPr>
            <w:tcW w:w="5499" w:type="dxa"/>
            <w:gridSpan w:val="12"/>
            <w:tcBorders>
              <w:top w:val="single" w:sz="12" w:space="0" w:color="auto"/>
              <w:left w:val="nil"/>
              <w:bottom w:val="single" w:sz="4" w:space="0" w:color="auto"/>
              <w:right w:val="single" w:sz="12" w:space="0" w:color="auto"/>
            </w:tcBorders>
            <w:shd w:val="clear" w:color="auto" w:fill="D9D9D9" w:themeFill="background1" w:themeFillShade="D9"/>
            <w:textDirection w:val="btLr"/>
            <w:vAlign w:val="center"/>
          </w:tcPr>
          <w:p w:rsidR="008725FE" w:rsidRPr="00B552CB" w:rsidRDefault="008725FE" w:rsidP="00165D9E">
            <w:pPr>
              <w:spacing w:before="0" w:line="240" w:lineRule="auto"/>
              <w:jc w:val="left"/>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símbolo de la administración notificante (véase el Prefacio)</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8725FE">
        <w:trPr>
          <w:trHeight w:val="567"/>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1.D</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código de la disposición del Reglamento de Radiocomuni</w:t>
            </w:r>
            <w:r w:rsidRPr="00083861">
              <w:rPr>
                <w:rFonts w:asciiTheme="minorHAnsi" w:hAnsiTheme="minorHAnsi" w:cstheme="minorHAnsi"/>
                <w:color w:val="000000"/>
                <w:sz w:val="18"/>
                <w:szCs w:val="18"/>
                <w:lang w:val="es-ES" w:eastAsia="zh-CN"/>
              </w:rPr>
              <w:softHyphen/>
              <w:t>caciones en virtud de la cual se presenta la notificación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1.ID1</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identificador exclusivo asignado por la administración a la estación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3B0C7A"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3B0C7A" w:rsidRDefault="008725FE" w:rsidP="008725FE">
            <w:pPr>
              <w:spacing w:before="60" w:after="60" w:line="240" w:lineRule="auto"/>
              <w:rPr>
                <w:rFonts w:ascii="Arial" w:hAnsi="Arial" w:cs="Arial"/>
                <w:b/>
                <w:bCs/>
                <w:i/>
                <w:iCs/>
                <w:sz w:val="20"/>
                <w:lang w:val="es-ES"/>
              </w:rPr>
            </w:pPr>
            <w:r w:rsidRPr="003B0C7A">
              <w:rPr>
                <w:rFonts w:ascii="Arial" w:hAnsi="Arial" w:cs="Arial"/>
                <w:b/>
                <w:bCs/>
                <w:i/>
                <w:iCs/>
                <w:sz w:val="20"/>
                <w:lang w:val="es-ES"/>
              </w:rPr>
              <w:t>1.ID2</w:t>
            </w:r>
            <w:r w:rsidRPr="003B0C7A">
              <w:rPr>
                <w:rFonts w:ascii="Arial" w:hAnsi="Arial" w:cs="Arial"/>
                <w:b/>
                <w:bCs/>
                <w:i/>
                <w:iCs/>
                <w:position w:val="6"/>
                <w:sz w:val="16"/>
                <w:szCs w:val="16"/>
                <w:lang w:val="es-ES"/>
              </w:rPr>
              <w:footnoteReference w:id="5"/>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i/>
                <w:iCs/>
                <w:color w:val="000000"/>
                <w:sz w:val="18"/>
                <w:szCs w:val="18"/>
                <w:lang w:val="es-ES" w:eastAsia="zh-CN"/>
              </w:rPr>
            </w:pPr>
            <w:r w:rsidRPr="00083861">
              <w:rPr>
                <w:rFonts w:asciiTheme="minorHAnsi" w:hAnsiTheme="minorHAnsi" w:cstheme="minorHAnsi"/>
                <w:i/>
                <w:iCs/>
                <w:color w:val="000000"/>
                <w:sz w:val="18"/>
                <w:szCs w:val="18"/>
                <w:lang w:val="es-ES" w:eastAsia="zh-CN"/>
              </w:rPr>
              <w:t>identificador exclusivo asignado por la administración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3B0C7A" w:rsidRDefault="008725FE" w:rsidP="008725FE">
            <w:pPr>
              <w:spacing w:before="60" w:after="60" w:line="240" w:lineRule="auto"/>
              <w:jc w:val="center"/>
              <w:rPr>
                <w:rFonts w:ascii="Arial" w:hAnsi="Arial" w:cs="Arial"/>
                <w:b/>
                <w:bCs/>
                <w:i/>
                <w:iCs/>
                <w:sz w:val="20"/>
                <w:lang w:val="es-ES"/>
              </w:rPr>
            </w:pPr>
            <w:r w:rsidRPr="003B0C7A">
              <w:rPr>
                <w:rFonts w:ascii="Arial" w:hAnsi="Arial" w:cs="Arial"/>
                <w:b/>
                <w:bCs/>
                <w:i/>
                <w:i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i/>
                <w:iCs/>
                <w:color w:val="FF0000"/>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i/>
                <w:iCs/>
                <w:color w:val="FF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b/>
                <w:bCs/>
                <w:i/>
                <w:iCs/>
                <w:sz w:val="20"/>
                <w:lang w:val="es-ES"/>
              </w:rPr>
            </w:pPr>
            <w:r w:rsidRPr="003B0C7A">
              <w:rPr>
                <w:rFonts w:ascii="Arial" w:hAnsi="Arial" w:cs="Arial"/>
                <w:b/>
                <w:bCs/>
                <w:i/>
                <w:i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i/>
                <w:iCs/>
                <w:color w:val="FF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i/>
                <w:iCs/>
                <w:color w:val="FF0000"/>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b/>
                <w:bCs/>
                <w:i/>
                <w:i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b/>
                <w:bCs/>
                <w:i/>
                <w:iCs/>
                <w:sz w:val="20"/>
                <w:lang w:val="es-ES"/>
              </w:rPr>
            </w:pPr>
            <w:r w:rsidRPr="003B0C7A">
              <w:rPr>
                <w:rFonts w:ascii="Arial" w:hAnsi="Arial" w:cs="Arial"/>
                <w:b/>
                <w:bCs/>
                <w:i/>
                <w:iCs/>
                <w:sz w:val="20"/>
                <w:lang w:val="es-ES"/>
              </w:rPr>
              <w:t>#</w:t>
            </w: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3B0C7A" w:rsidRDefault="008725FE" w:rsidP="008725FE">
            <w:pPr>
              <w:spacing w:before="60" w:after="60" w:line="240" w:lineRule="auto"/>
              <w:jc w:val="center"/>
              <w:rPr>
                <w:rFonts w:ascii="Arial" w:hAnsi="Arial" w:cs="Arial"/>
                <w:i/>
                <w:iCs/>
                <w:color w:val="FF0000"/>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EMPLAZAMIENTO DE LA ESTACIÓN</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1.4.a</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nombre por el que se conoce a la estación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1.4.b</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código de la zona geográfica sobre la que está ubicada la estación (véase el Prefacio)</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8725FE">
        <w:trPr>
          <w:trHeight w:val="567"/>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keepNext/>
              <w:spacing w:before="60" w:after="60" w:line="240" w:lineRule="auto"/>
              <w:rPr>
                <w:rFonts w:ascii="Arial" w:hAnsi="Arial" w:cs="Arial"/>
                <w:b/>
                <w:bCs/>
                <w:sz w:val="20"/>
                <w:lang w:val="es-ES"/>
              </w:rPr>
            </w:pPr>
            <w:r w:rsidRPr="00B552CB">
              <w:rPr>
                <w:rFonts w:ascii="Arial" w:hAnsi="Arial" w:cs="Arial"/>
                <w:b/>
                <w:bCs/>
                <w:sz w:val="20"/>
                <w:lang w:val="es-ES"/>
              </w:rPr>
              <w:t>1.4.c</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keepNext/>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coordenadas geográficas nominales de la estación</w:t>
            </w:r>
          </w:p>
          <w:p w:rsidR="008725FE" w:rsidRPr="00083861" w:rsidRDefault="008725FE" w:rsidP="008725FE">
            <w:pPr>
              <w:keepNext/>
              <w:tabs>
                <w:tab w:val="left" w:pos="1134"/>
                <w:tab w:val="left" w:pos="1871"/>
                <w:tab w:val="left" w:pos="2268"/>
              </w:tabs>
              <w:spacing w:before="60" w:after="60" w:line="240" w:lineRule="auto"/>
              <w:ind w:left="238"/>
              <w:jc w:val="left"/>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 xml:space="preserve">Latitud y longitud, en grados, minutos y segundos </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keepNext/>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spacing w:before="60" w:after="60" w:line="240" w:lineRule="auto"/>
              <w:jc w:val="center"/>
              <w:rPr>
                <w:rFonts w:ascii="Arial" w:hAnsi="Arial" w:cs="Arial"/>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1.4.h</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altitud nominal de la estación sobre el nivel medio del mar, en metros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FC179A"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r w:rsidRPr="00B552CB">
              <w:rPr>
                <w:rFonts w:ascii="Arial" w:hAnsi="Arial" w:cs="Arial"/>
                <w:b/>
                <w:bCs/>
                <w:sz w:val="20"/>
                <w:lang w:val="es-ES"/>
              </w:rPr>
              <w:t>1.4.t</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color w:val="000000"/>
                <w:sz w:val="18"/>
                <w:szCs w:val="18"/>
                <w:lang w:val="es-ES" w:eastAsia="zh-CN"/>
              </w:rPr>
            </w:pPr>
            <w:r w:rsidRPr="00083861">
              <w:rPr>
                <w:rFonts w:asciiTheme="minorHAnsi" w:hAnsiTheme="minorHAnsi" w:cstheme="minorHAnsi"/>
                <w:b/>
                <w:bCs/>
                <w:color w:val="000000"/>
                <w:sz w:val="18"/>
                <w:szCs w:val="18"/>
                <w:lang w:val="es-ES" w:eastAsia="zh-CN"/>
              </w:rPr>
              <w:t>Tolerancias del emplazamiento de la estación:</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1.4.t.1.a</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límite septentrional de tolerancia en latitud planificada, en grados/minutos/segundos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1.4.t.1.b</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límite meridional de tolerancia en latitud planificada, en grados/minutos/segundos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lastRenderedPageBreak/>
              <w:t>1.4.t.2.a</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límite oriental de tolerancia en longitud planificada, en grados/minutos/segundos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1.4.t.2.b</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límite occidental de tolerancia en longitud planificada, en grados/minutos/segundos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hideMark/>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1.4.t.3</w:t>
            </w:r>
          </w:p>
        </w:tc>
        <w:tc>
          <w:tcPr>
            <w:tcW w:w="6951" w:type="dxa"/>
            <w:tcBorders>
              <w:top w:val="single" w:sz="4" w:space="0" w:color="auto"/>
              <w:left w:val="nil"/>
              <w:bottom w:val="single" w:sz="4" w:space="0" w:color="auto"/>
              <w:right w:val="double" w:sz="6" w:space="0" w:color="auto"/>
            </w:tcBorders>
            <w:shd w:val="clear" w:color="auto" w:fill="auto"/>
            <w:vAlign w:val="center"/>
            <w:hideMark/>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tolerancia en altitud planificada, en metros</w:t>
            </w:r>
          </w:p>
        </w:tc>
        <w:tc>
          <w:tcPr>
            <w:tcW w:w="838" w:type="dxa"/>
            <w:gridSpan w:val="2"/>
            <w:tcBorders>
              <w:top w:val="single" w:sz="4" w:space="0" w:color="auto"/>
              <w:left w:val="nil"/>
              <w:bottom w:val="single" w:sz="4" w:space="0" w:color="auto"/>
              <w:right w:val="double" w:sz="4" w:space="0" w:color="auto"/>
            </w:tcBorders>
            <w:shd w:val="clear" w:color="auto" w:fill="auto"/>
            <w:vAlign w:val="center"/>
            <w:hideMark/>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jc w:val="left"/>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COORDINACIONES Y ACUERDO</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1.11.a</w:t>
            </w:r>
            <w:r w:rsidRPr="00175B9E">
              <w:rPr>
                <w:rFonts w:ascii="Arial" w:hAnsi="Arial" w:cs="Arial"/>
                <w:b/>
                <w:bCs/>
                <w:position w:val="6"/>
                <w:sz w:val="20"/>
                <w:vertAlign w:val="superscript"/>
                <w:lang w:val="es-ES"/>
              </w:rPr>
              <w:footnoteReference w:id="6"/>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símbolo de cada administración con la que se haya efectuado satisfactoriamente la coordinación, incluso si el acuerdo excede los límites prescritos por el Reglamento de Radiocomunicaciones</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jc w:val="left"/>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color w:val="000000"/>
                <w:sz w:val="18"/>
                <w:szCs w:val="18"/>
                <w:lang w:val="es-ES" w:eastAsia="zh-CN"/>
              </w:rPr>
            </w:pPr>
            <w:r w:rsidRPr="00083861">
              <w:rPr>
                <w:rFonts w:asciiTheme="minorHAnsi" w:hAnsiTheme="minorHAnsi" w:cstheme="minorHAnsi"/>
                <w:b/>
                <w:bCs/>
                <w:color w:val="000000"/>
                <w:sz w:val="18"/>
                <w:szCs w:val="18"/>
                <w:lang w:val="es-ES" w:eastAsia="zh-CN"/>
              </w:rPr>
              <w:t>ADMINISTRACIÓN O ENTIDAD EXPLOTADORA</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1.12.a</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símbolo de la entidad explotadora</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O</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keepLines/>
              <w:spacing w:before="60" w:after="60" w:line="240" w:lineRule="auto"/>
              <w:rPr>
                <w:rFonts w:ascii="Arial" w:hAnsi="Arial" w:cs="Arial"/>
                <w:b/>
                <w:bCs/>
                <w:sz w:val="20"/>
                <w:lang w:val="es-ES"/>
              </w:rPr>
            </w:pPr>
            <w:r w:rsidRPr="00B552CB">
              <w:rPr>
                <w:rFonts w:ascii="Arial" w:hAnsi="Arial" w:cs="Arial"/>
                <w:b/>
                <w:bCs/>
                <w:sz w:val="20"/>
                <w:lang w:val="es-ES"/>
              </w:rPr>
              <w:t>1.12.b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keepLines/>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símbolo de la dirección de la administración responsable de la estación a la que deben dirigirse las comunicaciones sobre asuntos urgentes relativos a interferencias, calidad de las emisiones y cuestiones relacionadas con el funcionamiento del circuito (véase el Artículo </w:t>
            </w:r>
            <w:r w:rsidRPr="00083861">
              <w:rPr>
                <w:rFonts w:asciiTheme="minorHAnsi" w:hAnsiTheme="minorHAnsi" w:cstheme="minorHAnsi"/>
                <w:b/>
                <w:bCs/>
                <w:color w:val="000000"/>
                <w:sz w:val="18"/>
                <w:szCs w:val="18"/>
                <w:lang w:val="es-ES" w:eastAsia="zh-CN"/>
              </w:rPr>
              <w:t>15</w:t>
            </w:r>
            <w:r w:rsidRPr="00083861">
              <w:rPr>
                <w:rFonts w:asciiTheme="minorHAnsi" w:hAnsiTheme="minorHAnsi" w:cstheme="minorHAnsi"/>
                <w:color w:val="000000"/>
                <w:sz w:val="18"/>
                <w:szCs w:val="18"/>
                <w:lang w:val="es-ES" w:eastAsia="zh-CN"/>
              </w:rPr>
              <w:t>)</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Lines/>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jc w:val="left"/>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color w:val="000000"/>
                <w:sz w:val="18"/>
                <w:szCs w:val="18"/>
                <w:lang w:val="es-ES" w:eastAsia="zh-CN"/>
              </w:rPr>
            </w:pPr>
            <w:r w:rsidRPr="00083861">
              <w:rPr>
                <w:rFonts w:asciiTheme="minorHAnsi" w:hAnsiTheme="minorHAnsi" w:cstheme="minorHAnsi"/>
                <w:b/>
                <w:bCs/>
                <w:color w:val="000000"/>
                <w:sz w:val="18"/>
                <w:szCs w:val="18"/>
                <w:lang w:val="es-ES" w:eastAsia="zh-CN"/>
              </w:rPr>
              <w:t>OBSERVACIONES</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1.13.c</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Observaciones que asistan a la Oficina en la tramitación de la notificación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O</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FC179A"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DISTINTIVO DE LLAMADA E IDENTIFICACIÓN DE LA ESTACIÓN</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 xml:space="preserve">distintivo de llamada de conformidad con el Artículo </w:t>
            </w:r>
            <w:r w:rsidRPr="00083861">
              <w:rPr>
                <w:rFonts w:asciiTheme="minorHAnsi" w:hAnsiTheme="minorHAnsi" w:cstheme="minorHAnsi"/>
                <w:b/>
                <w:bCs/>
                <w:color w:val="000000"/>
                <w:sz w:val="18"/>
                <w:szCs w:val="18"/>
                <w:lang w:val="es-ES" w:eastAsia="zh-CN"/>
              </w:rPr>
              <w:t>19</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O</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165D9E">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 xml:space="preserve">identificación de la estación utilizada con arreglo al Artículo </w:t>
            </w:r>
            <w:r w:rsidRPr="00083861">
              <w:rPr>
                <w:rFonts w:asciiTheme="minorHAnsi" w:hAnsiTheme="minorHAnsi" w:cstheme="minorHAnsi"/>
                <w:b/>
                <w:bCs/>
                <w:color w:val="000000"/>
                <w:sz w:val="18"/>
                <w:szCs w:val="18"/>
                <w:lang w:val="es-ES" w:eastAsia="zh-CN"/>
              </w:rPr>
              <w:t>19</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O</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8725FE">
        <w:trPr>
          <w:trHeight w:val="340"/>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 xml:space="preserve">CARACTERÍSTICAS DE LA ANTENA </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lastRenderedPageBreak/>
              <w:t>2.9.g</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 xml:space="preserve">máxima ganancia isótropa </w:t>
            </w:r>
            <w:proofErr w:type="spellStart"/>
            <w:r w:rsidRPr="00083861">
              <w:rPr>
                <w:rFonts w:asciiTheme="minorHAnsi" w:hAnsiTheme="minorHAnsi" w:cstheme="minorHAnsi"/>
                <w:color w:val="000000"/>
                <w:sz w:val="18"/>
                <w:szCs w:val="18"/>
                <w:lang w:val="es-ES" w:eastAsia="zh-CN"/>
              </w:rPr>
              <w:t>copolar</w:t>
            </w:r>
            <w:proofErr w:type="spellEnd"/>
            <w:r w:rsidRPr="00083861">
              <w:rPr>
                <w:rFonts w:asciiTheme="minorHAnsi" w:hAnsiTheme="minorHAnsi" w:cstheme="minorHAnsi"/>
                <w:color w:val="000000"/>
                <w:sz w:val="18"/>
                <w:szCs w:val="18"/>
                <w:lang w:val="es-ES" w:eastAsia="zh-CN"/>
              </w:rPr>
              <w:t xml:space="preserve"> </w:t>
            </w:r>
          </w:p>
        </w:tc>
        <w:tc>
          <w:tcPr>
            <w:tcW w:w="824" w:type="dxa"/>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29" w:type="dxa"/>
            <w:gridSpan w:val="3"/>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80"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2.9.j</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sz w:val="18"/>
                <w:szCs w:val="18"/>
                <w:lang w:val="es-ES"/>
              </w:rPr>
              <w:t xml:space="preserve">Compromiso de que el diagrama de antena está en consonancia con el de la antena de referencia definido en el </w:t>
            </w:r>
            <w:r w:rsidRPr="00083861">
              <w:rPr>
                <w:rFonts w:asciiTheme="minorHAnsi" w:hAnsiTheme="minorHAnsi" w:cstheme="minorHAnsi"/>
                <w:i/>
                <w:iCs/>
                <w:sz w:val="18"/>
                <w:szCs w:val="18"/>
                <w:lang w:val="es-ES"/>
              </w:rPr>
              <w:t xml:space="preserve">resuelve </w:t>
            </w:r>
            <w:r w:rsidRPr="00083861">
              <w:rPr>
                <w:rFonts w:asciiTheme="minorHAnsi" w:hAnsiTheme="minorHAnsi" w:cstheme="minorHAnsi"/>
                <w:sz w:val="18"/>
                <w:szCs w:val="18"/>
                <w:lang w:val="es-ES"/>
              </w:rPr>
              <w:t xml:space="preserve">1 de la Resolución </w:t>
            </w:r>
            <w:r w:rsidRPr="00083861">
              <w:rPr>
                <w:rFonts w:asciiTheme="minorHAnsi" w:hAnsiTheme="minorHAnsi" w:cstheme="minorHAnsi"/>
                <w:b/>
                <w:bCs/>
                <w:sz w:val="18"/>
                <w:szCs w:val="18"/>
                <w:lang w:val="es-ES"/>
              </w:rPr>
              <w:t>150</w:t>
            </w:r>
            <w:r w:rsidRPr="00083861">
              <w:rPr>
                <w:rFonts w:asciiTheme="minorHAnsi" w:hAnsiTheme="minorHAnsi" w:cstheme="minorHAnsi"/>
                <w:sz w:val="18"/>
                <w:szCs w:val="18"/>
                <w:lang w:val="es-ES"/>
              </w:rPr>
              <w:t xml:space="preserve"> (CMR-12)</w:t>
            </w:r>
          </w:p>
        </w:tc>
        <w:tc>
          <w:tcPr>
            <w:tcW w:w="824" w:type="dxa"/>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29" w:type="dxa"/>
            <w:gridSpan w:val="3"/>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80"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 xml:space="preserve">FRECUENCIA ASIGNADA </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3.1.a</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frecuencia asignada, como se define en el número </w:t>
            </w:r>
            <w:r w:rsidRPr="00083861">
              <w:rPr>
                <w:rFonts w:asciiTheme="minorHAnsi" w:hAnsiTheme="minorHAnsi" w:cstheme="minorHAnsi"/>
                <w:b/>
                <w:bCs/>
                <w:color w:val="000000"/>
                <w:sz w:val="18"/>
                <w:szCs w:val="18"/>
                <w:lang w:val="es-ES" w:eastAsia="zh-CN"/>
              </w:rPr>
              <w:t>1.148</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3.1.b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frecuencia de referencia, como se define en el Artículo </w:t>
            </w:r>
            <w:r w:rsidRPr="00083861">
              <w:rPr>
                <w:rFonts w:asciiTheme="minorHAnsi" w:hAnsiTheme="minorHAnsi" w:cstheme="minorHAnsi"/>
                <w:b/>
                <w:bCs/>
                <w:color w:val="000000"/>
                <w:sz w:val="18"/>
                <w:szCs w:val="18"/>
                <w:lang w:val="es-ES" w:eastAsia="zh-CN"/>
              </w:rPr>
              <w:t>1</w:t>
            </w:r>
          </w:p>
          <w:p w:rsidR="008725FE" w:rsidRPr="00083861" w:rsidRDefault="008725FE" w:rsidP="008725FE">
            <w:pPr>
              <w:tabs>
                <w:tab w:val="left" w:pos="1134"/>
                <w:tab w:val="left" w:pos="1871"/>
                <w:tab w:val="left" w:pos="2268"/>
              </w:tabs>
              <w:spacing w:before="60" w:after="60" w:line="240" w:lineRule="auto"/>
              <w:ind w:left="238"/>
              <w:jc w:val="left"/>
              <w:rPr>
                <w:rFonts w:asciiTheme="minorHAnsi" w:hAnsiTheme="minorHAnsi" w:cstheme="minorHAnsi"/>
                <w:color w:val="000000"/>
                <w:sz w:val="18"/>
                <w:szCs w:val="18"/>
                <w:lang w:val="es-ES" w:eastAsia="zh-CN"/>
              </w:rPr>
            </w:pPr>
            <w:r w:rsidRPr="00083861">
              <w:rPr>
                <w:rFonts w:asciiTheme="minorHAnsi" w:hAnsiTheme="minorHAnsi" w:cstheme="minorHAnsi"/>
                <w:color w:val="000000"/>
                <w:sz w:val="18"/>
                <w:szCs w:val="18"/>
                <w:lang w:val="es-ES" w:eastAsia="zh-CN"/>
              </w:rPr>
              <w:t>Obligatorio si la envolvente de modulación es asimétrica</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FECHA DE FUNCIONAMIENTO</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3.2.c</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sz w:val="18"/>
                <w:szCs w:val="18"/>
                <w:lang w:val="es-ES" w:eastAsia="zh-CN"/>
              </w:rPr>
            </w:pPr>
            <w:r w:rsidRPr="00083861">
              <w:rPr>
                <w:rFonts w:asciiTheme="minorHAnsi" w:hAnsiTheme="minorHAnsi" w:cstheme="minorHAnsi"/>
                <w:sz w:val="18"/>
                <w:szCs w:val="18"/>
                <w:lang w:val="es-ES" w:eastAsia="zh-CN"/>
              </w:rPr>
              <w:t>fecha (real o prevista según el caso) de puesta en servicio de la asignación de frecuencias (nuevas o modificadas)</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FC179A"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18"/>
                <w:szCs w:val="18"/>
                <w:lang w:val="es-ES" w:eastAsia="zh-CN"/>
              </w:rPr>
            </w:pPr>
            <w:r w:rsidRPr="00083861">
              <w:rPr>
                <w:rFonts w:asciiTheme="minorHAnsi" w:hAnsiTheme="minorHAnsi" w:cstheme="minorHAnsi"/>
                <w:b/>
                <w:bCs/>
                <w:sz w:val="18"/>
                <w:szCs w:val="18"/>
                <w:lang w:val="es-ES" w:eastAsia="zh-CN"/>
              </w:rPr>
              <w:t>EMPLAZAMIENTO DE LA(S) ANTENA(S) ASOCIADA(S)</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00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083861">
              <w:rPr>
                <w:rFonts w:asciiTheme="minorHAnsi" w:hAnsiTheme="minorHAnsi" w:cstheme="minorHAnsi"/>
                <w:sz w:val="18"/>
                <w:szCs w:val="18"/>
                <w:lang w:val="es-ES"/>
              </w:rPr>
              <w:t>nombre del emplazamiento por la que se conoce la estación de pasarela receptora o en el que está ubicada</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00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083861">
              <w:rPr>
                <w:rFonts w:asciiTheme="minorHAnsi" w:hAnsiTheme="minorHAnsi" w:cstheme="minorHAnsi"/>
                <w:sz w:val="18"/>
                <w:szCs w:val="18"/>
                <w:lang w:val="es-ES"/>
              </w:rPr>
              <w:t>código de la zona geográfica en que está ubicada la</w:t>
            </w:r>
            <w:r>
              <w:rPr>
                <w:rFonts w:asciiTheme="minorHAnsi" w:hAnsiTheme="minorHAnsi" w:cstheme="minorHAnsi"/>
                <w:sz w:val="18"/>
                <w:szCs w:val="18"/>
                <w:lang w:val="es-ES"/>
              </w:rPr>
              <w:t xml:space="preserve"> estación de pasarela receptora</w:t>
            </w:r>
            <w:r w:rsidRPr="00083861">
              <w:rPr>
                <w:rFonts w:asciiTheme="minorHAnsi" w:hAnsiTheme="minorHAnsi" w:cstheme="minorHAnsi"/>
                <w:sz w:val="18"/>
                <w:szCs w:val="18"/>
                <w:lang w:val="es-ES"/>
              </w:rPr>
              <w:t xml:space="preserve"> (véase el Prefacio)</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000000"/>
                <w:sz w:val="20"/>
                <w:lang w:val="es-ES"/>
              </w:rPr>
            </w:pPr>
            <w:r w:rsidRPr="00B552CB">
              <w:rPr>
                <w:rFonts w:ascii="Arial" w:hAnsi="Arial" w:cs="Arial"/>
                <w:b/>
                <w:bCs/>
                <w:color w:val="000000"/>
                <w:sz w:val="20"/>
                <w:lang w:val="es-ES"/>
              </w:rPr>
              <w:t>3.5.c.a</w:t>
            </w:r>
            <w:r w:rsidRPr="00D53D91">
              <w:rPr>
                <w:rFonts w:ascii="Arial" w:hAnsi="Arial" w:cs="Arial"/>
                <w:b/>
                <w:bCs/>
                <w:position w:val="6"/>
                <w:sz w:val="20"/>
                <w:vertAlign w:val="superscript"/>
                <w:lang w:val="es-ES"/>
              </w:rPr>
              <w:footnoteReference w:id="7"/>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tabs>
                <w:tab w:val="clear" w:pos="794"/>
                <w:tab w:val="clear" w:pos="1191"/>
                <w:tab w:val="clear" w:pos="1588"/>
                <w:tab w:val="clear" w:pos="1985"/>
                <w:tab w:val="left" w:pos="1134"/>
                <w:tab w:val="left" w:pos="1871"/>
                <w:tab w:val="left" w:pos="2268"/>
              </w:tabs>
              <w:spacing w:before="60" w:after="60" w:line="240" w:lineRule="auto"/>
              <w:ind w:left="125"/>
              <w:jc w:val="left"/>
              <w:rPr>
                <w:rFonts w:asciiTheme="minorHAnsi" w:hAnsiTheme="minorHAnsi" w:cstheme="minorHAnsi"/>
                <w:sz w:val="18"/>
                <w:szCs w:val="18"/>
                <w:lang w:val="es-ES"/>
              </w:rPr>
            </w:pPr>
            <w:r w:rsidRPr="00083861">
              <w:rPr>
                <w:rFonts w:asciiTheme="minorHAnsi" w:hAnsiTheme="minorHAnsi" w:cstheme="minorHAnsi"/>
                <w:sz w:val="18"/>
                <w:szCs w:val="18"/>
                <w:lang w:val="es-ES"/>
              </w:rPr>
              <w:t>coordenadas geográficas de las estaciones de pasarela receptoras. Podrán presentarse un máximo 5 estaciones por red</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r w:rsidRPr="00B552CB">
              <w:rPr>
                <w:rFonts w:ascii="Arial" w:hAnsi="Arial" w:cs="Arial"/>
                <w:b/>
                <w:bCs/>
                <w:sz w:val="20"/>
                <w:lang w:val="es-ES"/>
              </w:rPr>
              <w:t>#</w:t>
            </w: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r>
      <w:tr w:rsidR="008725FE" w:rsidRPr="00FC179A"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083861" w:rsidRDefault="008725FE" w:rsidP="008725FE">
            <w:pPr>
              <w:overflowPunct/>
              <w:autoSpaceDE/>
              <w:autoSpaceDN/>
              <w:adjustRightInd/>
              <w:spacing w:before="60" w:after="60" w:line="240" w:lineRule="auto"/>
              <w:jc w:val="left"/>
              <w:textAlignment w:val="auto"/>
              <w:rPr>
                <w:rFonts w:asciiTheme="minorHAnsi" w:hAnsiTheme="minorHAnsi" w:cstheme="minorHAnsi"/>
                <w:color w:val="000000"/>
                <w:sz w:val="18"/>
                <w:szCs w:val="18"/>
                <w:lang w:val="es-ES" w:eastAsia="zh-CN"/>
              </w:rPr>
            </w:pPr>
            <w:r w:rsidRPr="00083861">
              <w:rPr>
                <w:rFonts w:asciiTheme="minorHAnsi" w:hAnsiTheme="minorHAnsi" w:cstheme="minorHAnsi"/>
                <w:b/>
                <w:bCs/>
                <w:sz w:val="18"/>
                <w:szCs w:val="18"/>
                <w:lang w:val="es-ES" w:eastAsia="zh-CN"/>
              </w:rPr>
              <w:t>CLASE DE ESTACIÓN Y NATURALEZA DEL SERVICIO</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3.6.a</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clase de estación</w:t>
            </w:r>
            <w:r>
              <w:rPr>
                <w:rFonts w:asciiTheme="minorHAnsi" w:hAnsiTheme="minorHAnsi" w:cstheme="minorHAnsi"/>
                <w:color w:val="000000"/>
                <w:sz w:val="20"/>
                <w:szCs w:val="20"/>
                <w:lang w:val="es-ES" w:eastAsia="zh-CN"/>
              </w:rPr>
              <w:t xml:space="preserve"> (FX)</w:t>
            </w:r>
            <w:r w:rsidRPr="00D53D91">
              <w:rPr>
                <w:rFonts w:asciiTheme="minorHAnsi" w:hAnsiTheme="minorHAnsi" w:cstheme="minorHAnsi"/>
                <w:color w:val="000000"/>
                <w:sz w:val="20"/>
                <w:szCs w:val="20"/>
                <w:lang w:val="es-ES" w:eastAsia="zh-CN"/>
              </w:rPr>
              <w:t xml:space="preserve">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3.6.b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13"/>
              <w:jc w:val="left"/>
              <w:textAlignment w:val="auto"/>
              <w:rPr>
                <w:rFonts w:asciiTheme="minorHAnsi" w:hAnsiTheme="minorHAnsi" w:cstheme="minorHAnsi"/>
                <w:b/>
                <w:bCs/>
                <w:color w:val="000000"/>
                <w:sz w:val="20"/>
                <w:szCs w:val="20"/>
                <w:lang w:val="es-ES" w:eastAsia="zh-CN"/>
              </w:rPr>
            </w:pPr>
            <w:r w:rsidRPr="00D53D91">
              <w:rPr>
                <w:rFonts w:asciiTheme="minorHAnsi" w:hAnsiTheme="minorHAnsi" w:cstheme="minorHAnsi"/>
                <w:color w:val="000000"/>
                <w:sz w:val="20"/>
                <w:szCs w:val="20"/>
                <w:lang w:val="es-ES" w:eastAsia="zh-CN"/>
              </w:rPr>
              <w:t>naturaleza del servicio, utilizando los símbolos del Prefacio</w:t>
            </w:r>
            <w:r w:rsidRPr="00D53D91">
              <w:rPr>
                <w:rFonts w:asciiTheme="minorHAnsi" w:hAnsiTheme="minorHAnsi" w:cstheme="minorHAnsi"/>
                <w:b/>
                <w:bCs/>
                <w:color w:val="000000"/>
                <w:sz w:val="20"/>
                <w:szCs w:val="20"/>
                <w:lang w:val="es-ES" w:eastAsia="zh-CN"/>
              </w:rPr>
              <w:t xml:space="preserve">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FC179A"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Default="008725FE" w:rsidP="008725FE">
            <w:pPr>
              <w:overflowPunct/>
              <w:autoSpaceDE/>
              <w:autoSpaceDN/>
              <w:adjustRightInd/>
              <w:spacing w:before="0" w:line="240" w:lineRule="auto"/>
              <w:jc w:val="left"/>
              <w:textAlignment w:val="auto"/>
              <w:rPr>
                <w:rFonts w:asciiTheme="minorHAnsi" w:hAnsiTheme="minorHAnsi" w:cstheme="minorHAnsi"/>
                <w:b/>
                <w:bCs/>
                <w:color w:val="000000"/>
                <w:sz w:val="20"/>
                <w:szCs w:val="20"/>
                <w:lang w:val="es-ES" w:eastAsia="zh-CN"/>
              </w:rPr>
            </w:pPr>
            <w:r w:rsidRPr="00D53D91">
              <w:rPr>
                <w:rFonts w:asciiTheme="minorHAnsi" w:hAnsiTheme="minorHAnsi" w:cstheme="minorHAnsi"/>
                <w:b/>
                <w:bCs/>
                <w:color w:val="000000"/>
                <w:sz w:val="20"/>
                <w:szCs w:val="20"/>
                <w:lang w:val="es-ES" w:eastAsia="zh-CN"/>
              </w:rPr>
              <w:t>CLASE DE EMISIÓN Y ANCHURA DE BANDA NECESARIA</w:t>
            </w:r>
          </w:p>
          <w:p w:rsidR="008725FE" w:rsidRPr="00D53D91" w:rsidRDefault="008725FE" w:rsidP="008725FE">
            <w:pPr>
              <w:overflowPunct/>
              <w:autoSpaceDE/>
              <w:autoSpaceDN/>
              <w:adjustRightInd/>
              <w:spacing w:before="0" w:line="240" w:lineRule="auto"/>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i/>
                <w:iCs/>
                <w:color w:val="000000"/>
                <w:sz w:val="20"/>
                <w:szCs w:val="20"/>
                <w:lang w:val="es-ES" w:eastAsia="zh-CN"/>
              </w:rPr>
              <w:t xml:space="preserve"> (de conformidad con el Artículo </w:t>
            </w:r>
            <w:r w:rsidRPr="00D53D91">
              <w:rPr>
                <w:rFonts w:asciiTheme="minorHAnsi" w:hAnsiTheme="minorHAnsi" w:cstheme="minorHAnsi"/>
                <w:b/>
                <w:bCs/>
                <w:i/>
                <w:iCs/>
                <w:color w:val="000000"/>
                <w:sz w:val="20"/>
                <w:szCs w:val="20"/>
                <w:lang w:val="es-ES" w:eastAsia="zh-CN"/>
              </w:rPr>
              <w:t>2</w:t>
            </w:r>
            <w:r w:rsidRPr="00D53D91">
              <w:rPr>
                <w:rFonts w:asciiTheme="minorHAnsi" w:hAnsiTheme="minorHAnsi" w:cstheme="minorHAnsi"/>
                <w:i/>
                <w:iCs/>
                <w:color w:val="000000"/>
                <w:sz w:val="20"/>
                <w:szCs w:val="20"/>
                <w:lang w:val="es-ES" w:eastAsia="zh-CN"/>
              </w:rPr>
              <w:t xml:space="preserve"> y el Apéndice </w:t>
            </w:r>
            <w:r w:rsidRPr="00D53D91">
              <w:rPr>
                <w:rFonts w:asciiTheme="minorHAnsi" w:hAnsiTheme="minorHAnsi" w:cstheme="minorHAnsi"/>
                <w:b/>
                <w:bCs/>
                <w:i/>
                <w:iCs/>
                <w:color w:val="000000"/>
                <w:sz w:val="20"/>
                <w:szCs w:val="20"/>
                <w:lang w:val="es-ES" w:eastAsia="zh-CN"/>
              </w:rPr>
              <w:t>1</w:t>
            </w:r>
            <w:r w:rsidRPr="00D53D91">
              <w:rPr>
                <w:rFonts w:asciiTheme="minorHAnsi" w:hAnsiTheme="minorHAnsi" w:cstheme="minorHAnsi"/>
                <w:i/>
                <w:iCs/>
                <w:color w:val="000000"/>
                <w:sz w:val="20"/>
                <w:szCs w:val="20"/>
                <w:lang w:val="es-ES" w:eastAsia="zh-CN"/>
              </w:rPr>
              <w:t>)</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3.7.a</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 xml:space="preserve">clase de emisión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keepNext/>
              <w:keepLines/>
              <w:spacing w:before="60" w:after="60" w:line="240" w:lineRule="auto"/>
              <w:rPr>
                <w:rFonts w:ascii="Arial" w:hAnsi="Arial" w:cs="Arial"/>
                <w:b/>
                <w:bCs/>
                <w:sz w:val="20"/>
                <w:lang w:val="es-ES"/>
              </w:rPr>
            </w:pPr>
            <w:r w:rsidRPr="00B552CB">
              <w:rPr>
                <w:rFonts w:ascii="Arial" w:hAnsi="Arial" w:cs="Arial"/>
                <w:b/>
                <w:bCs/>
                <w:sz w:val="20"/>
                <w:lang w:val="es-ES"/>
              </w:rPr>
              <w:t>3.7.b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keepNext/>
              <w:keepLines/>
              <w:overflowPunct/>
              <w:autoSpaceDE/>
              <w:autoSpaceDN/>
              <w:adjustRightInd/>
              <w:spacing w:before="60" w:after="60" w:line="240" w:lineRule="auto"/>
              <w:ind w:left="113"/>
              <w:jc w:val="left"/>
              <w:textAlignment w:val="auto"/>
              <w:rPr>
                <w:rFonts w:asciiTheme="minorHAnsi" w:hAnsiTheme="minorHAnsi" w:cstheme="minorHAnsi"/>
                <w:b/>
                <w:bCs/>
                <w:sz w:val="20"/>
                <w:szCs w:val="20"/>
                <w:lang w:val="es-ES" w:eastAsia="zh-CN"/>
              </w:rPr>
            </w:pPr>
            <w:r w:rsidRPr="00D53D91">
              <w:rPr>
                <w:rFonts w:asciiTheme="minorHAnsi" w:hAnsiTheme="minorHAnsi" w:cstheme="minorHAnsi"/>
                <w:color w:val="000000"/>
                <w:sz w:val="20"/>
                <w:szCs w:val="20"/>
                <w:lang w:val="es-ES" w:eastAsia="zh-CN"/>
              </w:rPr>
              <w:t>anchura de banda necesaria</w:t>
            </w:r>
            <w:r w:rsidRPr="00D53D91">
              <w:rPr>
                <w:rFonts w:asciiTheme="minorHAnsi" w:hAnsiTheme="minorHAnsi" w:cstheme="minorHAnsi"/>
                <w:b/>
                <w:bCs/>
                <w:sz w:val="20"/>
                <w:szCs w:val="20"/>
                <w:lang w:val="es-ES" w:eastAsia="zh-CN"/>
              </w:rPr>
              <w:t xml:space="preserve">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keepNext/>
              <w:keepLines/>
              <w:spacing w:before="60" w:after="60" w:line="240" w:lineRule="auto"/>
              <w:jc w:val="center"/>
              <w:rPr>
                <w:rFonts w:ascii="Arial" w:hAnsi="Arial" w:cs="Arial"/>
                <w:sz w:val="20"/>
                <w:lang w:val="es-ES"/>
              </w:rPr>
            </w:pPr>
          </w:p>
        </w:tc>
      </w:tr>
      <w:tr w:rsidR="008725FE" w:rsidRPr="00FC179A"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keepNext/>
              <w:keepLines/>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keepNext/>
              <w:keepLines/>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b/>
                <w:bCs/>
                <w:sz w:val="20"/>
                <w:szCs w:val="20"/>
                <w:lang w:val="es-ES" w:eastAsia="zh-CN"/>
              </w:rPr>
              <w:t>CARACTERÍSTICAS DE POTENCIA DE LA TRANSMISIÓN</w:t>
            </w:r>
            <w:r w:rsidRPr="00D53D91">
              <w:rPr>
                <w:rFonts w:asciiTheme="minorHAnsi" w:hAnsiTheme="minorHAnsi" w:cstheme="minorHAnsi"/>
                <w:color w:val="000000"/>
                <w:sz w:val="20"/>
                <w:szCs w:val="20"/>
                <w:lang w:val="es-ES" w:eastAsia="zh-CN"/>
              </w:rPr>
              <w:t xml:space="preserve"> </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keepNext/>
              <w:keepLines/>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3.8</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 xml:space="preserve">símbolo (X, Y o Z, según proceda) del tipo de potencia (véase el Artículo </w:t>
            </w:r>
            <w:r w:rsidRPr="00D53D91">
              <w:rPr>
                <w:rFonts w:asciiTheme="minorHAnsi" w:hAnsiTheme="minorHAnsi" w:cstheme="minorHAnsi"/>
                <w:b/>
                <w:bCs/>
                <w:color w:val="000000"/>
                <w:sz w:val="20"/>
                <w:szCs w:val="20"/>
                <w:lang w:val="es-ES" w:eastAsia="zh-CN"/>
              </w:rPr>
              <w:t>1</w:t>
            </w:r>
            <w:r w:rsidRPr="00D53D91">
              <w:rPr>
                <w:rFonts w:asciiTheme="minorHAnsi" w:hAnsiTheme="minorHAnsi" w:cstheme="minorHAnsi"/>
                <w:color w:val="000000"/>
                <w:sz w:val="20"/>
                <w:szCs w:val="20"/>
                <w:lang w:val="es-ES" w:eastAsia="zh-CN"/>
              </w:rPr>
              <w:t xml:space="preserve">) correspondiente a la clase de emisión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3.8.aa</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 xml:space="preserve">potencia entregada a la antena, en </w:t>
            </w:r>
            <w:proofErr w:type="spellStart"/>
            <w:r w:rsidRPr="00D53D91">
              <w:rPr>
                <w:rFonts w:asciiTheme="minorHAnsi" w:hAnsiTheme="minorHAnsi" w:cstheme="minorHAnsi"/>
                <w:color w:val="000000"/>
                <w:sz w:val="20"/>
                <w:szCs w:val="20"/>
                <w:lang w:val="es-ES" w:eastAsia="zh-CN"/>
              </w:rPr>
              <w:t>dBW</w:t>
            </w:r>
            <w:proofErr w:type="spellEnd"/>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000000"/>
                <w:sz w:val="20"/>
                <w:lang w:val="es-ES"/>
              </w:rPr>
            </w:pPr>
            <w:r w:rsidRPr="00B552CB">
              <w:rPr>
                <w:rFonts w:ascii="Arial" w:hAnsi="Arial" w:cs="Arial"/>
                <w:b/>
                <w:bCs/>
                <w:color w:val="000000"/>
                <w:sz w:val="20"/>
                <w:lang w:val="es-ES"/>
              </w:rPr>
              <w:t>3.8.</w:t>
            </w:r>
            <w:r>
              <w:rPr>
                <w:rFonts w:ascii="Arial" w:hAnsi="Arial" w:cs="Arial"/>
                <w:b/>
                <w:bCs/>
                <w:color w:val="000000"/>
                <w:sz w:val="20"/>
                <w:lang w:val="es-ES"/>
              </w:rPr>
              <w:t>ab</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 xml:space="preserve">máxima densidad de potencia promediada en la banda más desfavorable de 1 MHz entregada a la antena </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r w:rsidRPr="00B552CB">
              <w:rPr>
                <w:rFonts w:ascii="Arial" w:hAnsi="Arial" w:cs="Arial"/>
                <w:color w:val="000000"/>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color w:val="00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20"/>
                <w:szCs w:val="20"/>
                <w:lang w:val="es-ES" w:eastAsia="zh-CN"/>
              </w:rPr>
            </w:pPr>
            <w:r w:rsidRPr="00D53D91">
              <w:rPr>
                <w:rFonts w:asciiTheme="minorHAnsi" w:hAnsiTheme="minorHAnsi" w:cstheme="minorHAnsi"/>
                <w:b/>
                <w:bCs/>
                <w:sz w:val="20"/>
                <w:szCs w:val="20"/>
                <w:lang w:val="es-ES" w:eastAsia="zh-CN"/>
              </w:rPr>
              <w:t>POLARIZACIÓN</w:t>
            </w:r>
          </w:p>
        </w:tc>
        <w:tc>
          <w:tcPr>
            <w:tcW w:w="5499" w:type="dxa"/>
            <w:gridSpan w:val="12"/>
            <w:tcBorders>
              <w:top w:val="single" w:sz="4" w:space="0" w:color="auto"/>
              <w:left w:val="nil"/>
              <w:bottom w:val="single" w:sz="4"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4" w:space="0" w:color="auto"/>
              <w:left w:val="single" w:sz="12" w:space="0" w:color="auto"/>
              <w:bottom w:val="single" w:sz="4"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3.9.d</w:t>
            </w:r>
          </w:p>
        </w:tc>
        <w:tc>
          <w:tcPr>
            <w:tcW w:w="6951" w:type="dxa"/>
            <w:tcBorders>
              <w:top w:val="single" w:sz="4" w:space="0" w:color="auto"/>
              <w:left w:val="nil"/>
              <w:bottom w:val="single" w:sz="4"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sz w:val="20"/>
                <w:szCs w:val="20"/>
                <w:lang w:val="es-ES"/>
              </w:rPr>
            </w:pPr>
            <w:r w:rsidRPr="00D53D91">
              <w:rPr>
                <w:rFonts w:asciiTheme="minorHAnsi" w:hAnsiTheme="minorHAnsi" w:cstheme="minorHAnsi"/>
                <w:sz w:val="20"/>
                <w:szCs w:val="20"/>
                <w:lang w:val="es-ES"/>
              </w:rPr>
              <w:t>código del tipo de polarización (véase el Prefacio)</w:t>
            </w:r>
          </w:p>
        </w:tc>
        <w:tc>
          <w:tcPr>
            <w:tcW w:w="838" w:type="dxa"/>
            <w:gridSpan w:val="2"/>
            <w:tcBorders>
              <w:top w:val="single" w:sz="4" w:space="0" w:color="auto"/>
              <w:left w:val="nil"/>
              <w:bottom w:val="single" w:sz="4"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4" w:space="0" w:color="auto"/>
              <w:left w:val="double" w:sz="4" w:space="0" w:color="auto"/>
              <w:bottom w:val="single" w:sz="4"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r w:rsidR="008725FE" w:rsidRPr="00B552CB" w:rsidTr="002517B8">
        <w:trPr>
          <w:trHeight w:val="284"/>
        </w:trPr>
        <w:tc>
          <w:tcPr>
            <w:tcW w:w="993" w:type="dxa"/>
            <w:tcBorders>
              <w:top w:val="single" w:sz="4" w:space="0" w:color="auto"/>
              <w:left w:val="single" w:sz="12" w:space="0" w:color="auto"/>
              <w:bottom w:val="single" w:sz="2"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color w:val="FF0000"/>
                <w:sz w:val="20"/>
                <w:lang w:val="es-ES"/>
              </w:rPr>
            </w:pPr>
          </w:p>
        </w:tc>
        <w:tc>
          <w:tcPr>
            <w:tcW w:w="6951" w:type="dxa"/>
            <w:tcBorders>
              <w:top w:val="single" w:sz="4" w:space="0" w:color="auto"/>
              <w:left w:val="nil"/>
              <w:bottom w:val="single" w:sz="2"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jc w:val="left"/>
              <w:textAlignment w:val="auto"/>
              <w:rPr>
                <w:rFonts w:asciiTheme="minorHAnsi" w:hAnsiTheme="minorHAnsi" w:cstheme="minorHAnsi"/>
                <w:b/>
                <w:bCs/>
                <w:sz w:val="20"/>
                <w:szCs w:val="20"/>
                <w:lang w:val="es-ES" w:eastAsia="zh-CN"/>
              </w:rPr>
            </w:pPr>
            <w:r w:rsidRPr="00D53D91">
              <w:rPr>
                <w:rFonts w:asciiTheme="minorHAnsi" w:hAnsiTheme="minorHAnsi" w:cstheme="minorHAnsi"/>
                <w:b/>
                <w:bCs/>
                <w:sz w:val="20"/>
                <w:szCs w:val="20"/>
                <w:lang w:val="es-ES" w:eastAsia="zh-CN"/>
              </w:rPr>
              <w:t>HORARIO DE FUNCIONAMIENTO</w:t>
            </w:r>
          </w:p>
        </w:tc>
        <w:tc>
          <w:tcPr>
            <w:tcW w:w="5499" w:type="dxa"/>
            <w:gridSpan w:val="12"/>
            <w:tcBorders>
              <w:top w:val="single" w:sz="4" w:space="0" w:color="auto"/>
              <w:left w:val="nil"/>
              <w:bottom w:val="single" w:sz="2" w:space="0" w:color="auto"/>
              <w:right w:val="single" w:sz="12" w:space="0" w:color="auto"/>
            </w:tcBorders>
            <w:shd w:val="clear" w:color="auto" w:fill="D9D9D9" w:themeFill="background1" w:themeFillShade="D9"/>
            <w:vAlign w:val="center"/>
          </w:tcPr>
          <w:p w:rsidR="008725FE" w:rsidRPr="00B552CB" w:rsidRDefault="008725FE" w:rsidP="008725FE">
            <w:pPr>
              <w:spacing w:before="60" w:after="60" w:line="240" w:lineRule="auto"/>
              <w:jc w:val="left"/>
              <w:rPr>
                <w:rFonts w:ascii="Arial" w:hAnsi="Arial" w:cs="Arial"/>
                <w:color w:val="FF0000"/>
                <w:sz w:val="20"/>
                <w:lang w:val="es-ES"/>
              </w:rPr>
            </w:pPr>
          </w:p>
        </w:tc>
      </w:tr>
      <w:tr w:rsidR="008725FE" w:rsidRPr="00B552CB" w:rsidTr="002517B8">
        <w:trPr>
          <w:trHeight w:val="284"/>
        </w:trPr>
        <w:tc>
          <w:tcPr>
            <w:tcW w:w="993" w:type="dxa"/>
            <w:tcBorders>
              <w:top w:val="single" w:sz="2" w:space="0" w:color="auto"/>
              <w:left w:val="single" w:sz="12" w:space="0" w:color="auto"/>
              <w:bottom w:val="single" w:sz="12" w:space="0" w:color="auto"/>
              <w:right w:val="double" w:sz="6" w:space="0" w:color="auto"/>
            </w:tcBorders>
            <w:shd w:val="clear" w:color="auto" w:fill="auto"/>
            <w:vAlign w:val="center"/>
          </w:tcPr>
          <w:p w:rsidR="008725FE" w:rsidRPr="00B552CB" w:rsidRDefault="008725FE" w:rsidP="008725FE">
            <w:pPr>
              <w:spacing w:before="60" w:after="60" w:line="240" w:lineRule="auto"/>
              <w:rPr>
                <w:rFonts w:ascii="Arial" w:hAnsi="Arial" w:cs="Arial"/>
                <w:b/>
                <w:bCs/>
                <w:sz w:val="20"/>
                <w:lang w:val="es-ES"/>
              </w:rPr>
            </w:pPr>
            <w:r w:rsidRPr="00B552CB">
              <w:rPr>
                <w:rFonts w:ascii="Arial" w:hAnsi="Arial" w:cs="Arial"/>
                <w:b/>
                <w:bCs/>
                <w:sz w:val="20"/>
                <w:lang w:val="es-ES"/>
              </w:rPr>
              <w:t>3.10.b</w:t>
            </w:r>
          </w:p>
        </w:tc>
        <w:tc>
          <w:tcPr>
            <w:tcW w:w="6951" w:type="dxa"/>
            <w:tcBorders>
              <w:top w:val="single" w:sz="2" w:space="0" w:color="auto"/>
              <w:left w:val="nil"/>
              <w:bottom w:val="single" w:sz="12" w:space="0" w:color="auto"/>
              <w:right w:val="double" w:sz="6" w:space="0" w:color="auto"/>
            </w:tcBorders>
            <w:shd w:val="clear" w:color="auto" w:fill="auto"/>
            <w:vAlign w:val="center"/>
          </w:tcPr>
          <w:p w:rsidR="008725FE" w:rsidRPr="00D53D91" w:rsidRDefault="008725FE" w:rsidP="008725FE">
            <w:pPr>
              <w:overflowPunct/>
              <w:autoSpaceDE/>
              <w:autoSpaceDN/>
              <w:adjustRightInd/>
              <w:spacing w:before="60" w:after="60" w:line="240" w:lineRule="auto"/>
              <w:ind w:left="125"/>
              <w:jc w:val="left"/>
              <w:textAlignment w:val="auto"/>
              <w:rPr>
                <w:rFonts w:asciiTheme="minorHAnsi" w:hAnsiTheme="minorHAnsi" w:cstheme="minorHAnsi"/>
                <w:color w:val="000000"/>
                <w:sz w:val="20"/>
                <w:szCs w:val="20"/>
                <w:lang w:val="es-ES" w:eastAsia="zh-CN"/>
              </w:rPr>
            </w:pPr>
            <w:r w:rsidRPr="00D53D91">
              <w:rPr>
                <w:rFonts w:asciiTheme="minorHAnsi" w:hAnsiTheme="minorHAnsi" w:cstheme="minorHAnsi"/>
                <w:color w:val="000000"/>
                <w:sz w:val="20"/>
                <w:szCs w:val="20"/>
                <w:lang w:val="es-ES" w:eastAsia="zh-CN"/>
              </w:rPr>
              <w:t>horario normal de funcionamiento (en horas y minutos de ... a ...) de la asignación de frecuencia, en UTC</w:t>
            </w:r>
          </w:p>
        </w:tc>
        <w:tc>
          <w:tcPr>
            <w:tcW w:w="838" w:type="dxa"/>
            <w:gridSpan w:val="2"/>
            <w:tcBorders>
              <w:top w:val="single" w:sz="2" w:space="0" w:color="auto"/>
              <w:left w:val="nil"/>
              <w:bottom w:val="single" w:sz="12" w:space="0" w:color="auto"/>
              <w:right w:val="double" w:sz="4"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b/>
                <w:bCs/>
                <w:sz w:val="20"/>
                <w:lang w:val="es-ES"/>
              </w:rPr>
            </w:pPr>
            <w:r w:rsidRPr="00B552CB">
              <w:rPr>
                <w:rFonts w:ascii="Arial" w:hAnsi="Arial" w:cs="Arial"/>
                <w:b/>
                <w:bCs/>
                <w:sz w:val="20"/>
                <w:lang w:val="es-ES"/>
              </w:rPr>
              <w:t>X</w:t>
            </w:r>
          </w:p>
        </w:tc>
        <w:tc>
          <w:tcPr>
            <w:tcW w:w="702"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r w:rsidRPr="00B552CB">
              <w:rPr>
                <w:rFonts w:ascii="Arial" w:hAnsi="Arial" w:cs="Arial"/>
                <w:sz w:val="20"/>
                <w:lang w:val="es-ES"/>
              </w:rPr>
              <w:t>●</w:t>
            </w:r>
          </w:p>
        </w:tc>
        <w:tc>
          <w:tcPr>
            <w:tcW w:w="565"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51"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4"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c>
          <w:tcPr>
            <w:tcW w:w="610" w:type="dxa"/>
            <w:tcBorders>
              <w:top w:val="single" w:sz="2" w:space="0" w:color="auto"/>
              <w:left w:val="double" w:sz="4" w:space="0" w:color="auto"/>
              <w:bottom w:val="single" w:sz="12" w:space="0" w:color="auto"/>
              <w:right w:val="single" w:sz="12" w:space="0" w:color="auto"/>
            </w:tcBorders>
            <w:shd w:val="clear" w:color="auto" w:fill="auto"/>
            <w:vAlign w:val="center"/>
          </w:tcPr>
          <w:p w:rsidR="008725FE" w:rsidRPr="00B552CB" w:rsidRDefault="008725FE" w:rsidP="008725FE">
            <w:pPr>
              <w:spacing w:before="60" w:after="60" w:line="240" w:lineRule="auto"/>
              <w:jc w:val="center"/>
              <w:rPr>
                <w:rFonts w:ascii="Arial" w:hAnsi="Arial" w:cs="Arial"/>
                <w:sz w:val="20"/>
                <w:lang w:val="es-ES"/>
              </w:rPr>
            </w:pPr>
          </w:p>
        </w:tc>
      </w:tr>
    </w:tbl>
    <w:p w:rsidR="008725FE" w:rsidRDefault="008725FE" w:rsidP="008725FE">
      <w:pPr>
        <w:spacing w:before="240" w:line="240" w:lineRule="auto"/>
        <w:jc w:val="center"/>
      </w:pPr>
    </w:p>
    <w:p w:rsidR="00163880" w:rsidRPr="0049393A" w:rsidRDefault="00163880" w:rsidP="00163880">
      <w:pPr>
        <w:pStyle w:val="Reasons"/>
      </w:pPr>
    </w:p>
    <w:p w:rsidR="00163880" w:rsidRPr="0049393A" w:rsidRDefault="00163880" w:rsidP="00163880">
      <w:pPr>
        <w:pStyle w:val="Reasons"/>
        <w:sectPr w:rsidR="00163880" w:rsidRPr="0049393A" w:rsidSect="00D677DD">
          <w:headerReference w:type="even" r:id="rId14"/>
          <w:headerReference w:type="default" r:id="rId15"/>
          <w:footerReference w:type="even" r:id="rId16"/>
          <w:footerReference w:type="default" r:id="rId17"/>
          <w:headerReference w:type="first" r:id="rId18"/>
          <w:footerReference w:type="first" r:id="rId19"/>
          <w:pgSz w:w="16834" w:h="11907" w:orient="landscape" w:code="9"/>
          <w:pgMar w:top="1134" w:right="1134" w:bottom="1134" w:left="1134" w:header="567" w:footer="567" w:gutter="0"/>
          <w:paperSrc w:first="4" w:other="4"/>
          <w:cols w:space="720"/>
          <w:docGrid w:linePitch="299"/>
        </w:sectPr>
      </w:pPr>
    </w:p>
    <w:p w:rsidR="00163880" w:rsidRDefault="00163880" w:rsidP="002517B8">
      <w:pPr>
        <w:pStyle w:val="TableNoTitle"/>
        <w:rPr>
          <w:sz w:val="22"/>
          <w:lang w:val="es-ES_tradnl"/>
        </w:rPr>
      </w:pPr>
      <w:r w:rsidRPr="002517B8">
        <w:rPr>
          <w:sz w:val="22"/>
          <w:lang w:val="es-ES_tradnl"/>
        </w:rPr>
        <w:lastRenderedPageBreak/>
        <w:t>CUADRO 3</w:t>
      </w:r>
      <w:r w:rsidR="002517B8" w:rsidRPr="002517B8">
        <w:rPr>
          <w:sz w:val="22"/>
          <w:lang w:val="es-ES_tradnl"/>
        </w:rPr>
        <w:t xml:space="preserve"> : </w:t>
      </w:r>
      <w:r w:rsidRPr="002517B8">
        <w:rPr>
          <w:sz w:val="22"/>
          <w:lang w:val="es-ES_tradnl"/>
        </w:rPr>
        <w:t>Administracione</w:t>
      </w:r>
      <w:r w:rsidRPr="002517B8">
        <w:rPr>
          <w:rFonts w:eastAsia="Malgun Gothic"/>
          <w:sz w:val="22"/>
          <w:lang w:val="es-ES_tradnl" w:eastAsia="ko-KR"/>
        </w:rPr>
        <w:t xml:space="preserve">s cuyos territorios están situados a menos de </w:t>
      </w:r>
      <w:r w:rsidRPr="002517B8">
        <w:rPr>
          <w:sz w:val="22"/>
          <w:lang w:val="es-ES_tradnl"/>
        </w:rPr>
        <w:t xml:space="preserve">1 000 kilómetros </w:t>
      </w:r>
      <w:r w:rsidR="00117E1C" w:rsidRPr="002517B8">
        <w:rPr>
          <w:sz w:val="22"/>
          <w:lang w:val="es-ES_tradnl"/>
        </w:rPr>
        <w:br/>
      </w:r>
      <w:r w:rsidRPr="002517B8">
        <w:rPr>
          <w:sz w:val="22"/>
          <w:lang w:val="es-ES_tradnl"/>
        </w:rPr>
        <w:t>de la frontera de l</w:t>
      </w:r>
      <w:r w:rsidR="002517B8">
        <w:rPr>
          <w:sz w:val="22"/>
          <w:lang w:val="es-ES_tradnl"/>
        </w:rPr>
        <w:t>as administraciones mencionadas</w:t>
      </w:r>
      <w:r w:rsidR="002517B8">
        <w:rPr>
          <w:sz w:val="22"/>
          <w:lang w:val="es-ES_tradnl"/>
        </w:rPr>
        <w:br/>
      </w:r>
      <w:r w:rsidRPr="002517B8">
        <w:rPr>
          <w:sz w:val="22"/>
          <w:lang w:val="es-ES_tradnl"/>
        </w:rPr>
        <w:t>en el número 5.457</w:t>
      </w:r>
    </w:p>
    <w:p w:rsidR="002517B8" w:rsidRDefault="002517B8" w:rsidP="002517B8">
      <w:pPr>
        <w:pStyle w:val="Tablehead"/>
        <w:jc w:val="left"/>
        <w:rPr>
          <w:lang w:val="es-ES_tradnl"/>
        </w:rPr>
      </w:pPr>
    </w:p>
    <w:p w:rsidR="002517B8" w:rsidRPr="002517B8" w:rsidRDefault="002517B8" w:rsidP="002517B8">
      <w:pPr>
        <w:pStyle w:val="Tabletext"/>
        <w:rPr>
          <w:lang w:val="es-ES_tradnl"/>
        </w:rPr>
      </w:pPr>
    </w:p>
    <w:tbl>
      <w:tblPr>
        <w:tblW w:w="9657" w:type="dxa"/>
        <w:jc w:val="center"/>
        <w:tblInd w:w="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tblPr>
      <w:tblGrid>
        <w:gridCol w:w="1798"/>
        <w:gridCol w:w="7859"/>
      </w:tblGrid>
      <w:tr w:rsidR="00163880" w:rsidRPr="00FC179A" w:rsidTr="00D677DD">
        <w:trPr>
          <w:trHeight w:val="464"/>
          <w:jc w:val="center"/>
        </w:trPr>
        <w:tc>
          <w:tcPr>
            <w:tcW w:w="1798" w:type="dxa"/>
          </w:tcPr>
          <w:p w:rsidR="00163880" w:rsidRPr="0049393A" w:rsidRDefault="00163880" w:rsidP="002517B8">
            <w:pPr>
              <w:pStyle w:val="TableHead0"/>
              <w:spacing w:before="120" w:after="120"/>
              <w:rPr>
                <w:rFonts w:ascii="Calibri" w:hAnsi="Calibri" w:cs="Calibri"/>
                <w:lang w:val="es-ES_tradnl"/>
              </w:rPr>
            </w:pPr>
            <w:r w:rsidRPr="0049393A">
              <w:rPr>
                <w:rFonts w:ascii="Calibri" w:hAnsi="Calibri" w:cs="Calibri"/>
                <w:lang w:val="es-ES_tradnl"/>
              </w:rPr>
              <w:br w:type="page"/>
              <w:t>Administración notificante</w:t>
            </w:r>
          </w:p>
        </w:tc>
        <w:tc>
          <w:tcPr>
            <w:tcW w:w="7859" w:type="dxa"/>
          </w:tcPr>
          <w:p w:rsidR="00163880" w:rsidRPr="0049393A" w:rsidRDefault="00163880" w:rsidP="002517B8">
            <w:pPr>
              <w:pStyle w:val="TableHead0"/>
              <w:spacing w:before="120" w:after="120"/>
              <w:rPr>
                <w:rFonts w:ascii="Calibri" w:eastAsia="Malgun Gothic" w:hAnsi="Calibri" w:cs="Calibri"/>
                <w:lang w:val="es-ES_tradnl" w:eastAsia="ko-KR"/>
              </w:rPr>
            </w:pPr>
            <w:r w:rsidRPr="0049393A">
              <w:rPr>
                <w:rFonts w:ascii="Calibri" w:hAnsi="Calibri" w:cs="Calibri"/>
                <w:lang w:val="es-ES_tradnl"/>
              </w:rPr>
              <w:t>Administracione</w:t>
            </w:r>
            <w:r w:rsidRPr="0049393A">
              <w:rPr>
                <w:rFonts w:ascii="Calibri" w:eastAsia="Malgun Gothic" w:hAnsi="Calibri" w:cs="Calibri"/>
                <w:lang w:val="es-ES_tradnl" w:eastAsia="ko-KR"/>
              </w:rPr>
              <w:t xml:space="preserve">s (zona geográfica) </w:t>
            </w:r>
            <w:r w:rsidRPr="0049393A">
              <w:rPr>
                <w:rFonts w:ascii="Calibri" w:hAnsi="Calibri" w:cs="Calibri"/>
                <w:lang w:val="es-ES_tradnl"/>
              </w:rPr>
              <w:t xml:space="preserve">situadas a menos de 1 000 kilómetros </w:t>
            </w:r>
            <w:r w:rsidR="00117E1C">
              <w:rPr>
                <w:rFonts w:ascii="Calibri" w:hAnsi="Calibri" w:cs="Calibri"/>
                <w:lang w:val="es-ES_tradnl"/>
              </w:rPr>
              <w:br/>
            </w:r>
            <w:r w:rsidRPr="0049393A">
              <w:rPr>
                <w:rFonts w:ascii="Calibri" w:hAnsi="Calibri" w:cs="Calibri"/>
                <w:lang w:val="es-ES_tradnl"/>
              </w:rPr>
              <w:t xml:space="preserve">del territorio de la administración notificante </w:t>
            </w:r>
          </w:p>
        </w:tc>
      </w:tr>
      <w:tr w:rsidR="00163880" w:rsidRPr="009B38CA" w:rsidTr="00D677DD">
        <w:trPr>
          <w:trHeight w:val="286"/>
          <w:jc w:val="center"/>
        </w:trPr>
        <w:tc>
          <w:tcPr>
            <w:tcW w:w="1798"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Australia (AUS)</w:t>
            </w:r>
          </w:p>
        </w:tc>
        <w:tc>
          <w:tcPr>
            <w:tcW w:w="7859" w:type="dxa"/>
          </w:tcPr>
          <w:p w:rsidR="00163880" w:rsidRPr="009B38CA" w:rsidRDefault="00163880" w:rsidP="002517B8">
            <w:pPr>
              <w:pStyle w:val="TableText0"/>
              <w:spacing w:before="120" w:after="120"/>
              <w:rPr>
                <w:rFonts w:ascii="Calibri" w:hAnsi="Calibri" w:cs="Calibri"/>
                <w:lang w:val="de-CH"/>
              </w:rPr>
            </w:pPr>
            <w:r w:rsidRPr="009B38CA">
              <w:rPr>
                <w:rFonts w:ascii="Calibri" w:eastAsia="Malgun Gothic" w:hAnsi="Calibri" w:cs="Calibri"/>
                <w:lang w:val="de-CH" w:eastAsia="ko-KR"/>
              </w:rPr>
              <w:t>I</w:t>
            </w:r>
            <w:r w:rsidRPr="009B38CA">
              <w:rPr>
                <w:rFonts w:ascii="Calibri" w:hAnsi="Calibri" w:cs="Calibri"/>
                <w:lang w:val="de-CH"/>
              </w:rPr>
              <w:t xml:space="preserve">NS, </w:t>
            </w:r>
            <w:r w:rsidRPr="009B38CA">
              <w:rPr>
                <w:rFonts w:ascii="Calibri" w:eastAsia="Malgun Gothic" w:hAnsi="Calibri" w:cs="Calibri"/>
                <w:lang w:val="de-CH" w:eastAsia="ko-KR"/>
              </w:rPr>
              <w:t xml:space="preserve">F(KER, </w:t>
            </w:r>
            <w:r w:rsidRPr="009B38CA">
              <w:rPr>
                <w:rFonts w:ascii="Calibri" w:hAnsi="Calibri" w:cs="Calibri"/>
                <w:lang w:val="de-CH"/>
              </w:rPr>
              <w:t>NCL</w:t>
            </w:r>
            <w:r w:rsidRPr="009B38CA">
              <w:rPr>
                <w:rFonts w:ascii="Calibri" w:eastAsia="Malgun Gothic" w:hAnsi="Calibri" w:cs="Calibri"/>
                <w:lang w:val="de-CH" w:eastAsia="ko-KR"/>
              </w:rPr>
              <w:t>)</w:t>
            </w:r>
            <w:r w:rsidRPr="009B38CA">
              <w:rPr>
                <w:rFonts w:ascii="Calibri" w:hAnsi="Calibri" w:cs="Calibri"/>
                <w:lang w:val="de-CH"/>
              </w:rPr>
              <w:t>, NZL, PNG</w:t>
            </w:r>
            <w:r w:rsidRPr="009B38CA">
              <w:rPr>
                <w:rFonts w:ascii="Calibri" w:eastAsia="Malgun Gothic" w:hAnsi="Calibri" w:cs="Calibri"/>
                <w:lang w:val="de-CH" w:eastAsia="ko-KR"/>
              </w:rPr>
              <w:t>,</w:t>
            </w:r>
            <w:r w:rsidRPr="009B38CA">
              <w:rPr>
                <w:rFonts w:ascii="Calibri" w:hAnsi="Calibri" w:cs="Calibri"/>
                <w:lang w:val="de-CH"/>
              </w:rPr>
              <w:t xml:space="preserve"> TLS</w:t>
            </w:r>
          </w:p>
        </w:tc>
      </w:tr>
      <w:tr w:rsidR="00163880" w:rsidRPr="00FC179A" w:rsidTr="00D677DD">
        <w:trPr>
          <w:trHeight w:val="286"/>
          <w:jc w:val="center"/>
        </w:trPr>
        <w:tc>
          <w:tcPr>
            <w:tcW w:w="1798"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Burkina Faso (BFA)</w:t>
            </w:r>
          </w:p>
        </w:tc>
        <w:tc>
          <w:tcPr>
            <w:tcW w:w="7859"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ALG, BEN, CME, CTI, GHA, GMB, GNB, GUI, LBR, MLI, MTN, NGR, NIG, SEN, SRL</w:t>
            </w:r>
            <w:r w:rsidRPr="0049393A">
              <w:rPr>
                <w:rFonts w:ascii="Calibri" w:eastAsia="Malgun Gothic" w:hAnsi="Calibri" w:cs="Calibri"/>
                <w:lang w:eastAsia="ko-KR"/>
              </w:rPr>
              <w:t>,</w:t>
            </w:r>
            <w:r w:rsidRPr="0049393A">
              <w:rPr>
                <w:rFonts w:ascii="Calibri" w:hAnsi="Calibri" w:cs="Calibri"/>
              </w:rPr>
              <w:t xml:space="preserve"> TGO</w:t>
            </w:r>
          </w:p>
        </w:tc>
      </w:tr>
      <w:tr w:rsidR="00163880" w:rsidRPr="00FC179A" w:rsidTr="00D677DD">
        <w:trPr>
          <w:trHeight w:val="286"/>
          <w:jc w:val="center"/>
        </w:trPr>
        <w:tc>
          <w:tcPr>
            <w:tcW w:w="1798" w:type="dxa"/>
          </w:tcPr>
          <w:p w:rsidR="00163880" w:rsidRPr="0049393A" w:rsidRDefault="0049393A" w:rsidP="002517B8">
            <w:pPr>
              <w:pStyle w:val="TableText0"/>
              <w:spacing w:before="120" w:after="120"/>
              <w:rPr>
                <w:rFonts w:ascii="Calibri" w:hAnsi="Calibri" w:cs="Calibri"/>
                <w:lang w:val="fr-FR"/>
              </w:rPr>
            </w:pPr>
            <w:r w:rsidRPr="0049393A">
              <w:rPr>
                <w:rFonts w:ascii="Calibri" w:hAnsi="Calibri" w:cs="Calibri"/>
                <w:lang w:val="fr-FR"/>
              </w:rPr>
              <w:t>Côte d'Ivoire</w:t>
            </w:r>
            <w:r w:rsidR="00163880" w:rsidRPr="0049393A">
              <w:rPr>
                <w:rFonts w:ascii="Calibri" w:hAnsi="Calibri" w:cs="Calibri"/>
                <w:lang w:val="fr-FR"/>
              </w:rPr>
              <w:t xml:space="preserve"> (CTI)</w:t>
            </w:r>
          </w:p>
        </w:tc>
        <w:tc>
          <w:tcPr>
            <w:tcW w:w="7859" w:type="dxa"/>
          </w:tcPr>
          <w:p w:rsidR="00163880" w:rsidRPr="002C38EF" w:rsidRDefault="00163880" w:rsidP="002517B8">
            <w:pPr>
              <w:pStyle w:val="TableText0"/>
              <w:spacing w:before="120" w:after="120"/>
              <w:rPr>
                <w:rFonts w:ascii="Calibri" w:hAnsi="Calibri" w:cs="Calibri"/>
                <w:lang w:val="fr-FR"/>
              </w:rPr>
            </w:pPr>
            <w:r w:rsidRPr="002C38EF">
              <w:rPr>
                <w:rFonts w:ascii="Calibri" w:hAnsi="Calibri" w:cs="Calibri"/>
                <w:lang w:val="fr-FR"/>
              </w:rPr>
              <w:t>BEN, BFA, GHA, GMB, GNB, GUI, LBR, MLI, MTN, NGR, NIG, SEN, SRL, TGO</w:t>
            </w:r>
          </w:p>
        </w:tc>
      </w:tr>
      <w:tr w:rsidR="00163880" w:rsidRPr="00FC179A" w:rsidTr="00D677DD">
        <w:trPr>
          <w:trHeight w:val="286"/>
          <w:jc w:val="center"/>
        </w:trPr>
        <w:tc>
          <w:tcPr>
            <w:tcW w:w="1798"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Mal</w:t>
            </w:r>
            <w:r w:rsidR="00100B51">
              <w:rPr>
                <w:rFonts w:ascii="Calibri" w:hAnsi="Calibri" w:cs="Calibri"/>
              </w:rPr>
              <w:t>í</w:t>
            </w:r>
            <w:r w:rsidRPr="0049393A">
              <w:rPr>
                <w:rFonts w:ascii="Calibri" w:hAnsi="Calibri" w:cs="Calibri"/>
              </w:rPr>
              <w:t xml:space="preserve"> (MLI)</w:t>
            </w:r>
          </w:p>
        </w:tc>
        <w:tc>
          <w:tcPr>
            <w:tcW w:w="7859"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ALG, AOE, BEN, BFA, CNR, CTI, GHA, GMB, GNB, GUI, LBR, LBY, MRC, MTN, NGR, NIG, SEN, SRL,</w:t>
            </w:r>
            <w:r w:rsidR="0049393A" w:rsidRPr="0049393A">
              <w:rPr>
                <w:rFonts w:ascii="Calibri" w:hAnsi="Calibri" w:cs="Calibri"/>
              </w:rPr>
              <w:t xml:space="preserve"> </w:t>
            </w:r>
            <w:r w:rsidRPr="0049393A">
              <w:rPr>
                <w:rFonts w:ascii="Calibri" w:hAnsi="Calibri" w:cs="Calibri"/>
              </w:rPr>
              <w:t>TGO</w:t>
            </w:r>
          </w:p>
        </w:tc>
      </w:tr>
      <w:tr w:rsidR="00163880" w:rsidRPr="00FC179A" w:rsidTr="00D677DD">
        <w:trPr>
          <w:trHeight w:val="331"/>
          <w:jc w:val="center"/>
        </w:trPr>
        <w:tc>
          <w:tcPr>
            <w:tcW w:w="1798" w:type="dxa"/>
          </w:tcPr>
          <w:p w:rsidR="00163880" w:rsidRPr="0049393A" w:rsidRDefault="00163880" w:rsidP="002517B8">
            <w:pPr>
              <w:pStyle w:val="TableText0"/>
              <w:spacing w:before="120" w:after="120"/>
              <w:rPr>
                <w:rFonts w:ascii="Calibri" w:hAnsi="Calibri" w:cs="Calibri"/>
              </w:rPr>
            </w:pPr>
            <w:r w:rsidRPr="0049393A">
              <w:rPr>
                <w:rFonts w:ascii="Calibri" w:hAnsi="Calibri" w:cs="Calibri"/>
              </w:rPr>
              <w:t>Nigeria (NIG)</w:t>
            </w:r>
          </w:p>
        </w:tc>
        <w:tc>
          <w:tcPr>
            <w:tcW w:w="7859" w:type="dxa"/>
          </w:tcPr>
          <w:p w:rsidR="00163880" w:rsidRPr="0049393A" w:rsidRDefault="00163880" w:rsidP="002517B8">
            <w:pPr>
              <w:pStyle w:val="TableText0"/>
              <w:spacing w:before="120" w:after="120"/>
              <w:rPr>
                <w:rFonts w:ascii="Calibri" w:eastAsia="Malgun Gothic" w:hAnsi="Calibri" w:cs="Calibri"/>
                <w:lang w:eastAsia="ko-KR"/>
              </w:rPr>
            </w:pPr>
            <w:r w:rsidRPr="0049393A">
              <w:rPr>
                <w:rFonts w:ascii="Calibri" w:hAnsi="Calibri" w:cs="Calibri"/>
              </w:rPr>
              <w:t>ALG, BEN, BFA, CAF, CME, COD, COG, CTI, GAB, GHA, GNE, MLI, NGR, SDN SSD, STP, TCD</w:t>
            </w:r>
            <w:r w:rsidRPr="0049393A">
              <w:rPr>
                <w:rFonts w:ascii="Calibri" w:eastAsia="Malgun Gothic" w:hAnsi="Calibri" w:cs="Calibri"/>
                <w:lang w:eastAsia="ko-KR"/>
              </w:rPr>
              <w:t xml:space="preserve">, </w:t>
            </w:r>
            <w:r w:rsidRPr="0049393A">
              <w:rPr>
                <w:rFonts w:ascii="Calibri" w:hAnsi="Calibri" w:cs="Calibri"/>
              </w:rPr>
              <w:t>TGO</w:t>
            </w:r>
          </w:p>
        </w:tc>
      </w:tr>
    </w:tbl>
    <w:p w:rsidR="002517B8" w:rsidRDefault="002517B8" w:rsidP="003D7ACE">
      <w:pPr>
        <w:pStyle w:val="Note"/>
        <w:spacing w:before="360"/>
        <w:jc w:val="left"/>
        <w:rPr>
          <w:sz w:val="22"/>
          <w:u w:val="single"/>
          <w:lang w:val="es-ES_tradnl"/>
        </w:rPr>
      </w:pPr>
    </w:p>
    <w:p w:rsidR="00163880" w:rsidRPr="002517B8" w:rsidRDefault="00163880" w:rsidP="003D7ACE">
      <w:pPr>
        <w:pStyle w:val="Note"/>
        <w:spacing w:before="360"/>
        <w:jc w:val="left"/>
        <w:rPr>
          <w:sz w:val="22"/>
          <w:lang w:val="es-ES_tradnl"/>
        </w:rPr>
      </w:pPr>
      <w:r w:rsidRPr="002517B8">
        <w:rPr>
          <w:sz w:val="22"/>
          <w:u w:val="single"/>
          <w:lang w:val="es-ES_tradnl"/>
        </w:rPr>
        <w:t>Nota</w:t>
      </w:r>
      <w:r w:rsidRPr="002517B8">
        <w:rPr>
          <w:sz w:val="22"/>
          <w:lang w:val="es-ES_tradnl"/>
        </w:rPr>
        <w:t xml:space="preserve">: Para satisfacer los requisitos de coordinación estipulados en el número </w:t>
      </w:r>
      <w:r w:rsidRPr="002517B8">
        <w:rPr>
          <w:b/>
          <w:bCs/>
          <w:sz w:val="22"/>
          <w:lang w:val="es-ES_tradnl"/>
        </w:rPr>
        <w:t>5.457</w:t>
      </w:r>
      <w:r w:rsidRPr="002517B8">
        <w:rPr>
          <w:sz w:val="22"/>
          <w:lang w:val="es-ES_tradnl"/>
        </w:rPr>
        <w:t>, la administración notificante deberá presentar el símbolo de cada administración con la que ha llevado a buen término la coordinación. Esta información de coordinación tendrá que presentarse tanto para las asignaciones utilizadas en el sentido Tierra-HAPS como para las utilizadas en el sentido HAPS-Tierra.</w:t>
      </w:r>
    </w:p>
    <w:p w:rsidR="00B60ADE" w:rsidRDefault="00B60ADE" w:rsidP="006A5085">
      <w:pPr>
        <w:pStyle w:val="Reasons"/>
      </w:pPr>
    </w:p>
    <w:p w:rsidR="002517B8" w:rsidRPr="0049393A" w:rsidRDefault="002517B8" w:rsidP="006A5085">
      <w:pPr>
        <w:pStyle w:val="Reasons"/>
      </w:pPr>
    </w:p>
    <w:p w:rsidR="00163880" w:rsidRPr="0049393A" w:rsidRDefault="00B60ADE" w:rsidP="00B60ADE">
      <w:pPr>
        <w:jc w:val="center"/>
        <w:rPr>
          <w:lang w:val="es-ES_tradnl"/>
        </w:rPr>
      </w:pPr>
      <w:r w:rsidRPr="0049393A">
        <w:rPr>
          <w:lang w:val="es-ES_tradnl"/>
        </w:rPr>
        <w:t>______________</w:t>
      </w:r>
    </w:p>
    <w:sectPr w:rsidR="00163880" w:rsidRPr="0049393A" w:rsidSect="00163880">
      <w:headerReference w:type="even" r:id="rId20"/>
      <w:headerReference w:type="default" r:id="rId21"/>
      <w:headerReference w:type="first" r:id="rId22"/>
      <w:footerReference w:type="first" r:id="rId23"/>
      <w:pgSz w:w="11907" w:h="16834" w:code="9"/>
      <w:pgMar w:top="1134" w:right="1134" w:bottom="993" w:left="1134" w:header="567" w:footer="39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90" w:rsidRDefault="00531090">
      <w:r>
        <w:separator/>
      </w:r>
    </w:p>
  </w:endnote>
  <w:endnote w:type="continuationSeparator" w:id="0">
    <w:p w:rsidR="00531090" w:rsidRDefault="005310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ngsana New">
    <w:panose1 w:val="02020603050405020304"/>
    <w:charset w:val="DE"/>
    <w:family w:val="roman"/>
    <w:notTrueType/>
    <w:pitch w:val="variable"/>
    <w:sig w:usb0="01000001" w:usb1="00000000" w:usb2="00000000" w:usb3="00000000" w:csb0="00010000" w:csb1="00000000"/>
  </w:font>
  <w:font w:name="'宋体">
    <w:altName w:val="SimSun"/>
    <w:charset w:val="86"/>
    <w:family w:val="auto"/>
    <w:pitch w:val="variable"/>
    <w:sig w:usb0="00000001" w:usb1="080E0000" w:usb2="00000010" w:usb3="00000000" w:csb0="00040000" w:csb1="00000000"/>
  </w:font>
  <w:font w:name="Verdana">
    <w:altName w:val="Verdana"/>
    <w:panose1 w:val="020B0604030504040204"/>
    <w:charset w:val="00"/>
    <w:family w:val="swiss"/>
    <w:pitch w:val="variable"/>
    <w:sig w:usb0="A1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MT Extra Bold">
    <w:altName w:val="Bernard MT Condensed"/>
    <w:charset w:val="00"/>
    <w:family w:val="roman"/>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Default="00531090" w:rsidP="002517B8">
    <w:pPr>
      <w:pStyle w:val="Footer"/>
      <w:jc w:val="right"/>
    </w:pPr>
    <w:r>
      <w:t xml:space="preserve">Page </w:t>
    </w:r>
    <w:sdt>
      <w:sdtPr>
        <w:id w:val="277803018"/>
        <w:docPartObj>
          <w:docPartGallery w:val="Page Numbers (Bottom of Page)"/>
          <w:docPartUnique/>
        </w:docPartObj>
      </w:sdtPr>
      <w:sdtContent>
        <w:r w:rsidR="00781D79">
          <w:fldChar w:fldCharType="begin"/>
        </w:r>
        <w:r w:rsidR="00895EC9">
          <w:instrText xml:space="preserve"> PAGE   \* MERGEFORMAT </w:instrText>
        </w:r>
        <w:r w:rsidR="00781D79">
          <w:fldChar w:fldCharType="separate"/>
        </w:r>
        <w:r w:rsidR="00CF5A18">
          <w:rPr>
            <w:noProof/>
          </w:rPr>
          <w:t>2</w:t>
        </w:r>
        <w:r w:rsidR="00781D79">
          <w:rPr>
            <w:noProof/>
          </w:rPr>
          <w:fldChar w:fldCharType="end"/>
        </w:r>
        <w:r>
          <w:t xml:space="preserve"> / 13</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5A56B8" w:rsidRDefault="00531090" w:rsidP="002517B8">
    <w:pPr>
      <w:pStyle w:val="Footer"/>
      <w:jc w:val="right"/>
    </w:pPr>
    <w:r>
      <w:t xml:space="preserve">Page </w:t>
    </w:r>
    <w:sdt>
      <w:sdtPr>
        <w:id w:val="8456955"/>
        <w:docPartObj>
          <w:docPartGallery w:val="Page Numbers (Bottom of Page)"/>
          <w:docPartUnique/>
        </w:docPartObj>
      </w:sdtPr>
      <w:sdtContent>
        <w:r w:rsidR="00781D79">
          <w:fldChar w:fldCharType="begin"/>
        </w:r>
        <w:r w:rsidR="00895EC9">
          <w:instrText xml:space="preserve"> PAGE   \* MERGEFORMAT </w:instrText>
        </w:r>
        <w:r w:rsidR="00781D79">
          <w:fldChar w:fldCharType="separate"/>
        </w:r>
        <w:r w:rsidR="00FC179A">
          <w:rPr>
            <w:noProof/>
          </w:rPr>
          <w:t>3</w:t>
        </w:r>
        <w:r w:rsidR="00781D79">
          <w:rPr>
            <w:noProof/>
          </w:rPr>
          <w:fldChar w:fldCharType="end"/>
        </w:r>
        <w:r>
          <w:t xml:space="preserve"> / 13</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8725FE" w:rsidRDefault="00531090" w:rsidP="00F914DD">
    <w:pPr>
      <w:pStyle w:val="FirstFooter"/>
      <w:spacing w:line="240" w:lineRule="auto"/>
      <w:ind w:left="-397" w:right="-397"/>
      <w:jc w:val="center"/>
      <w:rPr>
        <w:sz w:val="18"/>
        <w:szCs w:val="18"/>
        <w:lang w:val="es-ES_tradnl"/>
      </w:rPr>
    </w:pPr>
    <w:r w:rsidRPr="008725FE">
      <w:rPr>
        <w:sz w:val="18"/>
        <w:szCs w:val="18"/>
        <w:lang w:val="es-ES_tradnl"/>
      </w:rPr>
      <w:t xml:space="preserve">Unión Internacional de Telecomunicaciones • Place des </w:t>
    </w:r>
    <w:proofErr w:type="spellStart"/>
    <w:r w:rsidRPr="008725FE">
      <w:rPr>
        <w:sz w:val="18"/>
        <w:szCs w:val="18"/>
        <w:lang w:val="es-ES_tradnl"/>
      </w:rPr>
      <w:t>Nations</w:t>
    </w:r>
    <w:proofErr w:type="spellEnd"/>
    <w:r w:rsidRPr="008725FE">
      <w:rPr>
        <w:sz w:val="18"/>
        <w:szCs w:val="18"/>
        <w:lang w:val="es-ES_tradnl"/>
      </w:rPr>
      <w:t xml:space="preserve"> • CH</w:t>
    </w:r>
    <w:r w:rsidRPr="008725FE">
      <w:rPr>
        <w:sz w:val="18"/>
        <w:szCs w:val="18"/>
        <w:lang w:val="es-ES_tradnl"/>
      </w:rPr>
      <w:noBreakHyphen/>
      <w:t>1211 Ginebra 20 • Suiza</w:t>
    </w:r>
    <w:r w:rsidRPr="008725FE">
      <w:rPr>
        <w:sz w:val="18"/>
        <w:szCs w:val="18"/>
        <w:lang w:val="es-ES_tradnl"/>
      </w:rPr>
      <w:br/>
      <w:t xml:space="preserve">Tel: +41 22 730 5111 • Fax: +41 22 733 7256 • Correo-e: </w:t>
    </w:r>
    <w:hyperlink r:id="rId1" w:history="1">
      <w:r w:rsidRPr="008725FE">
        <w:rPr>
          <w:rStyle w:val="Hyperlink"/>
          <w:sz w:val="18"/>
          <w:szCs w:val="18"/>
          <w:lang w:val="es-ES_tradnl"/>
        </w:rPr>
        <w:t>itumail@itu.int</w:t>
      </w:r>
    </w:hyperlink>
    <w:r w:rsidRPr="008725FE">
      <w:rPr>
        <w:sz w:val="18"/>
        <w:szCs w:val="18"/>
        <w:lang w:val="es-ES_tradnl"/>
      </w:rPr>
      <w:t xml:space="preserve"> • </w:t>
    </w:r>
    <w:hyperlink r:id="rId2" w:history="1">
      <w:r w:rsidRPr="008725FE">
        <w:rPr>
          <w:rStyle w:val="Hyperlink"/>
          <w:sz w:val="18"/>
          <w:szCs w:val="18"/>
          <w:lang w:val="es-ES_tradnl"/>
        </w:rPr>
        <w:t>www.itu.int</w:t>
      </w:r>
    </w:hyperlink>
    <w:r w:rsidRPr="008725FE">
      <w:rPr>
        <w:sz w:val="18"/>
        <w:szCs w:val="18"/>
        <w:lang w:val="es-ES_tradnl"/>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02849"/>
      <w:docPartObj>
        <w:docPartGallery w:val="Page Numbers (Bottom of Page)"/>
        <w:docPartUnique/>
      </w:docPartObj>
    </w:sdtPr>
    <w:sdtContent>
      <w:sdt>
        <w:sdtPr>
          <w:id w:val="565050523"/>
          <w:docPartObj>
            <w:docPartGallery w:val="Page Numbers (Top of Page)"/>
            <w:docPartUnique/>
          </w:docPartObj>
        </w:sdtPr>
        <w:sdtContent>
          <w:p w:rsidR="00531090" w:rsidRDefault="00531090" w:rsidP="002517B8">
            <w:pPr>
              <w:pStyle w:val="Footer"/>
              <w:jc w:val="right"/>
            </w:pPr>
            <w:r w:rsidRPr="00E63E19">
              <w:t xml:space="preserve">Page </w:t>
            </w:r>
            <w:r w:rsidR="00781D79">
              <w:fldChar w:fldCharType="begin"/>
            </w:r>
            <w:r w:rsidR="00895EC9">
              <w:instrText xml:space="preserve"> PAGE </w:instrText>
            </w:r>
            <w:r w:rsidR="00781D79">
              <w:fldChar w:fldCharType="separate"/>
            </w:r>
            <w:r w:rsidR="00FC179A">
              <w:rPr>
                <w:noProof/>
              </w:rPr>
              <w:t>12</w:t>
            </w:r>
            <w:r w:rsidR="00781D79">
              <w:rPr>
                <w:noProof/>
              </w:rPr>
              <w:fldChar w:fldCharType="end"/>
            </w:r>
            <w:r w:rsidRPr="00E63E19">
              <w:t xml:space="preserve"> </w:t>
            </w:r>
            <w:r>
              <w:t>/</w:t>
            </w:r>
            <w:r w:rsidRPr="00E63E19">
              <w:t xml:space="preserve"> </w:t>
            </w:r>
            <w:r w:rsidR="00781D79">
              <w:fldChar w:fldCharType="begin"/>
            </w:r>
            <w:r w:rsidR="00895EC9">
              <w:instrText xml:space="preserve"> NUMPAGES  </w:instrText>
            </w:r>
            <w:r w:rsidR="00781D79">
              <w:fldChar w:fldCharType="separate"/>
            </w:r>
            <w:r w:rsidR="00FC179A">
              <w:rPr>
                <w:noProof/>
              </w:rPr>
              <w:t>13</w:t>
            </w:r>
            <w:r w:rsidR="00781D79">
              <w:rPr>
                <w:noProof/>
              </w:rPr>
              <w:fldChar w:fldCharType="end"/>
            </w:r>
          </w:p>
        </w:sdtContent>
      </w:sdt>
    </w:sdtContent>
  </w:sdt>
  <w:p w:rsidR="00531090" w:rsidRDefault="005310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02859"/>
      <w:docPartObj>
        <w:docPartGallery w:val="Page Numbers (Bottom of Page)"/>
        <w:docPartUnique/>
      </w:docPartObj>
    </w:sdtPr>
    <w:sdtContent>
      <w:sdt>
        <w:sdtPr>
          <w:id w:val="277802858"/>
          <w:docPartObj>
            <w:docPartGallery w:val="Page Numbers (Top of Page)"/>
            <w:docPartUnique/>
          </w:docPartObj>
        </w:sdtPr>
        <w:sdtContent>
          <w:p w:rsidR="00531090" w:rsidRDefault="00531090">
            <w:pPr>
              <w:pStyle w:val="Footer"/>
              <w:jc w:val="right"/>
            </w:pPr>
            <w:r w:rsidRPr="00E63E19">
              <w:t xml:space="preserve">Page </w:t>
            </w:r>
            <w:r w:rsidR="00781D79">
              <w:fldChar w:fldCharType="begin"/>
            </w:r>
            <w:r w:rsidR="00895EC9">
              <w:instrText xml:space="preserve"> PAGE </w:instrText>
            </w:r>
            <w:r w:rsidR="00781D79">
              <w:fldChar w:fldCharType="separate"/>
            </w:r>
            <w:r w:rsidR="00FC179A">
              <w:rPr>
                <w:noProof/>
              </w:rPr>
              <w:t>13</w:t>
            </w:r>
            <w:r w:rsidR="00781D79">
              <w:rPr>
                <w:noProof/>
              </w:rPr>
              <w:fldChar w:fldCharType="end"/>
            </w:r>
            <w:r>
              <w:t xml:space="preserve"> /</w:t>
            </w:r>
            <w:r w:rsidRPr="00E63E19">
              <w:t xml:space="preserve"> </w:t>
            </w:r>
            <w:r w:rsidR="00781D79">
              <w:fldChar w:fldCharType="begin"/>
            </w:r>
            <w:r w:rsidR="00895EC9">
              <w:instrText xml:space="preserve"> NUMPAGES  </w:instrText>
            </w:r>
            <w:r w:rsidR="00781D79">
              <w:fldChar w:fldCharType="separate"/>
            </w:r>
            <w:r w:rsidR="00FC179A">
              <w:rPr>
                <w:noProof/>
              </w:rPr>
              <w:t>13</w:t>
            </w:r>
            <w:r w:rsidR="00781D79">
              <w:rPr>
                <w:noProof/>
              </w:rPr>
              <w:fldChar w:fldCharType="end"/>
            </w:r>
          </w:p>
        </w:sdtContent>
      </w:sdt>
    </w:sdtContent>
  </w:sdt>
  <w:p w:rsidR="00531090" w:rsidRDefault="005310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163880" w:rsidRDefault="00531090" w:rsidP="00F914DD">
    <w:pPr>
      <w:pStyle w:val="FirstFooter"/>
      <w:spacing w:line="240" w:lineRule="auto"/>
      <w:ind w:left="-397" w:right="-397"/>
      <w:jc w:val="center"/>
      <w:rPr>
        <w:sz w:val="18"/>
        <w:szCs w:val="18"/>
        <w:lang w:val="es-ES_tradnl"/>
      </w:rPr>
    </w:pPr>
    <w:r w:rsidRPr="00163880">
      <w:rPr>
        <w:sz w:val="18"/>
        <w:szCs w:val="18"/>
        <w:lang w:val="es-ES_tradnl"/>
      </w:rPr>
      <w:t xml:space="preserve">Unión Internacional de Telecomunicaciones • Place des </w:t>
    </w:r>
    <w:proofErr w:type="spellStart"/>
    <w:r w:rsidRPr="00163880">
      <w:rPr>
        <w:sz w:val="18"/>
        <w:szCs w:val="18"/>
        <w:lang w:val="es-ES_tradnl"/>
      </w:rPr>
      <w:t>Nations</w:t>
    </w:r>
    <w:proofErr w:type="spellEnd"/>
    <w:r w:rsidRPr="00163880">
      <w:rPr>
        <w:sz w:val="18"/>
        <w:szCs w:val="18"/>
        <w:lang w:val="es-ES_tradnl"/>
      </w:rPr>
      <w:t xml:space="preserve"> • CH</w:t>
    </w:r>
    <w:r w:rsidRPr="00163880">
      <w:rPr>
        <w:sz w:val="18"/>
        <w:szCs w:val="18"/>
        <w:lang w:val="es-ES_tradnl"/>
      </w:rPr>
      <w:noBreakHyphen/>
      <w:t>1211 Ginebra 20 • Suiza</w:t>
    </w:r>
    <w:r w:rsidRPr="00163880">
      <w:rPr>
        <w:sz w:val="18"/>
        <w:szCs w:val="18"/>
        <w:lang w:val="es-ES_tradnl"/>
      </w:rPr>
      <w:br/>
      <w:t xml:space="preserve">Tel: +41 22 730 5111 • Fax: +41 22 733 7256 • Correo-e: </w:t>
    </w:r>
    <w:hyperlink r:id="rId1" w:history="1">
      <w:r w:rsidRPr="00163880">
        <w:rPr>
          <w:rStyle w:val="Hyperlink"/>
          <w:sz w:val="18"/>
          <w:szCs w:val="18"/>
          <w:lang w:val="es-ES_tradnl"/>
        </w:rPr>
        <w:t>itumail@itu.int</w:t>
      </w:r>
    </w:hyperlink>
    <w:r w:rsidRPr="00163880">
      <w:rPr>
        <w:sz w:val="18"/>
        <w:szCs w:val="18"/>
        <w:lang w:val="es-ES_tradnl"/>
      </w:rPr>
      <w:t xml:space="preserve"> • </w:t>
    </w:r>
    <w:hyperlink r:id="rId2" w:history="1">
      <w:r w:rsidRPr="00163880">
        <w:rPr>
          <w:rStyle w:val="Hyperlink"/>
          <w:sz w:val="18"/>
          <w:szCs w:val="18"/>
          <w:lang w:val="es-ES_tradnl"/>
        </w:rPr>
        <w:t>www.itu.int</w:t>
      </w:r>
    </w:hyperlink>
    <w:r w:rsidRPr="00163880">
      <w:rPr>
        <w:sz w:val="18"/>
        <w:szCs w:val="18"/>
        <w:lang w:val="es-ES_tradnl"/>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E915AF" w:rsidRDefault="00531090" w:rsidP="00F424BF">
    <w:pPr>
      <w:pStyle w:val="FirstFooter"/>
      <w:spacing w:before="0" w:line="240" w:lineRule="auto"/>
      <w:ind w:left="-397" w:right="-397"/>
      <w:rPr>
        <w:vanish/>
        <w:sz w:val="22"/>
        <w:szCs w:val="18"/>
      </w:rPr>
    </w:pPr>
  </w:p>
  <w:p w:rsidR="00531090" w:rsidRPr="00A96D3A" w:rsidRDefault="00531090" w:rsidP="00A96D3A">
    <w:pPr>
      <w:pStyle w:val="FirstFooter"/>
      <w:spacing w:line="240" w:lineRule="auto"/>
      <w:ind w:left="-397" w:right="-397"/>
      <w:jc w:val="center"/>
      <w:rPr>
        <w:sz w:val="18"/>
        <w:szCs w:val="18"/>
        <w:lang w:val="es-ES"/>
      </w:rPr>
    </w:pPr>
    <w:r w:rsidRPr="00A96D3A">
      <w:rPr>
        <w:sz w:val="18"/>
        <w:szCs w:val="18"/>
        <w:lang w:val="es-ES"/>
      </w:rPr>
      <w:t xml:space="preserve">Unión Internacional de Telecomunicaciones • Place des </w:t>
    </w:r>
    <w:proofErr w:type="spellStart"/>
    <w:r w:rsidRPr="00A96D3A">
      <w:rPr>
        <w:sz w:val="18"/>
        <w:szCs w:val="18"/>
        <w:lang w:val="es-ES"/>
      </w:rPr>
      <w:t>Nations</w:t>
    </w:r>
    <w:proofErr w:type="spellEnd"/>
    <w:r w:rsidRPr="00A96D3A">
      <w:rPr>
        <w:sz w:val="18"/>
        <w:szCs w:val="18"/>
        <w:lang w:val="es-ES"/>
      </w:rPr>
      <w:t xml:space="preserve">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90" w:rsidRDefault="00531090">
      <w:r>
        <w:t>____________________</w:t>
      </w:r>
    </w:p>
  </w:footnote>
  <w:footnote w:type="continuationSeparator" w:id="0">
    <w:p w:rsidR="00531090" w:rsidRDefault="00531090">
      <w:r>
        <w:continuationSeparator/>
      </w:r>
    </w:p>
  </w:footnote>
  <w:footnote w:id="1">
    <w:p w:rsidR="00531090" w:rsidRPr="00992DC2" w:rsidRDefault="00531090" w:rsidP="0037635C">
      <w:pPr>
        <w:pStyle w:val="FootnoteText"/>
        <w:spacing w:before="0"/>
        <w:rPr>
          <w:lang w:val="es-ES"/>
        </w:rPr>
      </w:pPr>
      <w:r w:rsidRPr="005F20FE">
        <w:rPr>
          <w:rStyle w:val="FootnoteReference"/>
          <w:lang w:val="fr-CH"/>
        </w:rPr>
        <w:footnoteRef/>
      </w:r>
      <w:r w:rsidRPr="00992DC2">
        <w:rPr>
          <w:lang w:val="es-ES"/>
        </w:rPr>
        <w:t xml:space="preserve"> </w:t>
      </w:r>
      <w:r w:rsidRPr="00992DC2">
        <w:rPr>
          <w:lang w:val="es-ES"/>
        </w:rPr>
        <w:tab/>
        <w:t xml:space="preserve">Este cuadro se basa en el Cuadro 1 del Anexo 1 al Apéndice </w:t>
      </w:r>
      <w:r w:rsidRPr="001E429E">
        <w:rPr>
          <w:b/>
          <w:bCs/>
          <w:lang w:val="es-ES"/>
        </w:rPr>
        <w:t>4</w:t>
      </w:r>
      <w:r w:rsidRPr="00992DC2">
        <w:rPr>
          <w:lang w:val="es-ES"/>
        </w:rPr>
        <w:t xml:space="preserve"> del Reglamento de Radiocomunicaciones, con las modificaciones pertinentes.</w:t>
      </w:r>
    </w:p>
  </w:footnote>
  <w:footnote w:id="2">
    <w:p w:rsidR="00531090" w:rsidRPr="00992DC2" w:rsidRDefault="00531090" w:rsidP="000933EB">
      <w:pPr>
        <w:pStyle w:val="FootnoteText"/>
        <w:spacing w:before="0"/>
        <w:rPr>
          <w:rFonts w:asciiTheme="minorBidi" w:hAnsiTheme="minorBidi" w:cstheme="minorBidi"/>
          <w:lang w:val="es-ES"/>
        </w:rPr>
      </w:pPr>
      <w:r w:rsidRPr="005F20FE">
        <w:rPr>
          <w:rStyle w:val="FootnoteReference"/>
          <w:lang w:val="es-ES"/>
        </w:rPr>
        <w:footnoteRef/>
      </w:r>
      <w:r w:rsidRPr="00992DC2">
        <w:rPr>
          <w:rFonts w:asciiTheme="minorBidi" w:hAnsiTheme="minorBidi" w:cstheme="minorBidi"/>
          <w:lang w:val="es-ES"/>
        </w:rPr>
        <w:t xml:space="preserve"> </w:t>
      </w:r>
      <w:r w:rsidRPr="00992DC2">
        <w:rPr>
          <w:rFonts w:asciiTheme="minorBidi" w:hAnsiTheme="minorBidi" w:cstheme="minorBidi"/>
          <w:lang w:val="es-ES"/>
        </w:rPr>
        <w:tab/>
      </w:r>
      <w:r w:rsidRPr="00992DC2">
        <w:rPr>
          <w:lang w:val="es-ES"/>
        </w:rPr>
        <w:t xml:space="preserve">Este elemento de datos nuevo se ha introducido para </w:t>
      </w:r>
      <w:r w:rsidR="000933EB">
        <w:rPr>
          <w:lang w:val="es-ES"/>
        </w:rPr>
        <w:t>los</w:t>
      </w:r>
      <w:r w:rsidRPr="00992DC2">
        <w:rPr>
          <w:lang w:val="es-ES"/>
        </w:rPr>
        <w:t xml:space="preserve"> enlace</w:t>
      </w:r>
      <w:r w:rsidR="000933EB">
        <w:rPr>
          <w:lang w:val="es-ES"/>
        </w:rPr>
        <w:t>s</w:t>
      </w:r>
      <w:r w:rsidRPr="00992DC2">
        <w:rPr>
          <w:lang w:val="es-ES"/>
        </w:rPr>
        <w:t xml:space="preserve"> de pasarela HAPS.</w:t>
      </w:r>
      <w:r w:rsidRPr="00992DC2">
        <w:rPr>
          <w:rFonts w:asciiTheme="minorBidi" w:hAnsiTheme="minorBidi" w:cstheme="minorBidi"/>
          <w:lang w:val="es-ES"/>
        </w:rPr>
        <w:t xml:space="preserve"> </w:t>
      </w:r>
    </w:p>
  </w:footnote>
  <w:footnote w:id="3">
    <w:p w:rsidR="00531090" w:rsidRPr="00992DC2" w:rsidRDefault="00531090" w:rsidP="008725FE">
      <w:pPr>
        <w:pStyle w:val="FootnoteText"/>
        <w:spacing w:before="0"/>
        <w:jc w:val="left"/>
        <w:rPr>
          <w:rFonts w:asciiTheme="minorBidi" w:hAnsiTheme="minorBidi" w:cstheme="minorBidi"/>
          <w:lang w:val="es-ES"/>
        </w:rPr>
      </w:pPr>
      <w:r w:rsidRPr="002A5052">
        <w:rPr>
          <w:rStyle w:val="FootnoteReference"/>
          <w:lang w:val="fr-CH"/>
        </w:rPr>
        <w:footnoteRef/>
      </w:r>
      <w:r w:rsidRPr="008725FE">
        <w:rPr>
          <w:rStyle w:val="FootnoteReference"/>
          <w:lang w:val="es-ES_tradnl"/>
        </w:rPr>
        <w:t xml:space="preserve"> </w:t>
      </w:r>
      <w:r w:rsidRPr="00992DC2">
        <w:rPr>
          <w:rFonts w:asciiTheme="minorBidi" w:hAnsiTheme="minorBidi" w:cstheme="minorBidi"/>
          <w:lang w:val="es-ES"/>
        </w:rPr>
        <w:tab/>
      </w:r>
      <w:r w:rsidRPr="006C249F">
        <w:rPr>
          <w:rFonts w:asciiTheme="minorHAnsi" w:hAnsiTheme="minorHAnsi" w:cstheme="minorBidi"/>
          <w:szCs w:val="20"/>
          <w:lang w:val="es-ES"/>
        </w:rPr>
        <w:t xml:space="preserve">La descripción de este elemento de datos (y/o sus requisitos) se ha modificado respecto de la que figura en el Apéndice </w:t>
      </w:r>
      <w:r w:rsidRPr="006C249F">
        <w:rPr>
          <w:rFonts w:asciiTheme="minorHAnsi" w:hAnsiTheme="minorHAnsi" w:cstheme="minorBidi"/>
          <w:b/>
          <w:bCs/>
          <w:szCs w:val="20"/>
          <w:lang w:val="es-ES"/>
        </w:rPr>
        <w:t>4</w:t>
      </w:r>
      <w:r w:rsidRPr="006C249F">
        <w:rPr>
          <w:rFonts w:asciiTheme="minorHAnsi" w:hAnsiTheme="minorHAnsi" w:cstheme="minorBidi"/>
          <w:szCs w:val="20"/>
          <w:lang w:val="es-ES"/>
        </w:rPr>
        <w:t xml:space="preserve"> del Reglamento de Radiocomunicaciones</w:t>
      </w:r>
      <w:r w:rsidRPr="002A5052">
        <w:rPr>
          <w:rFonts w:asciiTheme="minorBidi" w:hAnsiTheme="minorBidi" w:cstheme="minorBidi"/>
          <w:szCs w:val="20"/>
          <w:lang w:val="es-ES"/>
        </w:rPr>
        <w:t>.</w:t>
      </w:r>
    </w:p>
  </w:footnote>
  <w:footnote w:id="4">
    <w:p w:rsidR="00531090" w:rsidRPr="00992DC2" w:rsidRDefault="00531090" w:rsidP="008725FE">
      <w:pPr>
        <w:pStyle w:val="FootnoteText"/>
        <w:rPr>
          <w:lang w:val="es-ES"/>
        </w:rPr>
      </w:pPr>
      <w:r w:rsidRPr="00992DC2">
        <w:rPr>
          <w:rStyle w:val="FootnoteReference"/>
          <w:lang w:val="es-ES"/>
        </w:rPr>
        <w:footnoteRef/>
      </w:r>
      <w:r w:rsidRPr="00992DC2">
        <w:rPr>
          <w:lang w:val="es-ES"/>
        </w:rPr>
        <w:t xml:space="preserve"> </w:t>
      </w:r>
      <w:r w:rsidRPr="00992DC2">
        <w:rPr>
          <w:lang w:val="es-ES"/>
        </w:rPr>
        <w:tab/>
      </w:r>
      <w:r w:rsidRPr="00365227">
        <w:rPr>
          <w:lang w:val="es-ES"/>
        </w:rPr>
        <w:t>Es</w:t>
      </w:r>
      <w:r>
        <w:rPr>
          <w:lang w:val="es-ES"/>
        </w:rPr>
        <w:t>te cuadro se basa en el Cuadro 2</w:t>
      </w:r>
      <w:r w:rsidRPr="00365227">
        <w:rPr>
          <w:lang w:val="es-ES"/>
        </w:rPr>
        <w:t xml:space="preserve"> del Anexo 1 al Apéndice </w:t>
      </w:r>
      <w:r w:rsidRPr="00EF53C1">
        <w:rPr>
          <w:b/>
          <w:bCs/>
          <w:lang w:val="es-ES"/>
        </w:rPr>
        <w:t>4</w:t>
      </w:r>
      <w:r w:rsidRPr="00365227">
        <w:rPr>
          <w:lang w:val="es-ES"/>
        </w:rPr>
        <w:t xml:space="preserve"> del Reglamento de Radiocomunicaciones, con las modificaciones pertinentes</w:t>
      </w:r>
    </w:p>
  </w:footnote>
  <w:footnote w:id="5">
    <w:p w:rsidR="00531090" w:rsidRPr="00992DC2" w:rsidRDefault="00531090" w:rsidP="0037635C">
      <w:pPr>
        <w:pStyle w:val="FootnoteText"/>
        <w:spacing w:before="0"/>
        <w:rPr>
          <w:rFonts w:asciiTheme="minorBidi" w:hAnsiTheme="minorBidi" w:cstheme="minorBidi"/>
          <w:lang w:val="es-ES"/>
        </w:rPr>
      </w:pPr>
      <w:r w:rsidRPr="00154EAE">
        <w:rPr>
          <w:rStyle w:val="FootnoteReference"/>
          <w:lang w:val="fr-CH"/>
        </w:rPr>
        <w:footnoteRef/>
      </w:r>
      <w:r w:rsidRPr="00992DC2">
        <w:rPr>
          <w:rFonts w:asciiTheme="minorBidi" w:hAnsiTheme="minorBidi" w:cstheme="minorBidi"/>
          <w:lang w:val="es-ES"/>
        </w:rPr>
        <w:t xml:space="preserve"> </w:t>
      </w:r>
      <w:r w:rsidRPr="00992DC2">
        <w:rPr>
          <w:rFonts w:asciiTheme="minorBidi" w:hAnsiTheme="minorBidi" w:cstheme="minorBidi"/>
          <w:lang w:val="es-ES"/>
        </w:rPr>
        <w:tab/>
      </w:r>
      <w:r w:rsidRPr="00365227">
        <w:rPr>
          <w:lang w:val="es-ES"/>
        </w:rPr>
        <w:t xml:space="preserve">Este elemento de datos nuevo se ha introducido para </w:t>
      </w:r>
      <w:r>
        <w:rPr>
          <w:lang w:val="es-ES"/>
        </w:rPr>
        <w:t>los</w:t>
      </w:r>
      <w:r w:rsidRPr="00365227">
        <w:rPr>
          <w:lang w:val="es-ES"/>
        </w:rPr>
        <w:t xml:space="preserve"> enlace</w:t>
      </w:r>
      <w:r>
        <w:rPr>
          <w:lang w:val="es-ES"/>
        </w:rPr>
        <w:t>s</w:t>
      </w:r>
      <w:r w:rsidRPr="00365227">
        <w:rPr>
          <w:lang w:val="es-ES"/>
        </w:rPr>
        <w:t xml:space="preserve"> de pasarela HAPS</w:t>
      </w:r>
    </w:p>
  </w:footnote>
  <w:footnote w:id="6">
    <w:p w:rsidR="00531090" w:rsidRPr="00992DC2" w:rsidRDefault="00531090" w:rsidP="008725FE">
      <w:pPr>
        <w:pStyle w:val="FootnoteText"/>
        <w:rPr>
          <w:rFonts w:asciiTheme="minorBidi" w:hAnsiTheme="minorBidi" w:cstheme="minorBidi"/>
          <w:lang w:val="es-ES"/>
        </w:rPr>
      </w:pPr>
      <w:r w:rsidRPr="009A39A2">
        <w:rPr>
          <w:rStyle w:val="FootnoteReference"/>
          <w:lang w:val="es-ES"/>
        </w:rPr>
        <w:footnoteRef/>
      </w:r>
      <w:r w:rsidRPr="00992DC2">
        <w:rPr>
          <w:rFonts w:asciiTheme="minorBidi" w:hAnsiTheme="minorBidi" w:cstheme="minorBidi"/>
          <w:lang w:val="es-ES"/>
        </w:rPr>
        <w:tab/>
      </w:r>
      <w:r w:rsidRPr="009A39A2">
        <w:rPr>
          <w:lang w:val="es-ES"/>
        </w:rPr>
        <w:t xml:space="preserve">La descripción de este elemento de datos (y/o sus requisitos) se ha modificado respecto de la que figura en el Apéndice </w:t>
      </w:r>
      <w:r w:rsidRPr="00EF53C1">
        <w:rPr>
          <w:b/>
          <w:bCs/>
          <w:lang w:val="es-ES"/>
        </w:rPr>
        <w:t>4</w:t>
      </w:r>
      <w:r w:rsidRPr="009A39A2">
        <w:rPr>
          <w:lang w:val="es-ES"/>
        </w:rPr>
        <w:t xml:space="preserve"> del Reglamento de Radiocomunicaciones</w:t>
      </w:r>
      <w:r>
        <w:rPr>
          <w:rFonts w:asciiTheme="minorBidi" w:hAnsiTheme="minorBidi" w:cstheme="minorBidi"/>
          <w:sz w:val="16"/>
          <w:szCs w:val="16"/>
          <w:lang w:val="es-ES"/>
        </w:rPr>
        <w:t>.</w:t>
      </w:r>
    </w:p>
  </w:footnote>
  <w:footnote w:id="7">
    <w:p w:rsidR="00531090" w:rsidRPr="00992DC2" w:rsidRDefault="00531090" w:rsidP="008725FE">
      <w:pPr>
        <w:pStyle w:val="FootnoteText"/>
        <w:spacing w:before="0"/>
        <w:rPr>
          <w:rFonts w:asciiTheme="minorBidi" w:hAnsiTheme="minorBidi" w:cstheme="minorBidi"/>
          <w:lang w:val="es-ES"/>
        </w:rPr>
      </w:pPr>
      <w:r w:rsidRPr="009A39A2">
        <w:rPr>
          <w:rStyle w:val="FootnoteReference"/>
          <w:lang w:val="es-ES"/>
        </w:rPr>
        <w:footnoteRef/>
      </w:r>
      <w:r w:rsidRPr="00992DC2">
        <w:rPr>
          <w:rFonts w:asciiTheme="minorBidi" w:hAnsiTheme="minorBidi" w:cstheme="minorBidi"/>
          <w:lang w:val="es-ES"/>
        </w:rPr>
        <w:tab/>
      </w:r>
      <w:r w:rsidRPr="009A39A2">
        <w:rPr>
          <w:lang w:val="es-ES"/>
        </w:rPr>
        <w:t xml:space="preserve">La descripción de este elemento de datos (y/o sus requisitos) se ha modificado respecto de la que figura en el Apéndice </w:t>
      </w:r>
      <w:r w:rsidRPr="00EF53C1">
        <w:rPr>
          <w:b/>
          <w:bCs/>
          <w:lang w:val="es-ES"/>
        </w:rPr>
        <w:t>4</w:t>
      </w:r>
      <w:r w:rsidRPr="009A39A2">
        <w:rPr>
          <w:lang w:val="es-ES"/>
        </w:rPr>
        <w:t xml:space="preserve"> del Reglamento de Radiocomunicaciones</w:t>
      </w:r>
      <w:r>
        <w:rPr>
          <w:rFonts w:asciiTheme="minorBidi" w:hAnsiTheme="minorBidi" w:cstheme="minorBidi"/>
          <w:sz w:val="16"/>
          <w:szCs w:val="16"/>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91792100"/>
      <w:docPartObj>
        <w:docPartGallery w:val="Page Numbers (Top of Page)"/>
        <w:docPartUnique/>
      </w:docPartObj>
    </w:sdtPr>
    <w:sdtEndPr>
      <w:rPr>
        <w:noProof/>
      </w:rPr>
    </w:sdtEndPr>
    <w:sdtContent>
      <w:p w:rsidR="00531090" w:rsidRPr="00D85D19" w:rsidRDefault="00CB2348" w:rsidP="00CB2348">
        <w:pPr>
          <w:pStyle w:val="Header"/>
          <w:jc w:val="center"/>
          <w:rPr>
            <w:sz w:val="18"/>
            <w:szCs w:val="18"/>
          </w:rPr>
        </w:pPr>
        <w:r w:rsidRPr="00CB2348">
          <w:rPr>
            <w:i/>
            <w:iCs/>
            <w:sz w:val="20"/>
            <w:szCs w:val="20"/>
          </w:rPr>
          <w:t>CR/345</w:t>
        </w:r>
      </w:p>
    </w:sdtContent>
  </w:sdt>
  <w:p w:rsidR="00531090" w:rsidRPr="00D85D19" w:rsidRDefault="00531090" w:rsidP="008725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CB2348" w:rsidRDefault="00CB2348" w:rsidP="008725FE">
    <w:pPr>
      <w:pStyle w:val="Header"/>
      <w:jc w:val="center"/>
      <w:rPr>
        <w:i/>
        <w:iCs/>
        <w:sz w:val="20"/>
        <w:szCs w:val="20"/>
      </w:rPr>
    </w:pPr>
    <w:r w:rsidRPr="00CB2348">
      <w:rPr>
        <w:i/>
        <w:iCs/>
        <w:sz w:val="20"/>
        <w:szCs w:val="20"/>
      </w:rPr>
      <w:t>CR/345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EA15B3" w:rsidRDefault="00531090" w:rsidP="00EA15B3">
    <w:pPr>
      <w:pStyle w:val="Header"/>
      <w:spacing w:line="360" w:lineRule="auto"/>
    </w:pPr>
    <w:r>
      <w:tab/>
    </w:r>
    <w:r>
      <w:tab/>
    </w:r>
    <w:r>
      <w:rPr>
        <w:b/>
        <w:bCs/>
        <w:noProof/>
        <w:lang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E63E19" w:rsidRDefault="00531090" w:rsidP="00E63E19">
    <w:pPr>
      <w:pStyle w:val="Header"/>
      <w:jc w:val="center"/>
      <w:rPr>
        <w:i/>
        <w:iCs/>
        <w:sz w:val="20"/>
        <w:szCs w:val="20"/>
      </w:rPr>
    </w:pPr>
    <w:r w:rsidRPr="00E63E19">
      <w:rPr>
        <w:i/>
        <w:iCs/>
        <w:sz w:val="20"/>
        <w:szCs w:val="20"/>
      </w:rPr>
      <w:t>CR/345</w:t>
    </w:r>
  </w:p>
  <w:p w:rsidR="00531090" w:rsidRPr="00D85D19" w:rsidRDefault="00531090" w:rsidP="00E63E19">
    <w:pPr>
      <w:pStyle w:val="Header"/>
      <w:jc w:val="center"/>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442967421"/>
      <w:docPartObj>
        <w:docPartGallery w:val="Page Numbers (Top of Page)"/>
        <w:docPartUnique/>
      </w:docPartObj>
    </w:sdtPr>
    <w:sdtEndPr>
      <w:rPr>
        <w:noProof/>
      </w:rPr>
    </w:sdtEndPr>
    <w:sdtContent>
      <w:p w:rsidR="00531090" w:rsidRPr="00E63E19" w:rsidRDefault="00531090" w:rsidP="00E63E19">
        <w:pPr>
          <w:pStyle w:val="Header"/>
          <w:jc w:val="center"/>
          <w:rPr>
            <w:i/>
            <w:iCs/>
            <w:sz w:val="20"/>
            <w:szCs w:val="20"/>
          </w:rPr>
        </w:pPr>
        <w:r w:rsidRPr="00E63E19">
          <w:rPr>
            <w:i/>
            <w:iCs/>
            <w:sz w:val="20"/>
            <w:szCs w:val="20"/>
          </w:rPr>
          <w:t>CR/345</w: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EA15B3" w:rsidRDefault="00531090" w:rsidP="00EA15B3">
    <w:pPr>
      <w:pStyle w:val="Header"/>
      <w:spacing w:line="360" w:lineRule="auto"/>
    </w:pPr>
    <w:r>
      <w:tab/>
    </w:r>
    <w:r>
      <w:tab/>
    </w:r>
    <w:r>
      <w:rPr>
        <w:b/>
        <w:bCs/>
        <w:noProof/>
        <w:lang w:eastAsia="zh-CN"/>
      </w:rPr>
      <w:drawing>
        <wp:inline distT="0" distB="0" distL="0" distR="0">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235A29" w:rsidRDefault="00531090">
    <w:pPr>
      <w:pStyle w:val="Header"/>
    </w:pPr>
    <w:r>
      <w:tab/>
    </w:r>
    <w:r>
      <w:tab/>
      <w:t xml:space="preserve">– </w:t>
    </w:r>
    <w:r w:rsidR="00781D79">
      <w:rPr>
        <w:rStyle w:val="PageNumber"/>
      </w:rPr>
      <w:fldChar w:fldCharType="begin"/>
    </w:r>
    <w:r>
      <w:rPr>
        <w:rStyle w:val="PageNumber"/>
      </w:rPr>
      <w:instrText xml:space="preserve"> PAGE </w:instrText>
    </w:r>
    <w:r w:rsidR="00781D79">
      <w:rPr>
        <w:rStyle w:val="PageNumber"/>
      </w:rPr>
      <w:fldChar w:fldCharType="separate"/>
    </w:r>
    <w:r w:rsidR="009B38CA">
      <w:rPr>
        <w:rStyle w:val="PageNumber"/>
        <w:noProof/>
      </w:rPr>
      <w:t>14</w:t>
    </w:r>
    <w:r w:rsidR="00781D79">
      <w:rPr>
        <w:rStyle w:val="PageNumber"/>
      </w:rPr>
      <w:fldChar w:fldCharType="end"/>
    </w:r>
    <w:r>
      <w:rPr>
        <w:rStyle w:val="PageNumber"/>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3D7ACE" w:rsidRDefault="00531090">
    <w:pPr>
      <w:pStyle w:val="Header"/>
      <w:rPr>
        <w:iCs/>
        <w:sz w:val="18"/>
        <w:szCs w:val="18"/>
      </w:rPr>
    </w:pPr>
    <w:r w:rsidRPr="00163880">
      <w:rPr>
        <w:iCs/>
      </w:rPr>
      <w:tab/>
    </w:r>
    <w:r w:rsidRPr="00163880">
      <w:rPr>
        <w:iCs/>
      </w:rPr>
      <w:tab/>
    </w:r>
    <w:r w:rsidR="00781D79" w:rsidRPr="003D7ACE">
      <w:rPr>
        <w:iCs/>
        <w:sz w:val="18"/>
        <w:szCs w:val="18"/>
      </w:rPr>
      <w:fldChar w:fldCharType="begin"/>
    </w:r>
    <w:r w:rsidRPr="003D7ACE">
      <w:rPr>
        <w:iCs/>
        <w:sz w:val="18"/>
        <w:szCs w:val="18"/>
      </w:rPr>
      <w:instrText xml:space="preserve"> PAGE  \* MERGEFORMAT </w:instrText>
    </w:r>
    <w:r w:rsidR="00781D79" w:rsidRPr="003D7ACE">
      <w:rPr>
        <w:iCs/>
        <w:sz w:val="18"/>
        <w:szCs w:val="18"/>
      </w:rPr>
      <w:fldChar w:fldCharType="separate"/>
    </w:r>
    <w:r w:rsidR="00FC179A">
      <w:rPr>
        <w:iCs/>
        <w:noProof/>
        <w:sz w:val="18"/>
        <w:szCs w:val="18"/>
      </w:rPr>
      <w:t>13</w:t>
    </w:r>
    <w:r w:rsidR="00781D79" w:rsidRPr="003D7ACE">
      <w:rPr>
        <w:iCs/>
        <w:sz w:val="18"/>
        <w:szCs w:val="18"/>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90" w:rsidRPr="00EA15B3" w:rsidRDefault="00531090" w:rsidP="00EA15B3">
    <w:pPr>
      <w:pStyle w:val="Header"/>
      <w:spacing w:line="360" w:lineRule="auto"/>
    </w:pPr>
    <w:r>
      <w:tab/>
    </w:r>
    <w:r>
      <w:tab/>
    </w:r>
    <w:r>
      <w:rPr>
        <w:b/>
        <w:bCs/>
        <w:noProof/>
        <w:lang w:eastAsia="zh-CN"/>
      </w:rPr>
      <w:drawing>
        <wp:inline distT="0" distB="0" distL="0" distR="0">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6E38D2"/>
    <w:lvl w:ilvl="0">
      <w:start w:val="1"/>
      <w:numFmt w:val="decimal"/>
      <w:lvlText w:val="%1."/>
      <w:lvlJc w:val="left"/>
      <w:pPr>
        <w:tabs>
          <w:tab w:val="num" w:pos="1492"/>
        </w:tabs>
        <w:ind w:left="1492" w:hanging="360"/>
      </w:pPr>
    </w:lvl>
  </w:abstractNum>
  <w:abstractNum w:abstractNumId="1">
    <w:nsid w:val="FFFFFF7D"/>
    <w:multiLevelType w:val="singleLevel"/>
    <w:tmpl w:val="575A91C4"/>
    <w:lvl w:ilvl="0">
      <w:start w:val="1"/>
      <w:numFmt w:val="decimal"/>
      <w:lvlText w:val="%1."/>
      <w:lvlJc w:val="left"/>
      <w:pPr>
        <w:tabs>
          <w:tab w:val="num" w:pos="1209"/>
        </w:tabs>
        <w:ind w:left="1209" w:hanging="360"/>
      </w:pPr>
    </w:lvl>
  </w:abstractNum>
  <w:abstractNum w:abstractNumId="2">
    <w:nsid w:val="FFFFFF7E"/>
    <w:multiLevelType w:val="singleLevel"/>
    <w:tmpl w:val="9E186E92"/>
    <w:lvl w:ilvl="0">
      <w:start w:val="1"/>
      <w:numFmt w:val="decimal"/>
      <w:lvlText w:val="%1."/>
      <w:lvlJc w:val="left"/>
      <w:pPr>
        <w:tabs>
          <w:tab w:val="num" w:pos="926"/>
        </w:tabs>
        <w:ind w:left="926" w:hanging="360"/>
      </w:pPr>
    </w:lvl>
  </w:abstractNum>
  <w:abstractNum w:abstractNumId="3">
    <w:nsid w:val="FFFFFF7F"/>
    <w:multiLevelType w:val="singleLevel"/>
    <w:tmpl w:val="307C8BAA"/>
    <w:lvl w:ilvl="0">
      <w:start w:val="1"/>
      <w:numFmt w:val="decimal"/>
      <w:lvlText w:val="%1."/>
      <w:lvlJc w:val="left"/>
      <w:pPr>
        <w:tabs>
          <w:tab w:val="num" w:pos="643"/>
        </w:tabs>
        <w:ind w:left="643" w:hanging="360"/>
      </w:pPr>
    </w:lvl>
  </w:abstractNum>
  <w:abstractNum w:abstractNumId="4">
    <w:nsid w:val="FFFFFF80"/>
    <w:multiLevelType w:val="singleLevel"/>
    <w:tmpl w:val="0AC805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98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C1E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D423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346BA6"/>
    <w:lvl w:ilvl="0">
      <w:start w:val="1"/>
      <w:numFmt w:val="decimal"/>
      <w:lvlText w:val="%1."/>
      <w:lvlJc w:val="left"/>
      <w:pPr>
        <w:tabs>
          <w:tab w:val="num" w:pos="360"/>
        </w:tabs>
        <w:ind w:left="360" w:hanging="360"/>
      </w:pPr>
    </w:lvl>
  </w:abstractNum>
  <w:abstractNum w:abstractNumId="9">
    <w:nsid w:val="FFFFFF89"/>
    <w:multiLevelType w:val="singleLevel"/>
    <w:tmpl w:val="DB9EF69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48F20BD"/>
    <w:multiLevelType w:val="hybridMultilevel"/>
    <w:tmpl w:val="2ADE013C"/>
    <w:lvl w:ilvl="0" w:tplc="234A4A26">
      <w:start w:val="1"/>
      <w:numFmt w:val="lowerLetter"/>
      <w:lvlText w:val="%1)"/>
      <w:lvlJc w:val="left"/>
      <w:pPr>
        <w:tabs>
          <w:tab w:val="num" w:pos="1155"/>
        </w:tabs>
        <w:ind w:left="1155" w:hanging="79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8FE2E94"/>
    <w:multiLevelType w:val="hybridMultilevel"/>
    <w:tmpl w:val="A478339C"/>
    <w:lvl w:ilvl="0" w:tplc="232A74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51469B"/>
    <w:multiLevelType w:val="hybridMultilevel"/>
    <w:tmpl w:val="CFAA3E98"/>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18">
    <w:nsid w:val="0FA44BED"/>
    <w:multiLevelType w:val="hybridMultilevel"/>
    <w:tmpl w:val="11AE7F1E"/>
    <w:lvl w:ilvl="0" w:tplc="4A90EDE2">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48B586E"/>
    <w:multiLevelType w:val="hybridMultilevel"/>
    <w:tmpl w:val="CBECBC04"/>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20">
    <w:nsid w:val="16AF7026"/>
    <w:multiLevelType w:val="hybridMultilevel"/>
    <w:tmpl w:val="54E2EDAE"/>
    <w:lvl w:ilvl="0" w:tplc="267CAFC0">
      <w:start w:val="1"/>
      <w:numFmt w:val="bullet"/>
      <w:lvlText w:val="o"/>
      <w:lvlJc w:val="left"/>
      <w:pPr>
        <w:tabs>
          <w:tab w:val="num" w:pos="794"/>
        </w:tabs>
        <w:ind w:left="851" w:hanging="227"/>
      </w:pPr>
      <w:rPr>
        <w:rFonts w:ascii="Times New Roman" w:hAnsi="Times New Roman" w:hint="default"/>
        <w:sz w:val="16"/>
      </w:rPr>
    </w:lvl>
    <w:lvl w:ilvl="1" w:tplc="08090003" w:tentative="1">
      <w:start w:val="1"/>
      <w:numFmt w:val="bullet"/>
      <w:lvlText w:val="o"/>
      <w:lvlJc w:val="left"/>
      <w:pPr>
        <w:tabs>
          <w:tab w:val="num" w:pos="1667"/>
        </w:tabs>
        <w:ind w:left="1667" w:hanging="360"/>
      </w:pPr>
      <w:rPr>
        <w:rFonts w:ascii="Courier New" w:hAnsi="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1">
    <w:nsid w:val="1EC701B8"/>
    <w:multiLevelType w:val="hybridMultilevel"/>
    <w:tmpl w:val="3816F304"/>
    <w:lvl w:ilvl="0" w:tplc="29AAAADE">
      <w:start w:val="1"/>
      <w:numFmt w:val="bullet"/>
      <w:lvlText w:val="o"/>
      <w:lvlJc w:val="left"/>
      <w:pPr>
        <w:tabs>
          <w:tab w:val="num" w:pos="1134"/>
        </w:tabs>
        <w:ind w:left="1191" w:hanging="227"/>
      </w:pPr>
      <w:rPr>
        <w:rFonts w:ascii="Courier New" w:hAnsi="Courier New" w:hint="default"/>
        <w:sz w:val="16"/>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nsid w:val="1F0C442E"/>
    <w:multiLevelType w:val="hybridMultilevel"/>
    <w:tmpl w:val="9A567AD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1F425BD1"/>
    <w:multiLevelType w:val="hybridMultilevel"/>
    <w:tmpl w:val="A5A42CAC"/>
    <w:lvl w:ilvl="0" w:tplc="F084877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A8033C"/>
    <w:multiLevelType w:val="hybridMultilevel"/>
    <w:tmpl w:val="97E81E0E"/>
    <w:lvl w:ilvl="0" w:tplc="4D7C0CDA">
      <w:start w:val="1"/>
      <w:numFmt w:val="bullet"/>
      <w:lvlText w:val="•"/>
      <w:lvlJc w:val="left"/>
      <w:pPr>
        <w:tabs>
          <w:tab w:val="num" w:pos="720"/>
        </w:tabs>
        <w:ind w:left="720" w:hanging="360"/>
      </w:pPr>
      <w:rPr>
        <w:rFonts w:ascii="Trebuchet MS" w:hAnsi="Trebuchet MS" w:hint="default"/>
      </w:rPr>
    </w:lvl>
    <w:lvl w:ilvl="1" w:tplc="5A98E644" w:tentative="1">
      <w:start w:val="1"/>
      <w:numFmt w:val="bullet"/>
      <w:lvlText w:val="•"/>
      <w:lvlJc w:val="left"/>
      <w:pPr>
        <w:tabs>
          <w:tab w:val="num" w:pos="1440"/>
        </w:tabs>
        <w:ind w:left="1440" w:hanging="360"/>
      </w:pPr>
      <w:rPr>
        <w:rFonts w:ascii="Trebuchet MS" w:hAnsi="Trebuchet MS" w:hint="default"/>
      </w:rPr>
    </w:lvl>
    <w:lvl w:ilvl="2" w:tplc="8620FFCA" w:tentative="1">
      <w:start w:val="1"/>
      <w:numFmt w:val="bullet"/>
      <w:lvlText w:val="•"/>
      <w:lvlJc w:val="left"/>
      <w:pPr>
        <w:tabs>
          <w:tab w:val="num" w:pos="2160"/>
        </w:tabs>
        <w:ind w:left="2160" w:hanging="360"/>
      </w:pPr>
      <w:rPr>
        <w:rFonts w:ascii="Trebuchet MS" w:hAnsi="Trebuchet MS" w:hint="default"/>
      </w:rPr>
    </w:lvl>
    <w:lvl w:ilvl="3" w:tplc="83FE09D2" w:tentative="1">
      <w:start w:val="1"/>
      <w:numFmt w:val="bullet"/>
      <w:lvlText w:val="•"/>
      <w:lvlJc w:val="left"/>
      <w:pPr>
        <w:tabs>
          <w:tab w:val="num" w:pos="2880"/>
        </w:tabs>
        <w:ind w:left="2880" w:hanging="360"/>
      </w:pPr>
      <w:rPr>
        <w:rFonts w:ascii="Trebuchet MS" w:hAnsi="Trebuchet MS" w:hint="default"/>
      </w:rPr>
    </w:lvl>
    <w:lvl w:ilvl="4" w:tplc="23CA4C50" w:tentative="1">
      <w:start w:val="1"/>
      <w:numFmt w:val="bullet"/>
      <w:lvlText w:val="•"/>
      <w:lvlJc w:val="left"/>
      <w:pPr>
        <w:tabs>
          <w:tab w:val="num" w:pos="3600"/>
        </w:tabs>
        <w:ind w:left="3600" w:hanging="360"/>
      </w:pPr>
      <w:rPr>
        <w:rFonts w:ascii="Trebuchet MS" w:hAnsi="Trebuchet MS" w:hint="default"/>
      </w:rPr>
    </w:lvl>
    <w:lvl w:ilvl="5" w:tplc="24C4C00E" w:tentative="1">
      <w:start w:val="1"/>
      <w:numFmt w:val="bullet"/>
      <w:lvlText w:val="•"/>
      <w:lvlJc w:val="left"/>
      <w:pPr>
        <w:tabs>
          <w:tab w:val="num" w:pos="4320"/>
        </w:tabs>
        <w:ind w:left="4320" w:hanging="360"/>
      </w:pPr>
      <w:rPr>
        <w:rFonts w:ascii="Trebuchet MS" w:hAnsi="Trebuchet MS" w:hint="default"/>
      </w:rPr>
    </w:lvl>
    <w:lvl w:ilvl="6" w:tplc="9514A346" w:tentative="1">
      <w:start w:val="1"/>
      <w:numFmt w:val="bullet"/>
      <w:lvlText w:val="•"/>
      <w:lvlJc w:val="left"/>
      <w:pPr>
        <w:tabs>
          <w:tab w:val="num" w:pos="5040"/>
        </w:tabs>
        <w:ind w:left="5040" w:hanging="360"/>
      </w:pPr>
      <w:rPr>
        <w:rFonts w:ascii="Trebuchet MS" w:hAnsi="Trebuchet MS" w:hint="default"/>
      </w:rPr>
    </w:lvl>
    <w:lvl w:ilvl="7" w:tplc="2F94A5CA" w:tentative="1">
      <w:start w:val="1"/>
      <w:numFmt w:val="bullet"/>
      <w:lvlText w:val="•"/>
      <w:lvlJc w:val="left"/>
      <w:pPr>
        <w:tabs>
          <w:tab w:val="num" w:pos="5760"/>
        </w:tabs>
        <w:ind w:left="5760" w:hanging="360"/>
      </w:pPr>
      <w:rPr>
        <w:rFonts w:ascii="Trebuchet MS" w:hAnsi="Trebuchet MS" w:hint="default"/>
      </w:rPr>
    </w:lvl>
    <w:lvl w:ilvl="8" w:tplc="BFC46496" w:tentative="1">
      <w:start w:val="1"/>
      <w:numFmt w:val="bullet"/>
      <w:lvlText w:val="•"/>
      <w:lvlJc w:val="left"/>
      <w:pPr>
        <w:tabs>
          <w:tab w:val="num" w:pos="6480"/>
        </w:tabs>
        <w:ind w:left="6480" w:hanging="360"/>
      </w:pPr>
      <w:rPr>
        <w:rFonts w:ascii="Trebuchet MS" w:hAnsi="Trebuchet MS" w:hint="default"/>
      </w:rPr>
    </w:lvl>
  </w:abstractNum>
  <w:abstractNum w:abstractNumId="25">
    <w:nsid w:val="2B7A160C"/>
    <w:multiLevelType w:val="hybridMultilevel"/>
    <w:tmpl w:val="59F6A944"/>
    <w:lvl w:ilvl="0" w:tplc="9968BDB0">
      <w:start w:val="1"/>
      <w:numFmt w:val="decimal"/>
      <w:lvlText w:val="%1"/>
      <w:lvlJc w:val="left"/>
      <w:pPr>
        <w:tabs>
          <w:tab w:val="num" w:pos="2196"/>
        </w:tabs>
        <w:ind w:left="2196" w:hanging="1140"/>
      </w:pPr>
      <w:rPr>
        <w:rFonts w:hint="default"/>
      </w:rPr>
    </w:lvl>
    <w:lvl w:ilvl="1" w:tplc="04130019">
      <w:start w:val="1"/>
      <w:numFmt w:val="lowerLetter"/>
      <w:lvlText w:val="%2."/>
      <w:lvlJc w:val="left"/>
      <w:pPr>
        <w:tabs>
          <w:tab w:val="num" w:pos="2136"/>
        </w:tabs>
        <w:ind w:left="2136" w:hanging="360"/>
      </w:pPr>
    </w:lvl>
    <w:lvl w:ilvl="2" w:tplc="33EC2D4A">
      <w:numFmt w:val="bullet"/>
      <w:lvlText w:val="–"/>
      <w:lvlJc w:val="left"/>
      <w:pPr>
        <w:tabs>
          <w:tab w:val="num" w:pos="3036"/>
        </w:tabs>
        <w:ind w:left="3036" w:hanging="360"/>
      </w:pPr>
      <w:rPr>
        <w:rFonts w:ascii="Times" w:eastAsia="Times New Roman" w:hAnsi="Times" w:cs="Times" w:hint="default"/>
      </w:rPr>
    </w:lvl>
    <w:lvl w:ilvl="3" w:tplc="0413000F" w:tentative="1">
      <w:start w:val="1"/>
      <w:numFmt w:val="decimal"/>
      <w:lvlText w:val="%4."/>
      <w:lvlJc w:val="left"/>
      <w:pPr>
        <w:tabs>
          <w:tab w:val="num" w:pos="3576"/>
        </w:tabs>
        <w:ind w:left="3576" w:hanging="360"/>
      </w:pPr>
    </w:lvl>
    <w:lvl w:ilvl="4" w:tplc="04130019" w:tentative="1">
      <w:start w:val="1"/>
      <w:numFmt w:val="lowerLetter"/>
      <w:lvlText w:val="%5."/>
      <w:lvlJc w:val="left"/>
      <w:pPr>
        <w:tabs>
          <w:tab w:val="num" w:pos="4296"/>
        </w:tabs>
        <w:ind w:left="4296" w:hanging="360"/>
      </w:pPr>
    </w:lvl>
    <w:lvl w:ilvl="5" w:tplc="0413001B" w:tentative="1">
      <w:start w:val="1"/>
      <w:numFmt w:val="lowerRoman"/>
      <w:lvlText w:val="%6."/>
      <w:lvlJc w:val="right"/>
      <w:pPr>
        <w:tabs>
          <w:tab w:val="num" w:pos="5016"/>
        </w:tabs>
        <w:ind w:left="5016" w:hanging="180"/>
      </w:pPr>
    </w:lvl>
    <w:lvl w:ilvl="6" w:tplc="0413000F" w:tentative="1">
      <w:start w:val="1"/>
      <w:numFmt w:val="decimal"/>
      <w:lvlText w:val="%7."/>
      <w:lvlJc w:val="left"/>
      <w:pPr>
        <w:tabs>
          <w:tab w:val="num" w:pos="5736"/>
        </w:tabs>
        <w:ind w:left="5736" w:hanging="360"/>
      </w:pPr>
    </w:lvl>
    <w:lvl w:ilvl="7" w:tplc="04130019" w:tentative="1">
      <w:start w:val="1"/>
      <w:numFmt w:val="lowerLetter"/>
      <w:lvlText w:val="%8."/>
      <w:lvlJc w:val="left"/>
      <w:pPr>
        <w:tabs>
          <w:tab w:val="num" w:pos="6456"/>
        </w:tabs>
        <w:ind w:left="6456" w:hanging="360"/>
      </w:pPr>
    </w:lvl>
    <w:lvl w:ilvl="8" w:tplc="0413001B" w:tentative="1">
      <w:start w:val="1"/>
      <w:numFmt w:val="lowerRoman"/>
      <w:lvlText w:val="%9."/>
      <w:lvlJc w:val="right"/>
      <w:pPr>
        <w:tabs>
          <w:tab w:val="num" w:pos="7176"/>
        </w:tabs>
        <w:ind w:left="7176" w:hanging="180"/>
      </w:pPr>
    </w:lvl>
  </w:abstractNum>
  <w:abstractNum w:abstractNumId="26">
    <w:nsid w:val="2ECE5259"/>
    <w:multiLevelType w:val="hybridMultilevel"/>
    <w:tmpl w:val="138E96F4"/>
    <w:lvl w:ilvl="0" w:tplc="B9207604">
      <w:start w:val="1"/>
      <w:numFmt w:val="lowerLetter"/>
      <w:lvlText w:val="%1)"/>
      <w:lvlJc w:val="left"/>
      <w:pPr>
        <w:tabs>
          <w:tab w:val="num" w:pos="1500"/>
        </w:tabs>
        <w:ind w:left="1500" w:hanging="114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CB74E0"/>
    <w:multiLevelType w:val="multilevel"/>
    <w:tmpl w:val="F628DCB2"/>
    <w:lvl w:ilvl="0">
      <w:start w:val="1"/>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2936656"/>
    <w:multiLevelType w:val="multilevel"/>
    <w:tmpl w:val="62B41640"/>
    <w:lvl w:ilvl="0">
      <w:start w:val="2"/>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9">
    <w:nsid w:val="338A7468"/>
    <w:multiLevelType w:val="hybridMultilevel"/>
    <w:tmpl w:val="2B9A24D2"/>
    <w:lvl w:ilvl="0" w:tplc="782CC070">
      <w:start w:val="29"/>
      <w:numFmt w:val="bullet"/>
      <w:lvlText w:val="-"/>
      <w:lvlJc w:val="left"/>
      <w:pPr>
        <w:tabs>
          <w:tab w:val="num" w:pos="1500"/>
        </w:tabs>
        <w:ind w:left="1500" w:hanging="360"/>
      </w:pPr>
      <w:rPr>
        <w:rFonts w:ascii="Times New Roman" w:eastAsia="Times New Roman" w:hAnsi="Times New Roman" w:cs="Times New Roman"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30">
    <w:nsid w:val="3402762B"/>
    <w:multiLevelType w:val="hybridMultilevel"/>
    <w:tmpl w:val="4C20F8F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5391A03"/>
    <w:multiLevelType w:val="hybridMultilevel"/>
    <w:tmpl w:val="C6264BE6"/>
    <w:lvl w:ilvl="0" w:tplc="4674307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2165DF"/>
    <w:multiLevelType w:val="hybridMultilevel"/>
    <w:tmpl w:val="015CA510"/>
    <w:lvl w:ilvl="0" w:tplc="D9144E4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4">
    <w:nsid w:val="45660B97"/>
    <w:multiLevelType w:val="hybridMultilevel"/>
    <w:tmpl w:val="AC1C6356"/>
    <w:lvl w:ilvl="0" w:tplc="1E60C65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4D0E5258"/>
    <w:multiLevelType w:val="hybridMultilevel"/>
    <w:tmpl w:val="3F643F36"/>
    <w:lvl w:ilvl="0" w:tplc="009481FC">
      <w:start w:val="11"/>
      <w:numFmt w:val="bullet"/>
      <w:lvlText w:val="–"/>
      <w:lvlJc w:val="left"/>
      <w:pPr>
        <w:tabs>
          <w:tab w:val="num" w:pos="1140"/>
        </w:tabs>
        <w:ind w:left="1140" w:hanging="114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1363B1F"/>
    <w:multiLevelType w:val="hybridMultilevel"/>
    <w:tmpl w:val="C4F6ACA4"/>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2734394"/>
    <w:multiLevelType w:val="hybridMultilevel"/>
    <w:tmpl w:val="44D06B58"/>
    <w:lvl w:ilvl="0" w:tplc="5046F11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70E7748"/>
    <w:multiLevelType w:val="hybridMultilevel"/>
    <w:tmpl w:val="C93C842A"/>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40">
    <w:nsid w:val="5A9D712E"/>
    <w:multiLevelType w:val="hybridMultilevel"/>
    <w:tmpl w:val="65EED6EA"/>
    <w:lvl w:ilvl="0" w:tplc="515223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B690ED9"/>
    <w:multiLevelType w:val="hybridMultilevel"/>
    <w:tmpl w:val="F426EA76"/>
    <w:lvl w:ilvl="0" w:tplc="D0B655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625CEC"/>
    <w:multiLevelType w:val="hybridMultilevel"/>
    <w:tmpl w:val="60A6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21928F8"/>
    <w:multiLevelType w:val="hybridMultilevel"/>
    <w:tmpl w:val="B4908B2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2D43C62"/>
    <w:multiLevelType w:val="hybridMultilevel"/>
    <w:tmpl w:val="2CDED0C4"/>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5497152"/>
    <w:multiLevelType w:val="multilevel"/>
    <w:tmpl w:val="6AD4E5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64F35C5"/>
    <w:multiLevelType w:val="hybridMultilevel"/>
    <w:tmpl w:val="353C8F42"/>
    <w:lvl w:ilvl="0" w:tplc="2124DA9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683574B1"/>
    <w:multiLevelType w:val="hybridMultilevel"/>
    <w:tmpl w:val="F918B8F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6ED11A88"/>
    <w:multiLevelType w:val="hybridMultilevel"/>
    <w:tmpl w:val="5484A74E"/>
    <w:lvl w:ilvl="0" w:tplc="6C683164">
      <w:start w:val="1"/>
      <w:numFmt w:val="bullet"/>
      <w:lvlText w:val="-"/>
      <w:lvlJc w:val="left"/>
      <w:pPr>
        <w:tabs>
          <w:tab w:val="num" w:pos="2231"/>
        </w:tabs>
        <w:ind w:left="2231" w:hanging="360"/>
      </w:pPr>
      <w:rPr>
        <w:rFonts w:ascii="Times New Roman" w:eastAsia="Times New Roman" w:hAnsi="Times New Roman" w:cs="Times New Roman" w:hint="default"/>
      </w:rPr>
    </w:lvl>
    <w:lvl w:ilvl="1" w:tplc="04090003">
      <w:start w:val="1"/>
      <w:numFmt w:val="bullet"/>
      <w:lvlText w:val="o"/>
      <w:lvlJc w:val="left"/>
      <w:pPr>
        <w:tabs>
          <w:tab w:val="num" w:pos="2951"/>
        </w:tabs>
        <w:ind w:left="2951" w:hanging="360"/>
      </w:pPr>
      <w:rPr>
        <w:rFonts w:ascii="Courier New" w:hAnsi="Courier New" w:cs="Courier New" w:hint="default"/>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cs="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cs="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49">
    <w:nsid w:val="71FB0B8E"/>
    <w:multiLevelType w:val="multilevel"/>
    <w:tmpl w:val="5F106540"/>
    <w:lvl w:ilvl="0">
      <w:start w:val="1"/>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3"/>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6305EC8"/>
    <w:multiLevelType w:val="hybridMultilevel"/>
    <w:tmpl w:val="9B847C4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7FF1129E"/>
    <w:multiLevelType w:val="hybridMultilevel"/>
    <w:tmpl w:val="4A7E2376"/>
    <w:lvl w:ilvl="0" w:tplc="2FC8810C">
      <w:start w:val="1"/>
      <w:numFmt w:val="decimal"/>
      <w:lvlText w:val="%1"/>
      <w:lvlJc w:val="left"/>
      <w:pPr>
        <w:ind w:left="1140" w:hanging="114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8"/>
  </w:num>
  <w:num w:numId="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51"/>
  </w:num>
  <w:num w:numId="15">
    <w:abstractNumId w:val="49"/>
  </w:num>
  <w:num w:numId="16">
    <w:abstractNumId w:val="24"/>
  </w:num>
  <w:num w:numId="17">
    <w:abstractNumId w:val="29"/>
  </w:num>
  <w:num w:numId="18">
    <w:abstractNumId w:val="25"/>
  </w:num>
  <w:num w:numId="19">
    <w:abstractNumId w:val="36"/>
  </w:num>
  <w:num w:numId="20">
    <w:abstractNumId w:val="44"/>
  </w:num>
  <w:num w:numId="21">
    <w:abstractNumId w:val="50"/>
  </w:num>
  <w:num w:numId="22">
    <w:abstractNumId w:val="30"/>
  </w:num>
  <w:num w:numId="23">
    <w:abstractNumId w:val="48"/>
  </w:num>
  <w:num w:numId="24">
    <w:abstractNumId w:val="40"/>
  </w:num>
  <w:num w:numId="25">
    <w:abstractNumId w:val="45"/>
  </w:num>
  <w:num w:numId="26">
    <w:abstractNumId w:val="34"/>
  </w:num>
  <w:num w:numId="27">
    <w:abstractNumId w:val="28"/>
  </w:num>
  <w:num w:numId="28">
    <w:abstractNumId w:val="27"/>
  </w:num>
  <w:num w:numId="29">
    <w:abstractNumId w:val="39"/>
  </w:num>
  <w:num w:numId="30">
    <w:abstractNumId w:val="19"/>
  </w:num>
  <w:num w:numId="31">
    <w:abstractNumId w:val="46"/>
  </w:num>
  <w:num w:numId="32">
    <w:abstractNumId w:val="17"/>
  </w:num>
  <w:num w:numId="33">
    <w:abstractNumId w:val="26"/>
  </w:num>
  <w:num w:numId="34">
    <w:abstractNumId w:val="42"/>
  </w:num>
  <w:num w:numId="35">
    <w:abstractNumId w:val="38"/>
  </w:num>
  <w:num w:numId="36">
    <w:abstractNumId w:val="18"/>
  </w:num>
  <w:num w:numId="37">
    <w:abstractNumId w:val="47"/>
  </w:num>
  <w:num w:numId="38">
    <w:abstractNumId w:val="22"/>
  </w:num>
  <w:num w:numId="39">
    <w:abstractNumId w:val="37"/>
  </w:num>
  <w:num w:numId="40">
    <w:abstractNumId w:val="43"/>
  </w:num>
  <w:num w:numId="41">
    <w:abstractNumId w:val="20"/>
  </w:num>
  <w:num w:numId="42">
    <w:abstractNumId w:val="21"/>
  </w:num>
  <w:num w:numId="43">
    <w:abstractNumId w:val="15"/>
  </w:num>
  <w:num w:numId="44">
    <w:abstractNumId w:val="41"/>
  </w:num>
  <w:num w:numId="45">
    <w:abstractNumId w:val="23"/>
  </w:num>
  <w:num w:numId="46">
    <w:abstractNumId w:val="31"/>
  </w:num>
  <w:num w:numId="47">
    <w:abstractNumId w:val="16"/>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mirrorMargins/>
  <w:proofState w:spelling="clean"/>
  <w:attachedTemplate r:id="rId1"/>
  <w:stylePaneFormatFilter w:val="3F0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cVars>
    <w:docVar w:name="BuildingBlockITU" w:val="Building Blocks ITU.dotx"/>
  </w:docVars>
  <w:rsids>
    <w:rsidRoot w:val="0016388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33EB"/>
    <w:rsid w:val="000A096A"/>
    <w:rsid w:val="000A375E"/>
    <w:rsid w:val="000A7051"/>
    <w:rsid w:val="000B0AF6"/>
    <w:rsid w:val="000B0E9B"/>
    <w:rsid w:val="000B2CAE"/>
    <w:rsid w:val="000C03C7"/>
    <w:rsid w:val="000C2AD0"/>
    <w:rsid w:val="000E3DEE"/>
    <w:rsid w:val="00100B51"/>
    <w:rsid w:val="00100B72"/>
    <w:rsid w:val="00101F7D"/>
    <w:rsid w:val="00103C76"/>
    <w:rsid w:val="0011265F"/>
    <w:rsid w:val="00117282"/>
    <w:rsid w:val="00117389"/>
    <w:rsid w:val="00117E1C"/>
    <w:rsid w:val="00121C2D"/>
    <w:rsid w:val="00134404"/>
    <w:rsid w:val="00144DFB"/>
    <w:rsid w:val="00163880"/>
    <w:rsid w:val="00165D9E"/>
    <w:rsid w:val="00187CA3"/>
    <w:rsid w:val="00196710"/>
    <w:rsid w:val="00196770"/>
    <w:rsid w:val="00197324"/>
    <w:rsid w:val="001B351B"/>
    <w:rsid w:val="001B42C9"/>
    <w:rsid w:val="001C06DB"/>
    <w:rsid w:val="001C6971"/>
    <w:rsid w:val="001D2785"/>
    <w:rsid w:val="001D7070"/>
    <w:rsid w:val="001D7EBC"/>
    <w:rsid w:val="001F2170"/>
    <w:rsid w:val="001F3948"/>
    <w:rsid w:val="001F5A49"/>
    <w:rsid w:val="00201097"/>
    <w:rsid w:val="00201B6E"/>
    <w:rsid w:val="00222CC1"/>
    <w:rsid w:val="002302B3"/>
    <w:rsid w:val="00230C66"/>
    <w:rsid w:val="00235A29"/>
    <w:rsid w:val="00241526"/>
    <w:rsid w:val="002443A2"/>
    <w:rsid w:val="002517B8"/>
    <w:rsid w:val="00266E74"/>
    <w:rsid w:val="00283C3B"/>
    <w:rsid w:val="002861E6"/>
    <w:rsid w:val="00287D18"/>
    <w:rsid w:val="002A2618"/>
    <w:rsid w:val="002A5DD7"/>
    <w:rsid w:val="002B0CAC"/>
    <w:rsid w:val="002C38EF"/>
    <w:rsid w:val="002D5A15"/>
    <w:rsid w:val="002D5BDD"/>
    <w:rsid w:val="002E3D27"/>
    <w:rsid w:val="002F0890"/>
    <w:rsid w:val="002F2531"/>
    <w:rsid w:val="002F4967"/>
    <w:rsid w:val="00316935"/>
    <w:rsid w:val="003266ED"/>
    <w:rsid w:val="00326C68"/>
    <w:rsid w:val="003370B8"/>
    <w:rsid w:val="003416C8"/>
    <w:rsid w:val="00345D38"/>
    <w:rsid w:val="00352097"/>
    <w:rsid w:val="003666FF"/>
    <w:rsid w:val="0037309C"/>
    <w:rsid w:val="0037635C"/>
    <w:rsid w:val="00380A6E"/>
    <w:rsid w:val="003836D4"/>
    <w:rsid w:val="003A1F49"/>
    <w:rsid w:val="003A55ED"/>
    <w:rsid w:val="003A5D52"/>
    <w:rsid w:val="003B2BDA"/>
    <w:rsid w:val="003B55EC"/>
    <w:rsid w:val="003C2EA7"/>
    <w:rsid w:val="003C4471"/>
    <w:rsid w:val="003C7D41"/>
    <w:rsid w:val="003D4A69"/>
    <w:rsid w:val="003D7ACE"/>
    <w:rsid w:val="003E504F"/>
    <w:rsid w:val="003E78D6"/>
    <w:rsid w:val="00400573"/>
    <w:rsid w:val="004007A3"/>
    <w:rsid w:val="00406D71"/>
    <w:rsid w:val="004326DB"/>
    <w:rsid w:val="0043682E"/>
    <w:rsid w:val="00447ECB"/>
    <w:rsid w:val="004623F7"/>
    <w:rsid w:val="00480F51"/>
    <w:rsid w:val="00481124"/>
    <w:rsid w:val="004815EB"/>
    <w:rsid w:val="00487569"/>
    <w:rsid w:val="0049393A"/>
    <w:rsid w:val="00496864"/>
    <w:rsid w:val="00496920"/>
    <w:rsid w:val="004A4496"/>
    <w:rsid w:val="004B11AB"/>
    <w:rsid w:val="004B7C9A"/>
    <w:rsid w:val="004C6779"/>
    <w:rsid w:val="004D733B"/>
    <w:rsid w:val="004E0DC4"/>
    <w:rsid w:val="004E0FB5"/>
    <w:rsid w:val="004E3D77"/>
    <w:rsid w:val="004E43BB"/>
    <w:rsid w:val="004E460D"/>
    <w:rsid w:val="004F178E"/>
    <w:rsid w:val="004F4543"/>
    <w:rsid w:val="004F57BB"/>
    <w:rsid w:val="00505309"/>
    <w:rsid w:val="0050789B"/>
    <w:rsid w:val="005224A1"/>
    <w:rsid w:val="00531090"/>
    <w:rsid w:val="00534372"/>
    <w:rsid w:val="00543DF8"/>
    <w:rsid w:val="00546101"/>
    <w:rsid w:val="00553DD7"/>
    <w:rsid w:val="005638CF"/>
    <w:rsid w:val="0056741E"/>
    <w:rsid w:val="005705EE"/>
    <w:rsid w:val="0057325A"/>
    <w:rsid w:val="0057469A"/>
    <w:rsid w:val="00580814"/>
    <w:rsid w:val="00583A0B"/>
    <w:rsid w:val="005A03A3"/>
    <w:rsid w:val="005A084A"/>
    <w:rsid w:val="005A2B92"/>
    <w:rsid w:val="005A3F66"/>
    <w:rsid w:val="005A79E9"/>
    <w:rsid w:val="005B214C"/>
    <w:rsid w:val="005B4CDA"/>
    <w:rsid w:val="005D3669"/>
    <w:rsid w:val="005E5EB3"/>
    <w:rsid w:val="005F2968"/>
    <w:rsid w:val="005F3CB6"/>
    <w:rsid w:val="005F657C"/>
    <w:rsid w:val="00602D53"/>
    <w:rsid w:val="006047E5"/>
    <w:rsid w:val="0064371D"/>
    <w:rsid w:val="00650543"/>
    <w:rsid w:val="00650B2A"/>
    <w:rsid w:val="00651777"/>
    <w:rsid w:val="006550F8"/>
    <w:rsid w:val="006829F3"/>
    <w:rsid w:val="006A5085"/>
    <w:rsid w:val="006A518B"/>
    <w:rsid w:val="006B0590"/>
    <w:rsid w:val="006B49DA"/>
    <w:rsid w:val="006C53F8"/>
    <w:rsid w:val="006C7CDE"/>
    <w:rsid w:val="006D4C86"/>
    <w:rsid w:val="007234B1"/>
    <w:rsid w:val="00723D08"/>
    <w:rsid w:val="00725FDA"/>
    <w:rsid w:val="00727816"/>
    <w:rsid w:val="00730B9A"/>
    <w:rsid w:val="00750CFA"/>
    <w:rsid w:val="007553DA"/>
    <w:rsid w:val="00775DB8"/>
    <w:rsid w:val="00781D05"/>
    <w:rsid w:val="00781D79"/>
    <w:rsid w:val="00782354"/>
    <w:rsid w:val="007921A7"/>
    <w:rsid w:val="007A38D3"/>
    <w:rsid w:val="007B3DB1"/>
    <w:rsid w:val="007B61EA"/>
    <w:rsid w:val="007D183E"/>
    <w:rsid w:val="007D43D0"/>
    <w:rsid w:val="007E1833"/>
    <w:rsid w:val="007E3F13"/>
    <w:rsid w:val="007F751A"/>
    <w:rsid w:val="00800012"/>
    <w:rsid w:val="0080261F"/>
    <w:rsid w:val="00806160"/>
    <w:rsid w:val="008143A4"/>
    <w:rsid w:val="0081513E"/>
    <w:rsid w:val="00844688"/>
    <w:rsid w:val="00854131"/>
    <w:rsid w:val="0085652D"/>
    <w:rsid w:val="008725FE"/>
    <w:rsid w:val="0087694B"/>
    <w:rsid w:val="00880F4D"/>
    <w:rsid w:val="00895EC9"/>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75205"/>
    <w:rsid w:val="0098013E"/>
    <w:rsid w:val="00981B54"/>
    <w:rsid w:val="009842C3"/>
    <w:rsid w:val="009A009A"/>
    <w:rsid w:val="009A6BB6"/>
    <w:rsid w:val="009B38CA"/>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96D3A"/>
    <w:rsid w:val="00AC0C22"/>
    <w:rsid w:val="00AC3896"/>
    <w:rsid w:val="00AD099C"/>
    <w:rsid w:val="00AD2CF2"/>
    <w:rsid w:val="00AE2D88"/>
    <w:rsid w:val="00AE6F6F"/>
    <w:rsid w:val="00AF3325"/>
    <w:rsid w:val="00AF34D9"/>
    <w:rsid w:val="00AF70DA"/>
    <w:rsid w:val="00B019D3"/>
    <w:rsid w:val="00B34CF9"/>
    <w:rsid w:val="00B37559"/>
    <w:rsid w:val="00B4054B"/>
    <w:rsid w:val="00B579B0"/>
    <w:rsid w:val="00B57D11"/>
    <w:rsid w:val="00B60ADE"/>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2348"/>
    <w:rsid w:val="00CB3771"/>
    <w:rsid w:val="00CB44BF"/>
    <w:rsid w:val="00CB5153"/>
    <w:rsid w:val="00CE076A"/>
    <w:rsid w:val="00CE463D"/>
    <w:rsid w:val="00CF5A18"/>
    <w:rsid w:val="00D10BA0"/>
    <w:rsid w:val="00D21694"/>
    <w:rsid w:val="00D24EB5"/>
    <w:rsid w:val="00D35AB9"/>
    <w:rsid w:val="00D41571"/>
    <w:rsid w:val="00D416A0"/>
    <w:rsid w:val="00D47672"/>
    <w:rsid w:val="00D5123C"/>
    <w:rsid w:val="00D55560"/>
    <w:rsid w:val="00D61C5A"/>
    <w:rsid w:val="00D677DD"/>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3E19"/>
    <w:rsid w:val="00E64254"/>
    <w:rsid w:val="00E67928"/>
    <w:rsid w:val="00E70FB5"/>
    <w:rsid w:val="00E915AF"/>
    <w:rsid w:val="00E96415"/>
    <w:rsid w:val="00EA15B3"/>
    <w:rsid w:val="00EB2358"/>
    <w:rsid w:val="00EB3EB8"/>
    <w:rsid w:val="00EC00EF"/>
    <w:rsid w:val="00EC02FE"/>
    <w:rsid w:val="00EC4A96"/>
    <w:rsid w:val="00EE03A0"/>
    <w:rsid w:val="00F30B8B"/>
    <w:rsid w:val="00F424BF"/>
    <w:rsid w:val="00F44FC3"/>
    <w:rsid w:val="00F46107"/>
    <w:rsid w:val="00F468C5"/>
    <w:rsid w:val="00F52F39"/>
    <w:rsid w:val="00F6184F"/>
    <w:rsid w:val="00F75D82"/>
    <w:rsid w:val="00F81ABA"/>
    <w:rsid w:val="00F8310E"/>
    <w:rsid w:val="00F914DD"/>
    <w:rsid w:val="00FA2358"/>
    <w:rsid w:val="00FB2592"/>
    <w:rsid w:val="00FB2810"/>
    <w:rsid w:val="00FB7A2C"/>
    <w:rsid w:val="00FC179A"/>
    <w:rsid w:val="00FC2947"/>
    <w:rsid w:val="00FE0818"/>
    <w:rsid w:val="00FE4822"/>
    <w:rsid w:val="00FE6FB1"/>
    <w:rsid w:val="00FF33E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aliases w:val="3,Titre 3,1,heading 3,31,Titre 31,?? 3"/>
    <w:basedOn w:val="Heading1"/>
    <w:next w:val="Normal"/>
    <w:link w:val="Heading3Char"/>
    <w:qFormat/>
    <w:rsid w:val="004326DB"/>
    <w:pPr>
      <w:spacing w:before="240"/>
      <w:outlineLvl w:val="2"/>
    </w:p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4326DB"/>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aliases w:val="Topic,9,Heading 9.table,Titre 9,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footer odd,footer,pie de página,pie de p·gina"/>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he,header odd,header odd1,header odd2,header,h,Header/Footer,Page N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uiPriority w:val="99"/>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link w:val="EquationChar"/>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rsid w:val="004326DB"/>
  </w:style>
  <w:style w:type="paragraph" w:customStyle="1" w:styleId="Chaptitle">
    <w:name w:val="Chap_title"/>
    <w:basedOn w:val="Normal"/>
    <w:next w:val="Normalaftertitle"/>
    <w:link w:val="ChaptitleChar"/>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link w:val="ArtNoChar"/>
    <w:rsid w:val="004326DB"/>
    <w:pPr>
      <w:keepNext/>
      <w:keepLines/>
      <w:spacing w:before="480"/>
      <w:jc w:val="center"/>
    </w:pPr>
    <w:rPr>
      <w:caps/>
      <w:sz w:val="28"/>
    </w:rPr>
  </w:style>
  <w:style w:type="paragraph" w:customStyle="1" w:styleId="Arttitle">
    <w:name w:val="Art_title"/>
    <w:basedOn w:val="Normal"/>
    <w:next w:val="Normalaftertitle"/>
    <w:link w:val="ArttitleCar"/>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link w:val="RecNoChar"/>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link w:val="Tablelegend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link w:val="Section1Char"/>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link w:val="Section2Char"/>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rsid w:val="004326DB"/>
    <w:rPr>
      <w:sz w:val="16"/>
      <w:szCs w:val="16"/>
    </w:rPr>
  </w:style>
  <w:style w:type="paragraph" w:styleId="CommentText">
    <w:name w:val="annotation text"/>
    <w:basedOn w:val="Normal"/>
    <w:link w:val="CommentTextChar"/>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erChar">
    <w:name w:val="Header Char"/>
    <w:aliases w:val="encabezado Char,he Char,header odd Char,header odd1 Char,header odd2 Char,header Char,h Char,Header/Footer Char,Page No Char"/>
    <w:basedOn w:val="DefaultParagraphFont"/>
    <w:link w:val="Header"/>
    <w:uiPriority w:val="99"/>
    <w:rsid w:val="00163880"/>
    <w:rPr>
      <w:sz w:val="22"/>
      <w:szCs w:val="22"/>
      <w:lang w:val="en-US" w:eastAsia="en-US"/>
    </w:rPr>
  </w:style>
  <w:style w:type="numbering" w:customStyle="1" w:styleId="NoList1">
    <w:name w:val="No List1"/>
    <w:next w:val="NoList"/>
    <w:uiPriority w:val="99"/>
    <w:semiHidden/>
    <w:unhideWhenUsed/>
    <w:rsid w:val="00163880"/>
  </w:style>
  <w:style w:type="character" w:customStyle="1" w:styleId="Heading1Char">
    <w:name w:val="Heading 1 Char"/>
    <w:basedOn w:val="DefaultParagraphFont"/>
    <w:link w:val="Heading1"/>
    <w:rsid w:val="00163880"/>
    <w:rPr>
      <w:b/>
      <w:sz w:val="24"/>
      <w:szCs w:val="22"/>
      <w:lang w:val="en-US" w:eastAsia="en-US"/>
    </w:rPr>
  </w:style>
  <w:style w:type="character" w:customStyle="1" w:styleId="Heading2Char">
    <w:name w:val="Heading 2 Char"/>
    <w:basedOn w:val="DefaultParagraphFont"/>
    <w:link w:val="Heading2"/>
    <w:rsid w:val="00163880"/>
    <w:rPr>
      <w:b/>
      <w:sz w:val="24"/>
      <w:szCs w:val="22"/>
      <w:lang w:val="en-US" w:eastAsia="en-US"/>
    </w:rPr>
  </w:style>
  <w:style w:type="character" w:customStyle="1" w:styleId="Heading3Char">
    <w:name w:val="Heading 3 Char"/>
    <w:aliases w:val="3 Char,Titre 3 Char,1 Char,heading 3 Char,31 Char,Titre 31 Char,?? 3 Char"/>
    <w:basedOn w:val="DefaultParagraphFont"/>
    <w:link w:val="Heading3"/>
    <w:rsid w:val="00163880"/>
    <w:rPr>
      <w:b/>
      <w:sz w:val="24"/>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3880"/>
    <w:rPr>
      <w:b/>
      <w:sz w:val="24"/>
      <w:szCs w:val="22"/>
      <w:lang w:val="en-US" w:eastAsia="en-US"/>
    </w:rPr>
  </w:style>
  <w:style w:type="character" w:customStyle="1" w:styleId="Heading5Char">
    <w:name w:val="Heading 5 Char"/>
    <w:aliases w:val="H5 Char"/>
    <w:basedOn w:val="DefaultParagraphFont"/>
    <w:link w:val="Heading5"/>
    <w:rsid w:val="00163880"/>
    <w:rPr>
      <w:b/>
      <w:sz w:val="24"/>
      <w:szCs w:val="22"/>
      <w:lang w:val="en-US" w:eastAsia="en-US"/>
    </w:rPr>
  </w:style>
  <w:style w:type="character" w:customStyle="1" w:styleId="Heading6Char">
    <w:name w:val="Heading 6 Char"/>
    <w:basedOn w:val="DefaultParagraphFont"/>
    <w:link w:val="Heading6"/>
    <w:rsid w:val="00163880"/>
    <w:rPr>
      <w:b/>
      <w:sz w:val="24"/>
      <w:szCs w:val="22"/>
      <w:lang w:val="en-US" w:eastAsia="en-US"/>
    </w:rPr>
  </w:style>
  <w:style w:type="character" w:customStyle="1" w:styleId="Heading7Char">
    <w:name w:val="Heading 7 Char"/>
    <w:basedOn w:val="DefaultParagraphFont"/>
    <w:link w:val="Heading7"/>
    <w:rsid w:val="00163880"/>
    <w:rPr>
      <w:b/>
      <w:sz w:val="24"/>
      <w:szCs w:val="22"/>
      <w:lang w:val="en-US" w:eastAsia="en-US"/>
    </w:rPr>
  </w:style>
  <w:style w:type="character" w:customStyle="1" w:styleId="Heading8Char">
    <w:name w:val="Heading 8 Char"/>
    <w:basedOn w:val="DefaultParagraphFont"/>
    <w:link w:val="Heading8"/>
    <w:rsid w:val="00163880"/>
    <w:rPr>
      <w:b/>
      <w:sz w:val="24"/>
      <w:szCs w:val="22"/>
      <w:lang w:val="en-US" w:eastAsia="en-US"/>
    </w:rPr>
  </w:style>
  <w:style w:type="character" w:customStyle="1" w:styleId="Heading9Char">
    <w:name w:val="Heading 9 Char"/>
    <w:aliases w:val="Topic Char,9 Char,Heading 9.table Char,Titre 9 Char,heading 9 Char"/>
    <w:basedOn w:val="DefaultParagraphFont"/>
    <w:link w:val="Heading9"/>
    <w:rsid w:val="00163880"/>
    <w:rPr>
      <w:b/>
      <w:sz w:val="24"/>
      <w:szCs w:val="22"/>
      <w:lang w:val="en-US" w:eastAsia="en-US"/>
    </w:rPr>
  </w:style>
  <w:style w:type="paragraph" w:customStyle="1" w:styleId="AnnexNo">
    <w:name w:val="Annex_No"/>
    <w:basedOn w:val="Normal"/>
    <w:next w:val="Annexref"/>
    <w:link w:val="AnnexNoCar"/>
    <w:rsid w:val="0016388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s-ES_tradnl"/>
    </w:rPr>
  </w:style>
  <w:style w:type="paragraph" w:customStyle="1" w:styleId="Annexref">
    <w:name w:val="Annex_ref"/>
    <w:basedOn w:val="Normal"/>
    <w:next w:val="Annextitle"/>
    <w:rsid w:val="00163880"/>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s-ES_tradnl"/>
    </w:rPr>
  </w:style>
  <w:style w:type="paragraph" w:customStyle="1" w:styleId="Annextitle">
    <w:name w:val="Annex_title"/>
    <w:basedOn w:val="Normal"/>
    <w:next w:val="Normalaftertitle0"/>
    <w:link w:val="AnnextitleChar"/>
    <w:rsid w:val="00163880"/>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s-ES_tradnl"/>
    </w:rPr>
  </w:style>
  <w:style w:type="paragraph" w:customStyle="1" w:styleId="Normalaftertitle0">
    <w:name w:val="Normal after title"/>
    <w:basedOn w:val="Normal"/>
    <w:next w:val="Normal"/>
    <w:link w:val="NormalaftertitleChar0"/>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 w:val="24"/>
      <w:szCs w:val="20"/>
      <w:lang w:val="es-ES_tradnl"/>
    </w:rPr>
  </w:style>
  <w:style w:type="character" w:customStyle="1" w:styleId="AnnextitleChar">
    <w:name w:val="Annex_title Char"/>
    <w:basedOn w:val="DefaultParagraphFont"/>
    <w:link w:val="Annextitle"/>
    <w:locked/>
    <w:rsid w:val="00163880"/>
    <w:rPr>
      <w:rFonts w:ascii="Times New Roman Bold" w:hAnsi="Times New Roman Bold" w:cs="Times New Roman"/>
      <w:b/>
      <w:sz w:val="28"/>
      <w:lang w:val="es-ES_tradnl" w:eastAsia="en-US"/>
    </w:rPr>
  </w:style>
  <w:style w:type="character" w:customStyle="1" w:styleId="AnnexNoCar">
    <w:name w:val="Annex_No Car"/>
    <w:basedOn w:val="DefaultParagraphFont"/>
    <w:link w:val="AnnexNo"/>
    <w:rsid w:val="00163880"/>
    <w:rPr>
      <w:rFonts w:ascii="Times New Roman" w:hAnsi="Times New Roman" w:cs="Times New Roman"/>
      <w:caps/>
      <w:sz w:val="28"/>
      <w:lang w:val="es-ES_tradnl" w:eastAsia="en-US"/>
    </w:rPr>
  </w:style>
  <w:style w:type="paragraph" w:customStyle="1" w:styleId="AppendixNo">
    <w:name w:val="Appendix_No"/>
    <w:basedOn w:val="AnnexNo"/>
    <w:next w:val="Annexref"/>
    <w:link w:val="AppendixNoChar"/>
    <w:rsid w:val="00163880"/>
  </w:style>
  <w:style w:type="paragraph" w:customStyle="1" w:styleId="Appendixref">
    <w:name w:val="Appendix_ref"/>
    <w:basedOn w:val="Annexref"/>
    <w:next w:val="Annextitle"/>
    <w:rsid w:val="00163880"/>
  </w:style>
  <w:style w:type="paragraph" w:customStyle="1" w:styleId="Appendixtitle">
    <w:name w:val="Appendix_title"/>
    <w:basedOn w:val="Annextitle"/>
    <w:next w:val="Normalaftertitle0"/>
    <w:link w:val="AppendixtitleChar"/>
    <w:rsid w:val="00163880"/>
  </w:style>
  <w:style w:type="character" w:customStyle="1" w:styleId="ArtNoChar">
    <w:name w:val="Art_No Char"/>
    <w:basedOn w:val="DefaultParagraphFont"/>
    <w:link w:val="ArtNo"/>
    <w:locked/>
    <w:rsid w:val="00163880"/>
    <w:rPr>
      <w:caps/>
      <w:sz w:val="28"/>
      <w:szCs w:val="22"/>
      <w:lang w:val="en-US" w:eastAsia="en-US"/>
    </w:rPr>
  </w:style>
  <w:style w:type="paragraph" w:customStyle="1" w:styleId="ddate">
    <w:name w:val="ddate"/>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b/>
      <w:bCs/>
      <w:sz w:val="24"/>
      <w:szCs w:val="20"/>
      <w:lang w:val="es-ES_tradnl"/>
    </w:rPr>
  </w:style>
  <w:style w:type="paragraph" w:customStyle="1" w:styleId="dnum">
    <w:name w:val="dnum"/>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b/>
      <w:bCs/>
      <w:sz w:val="24"/>
      <w:szCs w:val="20"/>
      <w:lang w:val="es-ES_tradnl"/>
    </w:rPr>
  </w:style>
  <w:style w:type="paragraph" w:customStyle="1" w:styleId="dorlang">
    <w:name w:val="dorlang"/>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b/>
      <w:bCs/>
      <w:sz w:val="24"/>
      <w:szCs w:val="20"/>
      <w:lang w:val="es-ES_tradnl"/>
    </w:rPr>
  </w:style>
  <w:style w:type="character" w:styleId="EndnoteReference">
    <w:name w:val="endnote reference"/>
    <w:basedOn w:val="DefaultParagraphFont"/>
    <w:rsid w:val="00163880"/>
    <w:rPr>
      <w:vertAlign w:val="superscript"/>
    </w:rPr>
  </w:style>
  <w:style w:type="character" w:customStyle="1" w:styleId="enumlev1Char">
    <w:name w:val="enumlev1 Char"/>
    <w:basedOn w:val="DefaultParagraphFont"/>
    <w:link w:val="enumlev1"/>
    <w:rsid w:val="00163880"/>
    <w:rPr>
      <w:sz w:val="22"/>
      <w:szCs w:val="22"/>
      <w:lang w:val="en-US" w:eastAsia="en-US"/>
    </w:rPr>
  </w:style>
  <w:style w:type="paragraph" w:styleId="NormalIndent0">
    <w:name w:val="Normal Indent"/>
    <w:basedOn w:val="Normal"/>
    <w:rsid w:val="00163880"/>
    <w:pPr>
      <w:tabs>
        <w:tab w:val="clear" w:pos="794"/>
        <w:tab w:val="clear" w:pos="1191"/>
        <w:tab w:val="clear" w:pos="1588"/>
        <w:tab w:val="clear" w:pos="1985"/>
        <w:tab w:val="left" w:pos="1134"/>
        <w:tab w:val="left" w:pos="1871"/>
        <w:tab w:val="left" w:pos="2268"/>
      </w:tabs>
      <w:spacing w:before="120" w:line="240" w:lineRule="auto"/>
      <w:ind w:left="1134"/>
    </w:pPr>
    <w:rPr>
      <w:rFonts w:ascii="Times New Roman" w:hAnsi="Times New Roman" w:cs="Times New Roman"/>
      <w:sz w:val="24"/>
      <w:szCs w:val="20"/>
      <w:lang w:val="es-ES_tradnl"/>
    </w:rPr>
  </w:style>
  <w:style w:type="paragraph" w:customStyle="1" w:styleId="FigureNo">
    <w:name w:val="Figure_No"/>
    <w:basedOn w:val="Normal"/>
    <w:next w:val="Figuretitle"/>
    <w:link w:val="FigureNoChar"/>
    <w:rsid w:val="00163880"/>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s-ES_tradnl"/>
    </w:rPr>
  </w:style>
  <w:style w:type="paragraph" w:customStyle="1" w:styleId="Figuretitle">
    <w:name w:val="Figure_title"/>
    <w:basedOn w:val="Normal"/>
    <w:next w:val="Normal"/>
    <w:link w:val="FiguretitleChar"/>
    <w:rsid w:val="00163880"/>
    <w:pPr>
      <w:tabs>
        <w:tab w:val="clear" w:pos="794"/>
        <w:tab w:val="clear" w:pos="1191"/>
        <w:tab w:val="clear" w:pos="1588"/>
        <w:tab w:val="clear" w:pos="1985"/>
        <w:tab w:val="left" w:pos="1134"/>
        <w:tab w:val="left" w:pos="1871"/>
        <w:tab w:val="left" w:pos="2268"/>
      </w:tabs>
      <w:spacing w:before="120" w:after="480" w:line="240" w:lineRule="auto"/>
    </w:pPr>
    <w:rPr>
      <w:rFonts w:ascii="Times New Roman" w:hAnsi="Times New Roman" w:cs="Times New Roman"/>
      <w:sz w:val="24"/>
      <w:szCs w:val="20"/>
      <w:lang w:val="es-ES_tradnl"/>
    </w:rPr>
  </w:style>
  <w:style w:type="character" w:customStyle="1" w:styleId="FooterChar">
    <w:name w:val="Footer Char"/>
    <w:aliases w:val="footer odd Char,footer Char,pie de página Char,pie de p·gina Char"/>
    <w:basedOn w:val="DefaultParagraphFont"/>
    <w:link w:val="Footer"/>
    <w:uiPriority w:val="99"/>
    <w:rsid w:val="00163880"/>
    <w:rPr>
      <w:sz w:val="22"/>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63880"/>
    <w:rPr>
      <w:szCs w:val="22"/>
      <w:lang w:val="en-US" w:eastAsia="en-US"/>
    </w:rPr>
  </w:style>
  <w:style w:type="character" w:customStyle="1" w:styleId="HeadingbChar">
    <w:name w:val="Heading_b Char"/>
    <w:basedOn w:val="DefaultParagraphFont"/>
    <w:link w:val="Headingb"/>
    <w:locked/>
    <w:rsid w:val="00163880"/>
    <w:rPr>
      <w:b/>
      <w:sz w:val="22"/>
      <w:szCs w:val="22"/>
      <w:lang w:val="en-US" w:eastAsia="en-US"/>
    </w:rPr>
  </w:style>
  <w:style w:type="paragraph" w:styleId="Index4">
    <w:name w:val="index 4"/>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849"/>
    </w:pPr>
    <w:rPr>
      <w:rFonts w:ascii="Times New Roman" w:hAnsi="Times New Roman" w:cs="Times New Roman"/>
      <w:sz w:val="24"/>
      <w:szCs w:val="20"/>
      <w:lang w:val="es-ES_tradnl"/>
    </w:rPr>
  </w:style>
  <w:style w:type="paragraph" w:styleId="Index5">
    <w:name w:val="index 5"/>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132"/>
    </w:pPr>
    <w:rPr>
      <w:rFonts w:ascii="Times New Roman" w:hAnsi="Times New Roman" w:cs="Times New Roman"/>
      <w:sz w:val="24"/>
      <w:szCs w:val="20"/>
      <w:lang w:val="es-ES_tradnl"/>
    </w:rPr>
  </w:style>
  <w:style w:type="paragraph" w:styleId="Index6">
    <w:name w:val="index 6"/>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415"/>
    </w:pPr>
    <w:rPr>
      <w:rFonts w:ascii="Times New Roman" w:hAnsi="Times New Roman" w:cs="Times New Roman"/>
      <w:sz w:val="24"/>
      <w:szCs w:val="20"/>
      <w:lang w:val="es-ES_tradnl"/>
    </w:rPr>
  </w:style>
  <w:style w:type="paragraph" w:styleId="Index7">
    <w:name w:val="index 7"/>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698"/>
    </w:pPr>
    <w:rPr>
      <w:rFonts w:ascii="Times New Roman" w:hAnsi="Times New Roman" w:cs="Times New Roman"/>
      <w:sz w:val="24"/>
      <w:szCs w:val="20"/>
      <w:lang w:val="es-ES_tradnl"/>
    </w:rPr>
  </w:style>
  <w:style w:type="paragraph" w:styleId="IndexHeading">
    <w:name w:val="index heading"/>
    <w:basedOn w:val="Normal"/>
    <w:next w:val="Index1"/>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_tradnl"/>
    </w:rPr>
  </w:style>
  <w:style w:type="character" w:styleId="LineNumber">
    <w:name w:val="line number"/>
    <w:basedOn w:val="DefaultParagraphFont"/>
    <w:rsid w:val="00163880"/>
  </w:style>
  <w:style w:type="character" w:customStyle="1" w:styleId="NoteChar">
    <w:name w:val="Note Char"/>
    <w:basedOn w:val="DefaultParagraphFont"/>
    <w:link w:val="Note"/>
    <w:rsid w:val="00163880"/>
    <w:rPr>
      <w:szCs w:val="22"/>
      <w:lang w:val="en-US" w:eastAsia="en-US"/>
    </w:rPr>
  </w:style>
  <w:style w:type="character" w:customStyle="1" w:styleId="Appdef">
    <w:name w:val="App_def"/>
    <w:basedOn w:val="DefaultParagraphFont"/>
    <w:rsid w:val="00163880"/>
    <w:rPr>
      <w:rFonts w:ascii="Times New Roman" w:hAnsi="Times New Roman"/>
      <w:b/>
    </w:rPr>
  </w:style>
  <w:style w:type="character" w:customStyle="1" w:styleId="Appref">
    <w:name w:val="App_ref"/>
    <w:basedOn w:val="DefaultParagraphFont"/>
    <w:rsid w:val="00163880"/>
  </w:style>
  <w:style w:type="character" w:customStyle="1" w:styleId="Artdef">
    <w:name w:val="Art_def"/>
    <w:basedOn w:val="DefaultParagraphFont"/>
    <w:rsid w:val="00163880"/>
    <w:rPr>
      <w:rFonts w:ascii="Times New Roman" w:hAnsi="Times New Roman"/>
      <w:b/>
    </w:rPr>
  </w:style>
  <w:style w:type="character" w:customStyle="1" w:styleId="Artref">
    <w:name w:val="Art_ref"/>
    <w:basedOn w:val="DefaultParagraphFont"/>
    <w:rsid w:val="00163880"/>
  </w:style>
  <w:style w:type="character" w:customStyle="1" w:styleId="Recdef">
    <w:name w:val="Rec_def"/>
    <w:basedOn w:val="DefaultParagraphFont"/>
    <w:rsid w:val="00163880"/>
    <w:rPr>
      <w:b/>
    </w:rPr>
  </w:style>
  <w:style w:type="character" w:customStyle="1" w:styleId="Resdef">
    <w:name w:val="Res_def"/>
    <w:basedOn w:val="DefaultParagraphFont"/>
    <w:rsid w:val="00163880"/>
    <w:rPr>
      <w:rFonts w:ascii="Times New Roman" w:hAnsi="Times New Roman"/>
      <w:b/>
    </w:rPr>
  </w:style>
  <w:style w:type="paragraph" w:customStyle="1" w:styleId="Reasons">
    <w:name w:val="Reasons"/>
    <w:basedOn w:val="Normal"/>
    <w:link w:val="ReasonsChar"/>
    <w:qFormat/>
    <w:rsid w:val="00163880"/>
    <w:pPr>
      <w:tabs>
        <w:tab w:val="clear" w:pos="794"/>
        <w:tab w:val="clear" w:pos="1191"/>
        <w:tab w:val="left" w:pos="1134"/>
      </w:tabs>
      <w:spacing w:before="120" w:line="240" w:lineRule="auto"/>
    </w:pPr>
    <w:rPr>
      <w:rFonts w:ascii="Times New Roman" w:hAnsi="Times New Roman" w:cs="Times New Roman"/>
      <w:sz w:val="24"/>
      <w:szCs w:val="20"/>
      <w:lang w:val="es-ES_tradnl"/>
    </w:rPr>
  </w:style>
  <w:style w:type="character" w:customStyle="1" w:styleId="ReasonsChar">
    <w:name w:val="Reasons Char"/>
    <w:basedOn w:val="DefaultParagraphFont"/>
    <w:link w:val="Reasons"/>
    <w:rsid w:val="00163880"/>
    <w:rPr>
      <w:rFonts w:ascii="Times New Roman" w:hAnsi="Times New Roman" w:cs="Times New Roman"/>
      <w:sz w:val="24"/>
      <w:lang w:val="es-ES_tradnl" w:eastAsia="en-US"/>
    </w:rPr>
  </w:style>
  <w:style w:type="paragraph" w:customStyle="1" w:styleId="Border">
    <w:name w:val="Border"/>
    <w:basedOn w:val="Normal"/>
    <w:rsid w:val="00163880"/>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rFonts w:ascii="Times New Roman" w:hAnsi="Times New Roman" w:cs="Times New Roman"/>
      <w:b/>
      <w:noProof/>
      <w:sz w:val="24"/>
      <w:szCs w:val="20"/>
      <w:lang w:val="es-ES_tradnl"/>
    </w:rPr>
  </w:style>
  <w:style w:type="paragraph" w:customStyle="1" w:styleId="Proposal">
    <w:name w:val="Proposal"/>
    <w:basedOn w:val="Normal"/>
    <w:next w:val="Normal"/>
    <w:link w:val="ProposalChar"/>
    <w:rsid w:val="00163880"/>
    <w:pPr>
      <w:keepNext/>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Bold" w:cs="Times New Roman"/>
      <w:sz w:val="24"/>
      <w:szCs w:val="20"/>
      <w:lang w:val="es-ES_tradnl"/>
    </w:rPr>
  </w:style>
  <w:style w:type="character" w:customStyle="1" w:styleId="CommentTextChar">
    <w:name w:val="Comment Text Char"/>
    <w:basedOn w:val="DefaultParagraphFont"/>
    <w:link w:val="CommentText"/>
    <w:rsid w:val="00163880"/>
    <w:rPr>
      <w:szCs w:val="22"/>
      <w:lang w:val="en-US" w:eastAsia="en-US"/>
    </w:rPr>
  </w:style>
  <w:style w:type="paragraph" w:customStyle="1" w:styleId="Agendaitem">
    <w:name w:val="Agenda_item"/>
    <w:basedOn w:val="Normal"/>
    <w:next w:val="Normalaftertitle0"/>
    <w:qFormat/>
    <w:rsid w:val="00163880"/>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paragraph" w:customStyle="1" w:styleId="Part1">
    <w:name w:val="Part_1"/>
    <w:basedOn w:val="Normal"/>
    <w:qFormat/>
    <w:rsid w:val="00163880"/>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 w:val="24"/>
      <w:szCs w:val="20"/>
      <w:lang w:val="es-ES_tradnl"/>
    </w:rPr>
  </w:style>
  <w:style w:type="paragraph" w:customStyle="1" w:styleId="Normalend">
    <w:name w:val="Normal_end"/>
    <w:basedOn w:val="Normal"/>
    <w:qFormat/>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_tradnl"/>
    </w:rPr>
  </w:style>
  <w:style w:type="paragraph" w:customStyle="1" w:styleId="ApptoAnnex">
    <w:name w:val="App_to_Annex"/>
    <w:basedOn w:val="AppendixNo"/>
    <w:qFormat/>
    <w:rsid w:val="00163880"/>
  </w:style>
  <w:style w:type="character" w:customStyle="1" w:styleId="Tablefreq">
    <w:name w:val="Table_freq"/>
    <w:basedOn w:val="DefaultParagraphFont"/>
    <w:rsid w:val="00163880"/>
    <w:rPr>
      <w:b/>
      <w:color w:val="auto"/>
      <w:sz w:val="20"/>
    </w:rPr>
  </w:style>
  <w:style w:type="character" w:customStyle="1" w:styleId="TabletextChar">
    <w:name w:val="Table_text Char"/>
    <w:basedOn w:val="DefaultParagraphFont"/>
    <w:link w:val="Tabletext"/>
    <w:rsid w:val="00163880"/>
    <w:rPr>
      <w:szCs w:val="22"/>
      <w:lang w:val="en-US" w:eastAsia="en-US"/>
    </w:rPr>
  </w:style>
  <w:style w:type="character" w:customStyle="1" w:styleId="TableheadChar">
    <w:name w:val="Table_head Char"/>
    <w:basedOn w:val="DefaultParagraphFont"/>
    <w:link w:val="Tablehead"/>
    <w:rsid w:val="00163880"/>
    <w:rPr>
      <w:b/>
      <w:szCs w:val="22"/>
      <w:lang w:val="en-US" w:eastAsia="en-US"/>
    </w:rPr>
  </w:style>
  <w:style w:type="paragraph" w:customStyle="1" w:styleId="TableNo">
    <w:name w:val="Table_No"/>
    <w:basedOn w:val="Normal"/>
    <w:next w:val="Normal"/>
    <w:link w:val="TableNoChar"/>
    <w:rsid w:val="00163880"/>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s-ES_tradnl"/>
    </w:rPr>
  </w:style>
  <w:style w:type="paragraph" w:customStyle="1" w:styleId="Tableref">
    <w:name w:val="Table_ref"/>
    <w:basedOn w:val="Normal"/>
    <w:next w:val="Normal"/>
    <w:rsid w:val="00163880"/>
    <w:pPr>
      <w:keepNext/>
      <w:tabs>
        <w:tab w:val="clear" w:pos="794"/>
        <w:tab w:val="clear" w:pos="1191"/>
        <w:tab w:val="clear" w:pos="1588"/>
        <w:tab w:val="clear" w:pos="1985"/>
        <w:tab w:val="left" w:pos="1134"/>
        <w:tab w:val="left" w:pos="1871"/>
        <w:tab w:val="left" w:pos="2268"/>
      </w:tabs>
      <w:spacing w:before="560" w:line="240" w:lineRule="auto"/>
      <w:jc w:val="center"/>
    </w:pPr>
    <w:rPr>
      <w:rFonts w:ascii="Times New Roman" w:hAnsi="Times New Roman" w:cs="Times New Roman"/>
      <w:sz w:val="20"/>
      <w:szCs w:val="20"/>
      <w:lang w:val="es-ES_tradnl"/>
    </w:rPr>
  </w:style>
  <w:style w:type="paragraph" w:customStyle="1" w:styleId="TableTextS5">
    <w:name w:val="Table_TextS5"/>
    <w:basedOn w:val="Normal"/>
    <w:link w:val="TableTextS5Char"/>
    <w:rsid w:val="00163880"/>
    <w:pPr>
      <w:tabs>
        <w:tab w:val="clear" w:pos="794"/>
        <w:tab w:val="clear" w:pos="1191"/>
        <w:tab w:val="clear" w:pos="1588"/>
        <w:tab w:val="clear" w:pos="1985"/>
        <w:tab w:val="left" w:pos="170"/>
        <w:tab w:val="left" w:pos="567"/>
        <w:tab w:val="left" w:pos="737"/>
        <w:tab w:val="left" w:pos="2977"/>
        <w:tab w:val="left" w:pos="3266"/>
      </w:tabs>
      <w:spacing w:before="40" w:after="40" w:line="240" w:lineRule="auto"/>
    </w:pPr>
    <w:rPr>
      <w:rFonts w:ascii="Times New Roman" w:hAnsi="Times New Roman" w:cs="Times New Roman"/>
      <w:sz w:val="20"/>
      <w:szCs w:val="20"/>
      <w:lang w:val="es-ES_tradnl"/>
    </w:rPr>
  </w:style>
  <w:style w:type="paragraph" w:customStyle="1" w:styleId="Tabletitle">
    <w:name w:val="Table_title"/>
    <w:basedOn w:val="Normal"/>
    <w:next w:val="Tabletext"/>
    <w:link w:val="TabletitleChar"/>
    <w:rsid w:val="00163880"/>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s-ES_tradnl"/>
    </w:rPr>
  </w:style>
  <w:style w:type="character" w:customStyle="1" w:styleId="TabletitleChar">
    <w:name w:val="Table_title Char"/>
    <w:basedOn w:val="DefaultParagraphFont"/>
    <w:link w:val="Tabletitle"/>
    <w:rsid w:val="00163880"/>
    <w:rPr>
      <w:rFonts w:ascii="Times New Roman Bold" w:hAnsi="Times New Roman Bold" w:cs="Times New Roman"/>
      <w:b/>
      <w:lang w:val="es-ES_tradnl" w:eastAsia="en-US"/>
    </w:rPr>
  </w:style>
  <w:style w:type="paragraph" w:customStyle="1" w:styleId="Section3">
    <w:name w:val="Section_3"/>
    <w:basedOn w:val="Section1"/>
    <w:link w:val="Section3Char"/>
    <w:rsid w:val="00163880"/>
    <w:pPr>
      <w:tabs>
        <w:tab w:val="center" w:pos="4820"/>
      </w:tabs>
      <w:spacing w:before="360" w:line="240" w:lineRule="auto"/>
    </w:pPr>
    <w:rPr>
      <w:rFonts w:cs="Times New Roman"/>
      <w:b w:val="0"/>
    </w:rPr>
  </w:style>
  <w:style w:type="paragraph" w:customStyle="1" w:styleId="Subsection1">
    <w:name w:val="Subsection_1"/>
    <w:basedOn w:val="Section1"/>
    <w:next w:val="Normalaftertitle0"/>
    <w:qFormat/>
    <w:rsid w:val="00163880"/>
    <w:pPr>
      <w:tabs>
        <w:tab w:val="center" w:pos="4820"/>
      </w:tabs>
      <w:spacing w:before="360" w:line="240" w:lineRule="auto"/>
    </w:pPr>
    <w:rPr>
      <w:rFonts w:ascii="Times New Roman" w:hAnsi="Times New Roman" w:cs="Times New Roman"/>
      <w:sz w:val="24"/>
      <w:szCs w:val="20"/>
      <w:lang w:val="es-ES_tradnl"/>
    </w:rPr>
  </w:style>
  <w:style w:type="paragraph" w:customStyle="1" w:styleId="AppArttitle">
    <w:name w:val="App_Art_title"/>
    <w:basedOn w:val="Arttitle"/>
    <w:next w:val="Normalaftertitle0"/>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AppArtNo">
    <w:name w:val="App_Art_No"/>
    <w:basedOn w:val="ArtNo"/>
    <w:next w:val="AppArttitle"/>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Volumetitle">
    <w:name w:val="Volume_title"/>
    <w:basedOn w:val="ArtNo"/>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VolumeTitle0">
    <w:name w:val="VolumeTitle"/>
    <w:basedOn w:val="Normal"/>
    <w:qFormat/>
    <w:rsid w:val="00163880"/>
    <w:pPr>
      <w:tabs>
        <w:tab w:val="clear" w:pos="794"/>
        <w:tab w:val="clear" w:pos="1191"/>
        <w:tab w:val="clear" w:pos="1588"/>
        <w:tab w:val="clear" w:pos="1985"/>
        <w:tab w:val="left" w:pos="1134"/>
        <w:tab w:val="left" w:pos="1871"/>
        <w:tab w:val="left" w:pos="2268"/>
      </w:tabs>
      <w:spacing w:before="120" w:line="240" w:lineRule="auto"/>
      <w:jc w:val="center"/>
      <w:textAlignment w:val="auto"/>
    </w:pPr>
    <w:rPr>
      <w:rFonts w:ascii="Times New Roman" w:hAnsi="Times New Roman" w:cs="Times New Roman"/>
      <w:sz w:val="32"/>
      <w:szCs w:val="32"/>
      <w:lang w:val="en-GB"/>
    </w:rPr>
  </w:style>
  <w:style w:type="character" w:customStyle="1" w:styleId="Artref0">
    <w:name w:val="Art#_ref"/>
    <w:basedOn w:val="DefaultParagraphFont"/>
    <w:rsid w:val="00163880"/>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DNV-FT Char1,Footnote Text Cha"/>
    <w:basedOn w:val="DefaultParagraphFont"/>
    <w:rsid w:val="00163880"/>
    <w:rPr>
      <w:sz w:val="24"/>
      <w:lang w:val="en-GB" w:eastAsia="en-US" w:bidi="ar-SA"/>
    </w:rPr>
  </w:style>
  <w:style w:type="paragraph" w:customStyle="1" w:styleId="SubSection10">
    <w:name w:val="SubSection_1"/>
    <w:basedOn w:val="Section1"/>
    <w:qFormat/>
    <w:rsid w:val="00163880"/>
    <w:pPr>
      <w:tabs>
        <w:tab w:val="center" w:pos="4820"/>
      </w:tabs>
      <w:spacing w:before="360" w:line="240" w:lineRule="auto"/>
    </w:pPr>
    <w:rPr>
      <w:rFonts w:ascii="Times New Roman" w:hAnsi="Times New Roman" w:cs="Times New Roman"/>
      <w:sz w:val="24"/>
      <w:szCs w:val="20"/>
      <w:lang w:val="en-GB"/>
    </w:rPr>
  </w:style>
  <w:style w:type="paragraph" w:customStyle="1" w:styleId="Tablefin">
    <w:name w:val="Table_fin"/>
    <w:basedOn w:val="Normal"/>
    <w:rsid w:val="00163880"/>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s-ES_tradnl"/>
    </w:rPr>
  </w:style>
  <w:style w:type="paragraph" w:customStyle="1" w:styleId="TableFin0">
    <w:name w:val="Table_Fin"/>
    <w:basedOn w:val="Normal"/>
    <w:rsid w:val="00163880"/>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noProof/>
      <w:sz w:val="12"/>
      <w:szCs w:val="20"/>
    </w:rPr>
  </w:style>
  <w:style w:type="paragraph" w:customStyle="1" w:styleId="TableText0">
    <w:name w:val="Table_Text"/>
    <w:basedOn w:val="Normal"/>
    <w:link w:val="TableTextChar0"/>
    <w:rsid w:val="001638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textAlignment w:val="auto"/>
    </w:pPr>
    <w:rPr>
      <w:rFonts w:ascii="Times New Roman" w:hAnsi="Times New Roman" w:cs="Angsana New"/>
      <w:lang w:val="es-ES_tradnl"/>
    </w:rPr>
  </w:style>
  <w:style w:type="paragraph" w:customStyle="1" w:styleId="AnnexTitle0">
    <w:name w:val="Annex_Title"/>
    <w:basedOn w:val="AppArttitle"/>
    <w:next w:val="Normal"/>
    <w:rsid w:val="00163880"/>
    <w:pPr>
      <w:tabs>
        <w:tab w:val="clear" w:pos="1134"/>
        <w:tab w:val="clear" w:pos="1871"/>
        <w:tab w:val="clear" w:pos="2268"/>
      </w:tabs>
      <w:spacing w:before="160"/>
    </w:pPr>
    <w:rPr>
      <w:rFonts w:eastAsia="SimSun"/>
      <w:bCs/>
      <w:noProof/>
      <w:szCs w:val="28"/>
      <w:lang w:val="en-US"/>
    </w:rPr>
  </w:style>
  <w:style w:type="character" w:customStyle="1" w:styleId="Resref0">
    <w:name w:val="Res#_ref"/>
    <w:basedOn w:val="DefaultParagraphFont"/>
    <w:rsid w:val="00163880"/>
  </w:style>
  <w:style w:type="paragraph" w:customStyle="1" w:styleId="Art">
    <w:name w:val="Art"/>
    <w:basedOn w:val="Normal"/>
    <w:rsid w:val="00163880"/>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bCs/>
      <w:sz w:val="24"/>
      <w:szCs w:val="24"/>
      <w:lang w:val="es-ES"/>
    </w:rPr>
  </w:style>
  <w:style w:type="paragraph" w:styleId="BodyText2">
    <w:name w:val="Body Text 2"/>
    <w:basedOn w:val="Normal"/>
    <w:link w:val="BodyText2Char"/>
    <w:rsid w:val="00163880"/>
    <w:pPr>
      <w:tabs>
        <w:tab w:val="clear" w:pos="794"/>
        <w:tab w:val="clear" w:pos="1191"/>
        <w:tab w:val="clear" w:pos="1588"/>
        <w:tab w:val="clear" w:pos="1985"/>
        <w:tab w:val="left" w:pos="1134"/>
        <w:tab w:val="left" w:pos="1871"/>
        <w:tab w:val="left" w:pos="2268"/>
      </w:tabs>
      <w:spacing w:before="120" w:after="120" w:line="480" w:lineRule="auto"/>
    </w:pPr>
    <w:rPr>
      <w:rFonts w:ascii="Times New Roman" w:hAnsi="Times New Roman" w:cs="Times New Roman"/>
      <w:sz w:val="24"/>
      <w:szCs w:val="20"/>
      <w:lang w:val="en-GB"/>
    </w:rPr>
  </w:style>
  <w:style w:type="character" w:customStyle="1" w:styleId="BodyText2Char">
    <w:name w:val="Body Text 2 Char"/>
    <w:basedOn w:val="DefaultParagraphFont"/>
    <w:link w:val="BodyText2"/>
    <w:rsid w:val="00163880"/>
    <w:rPr>
      <w:rFonts w:ascii="Times New Roman" w:hAnsi="Times New Roman" w:cs="Times New Roman"/>
      <w:sz w:val="24"/>
      <w:lang w:val="en-GB" w:eastAsia="en-US"/>
    </w:rPr>
  </w:style>
  <w:style w:type="paragraph" w:customStyle="1" w:styleId="MainTitle">
    <w:name w:val="Main_Title"/>
    <w:basedOn w:val="Header"/>
    <w:rsid w:val="00163880"/>
    <w:pPr>
      <w:tabs>
        <w:tab w:val="clear" w:pos="794"/>
        <w:tab w:val="clear" w:pos="4820"/>
        <w:tab w:val="right" w:pos="9639"/>
      </w:tabs>
      <w:overflowPunct/>
      <w:autoSpaceDE/>
      <w:autoSpaceDN/>
      <w:adjustRightInd/>
      <w:spacing w:before="500" w:line="540" w:lineRule="exact"/>
      <w:jc w:val="center"/>
      <w:textAlignment w:val="auto"/>
    </w:pPr>
    <w:rPr>
      <w:rFonts w:ascii="Times New Roman Bold" w:eastAsia="'宋体" w:hAnsi="Times New Roman Bold" w:cs="Times New Roman"/>
      <w:b/>
      <w:bCs/>
      <w:smallCaps/>
      <w:sz w:val="36"/>
      <w:szCs w:val="36"/>
      <w:lang w:val="en-GB" w:eastAsia="zh-CN"/>
    </w:rPr>
  </w:style>
  <w:style w:type="character" w:customStyle="1" w:styleId="NormalaftertitleChar">
    <w:name w:val="Normal_after_title Char"/>
    <w:link w:val="Normalaftertitle"/>
    <w:locked/>
    <w:rsid w:val="00163880"/>
    <w:rPr>
      <w:sz w:val="22"/>
      <w:szCs w:val="22"/>
      <w:lang w:val="en-US" w:eastAsia="en-US"/>
    </w:rPr>
  </w:style>
  <w:style w:type="paragraph" w:customStyle="1" w:styleId="NoteBlack">
    <w:name w:val="Note + Black"/>
    <w:basedOn w:val="Normal"/>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color w:val="000000"/>
      <w:sz w:val="24"/>
      <w:szCs w:val="20"/>
      <w:lang w:val="es-ES_tradnl"/>
    </w:rPr>
  </w:style>
  <w:style w:type="character" w:customStyle="1" w:styleId="ArtrefBold">
    <w:name w:val="Art_ref +  Bold"/>
    <w:basedOn w:val="Artref"/>
    <w:rsid w:val="00163880"/>
  </w:style>
  <w:style w:type="character" w:customStyle="1" w:styleId="dpstyleartdef1">
    <w:name w:val="dpstyleartdef1"/>
    <w:basedOn w:val="DefaultParagraphFont"/>
    <w:rsid w:val="00163880"/>
    <w:rPr>
      <w:rFonts w:ascii="Times New Roman" w:hAnsi="Times New Roman" w:cs="Times New Roman" w:hint="default"/>
      <w:b/>
      <w:bCs/>
    </w:rPr>
  </w:style>
  <w:style w:type="character" w:customStyle="1" w:styleId="ApprefBold">
    <w:name w:val="App_ref +  Bold"/>
    <w:basedOn w:val="DefaultParagraphFont"/>
    <w:rsid w:val="00163880"/>
    <w:rPr>
      <w:b/>
      <w:color w:val="auto"/>
    </w:rPr>
  </w:style>
  <w:style w:type="character" w:customStyle="1" w:styleId="Normal1">
    <w:name w:val="Normal1"/>
    <w:basedOn w:val="DefaultParagraphFont"/>
    <w:rsid w:val="00163880"/>
    <w:rPr>
      <w:rFonts w:ascii="Times New Roman" w:hAnsi="Times New Roman"/>
      <w:noProof w:val="0"/>
      <w:sz w:val="24"/>
      <w:lang w:val="en-US"/>
    </w:rPr>
  </w:style>
  <w:style w:type="paragraph" w:customStyle="1" w:styleId="TableTitle0">
    <w:name w:val="Table_Title"/>
    <w:basedOn w:val="Normal"/>
    <w:rsid w:val="00163880"/>
    <w:pPr>
      <w:keepNext/>
      <w:tabs>
        <w:tab w:val="clear" w:pos="794"/>
        <w:tab w:val="clear" w:pos="1191"/>
        <w:tab w:val="clear" w:pos="1588"/>
        <w:tab w:val="clear" w:pos="1985"/>
      </w:tabs>
      <w:spacing w:before="0" w:after="120" w:line="240" w:lineRule="auto"/>
      <w:jc w:val="center"/>
    </w:pPr>
    <w:rPr>
      <w:rFonts w:ascii="Times New Roman" w:hAnsi="Times New Roman" w:cs="Times New Roman"/>
      <w:b/>
      <w:bCs/>
      <w:noProof/>
      <w:sz w:val="20"/>
      <w:szCs w:val="20"/>
    </w:rPr>
  </w:style>
  <w:style w:type="character" w:customStyle="1" w:styleId="Appref0">
    <w:name w:val="App#_ref"/>
    <w:basedOn w:val="DefaultParagraphFont"/>
    <w:rsid w:val="00163880"/>
  </w:style>
  <w:style w:type="paragraph" w:customStyle="1" w:styleId="Texte">
    <w:name w:val="Texte"/>
    <w:basedOn w:val="Normal"/>
    <w:rsid w:val="00163880"/>
    <w:pPr>
      <w:tabs>
        <w:tab w:val="clear" w:pos="794"/>
        <w:tab w:val="clear" w:pos="1191"/>
        <w:tab w:val="clear" w:pos="1588"/>
        <w:tab w:val="clear" w:pos="1985"/>
      </w:tabs>
      <w:overflowPunct/>
      <w:autoSpaceDE/>
      <w:autoSpaceDN/>
      <w:adjustRightInd/>
      <w:spacing w:before="120" w:line="240" w:lineRule="auto"/>
      <w:textAlignment w:val="auto"/>
    </w:pPr>
    <w:rPr>
      <w:rFonts w:ascii="Times New Roman" w:hAnsi="Times New Roman" w:cs="Times New Roman"/>
      <w:bCs/>
      <w:sz w:val="24"/>
      <w:szCs w:val="24"/>
      <w:lang w:val="en-GB" w:eastAsia="fr-FR"/>
    </w:rPr>
  </w:style>
  <w:style w:type="paragraph" w:customStyle="1" w:styleId="NormalWeb1">
    <w:name w:val="Normal (Web)1"/>
    <w:basedOn w:val="Normal"/>
    <w:next w:val="NormalWeb"/>
    <w:uiPriority w:val="99"/>
    <w:unhideWhenUsed/>
    <w:rsid w:val="00163880"/>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eastAsia="SimSun" w:hAnsi="Times New Roman" w:cs="Times New Roman"/>
      <w:sz w:val="24"/>
      <w:szCs w:val="24"/>
      <w:lang w:val="nb-NO" w:eastAsia="nb-NO"/>
    </w:rPr>
  </w:style>
  <w:style w:type="paragraph" w:customStyle="1" w:styleId="Prottexte">
    <w:name w:val="Prot texte"/>
    <w:basedOn w:val="Normal"/>
    <w:rsid w:val="00163880"/>
    <w:pPr>
      <w:framePr w:hSpace="181" w:wrap="around" w:vAnchor="page" w:hAnchor="margin" w:y="852"/>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w:cs="Times New Roman"/>
      <w:noProof/>
      <w:szCs w:val="20"/>
    </w:rPr>
  </w:style>
  <w:style w:type="paragraph" w:customStyle="1" w:styleId="protenum">
    <w:name w:val="prot_enum"/>
    <w:basedOn w:val="Normal"/>
    <w:rsid w:val="00163880"/>
    <w:pPr>
      <w:tabs>
        <w:tab w:val="clear" w:pos="794"/>
        <w:tab w:val="clear" w:pos="1191"/>
        <w:tab w:val="clear" w:pos="1588"/>
        <w:tab w:val="clear" w:pos="1985"/>
        <w:tab w:val="left" w:pos="1134"/>
        <w:tab w:val="left" w:pos="1871"/>
        <w:tab w:val="left" w:pos="2608"/>
        <w:tab w:val="left" w:pos="3345"/>
      </w:tabs>
      <w:spacing w:before="120" w:line="240" w:lineRule="auto"/>
      <w:ind w:left="454" w:hanging="454"/>
    </w:pPr>
    <w:rPr>
      <w:rFonts w:ascii="Times New Roman" w:hAnsi="Times New Roman" w:cs="Times New Roman"/>
      <w:noProof/>
      <w:szCs w:val="20"/>
    </w:rPr>
  </w:style>
  <w:style w:type="paragraph" w:customStyle="1" w:styleId="ProtNo">
    <w:name w:val="Prot_No"/>
    <w:basedOn w:val="Normal"/>
    <w:next w:val="Normal"/>
    <w:rsid w:val="00163880"/>
    <w:pPr>
      <w:keepNext/>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sz w:val="24"/>
      <w:szCs w:val="20"/>
      <w:lang w:val="fr-FR"/>
    </w:rPr>
  </w:style>
  <w:style w:type="paragraph" w:customStyle="1" w:styleId="StyleProposalLatinBold">
    <w:name w:val="Style Proposal + (Latin) Bold"/>
    <w:basedOn w:val="Proposal"/>
    <w:rsid w:val="00163880"/>
    <w:rPr>
      <w:rFonts w:ascii="Times New Roman Bold" w:cs="Times New Roman Bold"/>
      <w:b/>
      <w:bCs/>
      <w:color w:val="FF0000"/>
      <w:lang w:val="en-GB"/>
    </w:rPr>
  </w:style>
  <w:style w:type="paragraph" w:customStyle="1" w:styleId="CharCharCharCharCharChar">
    <w:name w:val="Char Char Char Char Char Char"/>
    <w:basedOn w:val="Normal"/>
    <w:rsid w:val="0016388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paragraph" w:styleId="EndnoteText">
    <w:name w:val="endnote text"/>
    <w:basedOn w:val="Normal"/>
    <w:link w:val="EndnoteTextChar"/>
    <w:rsid w:val="00163880"/>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sz w:val="20"/>
      <w:szCs w:val="20"/>
      <w:lang w:val="es-ES_tradnl"/>
    </w:rPr>
  </w:style>
  <w:style w:type="character" w:customStyle="1" w:styleId="EndnoteTextChar">
    <w:name w:val="Endnote Text Char"/>
    <w:basedOn w:val="DefaultParagraphFont"/>
    <w:link w:val="EndnoteText"/>
    <w:rsid w:val="00163880"/>
    <w:rPr>
      <w:rFonts w:ascii="Times New Roman" w:hAnsi="Times New Roman" w:cs="Times New Roman"/>
      <w:lang w:val="es-ES_tradnl" w:eastAsia="en-US"/>
    </w:rPr>
  </w:style>
  <w:style w:type="paragraph" w:customStyle="1" w:styleId="Signcountry">
    <w:name w:val="Sign_country"/>
    <w:basedOn w:val="Normal"/>
    <w:next w:val="Signpart"/>
    <w:rsid w:val="00163880"/>
    <w:pPr>
      <w:keepNext/>
      <w:keepLines/>
      <w:tabs>
        <w:tab w:val="clear" w:pos="794"/>
        <w:tab w:val="clear" w:pos="1191"/>
        <w:tab w:val="clear" w:pos="1588"/>
        <w:tab w:val="clear" w:pos="1985"/>
        <w:tab w:val="left" w:pos="1134"/>
        <w:tab w:val="left" w:pos="1871"/>
        <w:tab w:val="left" w:pos="2268"/>
      </w:tabs>
      <w:spacing w:before="240" w:after="57" w:line="240" w:lineRule="auto"/>
      <w:jc w:val="left"/>
    </w:pPr>
    <w:rPr>
      <w:rFonts w:ascii="Times New Roman" w:hAnsi="Times New Roman" w:cs="Times New Roman"/>
      <w:b/>
      <w:sz w:val="24"/>
      <w:szCs w:val="20"/>
      <w:lang w:val="fr-FR"/>
    </w:rPr>
  </w:style>
  <w:style w:type="paragraph" w:customStyle="1" w:styleId="Signpart">
    <w:name w:val="Sign_part"/>
    <w:basedOn w:val="Normal"/>
    <w:rsid w:val="00163880"/>
    <w:pPr>
      <w:tabs>
        <w:tab w:val="clear" w:pos="794"/>
        <w:tab w:val="clear" w:pos="1191"/>
        <w:tab w:val="clear" w:pos="1588"/>
        <w:tab w:val="clear" w:pos="1985"/>
        <w:tab w:val="left" w:pos="1134"/>
        <w:tab w:val="left" w:pos="1871"/>
        <w:tab w:val="left" w:pos="2268"/>
      </w:tabs>
      <w:spacing w:before="0" w:after="57" w:line="240" w:lineRule="auto"/>
      <w:ind w:left="284"/>
      <w:jc w:val="left"/>
    </w:pPr>
    <w:rPr>
      <w:rFonts w:ascii="Times New Roman" w:hAnsi="Times New Roman" w:cs="Times New Roman"/>
      <w:sz w:val="24"/>
      <w:szCs w:val="20"/>
      <w:lang w:val="fr-FR"/>
    </w:rPr>
  </w:style>
  <w:style w:type="paragraph" w:customStyle="1" w:styleId="prottxt">
    <w:name w:val="prot_txt"/>
    <w:basedOn w:val="Normal"/>
    <w:rsid w:val="00163880"/>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noProof/>
      <w:sz w:val="24"/>
      <w:szCs w:val="20"/>
      <w:lang w:val="fr-FR"/>
    </w:rPr>
  </w:style>
  <w:style w:type="paragraph" w:customStyle="1" w:styleId="t">
    <w:name w:val="t"/>
    <w:basedOn w:val="Normal"/>
    <w:rsid w:val="00163880"/>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sz w:val="24"/>
      <w:szCs w:val="20"/>
    </w:rPr>
  </w:style>
  <w:style w:type="paragraph" w:customStyle="1" w:styleId="Rec">
    <w:name w:val="Rec"/>
    <w:basedOn w:val="toc0"/>
    <w:rsid w:val="00163880"/>
    <w:pPr>
      <w:keepLines w:val="0"/>
      <w:tabs>
        <w:tab w:val="clear" w:pos="9639"/>
        <w:tab w:val="right" w:pos="9781"/>
      </w:tabs>
      <w:spacing w:before="120" w:line="240" w:lineRule="auto"/>
      <w:jc w:val="both"/>
    </w:pPr>
    <w:rPr>
      <w:rFonts w:ascii="Times New Roman" w:hAnsi="Times New Roman" w:cs="Times New Roman"/>
      <w:sz w:val="24"/>
      <w:szCs w:val="20"/>
      <w:lang w:val="es-ES_tradnl"/>
    </w:rPr>
  </w:style>
  <w:style w:type="paragraph" w:customStyle="1" w:styleId="table">
    <w:name w:val="table"/>
    <w:basedOn w:val="Normal"/>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
    </w:rPr>
  </w:style>
  <w:style w:type="paragraph" w:customStyle="1" w:styleId="StyleProposalLatinBold1">
    <w:name w:val="Style Proposal + (Latin) Bold1"/>
    <w:basedOn w:val="Proposal"/>
    <w:rsid w:val="00163880"/>
    <w:rPr>
      <w:b/>
    </w:rPr>
  </w:style>
  <w:style w:type="paragraph" w:customStyle="1" w:styleId="StyleProposalBefore0pt">
    <w:name w:val="Style Proposal + Before:  0 pt"/>
    <w:basedOn w:val="Proposal"/>
    <w:rsid w:val="00163880"/>
    <w:pPr>
      <w:spacing w:before="0"/>
    </w:pPr>
  </w:style>
  <w:style w:type="paragraph" w:customStyle="1" w:styleId="StyleProposalLatinBold2">
    <w:name w:val="Style Proposal + (Latin) Bold2"/>
    <w:basedOn w:val="Proposal"/>
    <w:rsid w:val="00163880"/>
    <w:rPr>
      <w:b/>
    </w:rPr>
  </w:style>
  <w:style w:type="paragraph" w:customStyle="1" w:styleId="StyleProposalBefore0pt1">
    <w:name w:val="Style Proposal + Before:  0 pt1"/>
    <w:basedOn w:val="Proposal"/>
    <w:rsid w:val="00163880"/>
    <w:pPr>
      <w:spacing w:before="0"/>
    </w:pPr>
  </w:style>
  <w:style w:type="paragraph" w:customStyle="1" w:styleId="StyleProposal10pt">
    <w:name w:val="Style Proposal + 10 pt"/>
    <w:basedOn w:val="Proposal"/>
    <w:rsid w:val="00163880"/>
    <w:rPr>
      <w:sz w:val="20"/>
    </w:rPr>
  </w:style>
  <w:style w:type="paragraph" w:customStyle="1" w:styleId="StyleProposalLatinBold3">
    <w:name w:val="Style Proposal + (Latin) Bold3"/>
    <w:basedOn w:val="Proposal"/>
    <w:rsid w:val="00163880"/>
    <w:rPr>
      <w:b/>
    </w:rPr>
  </w:style>
  <w:style w:type="paragraph" w:customStyle="1" w:styleId="StyleProposalLatinBoldBefore6pt">
    <w:name w:val="Style Proposal + (Latin) Bold Before:  6 pt"/>
    <w:basedOn w:val="Proposal"/>
    <w:rsid w:val="00163880"/>
    <w:pPr>
      <w:spacing w:before="120"/>
    </w:pPr>
    <w:rPr>
      <w:b/>
    </w:rPr>
  </w:style>
  <w:style w:type="character" w:customStyle="1" w:styleId="TablelegendChar">
    <w:name w:val="Table_legend Char"/>
    <w:basedOn w:val="TabletextChar"/>
    <w:link w:val="Tablelegend"/>
    <w:rsid w:val="00163880"/>
    <w:rPr>
      <w:sz w:val="22"/>
      <w:szCs w:val="22"/>
      <w:lang w:val="en-US" w:eastAsia="en-US"/>
    </w:rPr>
  </w:style>
  <w:style w:type="character" w:customStyle="1" w:styleId="AppendixNoChar">
    <w:name w:val="Appendix_No Char"/>
    <w:basedOn w:val="DefaultParagraphFont"/>
    <w:link w:val="AppendixNo"/>
    <w:locked/>
    <w:rsid w:val="00163880"/>
    <w:rPr>
      <w:rFonts w:ascii="Times New Roman" w:hAnsi="Times New Roman" w:cs="Times New Roman"/>
      <w:caps/>
      <w:sz w:val="28"/>
      <w:lang w:val="es-ES_tradnl" w:eastAsia="en-US"/>
    </w:rPr>
  </w:style>
  <w:style w:type="character" w:customStyle="1" w:styleId="NormalaftertitleChar0">
    <w:name w:val="Normal after title Char"/>
    <w:basedOn w:val="DefaultParagraphFont"/>
    <w:link w:val="Normalaftertitle0"/>
    <w:rsid w:val="00163880"/>
    <w:rPr>
      <w:rFonts w:ascii="Times New Roman" w:hAnsi="Times New Roman" w:cs="Times New Roman"/>
      <w:sz w:val="24"/>
      <w:lang w:val="es-ES_tradnl" w:eastAsia="en-US"/>
    </w:rPr>
  </w:style>
  <w:style w:type="character" w:customStyle="1" w:styleId="ArtrefBold0">
    <w:name w:val="Art_ref + Bold"/>
    <w:basedOn w:val="Artref"/>
    <w:rsid w:val="00163880"/>
  </w:style>
  <w:style w:type="paragraph" w:customStyle="1" w:styleId="TabletextHanging0">
    <w:name w:val="Table_text + Hanging:  0"/>
    <w:aliases w:val="5 cm"/>
    <w:basedOn w:val="Tabletext"/>
    <w:rsid w:val="00163880"/>
    <w:pPr>
      <w:tabs>
        <w:tab w:val="left" w:pos="1871"/>
      </w:tabs>
      <w:ind w:left="284" w:hanging="284"/>
    </w:pPr>
    <w:rPr>
      <w:rFonts w:ascii="Times New Roman" w:hAnsi="Times New Roman" w:cs="Times New Roman"/>
      <w:szCs w:val="20"/>
    </w:rPr>
  </w:style>
  <w:style w:type="character" w:customStyle="1" w:styleId="FootnoteCharacters">
    <w:name w:val="Footnote Characters"/>
    <w:rsid w:val="00163880"/>
    <w:rPr>
      <w:vertAlign w:val="superscript"/>
    </w:rPr>
  </w:style>
  <w:style w:type="character" w:customStyle="1" w:styleId="ApprefBold0">
    <w:name w:val="App_ref + Bold"/>
    <w:basedOn w:val="Appref"/>
    <w:rsid w:val="00163880"/>
    <w:rPr>
      <w:b/>
      <w:color w:val="000000"/>
    </w:rPr>
  </w:style>
  <w:style w:type="paragraph" w:customStyle="1" w:styleId="StyleAnnextitleBlack">
    <w:name w:val="Style Annex_title + Black"/>
    <w:basedOn w:val="Annextitle"/>
    <w:rsid w:val="00163880"/>
    <w:rPr>
      <w:lang w:val="fr-FR"/>
    </w:rPr>
  </w:style>
  <w:style w:type="paragraph" w:customStyle="1" w:styleId="EquationLegend0">
    <w:name w:val="Equation_Legend"/>
    <w:basedOn w:val="NormalIndent0"/>
    <w:rsid w:val="00163880"/>
    <w:rPr>
      <w:lang w:val="fr-FR"/>
    </w:rPr>
  </w:style>
  <w:style w:type="paragraph" w:customStyle="1" w:styleId="TableHead0">
    <w:name w:val="Table_Head"/>
    <w:basedOn w:val="Normal"/>
    <w:next w:val="Normal"/>
    <w:rsid w:val="00163880"/>
    <w:pPr>
      <w:tabs>
        <w:tab w:val="clear" w:pos="794"/>
        <w:tab w:val="clear" w:pos="1191"/>
        <w:tab w:val="clear" w:pos="1588"/>
        <w:tab w:val="clear" w:pos="1985"/>
      </w:tabs>
      <w:spacing w:before="80" w:after="80" w:line="240" w:lineRule="auto"/>
      <w:jc w:val="center"/>
    </w:pPr>
    <w:rPr>
      <w:rFonts w:ascii="Times New Roman" w:hAnsi="Times New Roman" w:cs="Times New Roman"/>
      <w:b/>
      <w:bCs/>
      <w:noProof/>
      <w:sz w:val="20"/>
      <w:szCs w:val="20"/>
      <w:lang w:val="fr-FR"/>
    </w:rPr>
  </w:style>
  <w:style w:type="character" w:customStyle="1" w:styleId="TableNoChar">
    <w:name w:val="Table_No Char"/>
    <w:basedOn w:val="DefaultParagraphFont"/>
    <w:link w:val="TableNo"/>
    <w:locked/>
    <w:rsid w:val="00163880"/>
    <w:rPr>
      <w:rFonts w:ascii="Times New Roman" w:hAnsi="Times New Roman" w:cs="Times New Roman"/>
      <w:caps/>
      <w:lang w:val="es-ES_tradnl" w:eastAsia="en-US"/>
    </w:rPr>
  </w:style>
  <w:style w:type="character" w:customStyle="1" w:styleId="FiguretitleChar">
    <w:name w:val="Figure_title Char"/>
    <w:basedOn w:val="DefaultParagraphFont"/>
    <w:link w:val="Figuretitle"/>
    <w:locked/>
    <w:rsid w:val="00163880"/>
    <w:rPr>
      <w:rFonts w:ascii="Times New Roman" w:hAnsi="Times New Roman" w:cs="Times New Roman"/>
      <w:sz w:val="24"/>
      <w:lang w:val="es-ES_tradnl" w:eastAsia="en-US"/>
    </w:rPr>
  </w:style>
  <w:style w:type="character" w:customStyle="1" w:styleId="FigureNoChar">
    <w:name w:val="Figure_No Char"/>
    <w:basedOn w:val="DefaultParagraphFont"/>
    <w:link w:val="FigureNo"/>
    <w:locked/>
    <w:rsid w:val="00163880"/>
    <w:rPr>
      <w:rFonts w:ascii="Times New Roman" w:hAnsi="Times New Roman" w:cs="Times New Roman"/>
      <w:caps/>
      <w:lang w:val="es-ES_tradnl" w:eastAsia="en-US"/>
    </w:rPr>
  </w:style>
  <w:style w:type="character" w:customStyle="1" w:styleId="ArttitleCar">
    <w:name w:val="Art_title Car"/>
    <w:basedOn w:val="DefaultParagraphFont"/>
    <w:link w:val="Arttitle"/>
    <w:rsid w:val="00163880"/>
    <w:rPr>
      <w:b/>
      <w:sz w:val="28"/>
      <w:szCs w:val="22"/>
      <w:lang w:val="en-US" w:eastAsia="en-US"/>
    </w:rPr>
  </w:style>
  <w:style w:type="paragraph" w:customStyle="1" w:styleId="headfoot">
    <w:name w:val="head_foot"/>
    <w:basedOn w:val="Normal"/>
    <w:next w:val="Normalaftertitle0"/>
    <w:rsid w:val="00163880"/>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fr-FR"/>
    </w:rPr>
  </w:style>
  <w:style w:type="paragraph" w:customStyle="1" w:styleId="listitem">
    <w:name w:val="listitem"/>
    <w:basedOn w:val="Normal"/>
    <w:rsid w:val="00163880"/>
    <w:pPr>
      <w:keepLines/>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4"/>
      <w:szCs w:val="20"/>
      <w:lang w:val="fr-FR"/>
    </w:rPr>
  </w:style>
  <w:style w:type="character" w:customStyle="1" w:styleId="ChaptitleChar">
    <w:name w:val="Chap_title Char"/>
    <w:basedOn w:val="DefaultParagraphFont"/>
    <w:link w:val="Chaptitle"/>
    <w:locked/>
    <w:rsid w:val="00163880"/>
    <w:rPr>
      <w:b/>
      <w:sz w:val="24"/>
      <w:szCs w:val="22"/>
      <w:lang w:val="en-US" w:eastAsia="en-US"/>
    </w:rPr>
  </w:style>
  <w:style w:type="paragraph" w:customStyle="1" w:styleId="Protfin">
    <w:name w:val="Prot_fin"/>
    <w:basedOn w:val="Normal"/>
    <w:next w:val="Normalaftertitle0"/>
    <w:rsid w:val="00163880"/>
    <w:pPr>
      <w:pageBreakBefore/>
      <w:tabs>
        <w:tab w:val="clear" w:pos="794"/>
        <w:tab w:val="clear" w:pos="1191"/>
        <w:tab w:val="clear" w:pos="1588"/>
        <w:tab w:val="clear" w:pos="1985"/>
        <w:tab w:val="left" w:pos="1134"/>
        <w:tab w:val="left" w:pos="1871"/>
        <w:tab w:val="left" w:pos="2268"/>
      </w:tabs>
      <w:spacing w:before="720" w:after="240" w:line="240" w:lineRule="auto"/>
      <w:jc w:val="center"/>
    </w:pPr>
    <w:rPr>
      <w:rFonts w:ascii="Times New Roman" w:hAnsi="Times New Roman" w:cs="Times New Roman"/>
      <w:b/>
      <w:sz w:val="24"/>
      <w:szCs w:val="20"/>
      <w:lang w:val="fr-FR"/>
    </w:rPr>
  </w:style>
  <w:style w:type="paragraph" w:customStyle="1" w:styleId="Protlang">
    <w:name w:val="Prot_lang"/>
    <w:basedOn w:val="ProtNo"/>
    <w:next w:val="Protpays"/>
    <w:rsid w:val="00163880"/>
    <w:pPr>
      <w:keepLines/>
      <w:framePr w:hSpace="181" w:vSpace="181" w:wrap="auto" w:hAnchor="text" w:xAlign="right"/>
      <w:spacing w:before="0"/>
      <w:jc w:val="right"/>
    </w:pPr>
    <w:rPr>
      <w:i/>
      <w:sz w:val="18"/>
    </w:rPr>
  </w:style>
  <w:style w:type="paragraph" w:customStyle="1" w:styleId="Protpays">
    <w:name w:val="Prot_pays"/>
    <w:basedOn w:val="Protlang"/>
    <w:next w:val="headfoot"/>
    <w:rsid w:val="00163880"/>
    <w:pPr>
      <w:framePr w:wrap="auto"/>
      <w:spacing w:before="113" w:line="199" w:lineRule="exact"/>
      <w:jc w:val="left"/>
    </w:pPr>
  </w:style>
  <w:style w:type="paragraph" w:customStyle="1" w:styleId="Prottexte0">
    <w:name w:val="Prot_texte"/>
    <w:basedOn w:val="Protlang"/>
    <w:rsid w:val="00163880"/>
    <w:pPr>
      <w:keepNext w:val="0"/>
      <w:keepLines w:val="0"/>
      <w:framePr w:wrap="auto"/>
      <w:spacing w:before="113" w:line="199" w:lineRule="exact"/>
      <w:jc w:val="both"/>
    </w:pPr>
    <w:rPr>
      <w:i w:val="0"/>
    </w:rPr>
  </w:style>
  <w:style w:type="paragraph" w:customStyle="1" w:styleId="Protcall">
    <w:name w:val="Prot_call"/>
    <w:basedOn w:val="Prottexte0"/>
    <w:next w:val="Prottexte0"/>
    <w:rsid w:val="00163880"/>
    <w:pPr>
      <w:keepNext/>
      <w:keepLines/>
      <w:framePr w:wrap="auto" w:xAlign="left"/>
      <w:spacing w:before="170"/>
      <w:ind w:left="794"/>
      <w:jc w:val="left"/>
    </w:pPr>
    <w:rPr>
      <w:i/>
    </w:rPr>
  </w:style>
  <w:style w:type="character" w:customStyle="1" w:styleId="RestitleChar">
    <w:name w:val="Res_title Char"/>
    <w:basedOn w:val="DefaultParagraphFont"/>
    <w:link w:val="Restitle"/>
    <w:rsid w:val="00163880"/>
    <w:rPr>
      <w:b/>
      <w:sz w:val="28"/>
      <w:szCs w:val="22"/>
      <w:lang w:val="en-US" w:eastAsia="en-US"/>
    </w:rPr>
  </w:style>
  <w:style w:type="character" w:customStyle="1" w:styleId="ResNoChar">
    <w:name w:val="Res_No Char"/>
    <w:basedOn w:val="DefaultParagraphFont"/>
    <w:link w:val="ResNo"/>
    <w:rsid w:val="00163880"/>
    <w:rPr>
      <w:caps/>
      <w:sz w:val="28"/>
      <w:szCs w:val="22"/>
      <w:lang w:val="en-US" w:eastAsia="en-US"/>
    </w:rPr>
  </w:style>
  <w:style w:type="character" w:customStyle="1" w:styleId="RecNoChar">
    <w:name w:val="Rec_No Char"/>
    <w:basedOn w:val="DefaultParagraphFont"/>
    <w:link w:val="RecNo"/>
    <w:rsid w:val="00163880"/>
    <w:rPr>
      <w:b/>
      <w:sz w:val="28"/>
      <w:szCs w:val="22"/>
      <w:lang w:val="en-US" w:eastAsia="en-US"/>
    </w:rPr>
  </w:style>
  <w:style w:type="character" w:customStyle="1" w:styleId="EquationChar">
    <w:name w:val="Equation Char"/>
    <w:basedOn w:val="DefaultParagraphFont"/>
    <w:link w:val="Equation"/>
    <w:rsid w:val="00163880"/>
    <w:rPr>
      <w:sz w:val="22"/>
      <w:szCs w:val="22"/>
      <w:lang w:val="en-US" w:eastAsia="en-US"/>
    </w:rPr>
  </w:style>
  <w:style w:type="character" w:customStyle="1" w:styleId="Section1Char">
    <w:name w:val="Section_1 Char"/>
    <w:basedOn w:val="DefaultParagraphFont"/>
    <w:link w:val="Section1"/>
    <w:rsid w:val="00163880"/>
    <w:rPr>
      <w:b/>
      <w:sz w:val="22"/>
      <w:szCs w:val="22"/>
      <w:lang w:val="en-US" w:eastAsia="en-US"/>
    </w:rPr>
  </w:style>
  <w:style w:type="paragraph" w:customStyle="1" w:styleId="MEP">
    <w:name w:val="MEP"/>
    <w:basedOn w:val="Normal"/>
    <w:rsid w:val="00163880"/>
    <w:pPr>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w:cs="Times New Roman"/>
      <w:sz w:val="24"/>
      <w:szCs w:val="20"/>
      <w:lang w:val="fr-FR"/>
    </w:rPr>
  </w:style>
  <w:style w:type="character" w:customStyle="1" w:styleId="CallChar">
    <w:name w:val="Call Char"/>
    <w:basedOn w:val="DefaultParagraphFont"/>
    <w:link w:val="Call"/>
    <w:locked/>
    <w:rsid w:val="00163880"/>
    <w:rPr>
      <w:i/>
      <w:sz w:val="22"/>
      <w:szCs w:val="22"/>
      <w:lang w:val="en-US" w:eastAsia="en-US"/>
    </w:rPr>
  </w:style>
  <w:style w:type="paragraph" w:customStyle="1" w:styleId="TableNote">
    <w:name w:val="TableNote"/>
    <w:basedOn w:val="Tabletext"/>
    <w:rsid w:val="0016388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rFonts w:ascii="Times New Roman" w:hAnsi="Times New Roman" w:cs="Times New Roman"/>
      <w:color w:val="000000"/>
      <w:szCs w:val="20"/>
      <w:lang w:val="fr-FR"/>
    </w:rPr>
  </w:style>
  <w:style w:type="paragraph" w:styleId="BodyText">
    <w:name w:val="Body Text"/>
    <w:basedOn w:val="Normal"/>
    <w:link w:val="BodyTextChar"/>
    <w:rsid w:val="00163880"/>
    <w:pPr>
      <w:tabs>
        <w:tab w:val="clear" w:pos="794"/>
        <w:tab w:val="clear" w:pos="1191"/>
        <w:tab w:val="clear" w:pos="1588"/>
        <w:tab w:val="clear" w:pos="1985"/>
        <w:tab w:val="left" w:pos="1134"/>
        <w:tab w:val="left" w:pos="1871"/>
        <w:tab w:val="left" w:pos="2268"/>
      </w:tabs>
      <w:spacing w:before="240" w:after="120" w:line="240" w:lineRule="auto"/>
    </w:pPr>
    <w:rPr>
      <w:rFonts w:ascii="Times New Roman" w:hAnsi="Times New Roman" w:cs="Times New Roman"/>
      <w:noProof/>
      <w:sz w:val="24"/>
      <w:szCs w:val="20"/>
      <w:lang w:val="fr-FR"/>
    </w:rPr>
  </w:style>
  <w:style w:type="character" w:customStyle="1" w:styleId="BodyTextChar">
    <w:name w:val="Body Text Char"/>
    <w:basedOn w:val="DefaultParagraphFont"/>
    <w:link w:val="BodyText"/>
    <w:rsid w:val="00163880"/>
    <w:rPr>
      <w:rFonts w:ascii="Times New Roman" w:hAnsi="Times New Roman" w:cs="Times New Roman"/>
      <w:noProof/>
      <w:sz w:val="24"/>
      <w:lang w:val="fr-FR" w:eastAsia="en-US"/>
    </w:rPr>
  </w:style>
  <w:style w:type="character" w:customStyle="1" w:styleId="Recref0">
    <w:name w:val="Rec#_ref"/>
    <w:basedOn w:val="DefaultParagraphFont"/>
    <w:rsid w:val="00163880"/>
  </w:style>
  <w:style w:type="paragraph" w:customStyle="1" w:styleId="Blanc">
    <w:name w:val="Blanc"/>
    <w:basedOn w:val="Normal"/>
    <w:rsid w:val="00163880"/>
    <w:pPr>
      <w:keepNext/>
      <w:tabs>
        <w:tab w:val="clear" w:pos="794"/>
        <w:tab w:val="clear" w:pos="1191"/>
        <w:tab w:val="clear" w:pos="1588"/>
        <w:tab w:val="clear" w:pos="1985"/>
        <w:tab w:val="left" w:pos="737"/>
        <w:tab w:val="left" w:pos="1134"/>
        <w:tab w:val="left" w:pos="1644"/>
      </w:tabs>
      <w:spacing w:before="0" w:line="86" w:lineRule="exact"/>
      <w:jc w:val="center"/>
    </w:pPr>
    <w:rPr>
      <w:rFonts w:ascii="Times" w:hAnsi="Times" w:cs="Times New Roman"/>
      <w:sz w:val="8"/>
      <w:szCs w:val="20"/>
      <w:lang w:val="en-GB"/>
    </w:rPr>
  </w:style>
  <w:style w:type="character" w:customStyle="1" w:styleId="Artdef0">
    <w:name w:val="Art#_def"/>
    <w:basedOn w:val="DefaultParagraphFont"/>
    <w:rsid w:val="00163880"/>
    <w:rPr>
      <w:rFonts w:ascii="Times New Roman" w:hAnsi="Times New Roman"/>
      <w:b/>
    </w:rPr>
  </w:style>
  <w:style w:type="character" w:styleId="HTMLAcronym">
    <w:name w:val="HTML Acronym"/>
    <w:basedOn w:val="DefaultParagraphFont"/>
    <w:rsid w:val="00163880"/>
  </w:style>
  <w:style w:type="character" w:customStyle="1" w:styleId="StyleBold">
    <w:name w:val="Style Bold"/>
    <w:basedOn w:val="DefaultParagraphFont"/>
    <w:rsid w:val="00163880"/>
    <w:rPr>
      <w:b/>
      <w:bCs/>
    </w:rPr>
  </w:style>
  <w:style w:type="table" w:styleId="TableGrid">
    <w:name w:val="Table Grid"/>
    <w:basedOn w:val="TableNormal"/>
    <w:uiPriority w:val="59"/>
    <w:rsid w:val="00163880"/>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3Complex14pt">
    <w:name w:val="Style TOC 3 + (Complex) 14 pt"/>
    <w:basedOn w:val="TOC3"/>
    <w:rsid w:val="00163880"/>
    <w:pPr>
      <w:keepLines/>
      <w:tabs>
        <w:tab w:val="clear" w:pos="964"/>
        <w:tab w:val="clear" w:pos="8789"/>
        <w:tab w:val="clear" w:pos="9639"/>
        <w:tab w:val="left" w:pos="2126"/>
        <w:tab w:val="right" w:leader="dot" w:pos="8505"/>
        <w:tab w:val="right" w:pos="9355"/>
      </w:tabs>
      <w:spacing w:before="160" w:line="240" w:lineRule="auto"/>
      <w:ind w:left="2126" w:hanging="2126"/>
      <w:jc w:val="both"/>
    </w:pPr>
    <w:rPr>
      <w:rFonts w:ascii="Times New Roman" w:hAnsi="Times New Roman" w:cs="Times New Roman"/>
      <w:sz w:val="24"/>
      <w:szCs w:val="28"/>
      <w:lang w:val="fr-FR"/>
    </w:rPr>
  </w:style>
  <w:style w:type="paragraph" w:customStyle="1" w:styleId="headingb0">
    <w:name w:val="heading_b"/>
    <w:basedOn w:val="Heading3"/>
    <w:next w:val="Normal"/>
    <w:rsid w:val="0016388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eastAsia="fr-FR"/>
    </w:rPr>
  </w:style>
  <w:style w:type="paragraph" w:styleId="BodyTextIndent">
    <w:name w:val="Body Text Indent"/>
    <w:basedOn w:val="Normal"/>
    <w:link w:val="BodyTextIndentChar"/>
    <w:rsid w:val="00163880"/>
    <w:pPr>
      <w:tabs>
        <w:tab w:val="clear" w:pos="794"/>
        <w:tab w:val="clear" w:pos="1191"/>
        <w:tab w:val="clear" w:pos="1588"/>
        <w:tab w:val="clear" w:pos="1985"/>
        <w:tab w:val="left" w:pos="1134"/>
        <w:tab w:val="left" w:pos="1871"/>
        <w:tab w:val="left" w:pos="2268"/>
      </w:tabs>
      <w:spacing w:before="240" w:after="120" w:line="240" w:lineRule="auto"/>
      <w:ind w:left="283"/>
    </w:pPr>
    <w:rPr>
      <w:rFonts w:ascii="Times New Roman" w:hAnsi="Times New Roman" w:cs="Times New Roman"/>
      <w:sz w:val="24"/>
      <w:szCs w:val="20"/>
      <w:lang w:val="fr-FR"/>
    </w:rPr>
  </w:style>
  <w:style w:type="character" w:customStyle="1" w:styleId="BodyTextIndentChar">
    <w:name w:val="Body Text Indent Char"/>
    <w:basedOn w:val="DefaultParagraphFont"/>
    <w:link w:val="BodyTextIndent"/>
    <w:rsid w:val="00163880"/>
    <w:rPr>
      <w:rFonts w:ascii="Times New Roman" w:hAnsi="Times New Roman" w:cs="Times New Roman"/>
      <w:sz w:val="24"/>
      <w:lang w:val="fr-FR" w:eastAsia="en-US"/>
    </w:rPr>
  </w:style>
  <w:style w:type="paragraph" w:customStyle="1" w:styleId="headingb1">
    <w:name w:val="heading b"/>
    <w:basedOn w:val="Headingb"/>
    <w:rsid w:val="00163880"/>
    <w:pPr>
      <w:keepLines/>
      <w:tabs>
        <w:tab w:val="clear" w:pos="794"/>
        <w:tab w:val="clear" w:pos="1191"/>
        <w:tab w:val="clear" w:pos="1588"/>
        <w:tab w:val="clear" w:pos="1985"/>
        <w:tab w:val="left" w:pos="1134"/>
        <w:tab w:val="left" w:pos="1871"/>
      </w:tabs>
      <w:spacing w:before="400" w:line="240" w:lineRule="auto"/>
      <w:ind w:left="0" w:firstLine="0"/>
      <w:jc w:val="left"/>
    </w:pPr>
    <w:rPr>
      <w:rFonts w:ascii="Times New Roman" w:hAnsi="Times New Roman" w:cs="Times New Roman"/>
      <w:bCs/>
      <w:sz w:val="24"/>
      <w:szCs w:val="24"/>
      <w:lang w:val="es-ES_tradnl"/>
    </w:rPr>
  </w:style>
  <w:style w:type="paragraph" w:styleId="BlockText">
    <w:name w:val="Block Text"/>
    <w:basedOn w:val="Normal"/>
    <w:rsid w:val="00163880"/>
    <w:pPr>
      <w:tabs>
        <w:tab w:val="clear" w:pos="794"/>
        <w:tab w:val="clear" w:pos="1191"/>
        <w:tab w:val="clear" w:pos="1588"/>
        <w:tab w:val="clear" w:pos="1985"/>
        <w:tab w:val="left" w:pos="1134"/>
        <w:tab w:val="left" w:pos="1418"/>
        <w:tab w:val="left" w:pos="1871"/>
        <w:tab w:val="left" w:pos="2268"/>
        <w:tab w:val="right" w:pos="9299"/>
      </w:tabs>
      <w:spacing w:before="240" w:line="240" w:lineRule="auto"/>
      <w:ind w:left="1418" w:right="1418" w:hanging="1418"/>
    </w:pPr>
    <w:rPr>
      <w:rFonts w:ascii="Times New Roman" w:hAnsi="Times New Roman" w:cs="Times New Roman"/>
      <w:sz w:val="24"/>
      <w:szCs w:val="20"/>
    </w:rPr>
  </w:style>
  <w:style w:type="paragraph" w:customStyle="1" w:styleId="Table0">
    <w:name w:val="Table_#"/>
    <w:basedOn w:val="Normal"/>
    <w:next w:val="TableTitle0"/>
    <w:rsid w:val="00163880"/>
    <w:pPr>
      <w:keepNext/>
      <w:tabs>
        <w:tab w:val="clear" w:pos="794"/>
        <w:tab w:val="clear" w:pos="1191"/>
        <w:tab w:val="clear" w:pos="1588"/>
        <w:tab w:val="clear" w:pos="1985"/>
      </w:tabs>
      <w:spacing w:before="360" w:after="120" w:line="240" w:lineRule="auto"/>
      <w:jc w:val="center"/>
    </w:pPr>
    <w:rPr>
      <w:rFonts w:ascii="Times New Roman" w:hAnsi="Times New Roman" w:cs="Times New Roman"/>
      <w:noProof/>
      <w:sz w:val="20"/>
      <w:szCs w:val="20"/>
    </w:rPr>
  </w:style>
  <w:style w:type="character" w:customStyle="1" w:styleId="SourceChar">
    <w:name w:val="Source Char"/>
    <w:basedOn w:val="DefaultParagraphFont"/>
    <w:link w:val="Source"/>
    <w:locked/>
    <w:rsid w:val="00163880"/>
    <w:rPr>
      <w:b/>
      <w:sz w:val="28"/>
      <w:szCs w:val="22"/>
      <w:lang w:val="en-US" w:eastAsia="en-US"/>
    </w:rPr>
  </w:style>
  <w:style w:type="character" w:customStyle="1" w:styleId="Title1Char">
    <w:name w:val="Title 1 Char"/>
    <w:basedOn w:val="DefaultParagraphFont"/>
    <w:link w:val="Title1"/>
    <w:locked/>
    <w:rsid w:val="00163880"/>
    <w:rPr>
      <w:caps/>
      <w:sz w:val="28"/>
      <w:szCs w:val="22"/>
      <w:lang w:val="en-US" w:eastAsia="en-US"/>
    </w:rPr>
  </w:style>
  <w:style w:type="character" w:customStyle="1" w:styleId="ProposalChar">
    <w:name w:val="Proposal Char"/>
    <w:basedOn w:val="DefaultParagraphFont"/>
    <w:link w:val="Proposal"/>
    <w:rsid w:val="00163880"/>
    <w:rPr>
      <w:rFonts w:ascii="Times New Roman" w:hAnsi="Times New Roman Bold" w:cs="Times New Roman"/>
      <w:sz w:val="24"/>
      <w:lang w:val="es-ES_tradnl" w:eastAsia="en-US"/>
    </w:rPr>
  </w:style>
  <w:style w:type="paragraph" w:customStyle="1" w:styleId="Style2notbold">
    <w:name w:val="Style2 (not bold)"/>
    <w:basedOn w:val="Normal"/>
    <w:link w:val="Style2notboldChar"/>
    <w:rsid w:val="00163880"/>
    <w:pPr>
      <w:spacing w:before="40" w:line="240" w:lineRule="auto"/>
      <w:ind w:left="227"/>
      <w:jc w:val="left"/>
    </w:pPr>
    <w:rPr>
      <w:rFonts w:ascii="Times New Roman" w:hAnsi="Times New Roman" w:cs="Times New Roman"/>
      <w:noProof/>
      <w:color w:val="000000"/>
      <w:sz w:val="16"/>
      <w:szCs w:val="16"/>
    </w:rPr>
  </w:style>
  <w:style w:type="character" w:customStyle="1" w:styleId="Style2notboldChar">
    <w:name w:val="Style2 (not bold) Char"/>
    <w:basedOn w:val="DefaultParagraphFont"/>
    <w:link w:val="Style2notbold"/>
    <w:rsid w:val="00163880"/>
    <w:rPr>
      <w:rFonts w:ascii="Times New Roman" w:hAnsi="Times New Roman" w:cs="Times New Roman"/>
      <w:noProof/>
      <w:color w:val="000000"/>
      <w:sz w:val="16"/>
      <w:szCs w:val="16"/>
      <w:lang w:val="en-US" w:eastAsia="en-US"/>
    </w:rPr>
  </w:style>
  <w:style w:type="character" w:customStyle="1" w:styleId="AnnexNoTitleChar">
    <w:name w:val="Annex_NoTitle Char"/>
    <w:basedOn w:val="DefaultParagraphFont"/>
    <w:link w:val="AnnexNoTitle"/>
    <w:rsid w:val="00163880"/>
    <w:rPr>
      <w:b/>
      <w:sz w:val="24"/>
      <w:szCs w:val="22"/>
      <w:lang w:val="en-US" w:eastAsia="en-US"/>
    </w:rPr>
  </w:style>
  <w:style w:type="paragraph" w:customStyle="1" w:styleId="Style0">
    <w:name w:val="Style0"/>
    <w:basedOn w:val="Normal"/>
    <w:link w:val="Style0CharChar"/>
    <w:rsid w:val="00163880"/>
    <w:pPr>
      <w:spacing w:before="40" w:line="240" w:lineRule="auto"/>
      <w:jc w:val="left"/>
    </w:pPr>
    <w:rPr>
      <w:rFonts w:ascii="Times New Roman" w:hAnsi="Times New Roman" w:cs="Times New Roman"/>
      <w:b/>
      <w:bCs/>
      <w:noProof/>
      <w:color w:val="000000"/>
      <w:sz w:val="16"/>
      <w:szCs w:val="16"/>
      <w:lang w:val="en-CA"/>
    </w:rPr>
  </w:style>
  <w:style w:type="character" w:customStyle="1" w:styleId="Style0CharChar">
    <w:name w:val="Style0 Char Char"/>
    <w:basedOn w:val="DefaultParagraphFont"/>
    <w:link w:val="Style0"/>
    <w:rsid w:val="00163880"/>
    <w:rPr>
      <w:rFonts w:ascii="Times New Roman" w:hAnsi="Times New Roman" w:cs="Times New Roman"/>
      <w:b/>
      <w:bCs/>
      <w:noProof/>
      <w:color w:val="000000"/>
      <w:sz w:val="16"/>
      <w:szCs w:val="16"/>
      <w:lang w:val="en-CA" w:eastAsia="en-US"/>
    </w:rPr>
  </w:style>
  <w:style w:type="paragraph" w:customStyle="1" w:styleId="Style1notBold">
    <w:name w:val="Style1(not Bold)"/>
    <w:basedOn w:val="Normal"/>
    <w:link w:val="Style1notBoldChar"/>
    <w:rsid w:val="00163880"/>
    <w:pPr>
      <w:spacing w:before="40" w:line="240" w:lineRule="auto"/>
      <w:ind w:left="57"/>
      <w:jc w:val="left"/>
    </w:pPr>
    <w:rPr>
      <w:rFonts w:ascii="Times New Roman" w:hAnsi="Times New Roman" w:cs="Times New Roman"/>
      <w:noProof/>
      <w:color w:val="000000"/>
      <w:sz w:val="16"/>
      <w:szCs w:val="16"/>
    </w:rPr>
  </w:style>
  <w:style w:type="character" w:customStyle="1" w:styleId="Style1notBoldChar">
    <w:name w:val="Style1(not Bold) Char"/>
    <w:basedOn w:val="DefaultParagraphFont"/>
    <w:link w:val="Style1notBold"/>
    <w:rsid w:val="00163880"/>
    <w:rPr>
      <w:rFonts w:ascii="Times New Roman" w:hAnsi="Times New Roman" w:cs="Times New Roman"/>
      <w:noProof/>
      <w:color w:val="000000"/>
      <w:sz w:val="16"/>
      <w:szCs w:val="16"/>
      <w:lang w:val="en-US" w:eastAsia="en-US"/>
    </w:rPr>
  </w:style>
  <w:style w:type="paragraph" w:customStyle="1" w:styleId="Style3notbold">
    <w:name w:val="Style3 (not bold)"/>
    <w:basedOn w:val="Normal"/>
    <w:link w:val="Style3notboldChar"/>
    <w:rsid w:val="00163880"/>
    <w:pPr>
      <w:spacing w:before="40" w:line="240" w:lineRule="auto"/>
      <w:ind w:left="397"/>
      <w:jc w:val="left"/>
    </w:pPr>
    <w:rPr>
      <w:rFonts w:ascii="Times New Roman" w:hAnsi="Times New Roman" w:cs="Times New Roman"/>
      <w:noProof/>
      <w:sz w:val="16"/>
      <w:szCs w:val="20"/>
      <w:lang w:val="en-CA"/>
    </w:rPr>
  </w:style>
  <w:style w:type="character" w:customStyle="1" w:styleId="Style3notboldChar">
    <w:name w:val="Style3 (not bold) Char"/>
    <w:basedOn w:val="DefaultParagraphFont"/>
    <w:link w:val="Style3notbold"/>
    <w:rsid w:val="00163880"/>
    <w:rPr>
      <w:rFonts w:ascii="Times New Roman" w:hAnsi="Times New Roman" w:cs="Times New Roman"/>
      <w:noProof/>
      <w:sz w:val="16"/>
      <w:lang w:val="en-CA" w:eastAsia="en-US"/>
    </w:rPr>
  </w:style>
  <w:style w:type="paragraph" w:customStyle="1" w:styleId="Style4notbold">
    <w:name w:val="Style4 (not bold)"/>
    <w:basedOn w:val="Style3notbold"/>
    <w:link w:val="Style4notboldChar"/>
    <w:rsid w:val="00163880"/>
    <w:pPr>
      <w:ind w:left="567"/>
    </w:pPr>
  </w:style>
  <w:style w:type="character" w:customStyle="1" w:styleId="Style4notboldChar">
    <w:name w:val="Style4 (not bold) Char"/>
    <w:basedOn w:val="Style3notboldChar"/>
    <w:link w:val="Style4notbold"/>
    <w:rsid w:val="00163880"/>
    <w:rPr>
      <w:rFonts w:ascii="Times New Roman" w:hAnsi="Times New Roman" w:cs="Times New Roman"/>
      <w:noProof/>
      <w:sz w:val="16"/>
      <w:lang w:val="en-CA" w:eastAsia="en-US"/>
    </w:rPr>
  </w:style>
  <w:style w:type="paragraph" w:customStyle="1" w:styleId="Style1">
    <w:name w:val="Style1"/>
    <w:basedOn w:val="Style0"/>
    <w:link w:val="Style1Char"/>
    <w:rsid w:val="00163880"/>
    <w:rPr>
      <w:rFonts w:ascii="Times New Roman Bold" w:hAnsi="Times New Roman Bold"/>
    </w:rPr>
  </w:style>
  <w:style w:type="character" w:customStyle="1" w:styleId="Style1Char">
    <w:name w:val="Style1 Char"/>
    <w:basedOn w:val="Style0CharChar"/>
    <w:link w:val="Style1"/>
    <w:rsid w:val="00163880"/>
    <w:rPr>
      <w:rFonts w:ascii="Times New Roman Bold" w:hAnsi="Times New Roman Bold" w:cs="Times New Roman"/>
      <w:b/>
      <w:bCs/>
      <w:noProof/>
      <w:color w:val="000000"/>
      <w:sz w:val="16"/>
      <w:szCs w:val="16"/>
      <w:lang w:val="en-CA" w:eastAsia="en-US"/>
    </w:rPr>
  </w:style>
  <w:style w:type="character" w:customStyle="1" w:styleId="Tabledef">
    <w:name w:val="Table_def"/>
    <w:basedOn w:val="DefaultParagraphFont"/>
    <w:rsid w:val="00163880"/>
    <w:rPr>
      <w:b/>
      <w:color w:val="FFCC00"/>
      <w:lang w:val="en-GB"/>
    </w:rPr>
  </w:style>
  <w:style w:type="character" w:customStyle="1" w:styleId="AppendixNoCar">
    <w:name w:val="Appendix_No Car"/>
    <w:basedOn w:val="DefaultParagraphFont"/>
    <w:locked/>
    <w:rsid w:val="00163880"/>
    <w:rPr>
      <w:caps/>
      <w:sz w:val="28"/>
      <w:lang w:val="en-GB" w:eastAsia="en-US" w:bidi="ar-SA"/>
    </w:rPr>
  </w:style>
  <w:style w:type="character" w:customStyle="1" w:styleId="StyleArtdefBlack">
    <w:name w:val="Style Art_def + Black"/>
    <w:basedOn w:val="Artdef"/>
    <w:rsid w:val="00163880"/>
    <w:rPr>
      <w:rFonts w:ascii="Times New Roman" w:hAnsi="Times New Roman"/>
      <w:b/>
      <w:bCs/>
      <w:color w:val="000000"/>
    </w:rPr>
  </w:style>
  <w:style w:type="character" w:customStyle="1" w:styleId="WW-DefaultParagraphFont">
    <w:name w:val="WW-Default Paragraph Font"/>
    <w:rsid w:val="00163880"/>
  </w:style>
  <w:style w:type="character" w:customStyle="1" w:styleId="AnnexNoChar">
    <w:name w:val="Annex_No Char"/>
    <w:basedOn w:val="DefaultParagraphFont"/>
    <w:rsid w:val="00163880"/>
    <w:rPr>
      <w:caps/>
      <w:sz w:val="28"/>
      <w:lang w:val="en-GB" w:eastAsia="en-US" w:bidi="ar-SA"/>
    </w:rPr>
  </w:style>
  <w:style w:type="character" w:customStyle="1" w:styleId="CharChar">
    <w:name w:val="Char Char"/>
    <w:basedOn w:val="DefaultParagraphFont"/>
    <w:rsid w:val="00163880"/>
    <w:rPr>
      <w:b/>
      <w:sz w:val="28"/>
      <w:lang w:val="en-GB" w:eastAsia="en-US" w:bidi="ar-SA"/>
    </w:rPr>
  </w:style>
  <w:style w:type="paragraph" w:customStyle="1" w:styleId="ResNoBR">
    <w:name w:val="Res_No_BR"/>
    <w:basedOn w:val="Normal"/>
    <w:next w:val="Restitle"/>
    <w:rsid w:val="00163880"/>
    <w:pPr>
      <w:keepNext/>
      <w:keepLines/>
      <w:spacing w:before="480" w:line="240" w:lineRule="auto"/>
      <w:jc w:val="center"/>
    </w:pPr>
    <w:rPr>
      <w:rFonts w:ascii="Times New Roman" w:hAnsi="Times New Roman" w:cs="Angsana New"/>
      <w:caps/>
      <w:noProof/>
      <w:sz w:val="28"/>
      <w:szCs w:val="20"/>
      <w:lang w:val="en-CA"/>
    </w:rPr>
  </w:style>
  <w:style w:type="character" w:customStyle="1" w:styleId="CharChar3">
    <w:name w:val="Char Char3"/>
    <w:basedOn w:val="DefaultParagraphFont"/>
    <w:rsid w:val="00163880"/>
    <w:rPr>
      <w:b/>
      <w:sz w:val="24"/>
      <w:lang w:val="en-GB" w:eastAsia="en-US" w:bidi="ar-SA"/>
    </w:rPr>
  </w:style>
  <w:style w:type="character" w:customStyle="1" w:styleId="CharChar2">
    <w:name w:val="Char Char2"/>
    <w:basedOn w:val="DefaultParagraphFont"/>
    <w:rsid w:val="00163880"/>
    <w:rPr>
      <w:b/>
      <w:sz w:val="24"/>
      <w:lang w:val="en-GB" w:eastAsia="en-US" w:bidi="ar-SA"/>
    </w:rPr>
  </w:style>
  <w:style w:type="character" w:customStyle="1" w:styleId="CharChar1">
    <w:name w:val="Char Char1"/>
    <w:basedOn w:val="DefaultParagraphFont"/>
    <w:rsid w:val="00163880"/>
    <w:rPr>
      <w:b/>
      <w:sz w:val="24"/>
      <w:lang w:val="en-GB" w:eastAsia="en-US" w:bidi="ar-SA"/>
    </w:rPr>
  </w:style>
  <w:style w:type="character" w:styleId="HTMLTypewriter">
    <w:name w:val="HTML Typewriter"/>
    <w:basedOn w:val="DefaultParagraphFont"/>
    <w:rsid w:val="00163880"/>
    <w:rPr>
      <w:rFonts w:ascii="Courier New" w:eastAsia="Times New Roman" w:hAnsi="Courier New" w:cs="Courier New"/>
      <w:sz w:val="20"/>
      <w:szCs w:val="20"/>
    </w:rPr>
  </w:style>
  <w:style w:type="paragraph" w:customStyle="1" w:styleId="Art0">
    <w:name w:val="Art_#"/>
    <w:basedOn w:val="Normal"/>
    <w:next w:val="Arttitle"/>
    <w:rsid w:val="00163880"/>
    <w:pPr>
      <w:keepNext/>
      <w:keepLines/>
      <w:tabs>
        <w:tab w:val="clear" w:pos="794"/>
        <w:tab w:val="clear" w:pos="1191"/>
        <w:tab w:val="clear" w:pos="1588"/>
        <w:tab w:val="clear" w:pos="1985"/>
        <w:tab w:val="left" w:pos="1134"/>
        <w:tab w:val="left" w:pos="1871"/>
        <w:tab w:val="left" w:pos="2268"/>
      </w:tabs>
      <w:spacing w:before="720" w:line="240" w:lineRule="auto"/>
      <w:jc w:val="center"/>
    </w:pPr>
    <w:rPr>
      <w:rFonts w:ascii="Times New Roman" w:hAnsi="Times New Roman" w:cs="Times New Roman"/>
      <w:noProof/>
      <w:sz w:val="28"/>
      <w:szCs w:val="20"/>
    </w:rPr>
  </w:style>
  <w:style w:type="paragraph" w:customStyle="1" w:styleId="Style2bold">
    <w:name w:val="Style2 (bold)"/>
    <w:basedOn w:val="Normal"/>
    <w:rsid w:val="00163880"/>
    <w:pPr>
      <w:spacing w:before="40" w:line="240" w:lineRule="auto"/>
      <w:ind w:left="57"/>
      <w:jc w:val="left"/>
    </w:pPr>
    <w:rPr>
      <w:rFonts w:ascii="Times New Roman" w:hAnsi="Times New Roman" w:cs="Times New Roman"/>
      <w:b/>
      <w:bCs/>
      <w:noProof/>
      <w:color w:val="000000"/>
      <w:sz w:val="16"/>
      <w:szCs w:val="16"/>
      <w:lang w:val="en-CA"/>
    </w:rPr>
  </w:style>
  <w:style w:type="paragraph" w:customStyle="1" w:styleId="Style3">
    <w:name w:val="Style3"/>
    <w:basedOn w:val="Style2bold"/>
    <w:rsid w:val="00163880"/>
    <w:pPr>
      <w:ind w:left="227"/>
    </w:pPr>
  </w:style>
  <w:style w:type="paragraph" w:customStyle="1" w:styleId="Car">
    <w:name w:val="Car"/>
    <w:basedOn w:val="Normal"/>
    <w:rsid w:val="0016388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cs="Times New Roman"/>
      <w:noProof/>
      <w:sz w:val="24"/>
      <w:szCs w:val="20"/>
    </w:rPr>
  </w:style>
  <w:style w:type="paragraph" w:styleId="Date">
    <w:name w:val="Date"/>
    <w:basedOn w:val="Normal"/>
    <w:next w:val="Normal"/>
    <w:link w:val="DateChar"/>
    <w:rsid w:val="00163880"/>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noProof/>
      <w:sz w:val="24"/>
      <w:szCs w:val="20"/>
      <w:lang w:val="en-CA"/>
    </w:rPr>
  </w:style>
  <w:style w:type="character" w:customStyle="1" w:styleId="DateChar">
    <w:name w:val="Date Char"/>
    <w:basedOn w:val="DefaultParagraphFont"/>
    <w:link w:val="Date"/>
    <w:rsid w:val="00163880"/>
    <w:rPr>
      <w:rFonts w:ascii="Times New Roman" w:hAnsi="Times New Roman" w:cs="Times New Roman"/>
      <w:noProof/>
      <w:sz w:val="24"/>
      <w:lang w:val="en-CA" w:eastAsia="en-US"/>
    </w:rPr>
  </w:style>
  <w:style w:type="paragraph" w:styleId="ListBullet">
    <w:name w:val="List Bullet"/>
    <w:basedOn w:val="Normal"/>
    <w:rsid w:val="00163880"/>
    <w:pPr>
      <w:tabs>
        <w:tab w:val="clear" w:pos="794"/>
        <w:tab w:val="clear" w:pos="1191"/>
        <w:tab w:val="clear" w:pos="1588"/>
        <w:tab w:val="clear" w:pos="1985"/>
        <w:tab w:val="num" w:pos="360"/>
        <w:tab w:val="left" w:pos="1134"/>
        <w:tab w:val="left" w:pos="1871"/>
        <w:tab w:val="left" w:pos="2268"/>
      </w:tabs>
      <w:spacing w:before="240" w:line="240" w:lineRule="auto"/>
      <w:ind w:left="360" w:hanging="360"/>
    </w:pPr>
    <w:rPr>
      <w:rFonts w:ascii="Times New Roman" w:hAnsi="Times New Roman" w:cs="Times New Roman"/>
      <w:sz w:val="24"/>
      <w:szCs w:val="20"/>
      <w:lang w:val="fr-FR"/>
    </w:rPr>
  </w:style>
  <w:style w:type="character" w:customStyle="1" w:styleId="StyleAppref10ptBold">
    <w:name w:val="Style App_ref + 10 pt Bold"/>
    <w:basedOn w:val="Appref"/>
    <w:rsid w:val="00163880"/>
    <w:rPr>
      <w:b/>
      <w:bCs/>
      <w:color w:val="auto"/>
      <w:sz w:val="20"/>
    </w:rPr>
  </w:style>
  <w:style w:type="character" w:customStyle="1" w:styleId="AppendixtitleChar">
    <w:name w:val="Appendix_title Char"/>
    <w:basedOn w:val="AnnextitleChar"/>
    <w:link w:val="Appendixtitle"/>
    <w:rsid w:val="00163880"/>
    <w:rPr>
      <w:rFonts w:ascii="Times New Roman Bold" w:hAnsi="Times New Roman Bold" w:cs="Times New Roman"/>
      <w:b/>
      <w:sz w:val="28"/>
      <w:lang w:val="es-ES_tradnl" w:eastAsia="en-US"/>
    </w:rPr>
  </w:style>
  <w:style w:type="paragraph" w:customStyle="1" w:styleId="TABLECAPS">
    <w:name w:val="TABLECAPS"/>
    <w:basedOn w:val="TableTextS5"/>
    <w:rsid w:val="00163880"/>
    <w:pPr>
      <w:tabs>
        <w:tab w:val="clear" w:pos="170"/>
        <w:tab w:val="clear" w:pos="567"/>
        <w:tab w:val="clear" w:pos="737"/>
        <w:tab w:val="clear" w:pos="2977"/>
        <w:tab w:val="clear" w:pos="3266"/>
        <w:tab w:val="left" w:pos="431"/>
        <w:tab w:val="left" w:pos="3119"/>
      </w:tabs>
    </w:pPr>
    <w:rPr>
      <w:rFonts w:ascii="Times New Roman Bold" w:eastAsia="SimHei" w:hAnsi="Times New Roman Bold" w:cs="Times New Roman Bold"/>
      <w:b/>
      <w:lang w:val="en-US"/>
    </w:rPr>
  </w:style>
  <w:style w:type="paragraph" w:customStyle="1" w:styleId="NormalCH">
    <w:name w:val="NormalCH"/>
    <w:basedOn w:val="Normal"/>
    <w:next w:val="Normal"/>
    <w:qFormat/>
    <w:rsid w:val="00163880"/>
    <w:pPr>
      <w:tabs>
        <w:tab w:val="clear" w:pos="794"/>
        <w:tab w:val="clear" w:pos="1191"/>
        <w:tab w:val="clear" w:pos="1588"/>
        <w:tab w:val="clear" w:pos="1985"/>
        <w:tab w:val="left" w:pos="567"/>
        <w:tab w:val="left" w:pos="1134"/>
        <w:tab w:val="left" w:pos="1701"/>
        <w:tab w:val="left" w:pos="2268"/>
        <w:tab w:val="left" w:pos="2835"/>
      </w:tabs>
      <w:spacing w:before="120" w:line="240" w:lineRule="auto"/>
      <w:ind w:firstLineChars="200" w:firstLine="200"/>
    </w:pPr>
    <w:rPr>
      <w:rFonts w:ascii="Times New Roman" w:eastAsia="SimSun" w:hAnsi="Times New Roman" w:cs="Times New Roman"/>
      <w:sz w:val="24"/>
      <w:szCs w:val="20"/>
    </w:rPr>
  </w:style>
  <w:style w:type="paragraph" w:customStyle="1" w:styleId="Heading8a">
    <w:name w:val="Heading 8a"/>
    <w:basedOn w:val="Heading8"/>
    <w:next w:val="Normal"/>
    <w:rsid w:val="00163880"/>
    <w:pPr>
      <w:tabs>
        <w:tab w:val="clear" w:pos="1588"/>
        <w:tab w:val="clear" w:pos="1985"/>
        <w:tab w:val="left" w:pos="1418"/>
      </w:tabs>
      <w:spacing w:before="200" w:line="240" w:lineRule="auto"/>
      <w:ind w:left="1418" w:hanging="1418"/>
    </w:pPr>
    <w:rPr>
      <w:rFonts w:ascii="Times New Roman" w:eastAsia="SimSun" w:hAnsi="Times New Roman" w:cs="Times New Roman"/>
      <w:szCs w:val="20"/>
      <w:lang w:val="en-GB"/>
    </w:rPr>
  </w:style>
  <w:style w:type="paragraph" w:customStyle="1" w:styleId="Heading9a">
    <w:name w:val="Heading 9a"/>
    <w:basedOn w:val="Heading9"/>
    <w:next w:val="Normal"/>
    <w:rsid w:val="00163880"/>
    <w:pPr>
      <w:tabs>
        <w:tab w:val="clear" w:pos="1588"/>
        <w:tab w:val="clear" w:pos="1985"/>
        <w:tab w:val="left" w:pos="1559"/>
      </w:tabs>
      <w:spacing w:before="200" w:line="240" w:lineRule="auto"/>
      <w:ind w:left="1559" w:hanging="1559"/>
    </w:pPr>
    <w:rPr>
      <w:rFonts w:ascii="Times New Roman" w:eastAsia="SimSun" w:hAnsi="Times New Roman" w:cs="Times New Roman"/>
      <w:szCs w:val="20"/>
      <w:lang w:val="en-GB"/>
    </w:rPr>
  </w:style>
  <w:style w:type="paragraph" w:styleId="ListParagraph">
    <w:name w:val="List Paragraph"/>
    <w:basedOn w:val="Normal"/>
    <w:uiPriority w:val="34"/>
    <w:qFormat/>
    <w:rsid w:val="00163880"/>
    <w:pPr>
      <w:tabs>
        <w:tab w:val="clear" w:pos="794"/>
        <w:tab w:val="clear" w:pos="1191"/>
        <w:tab w:val="clear" w:pos="1588"/>
        <w:tab w:val="clear" w:pos="1985"/>
        <w:tab w:val="left" w:pos="1134"/>
        <w:tab w:val="left" w:pos="1871"/>
        <w:tab w:val="left" w:pos="2268"/>
      </w:tabs>
      <w:spacing w:before="120" w:line="240" w:lineRule="auto"/>
      <w:ind w:left="720"/>
      <w:contextualSpacing/>
    </w:pPr>
    <w:rPr>
      <w:rFonts w:ascii="Times New Roman" w:eastAsia="SimSun" w:hAnsi="Times New Roman" w:cs="Times New Roman"/>
      <w:sz w:val="24"/>
      <w:szCs w:val="20"/>
      <w:lang w:val="en-GB"/>
    </w:rPr>
  </w:style>
  <w:style w:type="paragraph" w:customStyle="1" w:styleId="a">
    <w:name w:val="表头"/>
    <w:basedOn w:val="Normal"/>
    <w:rsid w:val="00163880"/>
    <w:pPr>
      <w:widowControl w:val="0"/>
      <w:tabs>
        <w:tab w:val="clear" w:pos="794"/>
        <w:tab w:val="clear" w:pos="1191"/>
        <w:tab w:val="clear" w:pos="1588"/>
        <w:tab w:val="clear" w:pos="1985"/>
        <w:tab w:val="left" w:pos="1134"/>
        <w:tab w:val="left" w:pos="1871"/>
        <w:tab w:val="left" w:pos="2268"/>
      </w:tabs>
      <w:overflowPunct/>
      <w:autoSpaceDE/>
      <w:autoSpaceDN/>
      <w:adjustRightInd/>
      <w:spacing w:before="120" w:line="240" w:lineRule="auto"/>
      <w:jc w:val="center"/>
    </w:pPr>
    <w:rPr>
      <w:rFonts w:ascii="Times New Roman MT Extra Bold" w:eastAsia="SimHei" w:hAnsi="Times New Roman MT Extra Bold" w:cs="Times New Roman"/>
      <w:sz w:val="18"/>
      <w:szCs w:val="18"/>
      <w:lang w:val="en-GB"/>
    </w:rPr>
  </w:style>
  <w:style w:type="paragraph" w:customStyle="1" w:styleId="TOC20">
    <w:name w:val="TOC2"/>
    <w:basedOn w:val="Normal"/>
    <w:next w:val="TOC2"/>
    <w:rsid w:val="00163880"/>
    <w:pPr>
      <w:widowControl w:val="0"/>
      <w:tabs>
        <w:tab w:val="clear" w:pos="794"/>
        <w:tab w:val="clear" w:pos="1191"/>
        <w:tab w:val="clear" w:pos="1588"/>
        <w:tab w:val="clear" w:pos="1985"/>
        <w:tab w:val="left" w:pos="1134"/>
        <w:tab w:val="left" w:leader="dot" w:pos="8222"/>
        <w:tab w:val="right" w:pos="9356"/>
      </w:tabs>
      <w:overflowPunct/>
      <w:autoSpaceDE/>
      <w:autoSpaceDN/>
      <w:adjustRightInd/>
      <w:spacing w:before="240" w:line="240" w:lineRule="auto"/>
      <w:ind w:left="1134" w:right="1134" w:hanging="1134"/>
    </w:pPr>
    <w:rPr>
      <w:rFonts w:ascii="Times New Roman" w:eastAsia="SimSun" w:hAnsi="Times New Roman" w:cs="Times New Roman"/>
      <w:sz w:val="24"/>
      <w:szCs w:val="21"/>
      <w:lang w:val="en-GB"/>
    </w:rPr>
  </w:style>
  <w:style w:type="paragraph" w:customStyle="1" w:styleId="a0">
    <w:name w:val="表文"/>
    <w:basedOn w:val="Normal"/>
    <w:rsid w:val="00163880"/>
    <w:pPr>
      <w:tabs>
        <w:tab w:val="clear" w:pos="794"/>
        <w:tab w:val="clear" w:pos="1191"/>
        <w:tab w:val="clear" w:pos="1588"/>
        <w:tab w:val="clear" w:pos="1985"/>
        <w:tab w:val="left" w:pos="1134"/>
        <w:tab w:val="left" w:pos="1871"/>
        <w:tab w:val="left" w:pos="2268"/>
      </w:tabs>
      <w:adjustRightInd/>
      <w:spacing w:before="120" w:line="240" w:lineRule="auto"/>
    </w:pPr>
    <w:rPr>
      <w:rFonts w:ascii="Times New Roman" w:eastAsia="SimSun" w:hAnsi="Times New Roman" w:cs="Times New Roman"/>
      <w:sz w:val="18"/>
      <w:szCs w:val="24"/>
      <w:lang w:val="en-GB"/>
    </w:rPr>
  </w:style>
  <w:style w:type="character" w:customStyle="1" w:styleId="enumlev1Char1">
    <w:name w:val="enumlev1 Char1"/>
    <w:basedOn w:val="DefaultParagraphFont"/>
    <w:rsid w:val="00163880"/>
    <w:rPr>
      <w:rFonts w:eastAsia="SimSun"/>
      <w:sz w:val="24"/>
      <w:lang w:val="en-GB" w:eastAsia="en-US" w:bidi="ar-SA"/>
    </w:rPr>
  </w:style>
  <w:style w:type="character" w:customStyle="1" w:styleId="Styleenumlev1ItalicChar">
    <w:name w:val="Style enumlev1 + Italic Char"/>
    <w:basedOn w:val="DefaultParagraphFont"/>
    <w:rsid w:val="00163880"/>
    <w:rPr>
      <w:rFonts w:ascii="Times New Roman" w:hAnsi="Times New Roman"/>
      <w:i/>
      <w:iCs/>
      <w:sz w:val="24"/>
      <w:szCs w:val="21"/>
    </w:rPr>
  </w:style>
  <w:style w:type="paragraph" w:customStyle="1" w:styleId="1">
    <w:name w:val="正文 1"/>
    <w:basedOn w:val="Normal"/>
    <w:rsid w:val="00163880"/>
    <w:pPr>
      <w:widowControl w:val="0"/>
      <w:tabs>
        <w:tab w:val="clear" w:pos="794"/>
        <w:tab w:val="clear" w:pos="1191"/>
        <w:tab w:val="clear" w:pos="1588"/>
        <w:tab w:val="clear" w:pos="1985"/>
      </w:tabs>
      <w:overflowPunct/>
      <w:topLinePunct/>
      <w:autoSpaceDE/>
      <w:autoSpaceDN/>
      <w:adjustRightInd/>
      <w:spacing w:before="240" w:line="240" w:lineRule="auto"/>
      <w:ind w:firstLine="425"/>
      <w:textAlignment w:val="auto"/>
    </w:pPr>
    <w:rPr>
      <w:rFonts w:ascii="Times New Roman" w:eastAsia="SimSun" w:hAnsi="Times New Roman" w:cs="Times New Roman"/>
      <w:sz w:val="21"/>
      <w:szCs w:val="24"/>
      <w:lang w:val="en-GB" w:eastAsia="zh-CN"/>
    </w:rPr>
  </w:style>
  <w:style w:type="paragraph" w:customStyle="1" w:styleId="4">
    <w:name w:val="正文 4"/>
    <w:basedOn w:val="Normal"/>
    <w:rsid w:val="00163880"/>
    <w:pPr>
      <w:widowControl w:val="0"/>
      <w:tabs>
        <w:tab w:val="clear" w:pos="794"/>
        <w:tab w:val="clear" w:pos="1191"/>
        <w:tab w:val="clear" w:pos="1588"/>
        <w:tab w:val="clear" w:pos="1985"/>
        <w:tab w:val="left" w:pos="993"/>
        <w:tab w:val="left" w:pos="1638"/>
      </w:tabs>
      <w:overflowPunct/>
      <w:topLinePunct/>
      <w:autoSpaceDE/>
      <w:autoSpaceDN/>
      <w:adjustRightInd/>
      <w:spacing w:before="240" w:line="240" w:lineRule="auto"/>
      <w:textAlignment w:val="auto"/>
    </w:pPr>
    <w:rPr>
      <w:rFonts w:ascii="Times New Roman" w:eastAsia="SimSun" w:hAnsi="Times New Roman" w:cs="Times New Roman"/>
      <w:color w:val="000000"/>
      <w:sz w:val="21"/>
      <w:szCs w:val="18"/>
      <w:lang w:val="en-AU" w:eastAsia="zh-CN"/>
    </w:rPr>
  </w:style>
  <w:style w:type="paragraph" w:customStyle="1" w:styleId="TableText2">
    <w:name w:val="Table_Text2"/>
    <w:basedOn w:val="TableText0"/>
    <w:qFormat/>
    <w:rsid w:val="00163880"/>
    <w:pPr>
      <w:tabs>
        <w:tab w:val="clear" w:pos="284"/>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ind w:left="1418" w:hanging="851"/>
      <w:jc w:val="left"/>
      <w:textAlignment w:val="baseline"/>
    </w:pPr>
    <w:rPr>
      <w:rFonts w:cs="Times New Roman"/>
      <w:noProof/>
      <w:sz w:val="20"/>
      <w:szCs w:val="20"/>
      <w:lang w:val="en-US" w:eastAsia="zh-CN"/>
    </w:rPr>
  </w:style>
  <w:style w:type="numbering" w:customStyle="1" w:styleId="NoList11">
    <w:name w:val="No List11"/>
    <w:next w:val="NoList"/>
    <w:uiPriority w:val="99"/>
    <w:semiHidden/>
    <w:unhideWhenUsed/>
    <w:rsid w:val="00163880"/>
  </w:style>
  <w:style w:type="numbering" w:customStyle="1" w:styleId="NoList2">
    <w:name w:val="No List2"/>
    <w:next w:val="NoList"/>
    <w:uiPriority w:val="99"/>
    <w:semiHidden/>
    <w:unhideWhenUsed/>
    <w:rsid w:val="00163880"/>
  </w:style>
  <w:style w:type="character" w:customStyle="1" w:styleId="AnnextitleChar1">
    <w:name w:val="Annex_title Char1"/>
    <w:basedOn w:val="DefaultParagraphFont"/>
    <w:locked/>
    <w:rsid w:val="00163880"/>
    <w:rPr>
      <w:rFonts w:ascii="Times New Roman Bold" w:hAnsi="Times New Roman Bold"/>
      <w:b/>
      <w:sz w:val="26"/>
      <w:lang w:val="ru-RU" w:eastAsia="en-US"/>
    </w:rPr>
  </w:style>
  <w:style w:type="paragraph" w:customStyle="1" w:styleId="Booktitle">
    <w:name w:val="Book_title"/>
    <w:basedOn w:val="Normal"/>
    <w:qFormat/>
    <w:rsid w:val="00163880"/>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6"/>
      <w:szCs w:val="28"/>
      <w:lang w:val="en-GB"/>
    </w:rPr>
  </w:style>
  <w:style w:type="character" w:customStyle="1" w:styleId="enumlev2Char">
    <w:name w:val="enumlev2 Char"/>
    <w:basedOn w:val="DefaultParagraphFont"/>
    <w:link w:val="enumlev2"/>
    <w:locked/>
    <w:rsid w:val="00163880"/>
    <w:rPr>
      <w:sz w:val="22"/>
      <w:szCs w:val="22"/>
      <w:lang w:val="en-US" w:eastAsia="en-US"/>
    </w:rPr>
  </w:style>
  <w:style w:type="character" w:customStyle="1" w:styleId="Section2Char">
    <w:name w:val="Section_2 Char"/>
    <w:basedOn w:val="Section1Char"/>
    <w:link w:val="Section2"/>
    <w:locked/>
    <w:rsid w:val="00163880"/>
    <w:rPr>
      <w:b w:val="0"/>
      <w:i/>
      <w:sz w:val="22"/>
      <w:szCs w:val="22"/>
      <w:lang w:val="en-US" w:eastAsia="en-US"/>
    </w:rPr>
  </w:style>
  <w:style w:type="character" w:customStyle="1" w:styleId="Section3Char">
    <w:name w:val="Section_3 Char"/>
    <w:basedOn w:val="Section1Char"/>
    <w:link w:val="Section3"/>
    <w:locked/>
    <w:rsid w:val="00163880"/>
    <w:rPr>
      <w:rFonts w:cs="Times New Roman"/>
      <w:b w:val="0"/>
      <w:sz w:val="22"/>
      <w:szCs w:val="22"/>
      <w:lang w:val="en-US" w:eastAsia="en-US"/>
    </w:rPr>
  </w:style>
  <w:style w:type="table" w:customStyle="1" w:styleId="TableGrid1">
    <w:name w:val="Table Grid1"/>
    <w:basedOn w:val="TableNormal"/>
    <w:next w:val="TableGrid"/>
    <w:rsid w:val="0016388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S5Char">
    <w:name w:val="Table_TextS5 Char"/>
    <w:basedOn w:val="DefaultParagraphFont"/>
    <w:link w:val="TableTextS5"/>
    <w:locked/>
    <w:rsid w:val="00163880"/>
    <w:rPr>
      <w:rFonts w:ascii="Times New Roman" w:hAnsi="Times New Roman" w:cs="Times New Roman"/>
      <w:lang w:val="es-ES_tradnl" w:eastAsia="en-US"/>
    </w:rPr>
  </w:style>
  <w:style w:type="paragraph" w:customStyle="1" w:styleId="Normalaftertitle2">
    <w:name w:val="Normal after title2"/>
    <w:basedOn w:val="Normal"/>
    <w:next w:val="Normal"/>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ru-RU"/>
    </w:rPr>
  </w:style>
  <w:style w:type="paragraph" w:customStyle="1" w:styleId="Normalaftertitle1">
    <w:name w:val="Normal after title1"/>
    <w:basedOn w:val="Normal"/>
    <w:next w:val="Normal"/>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ru-RU"/>
    </w:rPr>
  </w:style>
  <w:style w:type="paragraph" w:customStyle="1" w:styleId="Section10">
    <w:name w:val="Section 1"/>
    <w:basedOn w:val="Normal"/>
    <w:next w:val="Normal"/>
    <w:rsid w:val="00163880"/>
    <w:pPr>
      <w:tabs>
        <w:tab w:val="clear" w:pos="794"/>
        <w:tab w:val="clear" w:pos="1191"/>
        <w:tab w:val="clear" w:pos="1588"/>
        <w:tab w:val="clear" w:pos="1985"/>
      </w:tabs>
      <w:spacing w:before="624" w:line="240" w:lineRule="auto"/>
      <w:jc w:val="center"/>
    </w:pPr>
    <w:rPr>
      <w:rFonts w:ascii="Times New Roman" w:hAnsi="Times New Roman" w:cs="Times New Roman"/>
      <w:b/>
      <w:szCs w:val="20"/>
      <w:lang w:val="en-GB"/>
    </w:rPr>
  </w:style>
  <w:style w:type="character" w:customStyle="1" w:styleId="TableTextChar0">
    <w:name w:val="Table_Text Char"/>
    <w:basedOn w:val="DefaultParagraphFont"/>
    <w:link w:val="TableText0"/>
    <w:locked/>
    <w:rsid w:val="00163880"/>
    <w:rPr>
      <w:rFonts w:ascii="Times New Roman" w:hAnsi="Times New Roman" w:cs="Angsana New"/>
      <w:sz w:val="22"/>
      <w:szCs w:val="22"/>
      <w:lang w:val="es-ES_tradnl" w:eastAsia="en-US"/>
    </w:rPr>
  </w:style>
  <w:style w:type="paragraph" w:customStyle="1" w:styleId="a1">
    <w:name w:val="Весь текст"/>
    <w:basedOn w:val="Normal"/>
    <w:rsid w:val="00163880"/>
    <w:pPr>
      <w:tabs>
        <w:tab w:val="clear" w:pos="794"/>
        <w:tab w:val="clear" w:pos="1191"/>
        <w:tab w:val="clear" w:pos="1588"/>
        <w:tab w:val="clear" w:pos="1985"/>
        <w:tab w:val="left" w:pos="454"/>
        <w:tab w:val="left" w:pos="1134"/>
        <w:tab w:val="left" w:pos="1871"/>
        <w:tab w:val="left" w:pos="2268"/>
        <w:tab w:val="center" w:pos="4678"/>
        <w:tab w:val="right" w:pos="9356"/>
      </w:tabs>
      <w:overflowPunct/>
      <w:spacing w:before="240" w:line="270" w:lineRule="exact"/>
      <w:textAlignment w:val="auto"/>
    </w:pPr>
    <w:rPr>
      <w:rFonts w:ascii="Times New Roman" w:hAnsi="Times New Roman" w:cs="Times New Roman"/>
      <w:sz w:val="23"/>
      <w:szCs w:val="16"/>
      <w:lang w:val="ru-RU" w:eastAsia="ru-RU"/>
    </w:rPr>
  </w:style>
  <w:style w:type="numbering" w:customStyle="1" w:styleId="NoList3">
    <w:name w:val="No List3"/>
    <w:next w:val="NoList"/>
    <w:uiPriority w:val="99"/>
    <w:semiHidden/>
    <w:unhideWhenUsed/>
    <w:rsid w:val="00163880"/>
  </w:style>
  <w:style w:type="table" w:customStyle="1" w:styleId="TableGrid2">
    <w:name w:val="Table Grid2"/>
    <w:basedOn w:val="TableNormal"/>
    <w:next w:val="TableGrid"/>
    <w:rsid w:val="0016388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3880"/>
    <w:rPr>
      <w:rFonts w:ascii="Times New Roman" w:hAnsi="Times New Roman" w:cs="Times New Roman"/>
      <w:sz w:val="24"/>
      <w:szCs w:val="24"/>
      <w:lang w:val="es-ES_tradnl"/>
    </w:rPr>
  </w:style>
  <w:style w:type="paragraph" w:customStyle="1" w:styleId="Compliment">
    <w:name w:val="Compliment"/>
    <w:basedOn w:val="Normal"/>
    <w:rsid w:val="008725FE"/>
    <w:pPr>
      <w:tabs>
        <w:tab w:val="clear" w:pos="794"/>
        <w:tab w:val="clear" w:pos="1191"/>
        <w:tab w:val="clear" w:pos="1588"/>
        <w:tab w:val="clear" w:pos="1985"/>
      </w:tabs>
      <w:overflowPunct/>
      <w:autoSpaceDE/>
      <w:autoSpaceDN/>
      <w:adjustRightInd/>
      <w:spacing w:before="480" w:line="300" w:lineRule="exact"/>
      <w:ind w:left="794" w:right="794"/>
      <w:jc w:val="left"/>
      <w:textAlignment w:val="auto"/>
    </w:pPr>
    <w:rPr>
      <w:rFonts w:ascii="Arial" w:hAnsi="Arial" w:cs="Times New Roman"/>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aliases w:val="3,Titre 3,1,heading 3,31,Titre 31,?? 3"/>
    <w:basedOn w:val="Heading1"/>
    <w:next w:val="Normal"/>
    <w:link w:val="Heading3Char"/>
    <w:qFormat/>
    <w:rsid w:val="004326DB"/>
    <w:pPr>
      <w:spacing w:before="240"/>
      <w:outlineLvl w:val="2"/>
    </w:p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4326DB"/>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aliases w:val="Topic,9,Heading 9.table,Titre 9,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footer odd,footer,pie de página,pie de p·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he,header odd,header odd1,header odd2,header,h,Header/Footer,Page N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uiPriority w:val="99"/>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link w:val="EquationChar"/>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rsid w:val="004326DB"/>
  </w:style>
  <w:style w:type="paragraph" w:customStyle="1" w:styleId="Chaptitle">
    <w:name w:val="Chap_title"/>
    <w:basedOn w:val="Normal"/>
    <w:next w:val="Normalaftertitle"/>
    <w:link w:val="ChaptitleChar"/>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link w:val="ArtNoChar"/>
    <w:rsid w:val="004326DB"/>
    <w:pPr>
      <w:keepNext/>
      <w:keepLines/>
      <w:spacing w:before="480"/>
      <w:jc w:val="center"/>
    </w:pPr>
    <w:rPr>
      <w:caps/>
      <w:sz w:val="28"/>
    </w:rPr>
  </w:style>
  <w:style w:type="paragraph" w:customStyle="1" w:styleId="Arttitle">
    <w:name w:val="Art_title"/>
    <w:basedOn w:val="Normal"/>
    <w:next w:val="Normalaftertitle"/>
    <w:link w:val="ArttitleCar"/>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link w:val="RecNoChar"/>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link w:val="Tablelegend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link w:val="Section1Char"/>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link w:val="Section2Char"/>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rsid w:val="004326DB"/>
    <w:rPr>
      <w:sz w:val="16"/>
      <w:szCs w:val="16"/>
    </w:rPr>
  </w:style>
  <w:style w:type="paragraph" w:styleId="CommentText">
    <w:name w:val="annotation text"/>
    <w:basedOn w:val="Normal"/>
    <w:link w:val="CommentTextChar"/>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erChar">
    <w:name w:val="Header Char"/>
    <w:aliases w:val="encabezado Char,he Char,header odd Char,header odd1 Char,header odd2 Char,header Char,h Char,Header/Footer Char,Page No Char"/>
    <w:basedOn w:val="DefaultParagraphFont"/>
    <w:link w:val="Header"/>
    <w:uiPriority w:val="99"/>
    <w:rsid w:val="00163880"/>
    <w:rPr>
      <w:sz w:val="22"/>
      <w:szCs w:val="22"/>
      <w:lang w:val="en-US" w:eastAsia="en-US"/>
    </w:rPr>
  </w:style>
  <w:style w:type="numbering" w:customStyle="1" w:styleId="NoList1">
    <w:name w:val="No List1"/>
    <w:next w:val="NoList"/>
    <w:uiPriority w:val="99"/>
    <w:semiHidden/>
    <w:unhideWhenUsed/>
    <w:rsid w:val="00163880"/>
  </w:style>
  <w:style w:type="character" w:customStyle="1" w:styleId="Heading1Char">
    <w:name w:val="Heading 1 Char"/>
    <w:basedOn w:val="DefaultParagraphFont"/>
    <w:link w:val="Heading1"/>
    <w:rsid w:val="00163880"/>
    <w:rPr>
      <w:b/>
      <w:sz w:val="24"/>
      <w:szCs w:val="22"/>
      <w:lang w:val="en-US" w:eastAsia="en-US"/>
    </w:rPr>
  </w:style>
  <w:style w:type="character" w:customStyle="1" w:styleId="Heading2Char">
    <w:name w:val="Heading 2 Char"/>
    <w:basedOn w:val="DefaultParagraphFont"/>
    <w:link w:val="Heading2"/>
    <w:rsid w:val="00163880"/>
    <w:rPr>
      <w:b/>
      <w:sz w:val="24"/>
      <w:szCs w:val="22"/>
      <w:lang w:val="en-US" w:eastAsia="en-US"/>
    </w:rPr>
  </w:style>
  <w:style w:type="character" w:customStyle="1" w:styleId="Heading3Char">
    <w:name w:val="Heading 3 Char"/>
    <w:aliases w:val="3 Char,Titre 3 Char,1 Char,heading 3 Char,31 Char,Titre 31 Char,?? 3 Char"/>
    <w:basedOn w:val="DefaultParagraphFont"/>
    <w:link w:val="Heading3"/>
    <w:rsid w:val="00163880"/>
    <w:rPr>
      <w:b/>
      <w:sz w:val="24"/>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3880"/>
    <w:rPr>
      <w:b/>
      <w:sz w:val="24"/>
      <w:szCs w:val="22"/>
      <w:lang w:val="en-US" w:eastAsia="en-US"/>
    </w:rPr>
  </w:style>
  <w:style w:type="character" w:customStyle="1" w:styleId="Heading5Char">
    <w:name w:val="Heading 5 Char"/>
    <w:aliases w:val="H5 Char"/>
    <w:basedOn w:val="DefaultParagraphFont"/>
    <w:link w:val="Heading5"/>
    <w:rsid w:val="00163880"/>
    <w:rPr>
      <w:b/>
      <w:sz w:val="24"/>
      <w:szCs w:val="22"/>
      <w:lang w:val="en-US" w:eastAsia="en-US"/>
    </w:rPr>
  </w:style>
  <w:style w:type="character" w:customStyle="1" w:styleId="Heading6Char">
    <w:name w:val="Heading 6 Char"/>
    <w:basedOn w:val="DefaultParagraphFont"/>
    <w:link w:val="Heading6"/>
    <w:rsid w:val="00163880"/>
    <w:rPr>
      <w:b/>
      <w:sz w:val="24"/>
      <w:szCs w:val="22"/>
      <w:lang w:val="en-US" w:eastAsia="en-US"/>
    </w:rPr>
  </w:style>
  <w:style w:type="character" w:customStyle="1" w:styleId="Heading7Char">
    <w:name w:val="Heading 7 Char"/>
    <w:basedOn w:val="DefaultParagraphFont"/>
    <w:link w:val="Heading7"/>
    <w:rsid w:val="00163880"/>
    <w:rPr>
      <w:b/>
      <w:sz w:val="24"/>
      <w:szCs w:val="22"/>
      <w:lang w:val="en-US" w:eastAsia="en-US"/>
    </w:rPr>
  </w:style>
  <w:style w:type="character" w:customStyle="1" w:styleId="Heading8Char">
    <w:name w:val="Heading 8 Char"/>
    <w:basedOn w:val="DefaultParagraphFont"/>
    <w:link w:val="Heading8"/>
    <w:rsid w:val="00163880"/>
    <w:rPr>
      <w:b/>
      <w:sz w:val="24"/>
      <w:szCs w:val="22"/>
      <w:lang w:val="en-US" w:eastAsia="en-US"/>
    </w:rPr>
  </w:style>
  <w:style w:type="character" w:customStyle="1" w:styleId="Heading9Char">
    <w:name w:val="Heading 9 Char"/>
    <w:aliases w:val="Topic Char,9 Char,Heading 9.table Char,Titre 9 Char,heading 9 Char"/>
    <w:basedOn w:val="DefaultParagraphFont"/>
    <w:link w:val="Heading9"/>
    <w:rsid w:val="00163880"/>
    <w:rPr>
      <w:b/>
      <w:sz w:val="24"/>
      <w:szCs w:val="22"/>
      <w:lang w:val="en-US" w:eastAsia="en-US"/>
    </w:rPr>
  </w:style>
  <w:style w:type="paragraph" w:customStyle="1" w:styleId="AnnexNo">
    <w:name w:val="Annex_No"/>
    <w:basedOn w:val="Normal"/>
    <w:next w:val="Annexref"/>
    <w:link w:val="AnnexNoCar"/>
    <w:rsid w:val="0016388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s-ES_tradnl"/>
    </w:rPr>
  </w:style>
  <w:style w:type="paragraph" w:customStyle="1" w:styleId="Annexref">
    <w:name w:val="Annex_ref"/>
    <w:basedOn w:val="Normal"/>
    <w:next w:val="Annextitle"/>
    <w:rsid w:val="00163880"/>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s-ES_tradnl"/>
    </w:rPr>
  </w:style>
  <w:style w:type="paragraph" w:customStyle="1" w:styleId="Annextitle">
    <w:name w:val="Annex_title"/>
    <w:basedOn w:val="Normal"/>
    <w:next w:val="Normalaftertitle0"/>
    <w:link w:val="AnnextitleChar"/>
    <w:rsid w:val="00163880"/>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s-ES_tradnl"/>
    </w:rPr>
  </w:style>
  <w:style w:type="paragraph" w:customStyle="1" w:styleId="Normalaftertitle0">
    <w:name w:val="Normal after title"/>
    <w:basedOn w:val="Normal"/>
    <w:next w:val="Normal"/>
    <w:link w:val="NormalaftertitleChar0"/>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 w:val="24"/>
      <w:szCs w:val="20"/>
      <w:lang w:val="es-ES_tradnl"/>
    </w:rPr>
  </w:style>
  <w:style w:type="character" w:customStyle="1" w:styleId="AnnextitleChar">
    <w:name w:val="Annex_title Char"/>
    <w:basedOn w:val="DefaultParagraphFont"/>
    <w:link w:val="Annextitle"/>
    <w:locked/>
    <w:rsid w:val="00163880"/>
    <w:rPr>
      <w:rFonts w:ascii="Times New Roman Bold" w:hAnsi="Times New Roman Bold" w:cs="Times New Roman"/>
      <w:b/>
      <w:sz w:val="28"/>
      <w:lang w:val="es-ES_tradnl" w:eastAsia="en-US"/>
    </w:rPr>
  </w:style>
  <w:style w:type="character" w:customStyle="1" w:styleId="AnnexNoCar">
    <w:name w:val="Annex_No Car"/>
    <w:basedOn w:val="DefaultParagraphFont"/>
    <w:link w:val="AnnexNo"/>
    <w:rsid w:val="00163880"/>
    <w:rPr>
      <w:rFonts w:ascii="Times New Roman" w:hAnsi="Times New Roman" w:cs="Times New Roman"/>
      <w:caps/>
      <w:sz w:val="28"/>
      <w:lang w:val="es-ES_tradnl" w:eastAsia="en-US"/>
    </w:rPr>
  </w:style>
  <w:style w:type="paragraph" w:customStyle="1" w:styleId="AppendixNo">
    <w:name w:val="Appendix_No"/>
    <w:basedOn w:val="AnnexNo"/>
    <w:next w:val="Annexref"/>
    <w:link w:val="AppendixNoChar"/>
    <w:rsid w:val="00163880"/>
  </w:style>
  <w:style w:type="paragraph" w:customStyle="1" w:styleId="Appendixref">
    <w:name w:val="Appendix_ref"/>
    <w:basedOn w:val="Annexref"/>
    <w:next w:val="Annextitle"/>
    <w:rsid w:val="00163880"/>
  </w:style>
  <w:style w:type="paragraph" w:customStyle="1" w:styleId="Appendixtitle">
    <w:name w:val="Appendix_title"/>
    <w:basedOn w:val="Annextitle"/>
    <w:next w:val="Normalaftertitle0"/>
    <w:link w:val="AppendixtitleChar"/>
    <w:rsid w:val="00163880"/>
  </w:style>
  <w:style w:type="character" w:customStyle="1" w:styleId="ArtNoChar">
    <w:name w:val="Art_No Char"/>
    <w:basedOn w:val="DefaultParagraphFont"/>
    <w:link w:val="ArtNo"/>
    <w:locked/>
    <w:rsid w:val="00163880"/>
    <w:rPr>
      <w:caps/>
      <w:sz w:val="28"/>
      <w:szCs w:val="22"/>
      <w:lang w:val="en-US" w:eastAsia="en-US"/>
    </w:rPr>
  </w:style>
  <w:style w:type="paragraph" w:customStyle="1" w:styleId="ddate">
    <w:name w:val="ddate"/>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b/>
      <w:bCs/>
      <w:sz w:val="24"/>
      <w:szCs w:val="20"/>
      <w:lang w:val="es-ES_tradnl"/>
    </w:rPr>
  </w:style>
  <w:style w:type="paragraph" w:customStyle="1" w:styleId="dnum">
    <w:name w:val="dnum"/>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b/>
      <w:bCs/>
      <w:sz w:val="24"/>
      <w:szCs w:val="20"/>
      <w:lang w:val="es-ES_tradnl"/>
    </w:rPr>
  </w:style>
  <w:style w:type="paragraph" w:customStyle="1" w:styleId="dorlang">
    <w:name w:val="dorlang"/>
    <w:basedOn w:val="Normal"/>
    <w:rsid w:val="0016388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b/>
      <w:bCs/>
      <w:sz w:val="24"/>
      <w:szCs w:val="20"/>
      <w:lang w:val="es-ES_tradnl"/>
    </w:rPr>
  </w:style>
  <w:style w:type="character" w:styleId="EndnoteReference">
    <w:name w:val="endnote reference"/>
    <w:basedOn w:val="DefaultParagraphFont"/>
    <w:rsid w:val="00163880"/>
    <w:rPr>
      <w:vertAlign w:val="superscript"/>
    </w:rPr>
  </w:style>
  <w:style w:type="character" w:customStyle="1" w:styleId="enumlev1Char">
    <w:name w:val="enumlev1 Char"/>
    <w:basedOn w:val="DefaultParagraphFont"/>
    <w:link w:val="enumlev1"/>
    <w:rsid w:val="00163880"/>
    <w:rPr>
      <w:sz w:val="22"/>
      <w:szCs w:val="22"/>
      <w:lang w:val="en-US" w:eastAsia="en-US"/>
    </w:rPr>
  </w:style>
  <w:style w:type="paragraph" w:styleId="NormalIndent0">
    <w:name w:val="Normal Indent"/>
    <w:basedOn w:val="Normal"/>
    <w:rsid w:val="00163880"/>
    <w:pPr>
      <w:tabs>
        <w:tab w:val="clear" w:pos="794"/>
        <w:tab w:val="clear" w:pos="1191"/>
        <w:tab w:val="clear" w:pos="1588"/>
        <w:tab w:val="clear" w:pos="1985"/>
        <w:tab w:val="left" w:pos="1134"/>
        <w:tab w:val="left" w:pos="1871"/>
        <w:tab w:val="left" w:pos="2268"/>
      </w:tabs>
      <w:spacing w:before="120" w:line="240" w:lineRule="auto"/>
      <w:ind w:left="1134"/>
    </w:pPr>
    <w:rPr>
      <w:rFonts w:ascii="Times New Roman" w:hAnsi="Times New Roman" w:cs="Times New Roman"/>
      <w:sz w:val="24"/>
      <w:szCs w:val="20"/>
      <w:lang w:val="es-ES_tradnl"/>
    </w:rPr>
  </w:style>
  <w:style w:type="paragraph" w:customStyle="1" w:styleId="FigureNo">
    <w:name w:val="Figure_No"/>
    <w:basedOn w:val="Normal"/>
    <w:next w:val="Figuretitle"/>
    <w:link w:val="FigureNoChar"/>
    <w:rsid w:val="00163880"/>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s-ES_tradnl"/>
    </w:rPr>
  </w:style>
  <w:style w:type="paragraph" w:customStyle="1" w:styleId="Figuretitle">
    <w:name w:val="Figure_title"/>
    <w:basedOn w:val="Normal"/>
    <w:next w:val="Normal"/>
    <w:link w:val="FiguretitleChar"/>
    <w:rsid w:val="00163880"/>
    <w:pPr>
      <w:tabs>
        <w:tab w:val="clear" w:pos="794"/>
        <w:tab w:val="clear" w:pos="1191"/>
        <w:tab w:val="clear" w:pos="1588"/>
        <w:tab w:val="clear" w:pos="1985"/>
        <w:tab w:val="left" w:pos="1134"/>
        <w:tab w:val="left" w:pos="1871"/>
        <w:tab w:val="left" w:pos="2268"/>
      </w:tabs>
      <w:spacing w:before="120" w:after="480" w:line="240" w:lineRule="auto"/>
    </w:pPr>
    <w:rPr>
      <w:rFonts w:ascii="Times New Roman" w:hAnsi="Times New Roman" w:cs="Times New Roman"/>
      <w:sz w:val="24"/>
      <w:szCs w:val="20"/>
      <w:lang w:val="es-ES_tradnl"/>
    </w:rPr>
  </w:style>
  <w:style w:type="character" w:customStyle="1" w:styleId="FooterChar">
    <w:name w:val="Footer Char"/>
    <w:aliases w:val="footer odd Char,footer Char,pie de página Char,pie de p·gina Char"/>
    <w:basedOn w:val="DefaultParagraphFont"/>
    <w:link w:val="Footer"/>
    <w:rsid w:val="00163880"/>
    <w:rPr>
      <w:sz w:val="22"/>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63880"/>
    <w:rPr>
      <w:szCs w:val="22"/>
      <w:lang w:val="en-US" w:eastAsia="en-US"/>
    </w:rPr>
  </w:style>
  <w:style w:type="character" w:customStyle="1" w:styleId="HeadingbChar">
    <w:name w:val="Heading_b Char"/>
    <w:basedOn w:val="DefaultParagraphFont"/>
    <w:link w:val="Headingb"/>
    <w:locked/>
    <w:rsid w:val="00163880"/>
    <w:rPr>
      <w:b/>
      <w:sz w:val="22"/>
      <w:szCs w:val="22"/>
      <w:lang w:val="en-US" w:eastAsia="en-US"/>
    </w:rPr>
  </w:style>
  <w:style w:type="paragraph" w:styleId="Index4">
    <w:name w:val="index 4"/>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849"/>
    </w:pPr>
    <w:rPr>
      <w:rFonts w:ascii="Times New Roman" w:hAnsi="Times New Roman" w:cs="Times New Roman"/>
      <w:sz w:val="24"/>
      <w:szCs w:val="20"/>
      <w:lang w:val="es-ES_tradnl"/>
    </w:rPr>
  </w:style>
  <w:style w:type="paragraph" w:styleId="Index5">
    <w:name w:val="index 5"/>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132"/>
    </w:pPr>
    <w:rPr>
      <w:rFonts w:ascii="Times New Roman" w:hAnsi="Times New Roman" w:cs="Times New Roman"/>
      <w:sz w:val="24"/>
      <w:szCs w:val="20"/>
      <w:lang w:val="es-ES_tradnl"/>
    </w:rPr>
  </w:style>
  <w:style w:type="paragraph" w:styleId="Index6">
    <w:name w:val="index 6"/>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415"/>
    </w:pPr>
    <w:rPr>
      <w:rFonts w:ascii="Times New Roman" w:hAnsi="Times New Roman" w:cs="Times New Roman"/>
      <w:sz w:val="24"/>
      <w:szCs w:val="20"/>
      <w:lang w:val="es-ES_tradnl"/>
    </w:rPr>
  </w:style>
  <w:style w:type="paragraph" w:styleId="Index7">
    <w:name w:val="index 7"/>
    <w:basedOn w:val="Normal"/>
    <w:next w:val="Normal"/>
    <w:rsid w:val="00163880"/>
    <w:pPr>
      <w:tabs>
        <w:tab w:val="clear" w:pos="794"/>
        <w:tab w:val="clear" w:pos="1191"/>
        <w:tab w:val="clear" w:pos="1588"/>
        <w:tab w:val="clear" w:pos="1985"/>
        <w:tab w:val="left" w:pos="1134"/>
        <w:tab w:val="left" w:pos="1871"/>
        <w:tab w:val="left" w:pos="2268"/>
      </w:tabs>
      <w:spacing w:before="120" w:line="240" w:lineRule="auto"/>
      <w:ind w:left="1698"/>
    </w:pPr>
    <w:rPr>
      <w:rFonts w:ascii="Times New Roman" w:hAnsi="Times New Roman" w:cs="Times New Roman"/>
      <w:sz w:val="24"/>
      <w:szCs w:val="20"/>
      <w:lang w:val="es-ES_tradnl"/>
    </w:rPr>
  </w:style>
  <w:style w:type="paragraph" w:styleId="IndexHeading">
    <w:name w:val="index heading"/>
    <w:basedOn w:val="Normal"/>
    <w:next w:val="Index1"/>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_tradnl"/>
    </w:rPr>
  </w:style>
  <w:style w:type="character" w:styleId="LineNumber">
    <w:name w:val="line number"/>
    <w:basedOn w:val="DefaultParagraphFont"/>
    <w:rsid w:val="00163880"/>
  </w:style>
  <w:style w:type="character" w:customStyle="1" w:styleId="NoteChar">
    <w:name w:val="Note Char"/>
    <w:basedOn w:val="DefaultParagraphFont"/>
    <w:link w:val="Note"/>
    <w:rsid w:val="00163880"/>
    <w:rPr>
      <w:szCs w:val="22"/>
      <w:lang w:val="en-US" w:eastAsia="en-US"/>
    </w:rPr>
  </w:style>
  <w:style w:type="character" w:customStyle="1" w:styleId="Appdef">
    <w:name w:val="App_def"/>
    <w:basedOn w:val="DefaultParagraphFont"/>
    <w:rsid w:val="00163880"/>
    <w:rPr>
      <w:rFonts w:ascii="Times New Roman" w:hAnsi="Times New Roman"/>
      <w:b/>
    </w:rPr>
  </w:style>
  <w:style w:type="character" w:customStyle="1" w:styleId="Appref">
    <w:name w:val="App_ref"/>
    <w:basedOn w:val="DefaultParagraphFont"/>
    <w:rsid w:val="00163880"/>
  </w:style>
  <w:style w:type="character" w:customStyle="1" w:styleId="Artdef">
    <w:name w:val="Art_def"/>
    <w:basedOn w:val="DefaultParagraphFont"/>
    <w:rsid w:val="00163880"/>
    <w:rPr>
      <w:rFonts w:ascii="Times New Roman" w:hAnsi="Times New Roman"/>
      <w:b/>
    </w:rPr>
  </w:style>
  <w:style w:type="character" w:customStyle="1" w:styleId="Artref">
    <w:name w:val="Art_ref"/>
    <w:basedOn w:val="DefaultParagraphFont"/>
    <w:rsid w:val="00163880"/>
  </w:style>
  <w:style w:type="character" w:customStyle="1" w:styleId="Recdef">
    <w:name w:val="Rec_def"/>
    <w:basedOn w:val="DefaultParagraphFont"/>
    <w:rsid w:val="00163880"/>
    <w:rPr>
      <w:b/>
    </w:rPr>
  </w:style>
  <w:style w:type="character" w:customStyle="1" w:styleId="Resdef">
    <w:name w:val="Res_def"/>
    <w:basedOn w:val="DefaultParagraphFont"/>
    <w:rsid w:val="00163880"/>
    <w:rPr>
      <w:rFonts w:ascii="Times New Roman" w:hAnsi="Times New Roman"/>
      <w:b/>
    </w:rPr>
  </w:style>
  <w:style w:type="paragraph" w:customStyle="1" w:styleId="Reasons">
    <w:name w:val="Reasons"/>
    <w:basedOn w:val="Normal"/>
    <w:link w:val="ReasonsChar"/>
    <w:qFormat/>
    <w:rsid w:val="00163880"/>
    <w:pPr>
      <w:tabs>
        <w:tab w:val="clear" w:pos="794"/>
        <w:tab w:val="clear" w:pos="1191"/>
        <w:tab w:val="left" w:pos="1134"/>
      </w:tabs>
      <w:spacing w:before="120" w:line="240" w:lineRule="auto"/>
    </w:pPr>
    <w:rPr>
      <w:rFonts w:ascii="Times New Roman" w:hAnsi="Times New Roman" w:cs="Times New Roman"/>
      <w:sz w:val="24"/>
      <w:szCs w:val="20"/>
      <w:lang w:val="es-ES_tradnl"/>
    </w:rPr>
  </w:style>
  <w:style w:type="character" w:customStyle="1" w:styleId="ReasonsChar">
    <w:name w:val="Reasons Char"/>
    <w:basedOn w:val="DefaultParagraphFont"/>
    <w:link w:val="Reasons"/>
    <w:rsid w:val="00163880"/>
    <w:rPr>
      <w:rFonts w:ascii="Times New Roman" w:hAnsi="Times New Roman" w:cs="Times New Roman"/>
      <w:sz w:val="24"/>
      <w:lang w:val="es-ES_tradnl" w:eastAsia="en-US"/>
    </w:rPr>
  </w:style>
  <w:style w:type="paragraph" w:customStyle="1" w:styleId="Border">
    <w:name w:val="Border"/>
    <w:basedOn w:val="Normal"/>
    <w:rsid w:val="00163880"/>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rFonts w:ascii="Times New Roman" w:hAnsi="Times New Roman" w:cs="Times New Roman"/>
      <w:b/>
      <w:noProof/>
      <w:sz w:val="24"/>
      <w:szCs w:val="20"/>
      <w:lang w:val="es-ES_tradnl"/>
    </w:rPr>
  </w:style>
  <w:style w:type="paragraph" w:customStyle="1" w:styleId="Proposal">
    <w:name w:val="Proposal"/>
    <w:basedOn w:val="Normal"/>
    <w:next w:val="Normal"/>
    <w:link w:val="ProposalChar"/>
    <w:rsid w:val="00163880"/>
    <w:pPr>
      <w:keepNext/>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Bold" w:cs="Times New Roman"/>
      <w:sz w:val="24"/>
      <w:szCs w:val="20"/>
      <w:lang w:val="es-ES_tradnl"/>
    </w:rPr>
  </w:style>
  <w:style w:type="character" w:customStyle="1" w:styleId="CommentTextChar">
    <w:name w:val="Comment Text Char"/>
    <w:basedOn w:val="DefaultParagraphFont"/>
    <w:link w:val="CommentText"/>
    <w:rsid w:val="00163880"/>
    <w:rPr>
      <w:szCs w:val="22"/>
      <w:lang w:val="en-US" w:eastAsia="en-US"/>
    </w:rPr>
  </w:style>
  <w:style w:type="paragraph" w:customStyle="1" w:styleId="Agendaitem">
    <w:name w:val="Agenda_item"/>
    <w:basedOn w:val="Normal"/>
    <w:next w:val="Normalaftertitle0"/>
    <w:qFormat/>
    <w:rsid w:val="00163880"/>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paragraph" w:customStyle="1" w:styleId="Part1">
    <w:name w:val="Part_1"/>
    <w:basedOn w:val="Normal"/>
    <w:qFormat/>
    <w:rsid w:val="00163880"/>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 w:val="24"/>
      <w:szCs w:val="20"/>
      <w:lang w:val="es-ES_tradnl"/>
    </w:rPr>
  </w:style>
  <w:style w:type="paragraph" w:customStyle="1" w:styleId="Normalend">
    <w:name w:val="Normal_end"/>
    <w:basedOn w:val="Normal"/>
    <w:qFormat/>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_tradnl"/>
    </w:rPr>
  </w:style>
  <w:style w:type="paragraph" w:customStyle="1" w:styleId="ApptoAnnex">
    <w:name w:val="App_to_Annex"/>
    <w:basedOn w:val="AppendixNo"/>
    <w:qFormat/>
    <w:rsid w:val="00163880"/>
  </w:style>
  <w:style w:type="character" w:customStyle="1" w:styleId="Tablefreq">
    <w:name w:val="Table_freq"/>
    <w:basedOn w:val="DefaultParagraphFont"/>
    <w:rsid w:val="00163880"/>
    <w:rPr>
      <w:b/>
      <w:color w:val="auto"/>
      <w:sz w:val="20"/>
    </w:rPr>
  </w:style>
  <w:style w:type="character" w:customStyle="1" w:styleId="TabletextChar">
    <w:name w:val="Table_text Char"/>
    <w:basedOn w:val="DefaultParagraphFont"/>
    <w:link w:val="Tabletext"/>
    <w:rsid w:val="00163880"/>
    <w:rPr>
      <w:szCs w:val="22"/>
      <w:lang w:val="en-US" w:eastAsia="en-US"/>
    </w:rPr>
  </w:style>
  <w:style w:type="character" w:customStyle="1" w:styleId="TableheadChar">
    <w:name w:val="Table_head Char"/>
    <w:basedOn w:val="DefaultParagraphFont"/>
    <w:link w:val="Tablehead"/>
    <w:rsid w:val="00163880"/>
    <w:rPr>
      <w:b/>
      <w:szCs w:val="22"/>
      <w:lang w:val="en-US" w:eastAsia="en-US"/>
    </w:rPr>
  </w:style>
  <w:style w:type="paragraph" w:customStyle="1" w:styleId="TableNo">
    <w:name w:val="Table_No"/>
    <w:basedOn w:val="Normal"/>
    <w:next w:val="Normal"/>
    <w:link w:val="TableNoChar"/>
    <w:rsid w:val="00163880"/>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s-ES_tradnl"/>
    </w:rPr>
  </w:style>
  <w:style w:type="paragraph" w:customStyle="1" w:styleId="Tableref">
    <w:name w:val="Table_ref"/>
    <w:basedOn w:val="Normal"/>
    <w:next w:val="Normal"/>
    <w:rsid w:val="00163880"/>
    <w:pPr>
      <w:keepNext/>
      <w:tabs>
        <w:tab w:val="clear" w:pos="794"/>
        <w:tab w:val="clear" w:pos="1191"/>
        <w:tab w:val="clear" w:pos="1588"/>
        <w:tab w:val="clear" w:pos="1985"/>
        <w:tab w:val="left" w:pos="1134"/>
        <w:tab w:val="left" w:pos="1871"/>
        <w:tab w:val="left" w:pos="2268"/>
      </w:tabs>
      <w:spacing w:before="560" w:line="240" w:lineRule="auto"/>
      <w:jc w:val="center"/>
    </w:pPr>
    <w:rPr>
      <w:rFonts w:ascii="Times New Roman" w:hAnsi="Times New Roman" w:cs="Times New Roman"/>
      <w:sz w:val="20"/>
      <w:szCs w:val="20"/>
      <w:lang w:val="es-ES_tradnl"/>
    </w:rPr>
  </w:style>
  <w:style w:type="paragraph" w:customStyle="1" w:styleId="TableTextS5">
    <w:name w:val="Table_TextS5"/>
    <w:basedOn w:val="Normal"/>
    <w:link w:val="TableTextS5Char"/>
    <w:rsid w:val="00163880"/>
    <w:pPr>
      <w:tabs>
        <w:tab w:val="clear" w:pos="794"/>
        <w:tab w:val="clear" w:pos="1191"/>
        <w:tab w:val="clear" w:pos="1588"/>
        <w:tab w:val="clear" w:pos="1985"/>
        <w:tab w:val="left" w:pos="170"/>
        <w:tab w:val="left" w:pos="567"/>
        <w:tab w:val="left" w:pos="737"/>
        <w:tab w:val="left" w:pos="2977"/>
        <w:tab w:val="left" w:pos="3266"/>
      </w:tabs>
      <w:spacing w:before="40" w:after="40" w:line="240" w:lineRule="auto"/>
    </w:pPr>
    <w:rPr>
      <w:rFonts w:ascii="Times New Roman" w:hAnsi="Times New Roman" w:cs="Times New Roman"/>
      <w:sz w:val="20"/>
      <w:szCs w:val="20"/>
      <w:lang w:val="es-ES_tradnl"/>
    </w:rPr>
  </w:style>
  <w:style w:type="paragraph" w:customStyle="1" w:styleId="Tabletitle">
    <w:name w:val="Table_title"/>
    <w:basedOn w:val="Normal"/>
    <w:next w:val="Tabletext"/>
    <w:link w:val="TabletitleChar"/>
    <w:rsid w:val="00163880"/>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s-ES_tradnl"/>
    </w:rPr>
  </w:style>
  <w:style w:type="character" w:customStyle="1" w:styleId="TabletitleChar">
    <w:name w:val="Table_title Char"/>
    <w:basedOn w:val="DefaultParagraphFont"/>
    <w:link w:val="Tabletitle"/>
    <w:rsid w:val="00163880"/>
    <w:rPr>
      <w:rFonts w:ascii="Times New Roman Bold" w:hAnsi="Times New Roman Bold" w:cs="Times New Roman"/>
      <w:b/>
      <w:lang w:val="es-ES_tradnl" w:eastAsia="en-US"/>
    </w:rPr>
  </w:style>
  <w:style w:type="paragraph" w:customStyle="1" w:styleId="Section3">
    <w:name w:val="Section_3"/>
    <w:basedOn w:val="Section1"/>
    <w:link w:val="Section3Char"/>
    <w:rsid w:val="00163880"/>
    <w:pPr>
      <w:tabs>
        <w:tab w:val="center" w:pos="4820"/>
      </w:tabs>
      <w:spacing w:before="360" w:line="240" w:lineRule="auto"/>
    </w:pPr>
    <w:rPr>
      <w:rFonts w:cs="Times New Roman"/>
      <w:b w:val="0"/>
    </w:rPr>
  </w:style>
  <w:style w:type="paragraph" w:customStyle="1" w:styleId="Subsection1">
    <w:name w:val="Subsection_1"/>
    <w:basedOn w:val="Section1"/>
    <w:next w:val="Normalaftertitle0"/>
    <w:qFormat/>
    <w:rsid w:val="00163880"/>
    <w:pPr>
      <w:tabs>
        <w:tab w:val="center" w:pos="4820"/>
      </w:tabs>
      <w:spacing w:before="360" w:line="240" w:lineRule="auto"/>
    </w:pPr>
    <w:rPr>
      <w:rFonts w:ascii="Times New Roman" w:hAnsi="Times New Roman" w:cs="Times New Roman"/>
      <w:sz w:val="24"/>
      <w:szCs w:val="20"/>
      <w:lang w:val="es-ES_tradnl"/>
    </w:rPr>
  </w:style>
  <w:style w:type="paragraph" w:customStyle="1" w:styleId="AppArttitle">
    <w:name w:val="App_Art_title"/>
    <w:basedOn w:val="Arttitle"/>
    <w:next w:val="Normalaftertitle0"/>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AppArtNo">
    <w:name w:val="App_Art_No"/>
    <w:basedOn w:val="ArtNo"/>
    <w:next w:val="AppArttitle"/>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Volumetitle">
    <w:name w:val="Volume_title"/>
    <w:basedOn w:val="ArtNo"/>
    <w:qFormat/>
    <w:rsid w:val="00163880"/>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s-ES_tradnl"/>
    </w:rPr>
  </w:style>
  <w:style w:type="paragraph" w:customStyle="1" w:styleId="VolumeTitle0">
    <w:name w:val="VolumeTitle"/>
    <w:basedOn w:val="Normal"/>
    <w:qFormat/>
    <w:rsid w:val="00163880"/>
    <w:pPr>
      <w:tabs>
        <w:tab w:val="clear" w:pos="794"/>
        <w:tab w:val="clear" w:pos="1191"/>
        <w:tab w:val="clear" w:pos="1588"/>
        <w:tab w:val="clear" w:pos="1985"/>
        <w:tab w:val="left" w:pos="1134"/>
        <w:tab w:val="left" w:pos="1871"/>
        <w:tab w:val="left" w:pos="2268"/>
      </w:tabs>
      <w:spacing w:before="120" w:line="240" w:lineRule="auto"/>
      <w:jc w:val="center"/>
      <w:textAlignment w:val="auto"/>
    </w:pPr>
    <w:rPr>
      <w:rFonts w:ascii="Times New Roman" w:hAnsi="Times New Roman" w:cs="Times New Roman"/>
      <w:sz w:val="32"/>
      <w:szCs w:val="32"/>
      <w:lang w:val="en-GB"/>
    </w:rPr>
  </w:style>
  <w:style w:type="character" w:customStyle="1" w:styleId="Artref0">
    <w:name w:val="Art#_ref"/>
    <w:basedOn w:val="DefaultParagraphFont"/>
    <w:rsid w:val="00163880"/>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DNV-FT Char1,Footnote Text Cha"/>
    <w:basedOn w:val="DefaultParagraphFont"/>
    <w:rsid w:val="00163880"/>
    <w:rPr>
      <w:sz w:val="24"/>
      <w:lang w:val="en-GB" w:eastAsia="en-US" w:bidi="ar-SA"/>
    </w:rPr>
  </w:style>
  <w:style w:type="paragraph" w:customStyle="1" w:styleId="SubSection10">
    <w:name w:val="SubSection_1"/>
    <w:basedOn w:val="Section1"/>
    <w:qFormat/>
    <w:rsid w:val="00163880"/>
    <w:pPr>
      <w:tabs>
        <w:tab w:val="center" w:pos="4820"/>
      </w:tabs>
      <w:spacing w:before="360" w:line="240" w:lineRule="auto"/>
    </w:pPr>
    <w:rPr>
      <w:rFonts w:ascii="Times New Roman" w:hAnsi="Times New Roman" w:cs="Times New Roman"/>
      <w:sz w:val="24"/>
      <w:szCs w:val="20"/>
      <w:lang w:val="en-GB"/>
    </w:rPr>
  </w:style>
  <w:style w:type="paragraph" w:customStyle="1" w:styleId="Tablefin">
    <w:name w:val="Table_fin"/>
    <w:basedOn w:val="Normal"/>
    <w:rsid w:val="00163880"/>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s-ES_tradnl"/>
    </w:rPr>
  </w:style>
  <w:style w:type="paragraph" w:customStyle="1" w:styleId="TableFin0">
    <w:name w:val="Table_Fin"/>
    <w:basedOn w:val="Normal"/>
    <w:rsid w:val="00163880"/>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noProof/>
      <w:sz w:val="12"/>
      <w:szCs w:val="20"/>
    </w:rPr>
  </w:style>
  <w:style w:type="paragraph" w:customStyle="1" w:styleId="TableText0">
    <w:name w:val="Table_Text"/>
    <w:basedOn w:val="Normal"/>
    <w:link w:val="TableTextChar0"/>
    <w:rsid w:val="001638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textAlignment w:val="auto"/>
    </w:pPr>
    <w:rPr>
      <w:rFonts w:ascii="Times New Roman" w:hAnsi="Times New Roman" w:cs="Angsana New"/>
      <w:lang w:val="es-ES_tradnl"/>
    </w:rPr>
  </w:style>
  <w:style w:type="paragraph" w:customStyle="1" w:styleId="AnnexTitle0">
    <w:name w:val="Annex_Title"/>
    <w:basedOn w:val="AppArttitle"/>
    <w:next w:val="Normal"/>
    <w:rsid w:val="00163880"/>
    <w:pPr>
      <w:tabs>
        <w:tab w:val="clear" w:pos="1134"/>
        <w:tab w:val="clear" w:pos="1871"/>
        <w:tab w:val="clear" w:pos="2268"/>
      </w:tabs>
      <w:spacing w:before="160"/>
    </w:pPr>
    <w:rPr>
      <w:rFonts w:eastAsia="SimSun"/>
      <w:bCs/>
      <w:noProof/>
      <w:szCs w:val="28"/>
      <w:lang w:val="en-US"/>
    </w:rPr>
  </w:style>
  <w:style w:type="character" w:customStyle="1" w:styleId="Resref0">
    <w:name w:val="Res#_ref"/>
    <w:basedOn w:val="DefaultParagraphFont"/>
    <w:rsid w:val="00163880"/>
  </w:style>
  <w:style w:type="paragraph" w:customStyle="1" w:styleId="Art">
    <w:name w:val="Art"/>
    <w:basedOn w:val="Normal"/>
    <w:rsid w:val="00163880"/>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bCs/>
      <w:sz w:val="24"/>
      <w:szCs w:val="24"/>
      <w:lang w:val="es-ES"/>
    </w:rPr>
  </w:style>
  <w:style w:type="paragraph" w:styleId="BodyText2">
    <w:name w:val="Body Text 2"/>
    <w:basedOn w:val="Normal"/>
    <w:link w:val="BodyText2Char"/>
    <w:rsid w:val="00163880"/>
    <w:pPr>
      <w:tabs>
        <w:tab w:val="clear" w:pos="794"/>
        <w:tab w:val="clear" w:pos="1191"/>
        <w:tab w:val="clear" w:pos="1588"/>
        <w:tab w:val="clear" w:pos="1985"/>
        <w:tab w:val="left" w:pos="1134"/>
        <w:tab w:val="left" w:pos="1871"/>
        <w:tab w:val="left" w:pos="2268"/>
      </w:tabs>
      <w:spacing w:before="120" w:after="120" w:line="480" w:lineRule="auto"/>
    </w:pPr>
    <w:rPr>
      <w:rFonts w:ascii="Times New Roman" w:hAnsi="Times New Roman" w:cs="Times New Roman"/>
      <w:sz w:val="24"/>
      <w:szCs w:val="20"/>
      <w:lang w:val="en-GB"/>
    </w:rPr>
  </w:style>
  <w:style w:type="character" w:customStyle="1" w:styleId="BodyText2Char">
    <w:name w:val="Body Text 2 Char"/>
    <w:basedOn w:val="DefaultParagraphFont"/>
    <w:link w:val="BodyText2"/>
    <w:rsid w:val="00163880"/>
    <w:rPr>
      <w:rFonts w:ascii="Times New Roman" w:hAnsi="Times New Roman" w:cs="Times New Roman"/>
      <w:sz w:val="24"/>
      <w:lang w:val="en-GB" w:eastAsia="en-US"/>
    </w:rPr>
  </w:style>
  <w:style w:type="paragraph" w:customStyle="1" w:styleId="MainTitle">
    <w:name w:val="Main_Title"/>
    <w:basedOn w:val="Header"/>
    <w:rsid w:val="00163880"/>
    <w:pPr>
      <w:tabs>
        <w:tab w:val="clear" w:pos="794"/>
        <w:tab w:val="clear" w:pos="4820"/>
        <w:tab w:val="right" w:pos="9639"/>
      </w:tabs>
      <w:overflowPunct/>
      <w:autoSpaceDE/>
      <w:autoSpaceDN/>
      <w:adjustRightInd/>
      <w:spacing w:before="500" w:line="540" w:lineRule="exact"/>
      <w:jc w:val="center"/>
      <w:textAlignment w:val="auto"/>
    </w:pPr>
    <w:rPr>
      <w:rFonts w:ascii="Times New Roman Bold" w:eastAsia="'宋体" w:hAnsi="Times New Roman Bold" w:cs="Times New Roman"/>
      <w:b/>
      <w:bCs/>
      <w:smallCaps/>
      <w:sz w:val="36"/>
      <w:szCs w:val="36"/>
      <w:lang w:val="en-GB" w:eastAsia="zh-CN"/>
    </w:rPr>
  </w:style>
  <w:style w:type="character" w:customStyle="1" w:styleId="NormalaftertitleChar">
    <w:name w:val="Normal_after_title Char"/>
    <w:link w:val="Normalaftertitle"/>
    <w:locked/>
    <w:rsid w:val="00163880"/>
    <w:rPr>
      <w:sz w:val="22"/>
      <w:szCs w:val="22"/>
      <w:lang w:val="en-US" w:eastAsia="en-US"/>
    </w:rPr>
  </w:style>
  <w:style w:type="paragraph" w:customStyle="1" w:styleId="NoteBlack">
    <w:name w:val="Note + Black"/>
    <w:basedOn w:val="Normal"/>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color w:val="000000"/>
      <w:sz w:val="24"/>
      <w:szCs w:val="20"/>
      <w:lang w:val="es-ES_tradnl"/>
    </w:rPr>
  </w:style>
  <w:style w:type="character" w:customStyle="1" w:styleId="ArtrefBold">
    <w:name w:val="Art_ref +  Bold"/>
    <w:basedOn w:val="Artref"/>
    <w:rsid w:val="00163880"/>
  </w:style>
  <w:style w:type="character" w:customStyle="1" w:styleId="dpstyleartdef1">
    <w:name w:val="dpstyleartdef1"/>
    <w:basedOn w:val="DefaultParagraphFont"/>
    <w:rsid w:val="00163880"/>
    <w:rPr>
      <w:rFonts w:ascii="Times New Roman" w:hAnsi="Times New Roman" w:cs="Times New Roman" w:hint="default"/>
      <w:b/>
      <w:bCs/>
    </w:rPr>
  </w:style>
  <w:style w:type="character" w:customStyle="1" w:styleId="ApprefBold">
    <w:name w:val="App_ref +  Bold"/>
    <w:basedOn w:val="DefaultParagraphFont"/>
    <w:rsid w:val="00163880"/>
    <w:rPr>
      <w:b/>
      <w:color w:val="auto"/>
    </w:rPr>
  </w:style>
  <w:style w:type="character" w:customStyle="1" w:styleId="Normal1">
    <w:name w:val="Normal1"/>
    <w:basedOn w:val="DefaultParagraphFont"/>
    <w:rsid w:val="00163880"/>
    <w:rPr>
      <w:rFonts w:ascii="Times New Roman" w:hAnsi="Times New Roman"/>
      <w:noProof w:val="0"/>
      <w:sz w:val="24"/>
      <w:lang w:val="en-US"/>
    </w:rPr>
  </w:style>
  <w:style w:type="paragraph" w:customStyle="1" w:styleId="TableTitle0">
    <w:name w:val="Table_Title"/>
    <w:basedOn w:val="Normal"/>
    <w:rsid w:val="00163880"/>
    <w:pPr>
      <w:keepNext/>
      <w:tabs>
        <w:tab w:val="clear" w:pos="794"/>
        <w:tab w:val="clear" w:pos="1191"/>
        <w:tab w:val="clear" w:pos="1588"/>
        <w:tab w:val="clear" w:pos="1985"/>
      </w:tabs>
      <w:spacing w:before="0" w:after="120" w:line="240" w:lineRule="auto"/>
      <w:jc w:val="center"/>
    </w:pPr>
    <w:rPr>
      <w:rFonts w:ascii="Times New Roman" w:hAnsi="Times New Roman" w:cs="Times New Roman"/>
      <w:b/>
      <w:bCs/>
      <w:noProof/>
      <w:sz w:val="20"/>
      <w:szCs w:val="20"/>
    </w:rPr>
  </w:style>
  <w:style w:type="character" w:customStyle="1" w:styleId="Appref0">
    <w:name w:val="App#_ref"/>
    <w:basedOn w:val="DefaultParagraphFont"/>
    <w:rsid w:val="00163880"/>
  </w:style>
  <w:style w:type="paragraph" w:customStyle="1" w:styleId="Texte">
    <w:name w:val="Texte"/>
    <w:basedOn w:val="Normal"/>
    <w:rsid w:val="00163880"/>
    <w:pPr>
      <w:tabs>
        <w:tab w:val="clear" w:pos="794"/>
        <w:tab w:val="clear" w:pos="1191"/>
        <w:tab w:val="clear" w:pos="1588"/>
        <w:tab w:val="clear" w:pos="1985"/>
      </w:tabs>
      <w:overflowPunct/>
      <w:autoSpaceDE/>
      <w:autoSpaceDN/>
      <w:adjustRightInd/>
      <w:spacing w:before="120" w:line="240" w:lineRule="auto"/>
      <w:textAlignment w:val="auto"/>
    </w:pPr>
    <w:rPr>
      <w:rFonts w:ascii="Times New Roman" w:hAnsi="Times New Roman" w:cs="Times New Roman"/>
      <w:bCs/>
      <w:sz w:val="24"/>
      <w:szCs w:val="24"/>
      <w:lang w:val="en-GB" w:eastAsia="fr-FR"/>
    </w:rPr>
  </w:style>
  <w:style w:type="paragraph" w:customStyle="1" w:styleId="NormalWeb1">
    <w:name w:val="Normal (Web)1"/>
    <w:basedOn w:val="Normal"/>
    <w:next w:val="NormalWeb"/>
    <w:uiPriority w:val="99"/>
    <w:unhideWhenUsed/>
    <w:rsid w:val="00163880"/>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eastAsia="SimSun" w:hAnsi="Times New Roman" w:cs="Times New Roman"/>
      <w:sz w:val="24"/>
      <w:szCs w:val="24"/>
      <w:lang w:val="nb-NO" w:eastAsia="nb-NO"/>
    </w:rPr>
  </w:style>
  <w:style w:type="paragraph" w:customStyle="1" w:styleId="Prottexte">
    <w:name w:val="Prot texte"/>
    <w:basedOn w:val="Normal"/>
    <w:rsid w:val="00163880"/>
    <w:pPr>
      <w:framePr w:hSpace="181" w:wrap="around" w:vAnchor="page" w:hAnchor="margin" w:y="852"/>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w:cs="Times New Roman"/>
      <w:noProof/>
      <w:szCs w:val="20"/>
    </w:rPr>
  </w:style>
  <w:style w:type="paragraph" w:customStyle="1" w:styleId="protenum">
    <w:name w:val="prot_enum"/>
    <w:basedOn w:val="Normal"/>
    <w:rsid w:val="00163880"/>
    <w:pPr>
      <w:tabs>
        <w:tab w:val="clear" w:pos="794"/>
        <w:tab w:val="clear" w:pos="1191"/>
        <w:tab w:val="clear" w:pos="1588"/>
        <w:tab w:val="clear" w:pos="1985"/>
        <w:tab w:val="left" w:pos="1134"/>
        <w:tab w:val="left" w:pos="1871"/>
        <w:tab w:val="left" w:pos="2608"/>
        <w:tab w:val="left" w:pos="3345"/>
      </w:tabs>
      <w:spacing w:before="120" w:line="240" w:lineRule="auto"/>
      <w:ind w:left="454" w:hanging="454"/>
    </w:pPr>
    <w:rPr>
      <w:rFonts w:ascii="Times New Roman" w:hAnsi="Times New Roman" w:cs="Times New Roman"/>
      <w:noProof/>
      <w:szCs w:val="20"/>
    </w:rPr>
  </w:style>
  <w:style w:type="paragraph" w:customStyle="1" w:styleId="ProtNo">
    <w:name w:val="Prot_No"/>
    <w:basedOn w:val="Normal"/>
    <w:next w:val="Normal"/>
    <w:rsid w:val="00163880"/>
    <w:pPr>
      <w:keepNext/>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sz w:val="24"/>
      <w:szCs w:val="20"/>
      <w:lang w:val="fr-FR"/>
    </w:rPr>
  </w:style>
  <w:style w:type="paragraph" w:customStyle="1" w:styleId="StyleProposalLatinBold">
    <w:name w:val="Style Proposal + (Latin) Bold"/>
    <w:basedOn w:val="Proposal"/>
    <w:rsid w:val="00163880"/>
    <w:rPr>
      <w:rFonts w:ascii="Times New Roman Bold" w:cs="Times New Roman Bold"/>
      <w:b/>
      <w:bCs/>
      <w:color w:val="FF0000"/>
      <w:lang w:val="en-GB"/>
    </w:rPr>
  </w:style>
  <w:style w:type="paragraph" w:customStyle="1" w:styleId="CharCharCharCharCharChar">
    <w:name w:val="Char Char Char Char Char Char"/>
    <w:basedOn w:val="Normal"/>
    <w:rsid w:val="0016388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paragraph" w:styleId="EndnoteText">
    <w:name w:val="endnote text"/>
    <w:basedOn w:val="Normal"/>
    <w:link w:val="EndnoteTextChar"/>
    <w:rsid w:val="00163880"/>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sz w:val="20"/>
      <w:szCs w:val="20"/>
      <w:lang w:val="es-ES_tradnl"/>
    </w:rPr>
  </w:style>
  <w:style w:type="character" w:customStyle="1" w:styleId="EndnoteTextChar">
    <w:name w:val="Endnote Text Char"/>
    <w:basedOn w:val="DefaultParagraphFont"/>
    <w:link w:val="EndnoteText"/>
    <w:rsid w:val="00163880"/>
    <w:rPr>
      <w:rFonts w:ascii="Times New Roman" w:hAnsi="Times New Roman" w:cs="Times New Roman"/>
      <w:lang w:val="es-ES_tradnl" w:eastAsia="en-US"/>
    </w:rPr>
  </w:style>
  <w:style w:type="paragraph" w:customStyle="1" w:styleId="Signcountry">
    <w:name w:val="Sign_country"/>
    <w:basedOn w:val="Normal"/>
    <w:next w:val="Signpart"/>
    <w:rsid w:val="00163880"/>
    <w:pPr>
      <w:keepNext/>
      <w:keepLines/>
      <w:tabs>
        <w:tab w:val="clear" w:pos="794"/>
        <w:tab w:val="clear" w:pos="1191"/>
        <w:tab w:val="clear" w:pos="1588"/>
        <w:tab w:val="clear" w:pos="1985"/>
        <w:tab w:val="left" w:pos="1134"/>
        <w:tab w:val="left" w:pos="1871"/>
        <w:tab w:val="left" w:pos="2268"/>
      </w:tabs>
      <w:spacing w:before="240" w:after="57" w:line="240" w:lineRule="auto"/>
      <w:jc w:val="left"/>
    </w:pPr>
    <w:rPr>
      <w:rFonts w:ascii="Times New Roman" w:hAnsi="Times New Roman" w:cs="Times New Roman"/>
      <w:b/>
      <w:sz w:val="24"/>
      <w:szCs w:val="20"/>
      <w:lang w:val="fr-FR"/>
    </w:rPr>
  </w:style>
  <w:style w:type="paragraph" w:customStyle="1" w:styleId="Signpart">
    <w:name w:val="Sign_part"/>
    <w:basedOn w:val="Normal"/>
    <w:rsid w:val="00163880"/>
    <w:pPr>
      <w:tabs>
        <w:tab w:val="clear" w:pos="794"/>
        <w:tab w:val="clear" w:pos="1191"/>
        <w:tab w:val="clear" w:pos="1588"/>
        <w:tab w:val="clear" w:pos="1985"/>
        <w:tab w:val="left" w:pos="1134"/>
        <w:tab w:val="left" w:pos="1871"/>
        <w:tab w:val="left" w:pos="2268"/>
      </w:tabs>
      <w:spacing w:before="0" w:after="57" w:line="240" w:lineRule="auto"/>
      <w:ind w:left="284"/>
      <w:jc w:val="left"/>
    </w:pPr>
    <w:rPr>
      <w:rFonts w:ascii="Times New Roman" w:hAnsi="Times New Roman" w:cs="Times New Roman"/>
      <w:sz w:val="24"/>
      <w:szCs w:val="20"/>
      <w:lang w:val="fr-FR"/>
    </w:rPr>
  </w:style>
  <w:style w:type="paragraph" w:customStyle="1" w:styleId="prottxt">
    <w:name w:val="prot_txt"/>
    <w:basedOn w:val="Normal"/>
    <w:rsid w:val="00163880"/>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noProof/>
      <w:sz w:val="24"/>
      <w:szCs w:val="20"/>
      <w:lang w:val="fr-FR"/>
    </w:rPr>
  </w:style>
  <w:style w:type="paragraph" w:customStyle="1" w:styleId="t">
    <w:name w:val="t"/>
    <w:basedOn w:val="Normal"/>
    <w:rsid w:val="00163880"/>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sz w:val="24"/>
      <w:szCs w:val="20"/>
    </w:rPr>
  </w:style>
  <w:style w:type="paragraph" w:customStyle="1" w:styleId="Rec">
    <w:name w:val="Rec"/>
    <w:basedOn w:val="toc0"/>
    <w:rsid w:val="00163880"/>
    <w:pPr>
      <w:keepLines w:val="0"/>
      <w:tabs>
        <w:tab w:val="clear" w:pos="9639"/>
        <w:tab w:val="right" w:pos="9781"/>
      </w:tabs>
      <w:spacing w:before="120" w:line="240" w:lineRule="auto"/>
      <w:jc w:val="both"/>
    </w:pPr>
    <w:rPr>
      <w:rFonts w:ascii="Times New Roman" w:hAnsi="Times New Roman" w:cs="Times New Roman"/>
      <w:sz w:val="24"/>
      <w:szCs w:val="20"/>
      <w:lang w:val="es-ES_tradnl"/>
    </w:rPr>
  </w:style>
  <w:style w:type="paragraph" w:customStyle="1" w:styleId="table">
    <w:name w:val="table"/>
    <w:basedOn w:val="Normal"/>
    <w:rsid w:val="00163880"/>
    <w:pPr>
      <w:tabs>
        <w:tab w:val="clear" w:pos="794"/>
        <w:tab w:val="clear" w:pos="1191"/>
        <w:tab w:val="clear" w:pos="1588"/>
        <w:tab w:val="clear" w:pos="1985"/>
        <w:tab w:val="left" w:pos="1134"/>
        <w:tab w:val="left" w:pos="1871"/>
        <w:tab w:val="left" w:pos="2268"/>
      </w:tabs>
      <w:spacing w:before="120" w:line="240" w:lineRule="auto"/>
    </w:pPr>
    <w:rPr>
      <w:rFonts w:ascii="Times New Roman" w:hAnsi="Times New Roman" w:cs="Times New Roman"/>
      <w:sz w:val="24"/>
      <w:szCs w:val="20"/>
      <w:lang w:val="es-ES"/>
    </w:rPr>
  </w:style>
  <w:style w:type="paragraph" w:customStyle="1" w:styleId="StyleProposalLatinBold1">
    <w:name w:val="Style Proposal + (Latin) Bold1"/>
    <w:basedOn w:val="Proposal"/>
    <w:rsid w:val="00163880"/>
    <w:rPr>
      <w:b/>
    </w:rPr>
  </w:style>
  <w:style w:type="paragraph" w:customStyle="1" w:styleId="StyleProposalBefore0pt">
    <w:name w:val="Style Proposal + Before:  0 pt"/>
    <w:basedOn w:val="Proposal"/>
    <w:rsid w:val="00163880"/>
    <w:pPr>
      <w:spacing w:before="0"/>
    </w:pPr>
  </w:style>
  <w:style w:type="paragraph" w:customStyle="1" w:styleId="StyleProposalLatinBold2">
    <w:name w:val="Style Proposal + (Latin) Bold2"/>
    <w:basedOn w:val="Proposal"/>
    <w:rsid w:val="00163880"/>
    <w:rPr>
      <w:b/>
    </w:rPr>
  </w:style>
  <w:style w:type="paragraph" w:customStyle="1" w:styleId="StyleProposalBefore0pt1">
    <w:name w:val="Style Proposal + Before:  0 pt1"/>
    <w:basedOn w:val="Proposal"/>
    <w:rsid w:val="00163880"/>
    <w:pPr>
      <w:spacing w:before="0"/>
    </w:pPr>
  </w:style>
  <w:style w:type="paragraph" w:customStyle="1" w:styleId="StyleProposal10pt">
    <w:name w:val="Style Proposal + 10 pt"/>
    <w:basedOn w:val="Proposal"/>
    <w:rsid w:val="00163880"/>
    <w:rPr>
      <w:sz w:val="20"/>
    </w:rPr>
  </w:style>
  <w:style w:type="paragraph" w:customStyle="1" w:styleId="StyleProposalLatinBold3">
    <w:name w:val="Style Proposal + (Latin) Bold3"/>
    <w:basedOn w:val="Proposal"/>
    <w:rsid w:val="00163880"/>
    <w:rPr>
      <w:b/>
    </w:rPr>
  </w:style>
  <w:style w:type="paragraph" w:customStyle="1" w:styleId="StyleProposalLatinBoldBefore6pt">
    <w:name w:val="Style Proposal + (Latin) Bold Before:  6 pt"/>
    <w:basedOn w:val="Proposal"/>
    <w:rsid w:val="00163880"/>
    <w:pPr>
      <w:spacing w:before="120"/>
    </w:pPr>
    <w:rPr>
      <w:b/>
    </w:rPr>
  </w:style>
  <w:style w:type="character" w:customStyle="1" w:styleId="TablelegendChar">
    <w:name w:val="Table_legend Char"/>
    <w:basedOn w:val="TabletextChar"/>
    <w:link w:val="Tablelegend"/>
    <w:rsid w:val="00163880"/>
    <w:rPr>
      <w:sz w:val="22"/>
      <w:szCs w:val="22"/>
      <w:lang w:val="en-US" w:eastAsia="en-US"/>
    </w:rPr>
  </w:style>
  <w:style w:type="character" w:customStyle="1" w:styleId="AppendixNoChar">
    <w:name w:val="Appendix_No Char"/>
    <w:basedOn w:val="DefaultParagraphFont"/>
    <w:link w:val="AppendixNo"/>
    <w:locked/>
    <w:rsid w:val="00163880"/>
    <w:rPr>
      <w:rFonts w:ascii="Times New Roman" w:hAnsi="Times New Roman" w:cs="Times New Roman"/>
      <w:caps/>
      <w:sz w:val="28"/>
      <w:lang w:val="es-ES_tradnl" w:eastAsia="en-US"/>
    </w:rPr>
  </w:style>
  <w:style w:type="character" w:customStyle="1" w:styleId="NormalaftertitleChar0">
    <w:name w:val="Normal after title Char"/>
    <w:basedOn w:val="DefaultParagraphFont"/>
    <w:link w:val="Normalaftertitle0"/>
    <w:rsid w:val="00163880"/>
    <w:rPr>
      <w:rFonts w:ascii="Times New Roman" w:hAnsi="Times New Roman" w:cs="Times New Roman"/>
      <w:sz w:val="24"/>
      <w:lang w:val="es-ES_tradnl" w:eastAsia="en-US"/>
    </w:rPr>
  </w:style>
  <w:style w:type="character" w:customStyle="1" w:styleId="ArtrefBold0">
    <w:name w:val="Art_ref + Bold"/>
    <w:basedOn w:val="Artref"/>
    <w:rsid w:val="00163880"/>
  </w:style>
  <w:style w:type="paragraph" w:customStyle="1" w:styleId="TabletextHanging0">
    <w:name w:val="Table_text + Hanging:  0"/>
    <w:aliases w:val="5 cm"/>
    <w:basedOn w:val="Tabletext"/>
    <w:rsid w:val="00163880"/>
    <w:pPr>
      <w:tabs>
        <w:tab w:val="left" w:pos="1871"/>
      </w:tabs>
      <w:ind w:left="284" w:hanging="284"/>
    </w:pPr>
    <w:rPr>
      <w:rFonts w:ascii="Times New Roman" w:hAnsi="Times New Roman" w:cs="Times New Roman"/>
      <w:szCs w:val="20"/>
    </w:rPr>
  </w:style>
  <w:style w:type="character" w:customStyle="1" w:styleId="FootnoteCharacters">
    <w:name w:val="Footnote Characters"/>
    <w:rsid w:val="00163880"/>
    <w:rPr>
      <w:vertAlign w:val="superscript"/>
    </w:rPr>
  </w:style>
  <w:style w:type="character" w:customStyle="1" w:styleId="ApprefBold0">
    <w:name w:val="App_ref + Bold"/>
    <w:basedOn w:val="Appref"/>
    <w:rsid w:val="00163880"/>
    <w:rPr>
      <w:b/>
      <w:color w:val="000000"/>
    </w:rPr>
  </w:style>
  <w:style w:type="paragraph" w:customStyle="1" w:styleId="StyleAnnextitleBlack">
    <w:name w:val="Style Annex_title + Black"/>
    <w:basedOn w:val="Annextitle"/>
    <w:rsid w:val="00163880"/>
    <w:rPr>
      <w:lang w:val="fr-FR"/>
    </w:rPr>
  </w:style>
  <w:style w:type="paragraph" w:customStyle="1" w:styleId="EquationLegend0">
    <w:name w:val="Equation_Legend"/>
    <w:basedOn w:val="NormalIndent0"/>
    <w:rsid w:val="00163880"/>
    <w:rPr>
      <w:lang w:val="fr-FR"/>
    </w:rPr>
  </w:style>
  <w:style w:type="paragraph" w:customStyle="1" w:styleId="TableHead0">
    <w:name w:val="Table_Head"/>
    <w:basedOn w:val="Normal"/>
    <w:next w:val="Normal"/>
    <w:rsid w:val="00163880"/>
    <w:pPr>
      <w:tabs>
        <w:tab w:val="clear" w:pos="794"/>
        <w:tab w:val="clear" w:pos="1191"/>
        <w:tab w:val="clear" w:pos="1588"/>
        <w:tab w:val="clear" w:pos="1985"/>
      </w:tabs>
      <w:spacing w:before="80" w:after="80" w:line="240" w:lineRule="auto"/>
      <w:jc w:val="center"/>
    </w:pPr>
    <w:rPr>
      <w:rFonts w:ascii="Times New Roman" w:hAnsi="Times New Roman" w:cs="Times New Roman"/>
      <w:b/>
      <w:bCs/>
      <w:noProof/>
      <w:sz w:val="20"/>
      <w:szCs w:val="20"/>
      <w:lang w:val="fr-FR"/>
    </w:rPr>
  </w:style>
  <w:style w:type="character" w:customStyle="1" w:styleId="TableNoChar">
    <w:name w:val="Table_No Char"/>
    <w:basedOn w:val="DefaultParagraphFont"/>
    <w:link w:val="TableNo"/>
    <w:locked/>
    <w:rsid w:val="00163880"/>
    <w:rPr>
      <w:rFonts w:ascii="Times New Roman" w:hAnsi="Times New Roman" w:cs="Times New Roman"/>
      <w:caps/>
      <w:lang w:val="es-ES_tradnl" w:eastAsia="en-US"/>
    </w:rPr>
  </w:style>
  <w:style w:type="character" w:customStyle="1" w:styleId="FiguretitleChar">
    <w:name w:val="Figure_title Char"/>
    <w:basedOn w:val="DefaultParagraphFont"/>
    <w:link w:val="Figuretitle"/>
    <w:locked/>
    <w:rsid w:val="00163880"/>
    <w:rPr>
      <w:rFonts w:ascii="Times New Roman" w:hAnsi="Times New Roman" w:cs="Times New Roman"/>
      <w:sz w:val="24"/>
      <w:lang w:val="es-ES_tradnl" w:eastAsia="en-US"/>
    </w:rPr>
  </w:style>
  <w:style w:type="character" w:customStyle="1" w:styleId="FigureNoChar">
    <w:name w:val="Figure_No Char"/>
    <w:basedOn w:val="DefaultParagraphFont"/>
    <w:link w:val="FigureNo"/>
    <w:locked/>
    <w:rsid w:val="00163880"/>
    <w:rPr>
      <w:rFonts w:ascii="Times New Roman" w:hAnsi="Times New Roman" w:cs="Times New Roman"/>
      <w:caps/>
      <w:lang w:val="es-ES_tradnl" w:eastAsia="en-US"/>
    </w:rPr>
  </w:style>
  <w:style w:type="character" w:customStyle="1" w:styleId="ArttitleCar">
    <w:name w:val="Art_title Car"/>
    <w:basedOn w:val="DefaultParagraphFont"/>
    <w:link w:val="Arttitle"/>
    <w:rsid w:val="00163880"/>
    <w:rPr>
      <w:b/>
      <w:sz w:val="28"/>
      <w:szCs w:val="22"/>
      <w:lang w:val="en-US" w:eastAsia="en-US"/>
    </w:rPr>
  </w:style>
  <w:style w:type="paragraph" w:customStyle="1" w:styleId="headfoot">
    <w:name w:val="head_foot"/>
    <w:basedOn w:val="Normal"/>
    <w:next w:val="Normalaftertitle0"/>
    <w:rsid w:val="00163880"/>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fr-FR"/>
    </w:rPr>
  </w:style>
  <w:style w:type="paragraph" w:customStyle="1" w:styleId="listitem">
    <w:name w:val="listitem"/>
    <w:basedOn w:val="Normal"/>
    <w:rsid w:val="00163880"/>
    <w:pPr>
      <w:keepLines/>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4"/>
      <w:szCs w:val="20"/>
      <w:lang w:val="fr-FR"/>
    </w:rPr>
  </w:style>
  <w:style w:type="character" w:customStyle="1" w:styleId="ChaptitleChar">
    <w:name w:val="Chap_title Char"/>
    <w:basedOn w:val="DefaultParagraphFont"/>
    <w:link w:val="Chaptitle"/>
    <w:locked/>
    <w:rsid w:val="00163880"/>
    <w:rPr>
      <w:b/>
      <w:sz w:val="24"/>
      <w:szCs w:val="22"/>
      <w:lang w:val="en-US" w:eastAsia="en-US"/>
    </w:rPr>
  </w:style>
  <w:style w:type="paragraph" w:customStyle="1" w:styleId="Protfin">
    <w:name w:val="Prot_fin"/>
    <w:basedOn w:val="Normal"/>
    <w:next w:val="Normalaftertitle0"/>
    <w:rsid w:val="00163880"/>
    <w:pPr>
      <w:pageBreakBefore/>
      <w:tabs>
        <w:tab w:val="clear" w:pos="794"/>
        <w:tab w:val="clear" w:pos="1191"/>
        <w:tab w:val="clear" w:pos="1588"/>
        <w:tab w:val="clear" w:pos="1985"/>
        <w:tab w:val="left" w:pos="1134"/>
        <w:tab w:val="left" w:pos="1871"/>
        <w:tab w:val="left" w:pos="2268"/>
      </w:tabs>
      <w:spacing w:before="720" w:after="240" w:line="240" w:lineRule="auto"/>
      <w:jc w:val="center"/>
    </w:pPr>
    <w:rPr>
      <w:rFonts w:ascii="Times New Roman" w:hAnsi="Times New Roman" w:cs="Times New Roman"/>
      <w:b/>
      <w:sz w:val="24"/>
      <w:szCs w:val="20"/>
      <w:lang w:val="fr-FR"/>
    </w:rPr>
  </w:style>
  <w:style w:type="paragraph" w:customStyle="1" w:styleId="Protlang">
    <w:name w:val="Prot_lang"/>
    <w:basedOn w:val="ProtNo"/>
    <w:next w:val="Protpays"/>
    <w:rsid w:val="00163880"/>
    <w:pPr>
      <w:keepLines/>
      <w:framePr w:hSpace="181" w:vSpace="181" w:wrap="auto" w:hAnchor="text" w:xAlign="right"/>
      <w:spacing w:before="0"/>
      <w:jc w:val="right"/>
    </w:pPr>
    <w:rPr>
      <w:i/>
      <w:sz w:val="18"/>
    </w:rPr>
  </w:style>
  <w:style w:type="paragraph" w:customStyle="1" w:styleId="Protpays">
    <w:name w:val="Prot_pays"/>
    <w:basedOn w:val="Protlang"/>
    <w:next w:val="headfoot"/>
    <w:rsid w:val="00163880"/>
    <w:pPr>
      <w:framePr w:wrap="auto"/>
      <w:spacing w:before="113" w:line="199" w:lineRule="exact"/>
      <w:jc w:val="left"/>
    </w:pPr>
  </w:style>
  <w:style w:type="paragraph" w:customStyle="1" w:styleId="Prottexte0">
    <w:name w:val="Prot_texte"/>
    <w:basedOn w:val="Protlang"/>
    <w:rsid w:val="00163880"/>
    <w:pPr>
      <w:keepNext w:val="0"/>
      <w:keepLines w:val="0"/>
      <w:framePr w:wrap="auto"/>
      <w:spacing w:before="113" w:line="199" w:lineRule="exact"/>
      <w:jc w:val="both"/>
    </w:pPr>
    <w:rPr>
      <w:i w:val="0"/>
    </w:rPr>
  </w:style>
  <w:style w:type="paragraph" w:customStyle="1" w:styleId="Protcall">
    <w:name w:val="Prot_call"/>
    <w:basedOn w:val="Prottexte0"/>
    <w:next w:val="Prottexte0"/>
    <w:rsid w:val="00163880"/>
    <w:pPr>
      <w:keepNext/>
      <w:keepLines/>
      <w:framePr w:wrap="auto" w:xAlign="left"/>
      <w:spacing w:before="170"/>
      <w:ind w:left="794"/>
      <w:jc w:val="left"/>
    </w:pPr>
    <w:rPr>
      <w:i/>
    </w:rPr>
  </w:style>
  <w:style w:type="character" w:customStyle="1" w:styleId="RestitleChar">
    <w:name w:val="Res_title Char"/>
    <w:basedOn w:val="DefaultParagraphFont"/>
    <w:link w:val="Restitle"/>
    <w:rsid w:val="00163880"/>
    <w:rPr>
      <w:b/>
      <w:sz w:val="28"/>
      <w:szCs w:val="22"/>
      <w:lang w:val="en-US" w:eastAsia="en-US"/>
    </w:rPr>
  </w:style>
  <w:style w:type="character" w:customStyle="1" w:styleId="ResNoChar">
    <w:name w:val="Res_No Char"/>
    <w:basedOn w:val="DefaultParagraphFont"/>
    <w:link w:val="ResNo"/>
    <w:rsid w:val="00163880"/>
    <w:rPr>
      <w:caps/>
      <w:sz w:val="28"/>
      <w:szCs w:val="22"/>
      <w:lang w:val="en-US" w:eastAsia="en-US"/>
    </w:rPr>
  </w:style>
  <w:style w:type="character" w:customStyle="1" w:styleId="RecNoChar">
    <w:name w:val="Rec_No Char"/>
    <w:basedOn w:val="DefaultParagraphFont"/>
    <w:link w:val="RecNo"/>
    <w:rsid w:val="00163880"/>
    <w:rPr>
      <w:b/>
      <w:sz w:val="28"/>
      <w:szCs w:val="22"/>
      <w:lang w:val="en-US" w:eastAsia="en-US"/>
    </w:rPr>
  </w:style>
  <w:style w:type="character" w:customStyle="1" w:styleId="EquationChar">
    <w:name w:val="Equation Char"/>
    <w:basedOn w:val="DefaultParagraphFont"/>
    <w:link w:val="Equation"/>
    <w:rsid w:val="00163880"/>
    <w:rPr>
      <w:sz w:val="22"/>
      <w:szCs w:val="22"/>
      <w:lang w:val="en-US" w:eastAsia="en-US"/>
    </w:rPr>
  </w:style>
  <w:style w:type="character" w:customStyle="1" w:styleId="Section1Char">
    <w:name w:val="Section_1 Char"/>
    <w:basedOn w:val="DefaultParagraphFont"/>
    <w:link w:val="Section1"/>
    <w:rsid w:val="00163880"/>
    <w:rPr>
      <w:b/>
      <w:sz w:val="22"/>
      <w:szCs w:val="22"/>
      <w:lang w:val="en-US" w:eastAsia="en-US"/>
    </w:rPr>
  </w:style>
  <w:style w:type="paragraph" w:customStyle="1" w:styleId="MEP">
    <w:name w:val="MEP"/>
    <w:basedOn w:val="Normal"/>
    <w:rsid w:val="00163880"/>
    <w:pPr>
      <w:tabs>
        <w:tab w:val="clear" w:pos="794"/>
        <w:tab w:val="clear" w:pos="1191"/>
        <w:tab w:val="clear" w:pos="1588"/>
        <w:tab w:val="clear" w:pos="1985"/>
        <w:tab w:val="left" w:pos="1134"/>
        <w:tab w:val="left" w:pos="1871"/>
        <w:tab w:val="left" w:pos="2268"/>
      </w:tabs>
      <w:spacing w:before="240" w:line="240" w:lineRule="auto"/>
    </w:pPr>
    <w:rPr>
      <w:rFonts w:ascii="Times New Roman" w:hAnsi="Times New Roman" w:cs="Times New Roman"/>
      <w:sz w:val="24"/>
      <w:szCs w:val="20"/>
      <w:lang w:val="fr-FR"/>
    </w:rPr>
  </w:style>
  <w:style w:type="character" w:customStyle="1" w:styleId="CallChar">
    <w:name w:val="Call Char"/>
    <w:basedOn w:val="DefaultParagraphFont"/>
    <w:link w:val="Call"/>
    <w:locked/>
    <w:rsid w:val="00163880"/>
    <w:rPr>
      <w:i/>
      <w:sz w:val="22"/>
      <w:szCs w:val="22"/>
      <w:lang w:val="en-US" w:eastAsia="en-US"/>
    </w:rPr>
  </w:style>
  <w:style w:type="paragraph" w:customStyle="1" w:styleId="TableNote">
    <w:name w:val="TableNote"/>
    <w:basedOn w:val="Tabletext"/>
    <w:rsid w:val="0016388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rFonts w:ascii="Times New Roman" w:hAnsi="Times New Roman" w:cs="Times New Roman"/>
      <w:color w:val="000000"/>
      <w:szCs w:val="20"/>
      <w:lang w:val="fr-FR"/>
    </w:rPr>
  </w:style>
  <w:style w:type="paragraph" w:styleId="BodyText">
    <w:name w:val="Body Text"/>
    <w:basedOn w:val="Normal"/>
    <w:link w:val="BodyTextChar"/>
    <w:rsid w:val="00163880"/>
    <w:pPr>
      <w:tabs>
        <w:tab w:val="clear" w:pos="794"/>
        <w:tab w:val="clear" w:pos="1191"/>
        <w:tab w:val="clear" w:pos="1588"/>
        <w:tab w:val="clear" w:pos="1985"/>
        <w:tab w:val="left" w:pos="1134"/>
        <w:tab w:val="left" w:pos="1871"/>
        <w:tab w:val="left" w:pos="2268"/>
      </w:tabs>
      <w:spacing w:before="240" w:after="120" w:line="240" w:lineRule="auto"/>
    </w:pPr>
    <w:rPr>
      <w:rFonts w:ascii="Times New Roman" w:hAnsi="Times New Roman" w:cs="Times New Roman"/>
      <w:noProof/>
      <w:sz w:val="24"/>
      <w:szCs w:val="20"/>
      <w:lang w:val="fr-FR"/>
    </w:rPr>
  </w:style>
  <w:style w:type="character" w:customStyle="1" w:styleId="BodyTextChar">
    <w:name w:val="Body Text Char"/>
    <w:basedOn w:val="DefaultParagraphFont"/>
    <w:link w:val="BodyText"/>
    <w:rsid w:val="00163880"/>
    <w:rPr>
      <w:rFonts w:ascii="Times New Roman" w:hAnsi="Times New Roman" w:cs="Times New Roman"/>
      <w:noProof/>
      <w:sz w:val="24"/>
      <w:lang w:val="fr-FR" w:eastAsia="en-US"/>
    </w:rPr>
  </w:style>
  <w:style w:type="character" w:customStyle="1" w:styleId="Recref0">
    <w:name w:val="Rec#_ref"/>
    <w:basedOn w:val="DefaultParagraphFont"/>
    <w:rsid w:val="00163880"/>
  </w:style>
  <w:style w:type="paragraph" w:customStyle="1" w:styleId="Blanc">
    <w:name w:val="Blanc"/>
    <w:basedOn w:val="Normal"/>
    <w:rsid w:val="00163880"/>
    <w:pPr>
      <w:keepNext/>
      <w:tabs>
        <w:tab w:val="clear" w:pos="794"/>
        <w:tab w:val="clear" w:pos="1191"/>
        <w:tab w:val="clear" w:pos="1588"/>
        <w:tab w:val="clear" w:pos="1985"/>
        <w:tab w:val="left" w:pos="737"/>
        <w:tab w:val="left" w:pos="1134"/>
        <w:tab w:val="left" w:pos="1644"/>
      </w:tabs>
      <w:spacing w:before="0" w:line="86" w:lineRule="exact"/>
      <w:jc w:val="center"/>
    </w:pPr>
    <w:rPr>
      <w:rFonts w:ascii="Times" w:hAnsi="Times" w:cs="Times New Roman"/>
      <w:sz w:val="8"/>
      <w:szCs w:val="20"/>
      <w:lang w:val="en-GB"/>
    </w:rPr>
  </w:style>
  <w:style w:type="character" w:customStyle="1" w:styleId="Artdef0">
    <w:name w:val="Art#_def"/>
    <w:basedOn w:val="DefaultParagraphFont"/>
    <w:rsid w:val="00163880"/>
    <w:rPr>
      <w:rFonts w:ascii="Times New Roman" w:hAnsi="Times New Roman"/>
      <w:b/>
    </w:rPr>
  </w:style>
  <w:style w:type="character" w:styleId="HTMLAcronym">
    <w:name w:val="HTML Acronym"/>
    <w:basedOn w:val="DefaultParagraphFont"/>
    <w:rsid w:val="00163880"/>
  </w:style>
  <w:style w:type="character" w:customStyle="1" w:styleId="StyleBold">
    <w:name w:val="Style Bold"/>
    <w:basedOn w:val="DefaultParagraphFont"/>
    <w:rsid w:val="00163880"/>
    <w:rPr>
      <w:b/>
      <w:bCs/>
    </w:rPr>
  </w:style>
  <w:style w:type="table" w:styleId="TableGrid">
    <w:name w:val="Table Grid"/>
    <w:basedOn w:val="TableNormal"/>
    <w:uiPriority w:val="59"/>
    <w:rsid w:val="00163880"/>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3Complex14pt">
    <w:name w:val="Style TOC 3 + (Complex) 14 pt"/>
    <w:basedOn w:val="TOC3"/>
    <w:rsid w:val="00163880"/>
    <w:pPr>
      <w:keepLines/>
      <w:tabs>
        <w:tab w:val="clear" w:pos="964"/>
        <w:tab w:val="clear" w:pos="8789"/>
        <w:tab w:val="clear" w:pos="9639"/>
        <w:tab w:val="left" w:pos="2126"/>
        <w:tab w:val="right" w:leader="dot" w:pos="8505"/>
        <w:tab w:val="right" w:pos="9355"/>
      </w:tabs>
      <w:spacing w:before="160" w:line="240" w:lineRule="auto"/>
      <w:ind w:left="2126" w:hanging="2126"/>
      <w:jc w:val="both"/>
    </w:pPr>
    <w:rPr>
      <w:rFonts w:ascii="Times New Roman" w:hAnsi="Times New Roman" w:cs="Times New Roman"/>
      <w:sz w:val="24"/>
      <w:szCs w:val="28"/>
      <w:lang w:val="fr-FR"/>
    </w:rPr>
  </w:style>
  <w:style w:type="paragraph" w:customStyle="1" w:styleId="headingb0">
    <w:name w:val="heading_b"/>
    <w:basedOn w:val="Heading3"/>
    <w:next w:val="Normal"/>
    <w:rsid w:val="0016388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eastAsia="fr-FR"/>
    </w:rPr>
  </w:style>
  <w:style w:type="paragraph" w:styleId="BodyTextIndent">
    <w:name w:val="Body Text Indent"/>
    <w:basedOn w:val="Normal"/>
    <w:link w:val="BodyTextIndentChar"/>
    <w:rsid w:val="00163880"/>
    <w:pPr>
      <w:tabs>
        <w:tab w:val="clear" w:pos="794"/>
        <w:tab w:val="clear" w:pos="1191"/>
        <w:tab w:val="clear" w:pos="1588"/>
        <w:tab w:val="clear" w:pos="1985"/>
        <w:tab w:val="left" w:pos="1134"/>
        <w:tab w:val="left" w:pos="1871"/>
        <w:tab w:val="left" w:pos="2268"/>
      </w:tabs>
      <w:spacing w:before="240" w:after="120" w:line="240" w:lineRule="auto"/>
      <w:ind w:left="283"/>
    </w:pPr>
    <w:rPr>
      <w:rFonts w:ascii="Times New Roman" w:hAnsi="Times New Roman" w:cs="Times New Roman"/>
      <w:sz w:val="24"/>
      <w:szCs w:val="20"/>
      <w:lang w:val="fr-FR"/>
    </w:rPr>
  </w:style>
  <w:style w:type="character" w:customStyle="1" w:styleId="BodyTextIndentChar">
    <w:name w:val="Body Text Indent Char"/>
    <w:basedOn w:val="DefaultParagraphFont"/>
    <w:link w:val="BodyTextIndent"/>
    <w:rsid w:val="00163880"/>
    <w:rPr>
      <w:rFonts w:ascii="Times New Roman" w:hAnsi="Times New Roman" w:cs="Times New Roman"/>
      <w:sz w:val="24"/>
      <w:lang w:val="fr-FR" w:eastAsia="en-US"/>
    </w:rPr>
  </w:style>
  <w:style w:type="paragraph" w:customStyle="1" w:styleId="headingb1">
    <w:name w:val="heading b"/>
    <w:basedOn w:val="Headingb"/>
    <w:rsid w:val="00163880"/>
    <w:pPr>
      <w:keepLines/>
      <w:tabs>
        <w:tab w:val="clear" w:pos="794"/>
        <w:tab w:val="clear" w:pos="1191"/>
        <w:tab w:val="clear" w:pos="1588"/>
        <w:tab w:val="clear" w:pos="1985"/>
        <w:tab w:val="left" w:pos="1134"/>
        <w:tab w:val="left" w:pos="1871"/>
      </w:tabs>
      <w:spacing w:before="400" w:line="240" w:lineRule="auto"/>
      <w:ind w:left="0" w:firstLine="0"/>
      <w:jc w:val="left"/>
    </w:pPr>
    <w:rPr>
      <w:rFonts w:ascii="Times New Roman" w:hAnsi="Times New Roman" w:cs="Times New Roman"/>
      <w:bCs/>
      <w:sz w:val="24"/>
      <w:szCs w:val="24"/>
      <w:lang w:val="es-ES_tradnl"/>
    </w:rPr>
  </w:style>
  <w:style w:type="paragraph" w:styleId="BlockText">
    <w:name w:val="Block Text"/>
    <w:basedOn w:val="Normal"/>
    <w:rsid w:val="00163880"/>
    <w:pPr>
      <w:tabs>
        <w:tab w:val="clear" w:pos="794"/>
        <w:tab w:val="clear" w:pos="1191"/>
        <w:tab w:val="clear" w:pos="1588"/>
        <w:tab w:val="clear" w:pos="1985"/>
        <w:tab w:val="left" w:pos="1134"/>
        <w:tab w:val="left" w:pos="1418"/>
        <w:tab w:val="left" w:pos="1871"/>
        <w:tab w:val="left" w:pos="2268"/>
        <w:tab w:val="right" w:pos="9299"/>
      </w:tabs>
      <w:spacing w:before="240" w:line="240" w:lineRule="auto"/>
      <w:ind w:left="1418" w:right="1418" w:hanging="1418"/>
    </w:pPr>
    <w:rPr>
      <w:rFonts w:ascii="Times New Roman" w:hAnsi="Times New Roman" w:cs="Times New Roman"/>
      <w:sz w:val="24"/>
      <w:szCs w:val="20"/>
    </w:rPr>
  </w:style>
  <w:style w:type="paragraph" w:customStyle="1" w:styleId="Table0">
    <w:name w:val="Table_#"/>
    <w:basedOn w:val="Normal"/>
    <w:next w:val="TableTitle0"/>
    <w:rsid w:val="00163880"/>
    <w:pPr>
      <w:keepNext/>
      <w:tabs>
        <w:tab w:val="clear" w:pos="794"/>
        <w:tab w:val="clear" w:pos="1191"/>
        <w:tab w:val="clear" w:pos="1588"/>
        <w:tab w:val="clear" w:pos="1985"/>
      </w:tabs>
      <w:spacing w:before="360" w:after="120" w:line="240" w:lineRule="auto"/>
      <w:jc w:val="center"/>
    </w:pPr>
    <w:rPr>
      <w:rFonts w:ascii="Times New Roman" w:hAnsi="Times New Roman" w:cs="Times New Roman"/>
      <w:noProof/>
      <w:sz w:val="20"/>
      <w:szCs w:val="20"/>
    </w:rPr>
  </w:style>
  <w:style w:type="character" w:customStyle="1" w:styleId="SourceChar">
    <w:name w:val="Source Char"/>
    <w:basedOn w:val="DefaultParagraphFont"/>
    <w:link w:val="Source"/>
    <w:locked/>
    <w:rsid w:val="00163880"/>
    <w:rPr>
      <w:b/>
      <w:sz w:val="28"/>
      <w:szCs w:val="22"/>
      <w:lang w:val="en-US" w:eastAsia="en-US"/>
    </w:rPr>
  </w:style>
  <w:style w:type="character" w:customStyle="1" w:styleId="Title1Char">
    <w:name w:val="Title 1 Char"/>
    <w:basedOn w:val="DefaultParagraphFont"/>
    <w:link w:val="Title1"/>
    <w:locked/>
    <w:rsid w:val="00163880"/>
    <w:rPr>
      <w:caps/>
      <w:sz w:val="28"/>
      <w:szCs w:val="22"/>
      <w:lang w:val="en-US" w:eastAsia="en-US"/>
    </w:rPr>
  </w:style>
  <w:style w:type="character" w:customStyle="1" w:styleId="ProposalChar">
    <w:name w:val="Proposal Char"/>
    <w:basedOn w:val="DefaultParagraphFont"/>
    <w:link w:val="Proposal"/>
    <w:rsid w:val="00163880"/>
    <w:rPr>
      <w:rFonts w:ascii="Times New Roman" w:hAnsi="Times New Roman Bold" w:cs="Times New Roman"/>
      <w:sz w:val="24"/>
      <w:lang w:val="es-ES_tradnl" w:eastAsia="en-US"/>
    </w:rPr>
  </w:style>
  <w:style w:type="paragraph" w:customStyle="1" w:styleId="Style2notbold">
    <w:name w:val="Style2 (not bold)"/>
    <w:basedOn w:val="Normal"/>
    <w:link w:val="Style2notboldChar"/>
    <w:rsid w:val="00163880"/>
    <w:pPr>
      <w:spacing w:before="40" w:line="240" w:lineRule="auto"/>
      <w:ind w:left="227"/>
      <w:jc w:val="left"/>
    </w:pPr>
    <w:rPr>
      <w:rFonts w:ascii="Times New Roman" w:hAnsi="Times New Roman" w:cs="Times New Roman"/>
      <w:noProof/>
      <w:color w:val="000000"/>
      <w:sz w:val="16"/>
      <w:szCs w:val="16"/>
    </w:rPr>
  </w:style>
  <w:style w:type="character" w:customStyle="1" w:styleId="Style2notboldChar">
    <w:name w:val="Style2 (not bold) Char"/>
    <w:basedOn w:val="DefaultParagraphFont"/>
    <w:link w:val="Style2notbold"/>
    <w:rsid w:val="00163880"/>
    <w:rPr>
      <w:rFonts w:ascii="Times New Roman" w:hAnsi="Times New Roman" w:cs="Times New Roman"/>
      <w:noProof/>
      <w:color w:val="000000"/>
      <w:sz w:val="16"/>
      <w:szCs w:val="16"/>
      <w:lang w:val="en-US" w:eastAsia="en-US"/>
    </w:rPr>
  </w:style>
  <w:style w:type="character" w:customStyle="1" w:styleId="AnnexNoTitleChar">
    <w:name w:val="Annex_NoTitle Char"/>
    <w:basedOn w:val="DefaultParagraphFont"/>
    <w:link w:val="AnnexNoTitle"/>
    <w:rsid w:val="00163880"/>
    <w:rPr>
      <w:b/>
      <w:sz w:val="24"/>
      <w:szCs w:val="22"/>
      <w:lang w:val="en-US" w:eastAsia="en-US"/>
    </w:rPr>
  </w:style>
  <w:style w:type="paragraph" w:customStyle="1" w:styleId="Style0">
    <w:name w:val="Style0"/>
    <w:basedOn w:val="Normal"/>
    <w:link w:val="Style0CharChar"/>
    <w:rsid w:val="00163880"/>
    <w:pPr>
      <w:spacing w:before="40" w:line="240" w:lineRule="auto"/>
      <w:jc w:val="left"/>
    </w:pPr>
    <w:rPr>
      <w:rFonts w:ascii="Times New Roman" w:hAnsi="Times New Roman" w:cs="Times New Roman"/>
      <w:b/>
      <w:bCs/>
      <w:noProof/>
      <w:color w:val="000000"/>
      <w:sz w:val="16"/>
      <w:szCs w:val="16"/>
      <w:lang w:val="en-CA"/>
    </w:rPr>
  </w:style>
  <w:style w:type="character" w:customStyle="1" w:styleId="Style0CharChar">
    <w:name w:val="Style0 Char Char"/>
    <w:basedOn w:val="DefaultParagraphFont"/>
    <w:link w:val="Style0"/>
    <w:rsid w:val="00163880"/>
    <w:rPr>
      <w:rFonts w:ascii="Times New Roman" w:hAnsi="Times New Roman" w:cs="Times New Roman"/>
      <w:b/>
      <w:bCs/>
      <w:noProof/>
      <w:color w:val="000000"/>
      <w:sz w:val="16"/>
      <w:szCs w:val="16"/>
      <w:lang w:val="en-CA" w:eastAsia="en-US"/>
    </w:rPr>
  </w:style>
  <w:style w:type="paragraph" w:customStyle="1" w:styleId="Style1notBold">
    <w:name w:val="Style1(not Bold)"/>
    <w:basedOn w:val="Normal"/>
    <w:link w:val="Style1notBoldChar"/>
    <w:rsid w:val="00163880"/>
    <w:pPr>
      <w:spacing w:before="40" w:line="240" w:lineRule="auto"/>
      <w:ind w:left="57"/>
      <w:jc w:val="left"/>
    </w:pPr>
    <w:rPr>
      <w:rFonts w:ascii="Times New Roman" w:hAnsi="Times New Roman" w:cs="Times New Roman"/>
      <w:noProof/>
      <w:color w:val="000000"/>
      <w:sz w:val="16"/>
      <w:szCs w:val="16"/>
    </w:rPr>
  </w:style>
  <w:style w:type="character" w:customStyle="1" w:styleId="Style1notBoldChar">
    <w:name w:val="Style1(not Bold) Char"/>
    <w:basedOn w:val="DefaultParagraphFont"/>
    <w:link w:val="Style1notBold"/>
    <w:rsid w:val="00163880"/>
    <w:rPr>
      <w:rFonts w:ascii="Times New Roman" w:hAnsi="Times New Roman" w:cs="Times New Roman"/>
      <w:noProof/>
      <w:color w:val="000000"/>
      <w:sz w:val="16"/>
      <w:szCs w:val="16"/>
      <w:lang w:val="en-US" w:eastAsia="en-US"/>
    </w:rPr>
  </w:style>
  <w:style w:type="paragraph" w:customStyle="1" w:styleId="Style3notbold">
    <w:name w:val="Style3 (not bold)"/>
    <w:basedOn w:val="Normal"/>
    <w:link w:val="Style3notboldChar"/>
    <w:rsid w:val="00163880"/>
    <w:pPr>
      <w:spacing w:before="40" w:line="240" w:lineRule="auto"/>
      <w:ind w:left="397"/>
      <w:jc w:val="left"/>
    </w:pPr>
    <w:rPr>
      <w:rFonts w:ascii="Times New Roman" w:hAnsi="Times New Roman" w:cs="Times New Roman"/>
      <w:noProof/>
      <w:sz w:val="16"/>
      <w:szCs w:val="20"/>
      <w:lang w:val="en-CA"/>
    </w:rPr>
  </w:style>
  <w:style w:type="character" w:customStyle="1" w:styleId="Style3notboldChar">
    <w:name w:val="Style3 (not bold) Char"/>
    <w:basedOn w:val="DefaultParagraphFont"/>
    <w:link w:val="Style3notbold"/>
    <w:rsid w:val="00163880"/>
    <w:rPr>
      <w:rFonts w:ascii="Times New Roman" w:hAnsi="Times New Roman" w:cs="Times New Roman"/>
      <w:noProof/>
      <w:sz w:val="16"/>
      <w:lang w:val="en-CA" w:eastAsia="en-US"/>
    </w:rPr>
  </w:style>
  <w:style w:type="paragraph" w:customStyle="1" w:styleId="Style4notbold">
    <w:name w:val="Style4 (not bold)"/>
    <w:basedOn w:val="Style3notbold"/>
    <w:link w:val="Style4notboldChar"/>
    <w:rsid w:val="00163880"/>
    <w:pPr>
      <w:ind w:left="567"/>
    </w:pPr>
  </w:style>
  <w:style w:type="character" w:customStyle="1" w:styleId="Style4notboldChar">
    <w:name w:val="Style4 (not bold) Char"/>
    <w:basedOn w:val="Style3notboldChar"/>
    <w:link w:val="Style4notbold"/>
    <w:rsid w:val="00163880"/>
    <w:rPr>
      <w:rFonts w:ascii="Times New Roman" w:hAnsi="Times New Roman" w:cs="Times New Roman"/>
      <w:noProof/>
      <w:sz w:val="16"/>
      <w:lang w:val="en-CA" w:eastAsia="en-US"/>
    </w:rPr>
  </w:style>
  <w:style w:type="paragraph" w:customStyle="1" w:styleId="Style1">
    <w:name w:val="Style1"/>
    <w:basedOn w:val="Style0"/>
    <w:link w:val="Style1Char"/>
    <w:rsid w:val="00163880"/>
    <w:rPr>
      <w:rFonts w:ascii="Times New Roman Bold" w:hAnsi="Times New Roman Bold"/>
    </w:rPr>
  </w:style>
  <w:style w:type="character" w:customStyle="1" w:styleId="Style1Char">
    <w:name w:val="Style1 Char"/>
    <w:basedOn w:val="Style0CharChar"/>
    <w:link w:val="Style1"/>
    <w:rsid w:val="00163880"/>
    <w:rPr>
      <w:rFonts w:ascii="Times New Roman Bold" w:hAnsi="Times New Roman Bold" w:cs="Times New Roman"/>
      <w:b/>
      <w:bCs/>
      <w:noProof/>
      <w:color w:val="000000"/>
      <w:sz w:val="16"/>
      <w:szCs w:val="16"/>
      <w:lang w:val="en-CA" w:eastAsia="en-US"/>
    </w:rPr>
  </w:style>
  <w:style w:type="character" w:customStyle="1" w:styleId="Tabledef">
    <w:name w:val="Table_def"/>
    <w:basedOn w:val="DefaultParagraphFont"/>
    <w:rsid w:val="00163880"/>
    <w:rPr>
      <w:b/>
      <w:color w:val="FFCC00"/>
      <w:lang w:val="en-GB"/>
    </w:rPr>
  </w:style>
  <w:style w:type="character" w:customStyle="1" w:styleId="AppendixNoCar">
    <w:name w:val="Appendix_No Car"/>
    <w:basedOn w:val="DefaultParagraphFont"/>
    <w:locked/>
    <w:rsid w:val="00163880"/>
    <w:rPr>
      <w:caps/>
      <w:sz w:val="28"/>
      <w:lang w:val="en-GB" w:eastAsia="en-US" w:bidi="ar-SA"/>
    </w:rPr>
  </w:style>
  <w:style w:type="character" w:customStyle="1" w:styleId="StyleArtdefBlack">
    <w:name w:val="Style Art_def + Black"/>
    <w:basedOn w:val="Artdef"/>
    <w:rsid w:val="00163880"/>
    <w:rPr>
      <w:rFonts w:ascii="Times New Roman" w:hAnsi="Times New Roman"/>
      <w:b/>
      <w:bCs/>
      <w:color w:val="000000"/>
    </w:rPr>
  </w:style>
  <w:style w:type="character" w:customStyle="1" w:styleId="WW-DefaultParagraphFont">
    <w:name w:val="WW-Default Paragraph Font"/>
    <w:rsid w:val="00163880"/>
  </w:style>
  <w:style w:type="character" w:customStyle="1" w:styleId="AnnexNoChar">
    <w:name w:val="Annex_No Char"/>
    <w:basedOn w:val="DefaultParagraphFont"/>
    <w:rsid w:val="00163880"/>
    <w:rPr>
      <w:caps/>
      <w:sz w:val="28"/>
      <w:lang w:val="en-GB" w:eastAsia="en-US" w:bidi="ar-SA"/>
    </w:rPr>
  </w:style>
  <w:style w:type="character" w:customStyle="1" w:styleId="CharChar">
    <w:name w:val="Char Char"/>
    <w:basedOn w:val="DefaultParagraphFont"/>
    <w:rsid w:val="00163880"/>
    <w:rPr>
      <w:b/>
      <w:sz w:val="28"/>
      <w:lang w:val="en-GB" w:eastAsia="en-US" w:bidi="ar-SA"/>
    </w:rPr>
  </w:style>
  <w:style w:type="paragraph" w:customStyle="1" w:styleId="ResNoBR">
    <w:name w:val="Res_No_BR"/>
    <w:basedOn w:val="Normal"/>
    <w:next w:val="Restitle"/>
    <w:rsid w:val="00163880"/>
    <w:pPr>
      <w:keepNext/>
      <w:keepLines/>
      <w:spacing w:before="480" w:line="240" w:lineRule="auto"/>
      <w:jc w:val="center"/>
    </w:pPr>
    <w:rPr>
      <w:rFonts w:ascii="Times New Roman" w:hAnsi="Times New Roman" w:cs="Angsana New"/>
      <w:caps/>
      <w:noProof/>
      <w:sz w:val="28"/>
      <w:szCs w:val="20"/>
      <w:lang w:val="en-CA"/>
    </w:rPr>
  </w:style>
  <w:style w:type="character" w:customStyle="1" w:styleId="CharChar3">
    <w:name w:val="Char Char3"/>
    <w:basedOn w:val="DefaultParagraphFont"/>
    <w:rsid w:val="00163880"/>
    <w:rPr>
      <w:b/>
      <w:sz w:val="24"/>
      <w:lang w:val="en-GB" w:eastAsia="en-US" w:bidi="ar-SA"/>
    </w:rPr>
  </w:style>
  <w:style w:type="character" w:customStyle="1" w:styleId="CharChar2">
    <w:name w:val="Char Char2"/>
    <w:basedOn w:val="DefaultParagraphFont"/>
    <w:rsid w:val="00163880"/>
    <w:rPr>
      <w:b/>
      <w:sz w:val="24"/>
      <w:lang w:val="en-GB" w:eastAsia="en-US" w:bidi="ar-SA"/>
    </w:rPr>
  </w:style>
  <w:style w:type="character" w:customStyle="1" w:styleId="CharChar1">
    <w:name w:val="Char Char1"/>
    <w:basedOn w:val="DefaultParagraphFont"/>
    <w:rsid w:val="00163880"/>
    <w:rPr>
      <w:b/>
      <w:sz w:val="24"/>
      <w:lang w:val="en-GB" w:eastAsia="en-US" w:bidi="ar-SA"/>
    </w:rPr>
  </w:style>
  <w:style w:type="character" w:styleId="HTMLTypewriter">
    <w:name w:val="HTML Typewriter"/>
    <w:basedOn w:val="DefaultParagraphFont"/>
    <w:rsid w:val="00163880"/>
    <w:rPr>
      <w:rFonts w:ascii="Courier New" w:eastAsia="Times New Roman" w:hAnsi="Courier New" w:cs="Courier New"/>
      <w:sz w:val="20"/>
      <w:szCs w:val="20"/>
    </w:rPr>
  </w:style>
  <w:style w:type="paragraph" w:customStyle="1" w:styleId="Art0">
    <w:name w:val="Art_#"/>
    <w:basedOn w:val="Normal"/>
    <w:next w:val="Arttitle"/>
    <w:rsid w:val="00163880"/>
    <w:pPr>
      <w:keepNext/>
      <w:keepLines/>
      <w:tabs>
        <w:tab w:val="clear" w:pos="794"/>
        <w:tab w:val="clear" w:pos="1191"/>
        <w:tab w:val="clear" w:pos="1588"/>
        <w:tab w:val="clear" w:pos="1985"/>
        <w:tab w:val="left" w:pos="1134"/>
        <w:tab w:val="left" w:pos="1871"/>
        <w:tab w:val="left" w:pos="2268"/>
      </w:tabs>
      <w:spacing w:before="720" w:line="240" w:lineRule="auto"/>
      <w:jc w:val="center"/>
    </w:pPr>
    <w:rPr>
      <w:rFonts w:ascii="Times New Roman" w:hAnsi="Times New Roman" w:cs="Times New Roman"/>
      <w:noProof/>
      <w:sz w:val="28"/>
      <w:szCs w:val="20"/>
    </w:rPr>
  </w:style>
  <w:style w:type="paragraph" w:customStyle="1" w:styleId="Style2bold">
    <w:name w:val="Style2 (bold)"/>
    <w:basedOn w:val="Normal"/>
    <w:rsid w:val="00163880"/>
    <w:pPr>
      <w:spacing w:before="40" w:line="240" w:lineRule="auto"/>
      <w:ind w:left="57"/>
      <w:jc w:val="left"/>
    </w:pPr>
    <w:rPr>
      <w:rFonts w:ascii="Times New Roman" w:hAnsi="Times New Roman" w:cs="Times New Roman"/>
      <w:b/>
      <w:bCs/>
      <w:noProof/>
      <w:color w:val="000000"/>
      <w:sz w:val="16"/>
      <w:szCs w:val="16"/>
      <w:lang w:val="en-CA"/>
    </w:rPr>
  </w:style>
  <w:style w:type="paragraph" w:customStyle="1" w:styleId="Style3">
    <w:name w:val="Style3"/>
    <w:basedOn w:val="Style2bold"/>
    <w:rsid w:val="00163880"/>
    <w:pPr>
      <w:ind w:left="227"/>
    </w:pPr>
  </w:style>
  <w:style w:type="paragraph" w:customStyle="1" w:styleId="Car">
    <w:name w:val="Car"/>
    <w:basedOn w:val="Normal"/>
    <w:rsid w:val="0016388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cs="Times New Roman"/>
      <w:noProof/>
      <w:sz w:val="24"/>
      <w:szCs w:val="20"/>
    </w:rPr>
  </w:style>
  <w:style w:type="paragraph" w:styleId="Date">
    <w:name w:val="Date"/>
    <w:basedOn w:val="Normal"/>
    <w:next w:val="Normal"/>
    <w:link w:val="DateChar"/>
    <w:rsid w:val="00163880"/>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noProof/>
      <w:sz w:val="24"/>
      <w:szCs w:val="20"/>
      <w:lang w:val="en-CA"/>
    </w:rPr>
  </w:style>
  <w:style w:type="character" w:customStyle="1" w:styleId="DateChar">
    <w:name w:val="Date Char"/>
    <w:basedOn w:val="DefaultParagraphFont"/>
    <w:link w:val="Date"/>
    <w:rsid w:val="00163880"/>
    <w:rPr>
      <w:rFonts w:ascii="Times New Roman" w:hAnsi="Times New Roman" w:cs="Times New Roman"/>
      <w:noProof/>
      <w:sz w:val="24"/>
      <w:lang w:val="en-CA" w:eastAsia="en-US"/>
    </w:rPr>
  </w:style>
  <w:style w:type="paragraph" w:styleId="ListBullet">
    <w:name w:val="List Bullet"/>
    <w:basedOn w:val="Normal"/>
    <w:rsid w:val="00163880"/>
    <w:pPr>
      <w:tabs>
        <w:tab w:val="clear" w:pos="794"/>
        <w:tab w:val="clear" w:pos="1191"/>
        <w:tab w:val="clear" w:pos="1588"/>
        <w:tab w:val="clear" w:pos="1985"/>
        <w:tab w:val="num" w:pos="360"/>
        <w:tab w:val="left" w:pos="1134"/>
        <w:tab w:val="left" w:pos="1871"/>
        <w:tab w:val="left" w:pos="2268"/>
      </w:tabs>
      <w:spacing w:before="240" w:line="240" w:lineRule="auto"/>
      <w:ind w:left="360" w:hanging="360"/>
    </w:pPr>
    <w:rPr>
      <w:rFonts w:ascii="Times New Roman" w:hAnsi="Times New Roman" w:cs="Times New Roman"/>
      <w:sz w:val="24"/>
      <w:szCs w:val="20"/>
      <w:lang w:val="fr-FR"/>
    </w:rPr>
  </w:style>
  <w:style w:type="character" w:customStyle="1" w:styleId="StyleAppref10ptBold">
    <w:name w:val="Style App_ref + 10 pt Bold"/>
    <w:basedOn w:val="Appref"/>
    <w:rsid w:val="00163880"/>
    <w:rPr>
      <w:b/>
      <w:bCs/>
      <w:color w:val="auto"/>
      <w:sz w:val="20"/>
    </w:rPr>
  </w:style>
  <w:style w:type="character" w:customStyle="1" w:styleId="AppendixtitleChar">
    <w:name w:val="Appendix_title Char"/>
    <w:basedOn w:val="AnnextitleChar"/>
    <w:link w:val="Appendixtitle"/>
    <w:rsid w:val="00163880"/>
    <w:rPr>
      <w:rFonts w:ascii="Times New Roman Bold" w:hAnsi="Times New Roman Bold" w:cs="Times New Roman"/>
      <w:b/>
      <w:sz w:val="28"/>
      <w:lang w:val="es-ES_tradnl" w:eastAsia="en-US"/>
    </w:rPr>
  </w:style>
  <w:style w:type="paragraph" w:customStyle="1" w:styleId="TABLECAPS">
    <w:name w:val="TABLECAPS"/>
    <w:basedOn w:val="TableTextS5"/>
    <w:rsid w:val="00163880"/>
    <w:pPr>
      <w:tabs>
        <w:tab w:val="clear" w:pos="170"/>
        <w:tab w:val="clear" w:pos="567"/>
        <w:tab w:val="clear" w:pos="737"/>
        <w:tab w:val="clear" w:pos="2977"/>
        <w:tab w:val="clear" w:pos="3266"/>
        <w:tab w:val="left" w:pos="431"/>
        <w:tab w:val="left" w:pos="3119"/>
      </w:tabs>
    </w:pPr>
    <w:rPr>
      <w:rFonts w:ascii="Times New Roman Bold" w:eastAsia="SimHei" w:hAnsi="Times New Roman Bold" w:cs="Times New Roman Bold"/>
      <w:b/>
      <w:lang w:val="en-US"/>
    </w:rPr>
  </w:style>
  <w:style w:type="paragraph" w:customStyle="1" w:styleId="NormalCH">
    <w:name w:val="NormalCH"/>
    <w:basedOn w:val="Normal"/>
    <w:next w:val="Normal"/>
    <w:qFormat/>
    <w:rsid w:val="00163880"/>
    <w:pPr>
      <w:tabs>
        <w:tab w:val="clear" w:pos="794"/>
        <w:tab w:val="clear" w:pos="1191"/>
        <w:tab w:val="clear" w:pos="1588"/>
        <w:tab w:val="clear" w:pos="1985"/>
        <w:tab w:val="left" w:pos="567"/>
        <w:tab w:val="left" w:pos="1134"/>
        <w:tab w:val="left" w:pos="1701"/>
        <w:tab w:val="left" w:pos="2268"/>
        <w:tab w:val="left" w:pos="2835"/>
      </w:tabs>
      <w:spacing w:before="120" w:line="240" w:lineRule="auto"/>
      <w:ind w:firstLineChars="200" w:firstLine="200"/>
    </w:pPr>
    <w:rPr>
      <w:rFonts w:ascii="Times New Roman" w:eastAsia="SimSun" w:hAnsi="Times New Roman" w:cs="Times New Roman"/>
      <w:sz w:val="24"/>
      <w:szCs w:val="20"/>
    </w:rPr>
  </w:style>
  <w:style w:type="paragraph" w:customStyle="1" w:styleId="Heading8a">
    <w:name w:val="Heading 8a"/>
    <w:basedOn w:val="Heading8"/>
    <w:next w:val="Normal"/>
    <w:rsid w:val="00163880"/>
    <w:pPr>
      <w:tabs>
        <w:tab w:val="clear" w:pos="1588"/>
        <w:tab w:val="clear" w:pos="1985"/>
        <w:tab w:val="left" w:pos="1418"/>
      </w:tabs>
      <w:spacing w:before="200" w:line="240" w:lineRule="auto"/>
      <w:ind w:left="1418" w:hanging="1418"/>
    </w:pPr>
    <w:rPr>
      <w:rFonts w:ascii="Times New Roman" w:eastAsia="SimSun" w:hAnsi="Times New Roman" w:cs="Times New Roman"/>
      <w:szCs w:val="20"/>
      <w:lang w:val="en-GB"/>
    </w:rPr>
  </w:style>
  <w:style w:type="paragraph" w:customStyle="1" w:styleId="Heading9a">
    <w:name w:val="Heading 9a"/>
    <w:basedOn w:val="Heading9"/>
    <w:next w:val="Normal"/>
    <w:rsid w:val="00163880"/>
    <w:pPr>
      <w:tabs>
        <w:tab w:val="clear" w:pos="1588"/>
        <w:tab w:val="clear" w:pos="1985"/>
        <w:tab w:val="left" w:pos="1559"/>
      </w:tabs>
      <w:spacing w:before="200" w:line="240" w:lineRule="auto"/>
      <w:ind w:left="1559" w:hanging="1559"/>
    </w:pPr>
    <w:rPr>
      <w:rFonts w:ascii="Times New Roman" w:eastAsia="SimSun" w:hAnsi="Times New Roman" w:cs="Times New Roman"/>
      <w:szCs w:val="20"/>
      <w:lang w:val="en-GB"/>
    </w:rPr>
  </w:style>
  <w:style w:type="paragraph" w:styleId="ListParagraph">
    <w:name w:val="List Paragraph"/>
    <w:basedOn w:val="Normal"/>
    <w:uiPriority w:val="34"/>
    <w:qFormat/>
    <w:rsid w:val="00163880"/>
    <w:pPr>
      <w:tabs>
        <w:tab w:val="clear" w:pos="794"/>
        <w:tab w:val="clear" w:pos="1191"/>
        <w:tab w:val="clear" w:pos="1588"/>
        <w:tab w:val="clear" w:pos="1985"/>
        <w:tab w:val="left" w:pos="1134"/>
        <w:tab w:val="left" w:pos="1871"/>
        <w:tab w:val="left" w:pos="2268"/>
      </w:tabs>
      <w:spacing w:before="120" w:line="240" w:lineRule="auto"/>
      <w:ind w:left="720"/>
      <w:contextualSpacing/>
    </w:pPr>
    <w:rPr>
      <w:rFonts w:ascii="Times New Roman" w:eastAsia="SimSun" w:hAnsi="Times New Roman" w:cs="Times New Roman"/>
      <w:sz w:val="24"/>
      <w:szCs w:val="20"/>
      <w:lang w:val="en-GB"/>
    </w:rPr>
  </w:style>
  <w:style w:type="paragraph" w:customStyle="1" w:styleId="a">
    <w:name w:val="表头"/>
    <w:basedOn w:val="Normal"/>
    <w:rsid w:val="00163880"/>
    <w:pPr>
      <w:widowControl w:val="0"/>
      <w:tabs>
        <w:tab w:val="clear" w:pos="794"/>
        <w:tab w:val="clear" w:pos="1191"/>
        <w:tab w:val="clear" w:pos="1588"/>
        <w:tab w:val="clear" w:pos="1985"/>
        <w:tab w:val="left" w:pos="1134"/>
        <w:tab w:val="left" w:pos="1871"/>
        <w:tab w:val="left" w:pos="2268"/>
      </w:tabs>
      <w:overflowPunct/>
      <w:autoSpaceDE/>
      <w:autoSpaceDN/>
      <w:adjustRightInd/>
      <w:spacing w:before="120" w:line="240" w:lineRule="auto"/>
      <w:jc w:val="center"/>
    </w:pPr>
    <w:rPr>
      <w:rFonts w:ascii="Times New Roman MT Extra Bold" w:eastAsia="SimHei" w:hAnsi="Times New Roman MT Extra Bold" w:cs="Times New Roman"/>
      <w:sz w:val="18"/>
      <w:szCs w:val="18"/>
      <w:lang w:val="en-GB"/>
    </w:rPr>
  </w:style>
  <w:style w:type="paragraph" w:customStyle="1" w:styleId="TOC20">
    <w:name w:val="TOC2"/>
    <w:basedOn w:val="Normal"/>
    <w:next w:val="TOC2"/>
    <w:rsid w:val="00163880"/>
    <w:pPr>
      <w:widowControl w:val="0"/>
      <w:tabs>
        <w:tab w:val="clear" w:pos="794"/>
        <w:tab w:val="clear" w:pos="1191"/>
        <w:tab w:val="clear" w:pos="1588"/>
        <w:tab w:val="clear" w:pos="1985"/>
        <w:tab w:val="left" w:pos="1134"/>
        <w:tab w:val="left" w:leader="dot" w:pos="8222"/>
        <w:tab w:val="right" w:pos="9356"/>
      </w:tabs>
      <w:overflowPunct/>
      <w:autoSpaceDE/>
      <w:autoSpaceDN/>
      <w:adjustRightInd/>
      <w:spacing w:before="240" w:line="240" w:lineRule="auto"/>
      <w:ind w:left="1134" w:right="1134" w:hanging="1134"/>
    </w:pPr>
    <w:rPr>
      <w:rFonts w:ascii="Times New Roman" w:eastAsia="SimSun" w:hAnsi="Times New Roman" w:cs="Times New Roman"/>
      <w:sz w:val="24"/>
      <w:szCs w:val="21"/>
      <w:lang w:val="en-GB"/>
    </w:rPr>
  </w:style>
  <w:style w:type="paragraph" w:customStyle="1" w:styleId="a0">
    <w:name w:val="表文"/>
    <w:basedOn w:val="Normal"/>
    <w:rsid w:val="00163880"/>
    <w:pPr>
      <w:tabs>
        <w:tab w:val="clear" w:pos="794"/>
        <w:tab w:val="clear" w:pos="1191"/>
        <w:tab w:val="clear" w:pos="1588"/>
        <w:tab w:val="clear" w:pos="1985"/>
        <w:tab w:val="left" w:pos="1134"/>
        <w:tab w:val="left" w:pos="1871"/>
        <w:tab w:val="left" w:pos="2268"/>
      </w:tabs>
      <w:adjustRightInd/>
      <w:spacing w:before="120" w:line="240" w:lineRule="auto"/>
    </w:pPr>
    <w:rPr>
      <w:rFonts w:ascii="Times New Roman" w:eastAsia="SimSun" w:hAnsi="Times New Roman" w:cs="Times New Roman"/>
      <w:sz w:val="18"/>
      <w:szCs w:val="24"/>
      <w:lang w:val="en-GB"/>
    </w:rPr>
  </w:style>
  <w:style w:type="character" w:customStyle="1" w:styleId="enumlev1Char1">
    <w:name w:val="enumlev1 Char1"/>
    <w:basedOn w:val="DefaultParagraphFont"/>
    <w:rsid w:val="00163880"/>
    <w:rPr>
      <w:rFonts w:eastAsia="SimSun"/>
      <w:sz w:val="24"/>
      <w:lang w:val="en-GB" w:eastAsia="en-US" w:bidi="ar-SA"/>
    </w:rPr>
  </w:style>
  <w:style w:type="character" w:customStyle="1" w:styleId="Styleenumlev1ItalicChar">
    <w:name w:val="Style enumlev1 + Italic Char"/>
    <w:basedOn w:val="DefaultParagraphFont"/>
    <w:rsid w:val="00163880"/>
    <w:rPr>
      <w:rFonts w:ascii="Times New Roman" w:hAnsi="Times New Roman"/>
      <w:i/>
      <w:iCs/>
      <w:sz w:val="24"/>
      <w:szCs w:val="21"/>
    </w:rPr>
  </w:style>
  <w:style w:type="paragraph" w:customStyle="1" w:styleId="1">
    <w:name w:val="正文 1"/>
    <w:basedOn w:val="Normal"/>
    <w:rsid w:val="00163880"/>
    <w:pPr>
      <w:widowControl w:val="0"/>
      <w:tabs>
        <w:tab w:val="clear" w:pos="794"/>
        <w:tab w:val="clear" w:pos="1191"/>
        <w:tab w:val="clear" w:pos="1588"/>
        <w:tab w:val="clear" w:pos="1985"/>
      </w:tabs>
      <w:overflowPunct/>
      <w:topLinePunct/>
      <w:autoSpaceDE/>
      <w:autoSpaceDN/>
      <w:adjustRightInd/>
      <w:spacing w:before="240" w:line="240" w:lineRule="auto"/>
      <w:ind w:firstLine="425"/>
      <w:textAlignment w:val="auto"/>
    </w:pPr>
    <w:rPr>
      <w:rFonts w:ascii="Times New Roman" w:eastAsia="SimSun" w:hAnsi="Times New Roman" w:cs="Times New Roman"/>
      <w:sz w:val="21"/>
      <w:szCs w:val="24"/>
      <w:lang w:val="en-GB" w:eastAsia="zh-CN"/>
    </w:rPr>
  </w:style>
  <w:style w:type="paragraph" w:customStyle="1" w:styleId="4">
    <w:name w:val="正文 4"/>
    <w:basedOn w:val="Normal"/>
    <w:rsid w:val="00163880"/>
    <w:pPr>
      <w:widowControl w:val="0"/>
      <w:tabs>
        <w:tab w:val="clear" w:pos="794"/>
        <w:tab w:val="clear" w:pos="1191"/>
        <w:tab w:val="clear" w:pos="1588"/>
        <w:tab w:val="clear" w:pos="1985"/>
        <w:tab w:val="left" w:pos="993"/>
        <w:tab w:val="left" w:pos="1638"/>
      </w:tabs>
      <w:overflowPunct/>
      <w:topLinePunct/>
      <w:autoSpaceDE/>
      <w:autoSpaceDN/>
      <w:adjustRightInd/>
      <w:spacing w:before="240" w:line="240" w:lineRule="auto"/>
      <w:textAlignment w:val="auto"/>
    </w:pPr>
    <w:rPr>
      <w:rFonts w:ascii="Times New Roman" w:eastAsia="SimSun" w:hAnsi="Times New Roman" w:cs="Times New Roman"/>
      <w:color w:val="000000"/>
      <w:sz w:val="21"/>
      <w:szCs w:val="18"/>
      <w:lang w:val="en-AU" w:eastAsia="zh-CN"/>
    </w:rPr>
  </w:style>
  <w:style w:type="paragraph" w:customStyle="1" w:styleId="TableText2">
    <w:name w:val="Table_Text2"/>
    <w:basedOn w:val="TableText0"/>
    <w:qFormat/>
    <w:rsid w:val="00163880"/>
    <w:pPr>
      <w:tabs>
        <w:tab w:val="clear" w:pos="284"/>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ind w:left="1418" w:hanging="851"/>
      <w:jc w:val="left"/>
      <w:textAlignment w:val="baseline"/>
    </w:pPr>
    <w:rPr>
      <w:rFonts w:cs="Times New Roman"/>
      <w:noProof/>
      <w:sz w:val="20"/>
      <w:szCs w:val="20"/>
      <w:lang w:val="en-US" w:eastAsia="zh-CN"/>
    </w:rPr>
  </w:style>
  <w:style w:type="numbering" w:customStyle="1" w:styleId="NoList11">
    <w:name w:val="No List11"/>
    <w:next w:val="NoList"/>
    <w:uiPriority w:val="99"/>
    <w:semiHidden/>
    <w:unhideWhenUsed/>
    <w:rsid w:val="00163880"/>
  </w:style>
  <w:style w:type="numbering" w:customStyle="1" w:styleId="NoList2">
    <w:name w:val="No List2"/>
    <w:next w:val="NoList"/>
    <w:uiPriority w:val="99"/>
    <w:semiHidden/>
    <w:unhideWhenUsed/>
    <w:rsid w:val="00163880"/>
  </w:style>
  <w:style w:type="character" w:customStyle="1" w:styleId="AnnextitleChar1">
    <w:name w:val="Annex_title Char1"/>
    <w:basedOn w:val="DefaultParagraphFont"/>
    <w:locked/>
    <w:rsid w:val="00163880"/>
    <w:rPr>
      <w:rFonts w:ascii="Times New Roman Bold" w:hAnsi="Times New Roman Bold"/>
      <w:b/>
      <w:sz w:val="26"/>
      <w:lang w:val="ru-RU" w:eastAsia="en-US"/>
    </w:rPr>
  </w:style>
  <w:style w:type="paragraph" w:customStyle="1" w:styleId="Booktitle">
    <w:name w:val="Book_title"/>
    <w:basedOn w:val="Normal"/>
    <w:qFormat/>
    <w:rsid w:val="00163880"/>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6"/>
      <w:szCs w:val="28"/>
      <w:lang w:val="en-GB"/>
    </w:rPr>
  </w:style>
  <w:style w:type="character" w:customStyle="1" w:styleId="enumlev2Char">
    <w:name w:val="enumlev2 Char"/>
    <w:basedOn w:val="DefaultParagraphFont"/>
    <w:link w:val="enumlev2"/>
    <w:locked/>
    <w:rsid w:val="00163880"/>
    <w:rPr>
      <w:sz w:val="22"/>
      <w:szCs w:val="22"/>
      <w:lang w:val="en-US" w:eastAsia="en-US"/>
    </w:rPr>
  </w:style>
  <w:style w:type="character" w:customStyle="1" w:styleId="Section2Char">
    <w:name w:val="Section_2 Char"/>
    <w:basedOn w:val="Section1Char"/>
    <w:link w:val="Section2"/>
    <w:locked/>
    <w:rsid w:val="00163880"/>
    <w:rPr>
      <w:b w:val="0"/>
      <w:i/>
      <w:sz w:val="22"/>
      <w:szCs w:val="22"/>
      <w:lang w:val="en-US" w:eastAsia="en-US"/>
    </w:rPr>
  </w:style>
  <w:style w:type="character" w:customStyle="1" w:styleId="Section3Char">
    <w:name w:val="Section_3 Char"/>
    <w:basedOn w:val="Section1Char"/>
    <w:link w:val="Section3"/>
    <w:locked/>
    <w:rsid w:val="00163880"/>
    <w:rPr>
      <w:rFonts w:cs="Times New Roman"/>
      <w:b w:val="0"/>
      <w:sz w:val="22"/>
      <w:szCs w:val="22"/>
      <w:lang w:val="en-US" w:eastAsia="en-US"/>
    </w:rPr>
  </w:style>
  <w:style w:type="table" w:customStyle="1" w:styleId="TableGrid1">
    <w:name w:val="Table Grid1"/>
    <w:basedOn w:val="TableNormal"/>
    <w:next w:val="TableGrid"/>
    <w:rsid w:val="0016388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S5Char">
    <w:name w:val="Table_TextS5 Char"/>
    <w:basedOn w:val="DefaultParagraphFont"/>
    <w:link w:val="TableTextS5"/>
    <w:locked/>
    <w:rsid w:val="00163880"/>
    <w:rPr>
      <w:rFonts w:ascii="Times New Roman" w:hAnsi="Times New Roman" w:cs="Times New Roman"/>
      <w:lang w:val="es-ES_tradnl" w:eastAsia="en-US"/>
    </w:rPr>
  </w:style>
  <w:style w:type="paragraph" w:customStyle="1" w:styleId="Normalaftertitle2">
    <w:name w:val="Normal after title2"/>
    <w:basedOn w:val="Normal"/>
    <w:next w:val="Normal"/>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ru-RU"/>
    </w:rPr>
  </w:style>
  <w:style w:type="paragraph" w:customStyle="1" w:styleId="Normalaftertitle1">
    <w:name w:val="Normal after title1"/>
    <w:basedOn w:val="Normal"/>
    <w:next w:val="Normal"/>
    <w:rsid w:val="00163880"/>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ru-RU"/>
    </w:rPr>
  </w:style>
  <w:style w:type="paragraph" w:customStyle="1" w:styleId="Section10">
    <w:name w:val="Section 1"/>
    <w:basedOn w:val="Normal"/>
    <w:next w:val="Normal"/>
    <w:rsid w:val="00163880"/>
    <w:pPr>
      <w:tabs>
        <w:tab w:val="clear" w:pos="794"/>
        <w:tab w:val="clear" w:pos="1191"/>
        <w:tab w:val="clear" w:pos="1588"/>
        <w:tab w:val="clear" w:pos="1985"/>
      </w:tabs>
      <w:spacing w:before="624" w:line="240" w:lineRule="auto"/>
      <w:jc w:val="center"/>
    </w:pPr>
    <w:rPr>
      <w:rFonts w:ascii="Times New Roman" w:hAnsi="Times New Roman" w:cs="Times New Roman"/>
      <w:b/>
      <w:szCs w:val="20"/>
      <w:lang w:val="en-GB"/>
    </w:rPr>
  </w:style>
  <w:style w:type="character" w:customStyle="1" w:styleId="TableTextChar0">
    <w:name w:val="Table_Text Char"/>
    <w:basedOn w:val="DefaultParagraphFont"/>
    <w:link w:val="TableText0"/>
    <w:locked/>
    <w:rsid w:val="00163880"/>
    <w:rPr>
      <w:rFonts w:ascii="Times New Roman" w:hAnsi="Times New Roman" w:cs="Angsana New"/>
      <w:sz w:val="22"/>
      <w:szCs w:val="22"/>
      <w:lang w:val="es-ES_tradnl" w:eastAsia="en-US"/>
    </w:rPr>
  </w:style>
  <w:style w:type="paragraph" w:customStyle="1" w:styleId="a1">
    <w:name w:val="Весь текст"/>
    <w:basedOn w:val="Normal"/>
    <w:rsid w:val="00163880"/>
    <w:pPr>
      <w:tabs>
        <w:tab w:val="clear" w:pos="794"/>
        <w:tab w:val="clear" w:pos="1191"/>
        <w:tab w:val="clear" w:pos="1588"/>
        <w:tab w:val="clear" w:pos="1985"/>
        <w:tab w:val="left" w:pos="454"/>
        <w:tab w:val="left" w:pos="1134"/>
        <w:tab w:val="left" w:pos="1871"/>
        <w:tab w:val="left" w:pos="2268"/>
        <w:tab w:val="center" w:pos="4678"/>
        <w:tab w:val="right" w:pos="9356"/>
      </w:tabs>
      <w:overflowPunct/>
      <w:spacing w:before="240" w:line="270" w:lineRule="exact"/>
      <w:textAlignment w:val="auto"/>
    </w:pPr>
    <w:rPr>
      <w:rFonts w:ascii="Times New Roman" w:hAnsi="Times New Roman" w:cs="Times New Roman"/>
      <w:sz w:val="23"/>
      <w:szCs w:val="16"/>
      <w:lang w:val="ru-RU" w:eastAsia="ru-RU"/>
    </w:rPr>
  </w:style>
  <w:style w:type="numbering" w:customStyle="1" w:styleId="NoList3">
    <w:name w:val="No List3"/>
    <w:next w:val="NoList"/>
    <w:uiPriority w:val="99"/>
    <w:semiHidden/>
    <w:unhideWhenUsed/>
    <w:rsid w:val="00163880"/>
  </w:style>
  <w:style w:type="table" w:customStyle="1" w:styleId="TableGrid2">
    <w:name w:val="Table Grid2"/>
    <w:basedOn w:val="TableNormal"/>
    <w:next w:val="TableGrid"/>
    <w:rsid w:val="0016388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3880"/>
    <w:rPr>
      <w:rFonts w:ascii="Times New Roman" w:hAnsi="Times New Roman" w:cs="Times New Roman"/>
      <w:sz w:val="24"/>
      <w:szCs w:val="24"/>
      <w:lang w:val="es-ES_tradnl"/>
    </w:rPr>
  </w:style>
</w:styles>
</file>

<file path=word/webSettings.xml><?xml version="1.0" encoding="utf-8"?>
<w:webSettings xmlns:r="http://schemas.openxmlformats.org/officeDocument/2006/relationships" xmlns:w="http://schemas.openxmlformats.org/wordprocessingml/2006/main">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0179-9CE2-42CF-B221-AA73778B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Template>
  <TotalTime>195</TotalTime>
  <Pages>13</Pages>
  <Words>2886</Words>
  <Characters>14952</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17803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Hernandez, Felipe</dc:creator>
  <cp:lastModifiedBy>Lysiane Trarieux</cp:lastModifiedBy>
  <cp:revision>19</cp:revision>
  <cp:lastPrinted>2013-05-01T08:55:00Z</cp:lastPrinted>
  <dcterms:created xsi:type="dcterms:W3CDTF">2013-04-23T09:42:00Z</dcterms:created>
  <dcterms:modified xsi:type="dcterms:W3CDTF">2013-05-07T09:50:00Z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