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A01CD1" w:rsidRDefault="00FA7B4D" w:rsidP="00FE1623">
            <w:pPr>
              <w:spacing w:before="0"/>
              <w:rPr>
                <w:sz w:val="32"/>
                <w:szCs w:val="32"/>
              </w:rPr>
            </w:pPr>
            <w:r w:rsidRPr="00A01CD1">
              <w:rPr>
                <w:rFonts w:ascii="Futura Lt BT" w:hAnsi="Futura Lt BT"/>
                <w:sz w:val="32"/>
                <w:szCs w:val="32"/>
              </w:rPr>
              <w:t xml:space="preserve">UNION </w:t>
            </w:r>
            <w:r w:rsidRPr="00A01CD1">
              <w:rPr>
                <w:rFonts w:ascii="Futura Lt BT" w:hAnsi="Futura Lt BT"/>
                <w:caps/>
                <w:sz w:val="32"/>
                <w:szCs w:val="32"/>
              </w:rPr>
              <w:t>I</w:t>
            </w:r>
            <w:r w:rsidRPr="00A01CD1">
              <w:rPr>
                <w:rFonts w:ascii="Futura Lt BT" w:hAnsi="Futura Lt BT"/>
                <w:sz w:val="32"/>
                <w:szCs w:val="32"/>
              </w:rPr>
              <w:t>NTERNATIONALE DES 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1951"/>
        <w:gridCol w:w="8069"/>
      </w:tblGrid>
      <w:tr w:rsidR="00FA7B4D">
        <w:trPr>
          <w:cantSplit/>
        </w:trPr>
        <w:tc>
          <w:tcPr>
            <w:tcW w:w="1951" w:type="dxa"/>
          </w:tcPr>
          <w:p w:rsidR="00265651" w:rsidRDefault="00265651" w:rsidP="00265651">
            <w:pPr>
              <w:tabs>
                <w:tab w:val="left" w:pos="7513"/>
              </w:tabs>
              <w:jc w:val="center"/>
            </w:pPr>
            <w:bookmarkStart w:id="0" w:name="dletter"/>
            <w:bookmarkEnd w:id="0"/>
            <w:r>
              <w:t>Lettre circulaire</w:t>
            </w:r>
          </w:p>
          <w:p w:rsidR="00FA7B4D" w:rsidRPr="009E1957" w:rsidRDefault="00265651" w:rsidP="00885CC5">
            <w:pPr>
              <w:tabs>
                <w:tab w:val="clear" w:pos="794"/>
                <w:tab w:val="clear" w:pos="1191"/>
              </w:tabs>
              <w:spacing w:before="0"/>
              <w:jc w:val="center"/>
              <w:rPr>
                <w:b/>
                <w:bCs/>
              </w:rPr>
            </w:pPr>
            <w:bookmarkStart w:id="1" w:name="dnum"/>
            <w:bookmarkEnd w:id="1"/>
            <w:r>
              <w:rPr>
                <w:b/>
                <w:bCs/>
              </w:rPr>
              <w:t>CR/</w:t>
            </w:r>
            <w:r w:rsidR="00885CC5">
              <w:rPr>
                <w:b/>
                <w:bCs/>
              </w:rPr>
              <w:t>341</w:t>
            </w:r>
          </w:p>
        </w:tc>
        <w:tc>
          <w:tcPr>
            <w:tcW w:w="8069" w:type="dxa"/>
          </w:tcPr>
          <w:p w:rsidR="00FA7B4D" w:rsidRPr="00FF764B" w:rsidRDefault="00265651" w:rsidP="00165C87">
            <w:pPr>
              <w:tabs>
                <w:tab w:val="left" w:pos="7513"/>
              </w:tabs>
              <w:jc w:val="right"/>
            </w:pPr>
            <w:r w:rsidRPr="00FF764B">
              <w:t>L</w:t>
            </w:r>
            <w:r w:rsidR="00CB743B" w:rsidRPr="00FF764B">
              <w:t>e</w:t>
            </w:r>
            <w:r>
              <w:t xml:space="preserve"> </w:t>
            </w:r>
            <w:r w:rsidR="00165C87">
              <w:t>7</w:t>
            </w:r>
            <w:r w:rsidR="00A36A4A">
              <w:t xml:space="preserve"> </w:t>
            </w:r>
            <w:r w:rsidR="00CF7662">
              <w:t>décembre</w:t>
            </w:r>
            <w:r>
              <w:t xml:space="preserve"> 201</w:t>
            </w:r>
            <w:bookmarkStart w:id="2" w:name="ddate"/>
            <w:bookmarkEnd w:id="2"/>
            <w:r w:rsidR="00245745">
              <w:t>2</w:t>
            </w:r>
          </w:p>
        </w:tc>
      </w:tr>
    </w:tbl>
    <w:p w:rsidR="00FA7B4D" w:rsidRPr="00FE1623" w:rsidRDefault="00FE1623" w:rsidP="00F73192">
      <w:pPr>
        <w:tabs>
          <w:tab w:val="left" w:pos="7513"/>
        </w:tabs>
        <w:spacing w:before="480"/>
        <w:jc w:val="center"/>
        <w:rPr>
          <w:b/>
          <w:bCs/>
        </w:rPr>
      </w:pPr>
      <w:r>
        <w:rPr>
          <w:b/>
        </w:rPr>
        <w:t>Aux Administrations des Etats Membres de l'UIT</w:t>
      </w:r>
    </w:p>
    <w:p w:rsidR="00E02200" w:rsidRPr="00823A13" w:rsidRDefault="00E02200" w:rsidP="00F73192">
      <w:pPr>
        <w:spacing w:before="240"/>
        <w:rPr>
          <w:bCs/>
          <w:szCs w:val="24"/>
        </w:rPr>
      </w:pPr>
      <w:r w:rsidRPr="00327743">
        <w:rPr>
          <w:b/>
          <w:szCs w:val="24"/>
        </w:rPr>
        <w:t>Objet</w:t>
      </w:r>
      <w:r w:rsidRPr="00327743">
        <w:rPr>
          <w:szCs w:val="24"/>
        </w:rPr>
        <w:t>:</w:t>
      </w:r>
      <w:r w:rsidRPr="00327743">
        <w:rPr>
          <w:szCs w:val="24"/>
        </w:rPr>
        <w:tab/>
      </w:r>
      <w:bookmarkStart w:id="3" w:name="body"/>
      <w:bookmarkStart w:id="4" w:name="objet"/>
      <w:bookmarkEnd w:id="3"/>
      <w:bookmarkEnd w:id="4"/>
      <w:r w:rsidRPr="00823A13">
        <w:rPr>
          <w:bCs/>
          <w:szCs w:val="24"/>
        </w:rPr>
        <w:t xml:space="preserve">Application de l'Article 12 du Règlement des radiocommunications: </w:t>
      </w:r>
    </w:p>
    <w:p w:rsidR="00E02200" w:rsidRPr="00823A13" w:rsidRDefault="00E02200" w:rsidP="006871D5">
      <w:pPr>
        <w:pStyle w:val="enumlev1"/>
        <w:ind w:left="1191" w:hanging="1191"/>
      </w:pPr>
      <w:r w:rsidRPr="00327743">
        <w:rPr>
          <w:bCs/>
        </w:rPr>
        <w:tab/>
        <w:t>1</w:t>
      </w:r>
      <w:r w:rsidRPr="00327743">
        <w:t>)</w:t>
      </w:r>
      <w:r w:rsidRPr="00327743">
        <w:rPr>
          <w:b/>
        </w:rPr>
        <w:tab/>
      </w:r>
      <w:r w:rsidRPr="00327743">
        <w:t>Date limite de réception des horaires saisonn</w:t>
      </w:r>
      <w:r>
        <w:t xml:space="preserve">iers de radiodiffusion </w:t>
      </w:r>
      <w:r w:rsidR="002628C8">
        <w:t>en</w:t>
      </w:r>
      <w:r>
        <w:t xml:space="preserve"> ondes </w:t>
      </w:r>
      <w:r w:rsidRPr="00327743">
        <w:t xml:space="preserve">décamétriques pour la saison </w:t>
      </w:r>
      <w:r w:rsidR="00A36A4A">
        <w:t>A</w:t>
      </w:r>
      <w:r w:rsidR="002C1795">
        <w:t>1</w:t>
      </w:r>
      <w:r w:rsidR="00A36A4A">
        <w:t>3</w:t>
      </w:r>
      <w:r>
        <w:t xml:space="preserve"> (</w:t>
      </w:r>
      <w:r w:rsidR="00A36A4A">
        <w:t>31 mars 2013</w:t>
      </w:r>
      <w:r w:rsidR="00245745">
        <w:t xml:space="preserve"> </w:t>
      </w:r>
      <w:r w:rsidR="006871D5">
        <w:t>-</w:t>
      </w:r>
      <w:r w:rsidR="004B0F6E">
        <w:t xml:space="preserve"> </w:t>
      </w:r>
      <w:r w:rsidR="00A36A4A">
        <w:t>27</w:t>
      </w:r>
      <w:r w:rsidR="00245745">
        <w:t xml:space="preserve"> </w:t>
      </w:r>
      <w:r w:rsidR="00A36A4A">
        <w:t xml:space="preserve">octobre </w:t>
      </w:r>
      <w:r w:rsidR="00245745">
        <w:t>2013</w:t>
      </w:r>
      <w:r w:rsidRPr="00823A13">
        <w:t>)</w:t>
      </w:r>
    </w:p>
    <w:p w:rsidR="00E02200" w:rsidRPr="00327743" w:rsidRDefault="00E02200" w:rsidP="00F73192">
      <w:pPr>
        <w:pStyle w:val="enumlev1"/>
      </w:pPr>
      <w:r w:rsidRPr="00327743">
        <w:tab/>
      </w:r>
      <w:r>
        <w:t>2)</w:t>
      </w:r>
      <w:r>
        <w:tab/>
      </w:r>
      <w:r w:rsidRPr="00327743">
        <w:t>Réunion régionale de coord</w:t>
      </w:r>
      <w:r>
        <w:t>ination, 20</w:t>
      </w:r>
      <w:r w:rsidR="00AB6329">
        <w:t>1</w:t>
      </w:r>
      <w:r w:rsidR="00A36A4A">
        <w:t>3</w:t>
      </w:r>
    </w:p>
    <w:p w:rsidR="00E02200" w:rsidRPr="00F3567B" w:rsidRDefault="00E02200" w:rsidP="00F73192">
      <w:pPr>
        <w:spacing w:before="480"/>
        <w:rPr>
          <w:b/>
          <w:bCs/>
          <w:szCs w:val="24"/>
        </w:rPr>
      </w:pPr>
      <w:bookmarkStart w:id="5" w:name="StartTyping_F"/>
      <w:bookmarkEnd w:id="5"/>
      <w:r w:rsidRPr="00F3567B">
        <w:rPr>
          <w:b/>
          <w:bCs/>
          <w:szCs w:val="24"/>
        </w:rPr>
        <w:t>A l'attention du Directeur général</w:t>
      </w:r>
    </w:p>
    <w:p w:rsidR="00E02200" w:rsidRPr="00C73AD2" w:rsidRDefault="00E02200" w:rsidP="00F73192">
      <w:pPr>
        <w:spacing w:before="240"/>
      </w:pPr>
      <w:r w:rsidRPr="00C73AD2">
        <w:t>Madame, Monsieur,</w:t>
      </w:r>
    </w:p>
    <w:p w:rsidR="00E02200" w:rsidRPr="00B2356E" w:rsidRDefault="00E02200" w:rsidP="00F73192">
      <w:pPr>
        <w:pStyle w:val="Heading1"/>
      </w:pPr>
      <w:r w:rsidRPr="00B2356E">
        <w:t>1</w:t>
      </w:r>
      <w:r w:rsidRPr="00B2356E">
        <w:tab/>
        <w:t xml:space="preserve">Date limite de réception des horaires saisonniers de radiodiffusion </w:t>
      </w:r>
      <w:r w:rsidR="002628C8">
        <w:t>en</w:t>
      </w:r>
      <w:r w:rsidRPr="00B2356E">
        <w:t xml:space="preserve"> onde</w:t>
      </w:r>
      <w:r>
        <w:t xml:space="preserve">s décamétriques pour la saison </w:t>
      </w:r>
      <w:r w:rsidR="00A36A4A">
        <w:rPr>
          <w:szCs w:val="24"/>
        </w:rPr>
        <w:t>A</w:t>
      </w:r>
      <w:r w:rsidR="00AB6329">
        <w:rPr>
          <w:szCs w:val="24"/>
        </w:rPr>
        <w:t>1</w:t>
      </w:r>
      <w:r w:rsidR="00A36A4A">
        <w:rPr>
          <w:szCs w:val="24"/>
        </w:rPr>
        <w:t>3</w:t>
      </w:r>
    </w:p>
    <w:p w:rsidR="00E02200" w:rsidRPr="00C73AD2" w:rsidRDefault="00E02200" w:rsidP="00F73192">
      <w:r w:rsidRPr="00C73AD2">
        <w:t>1.1</w:t>
      </w:r>
      <w:r w:rsidRPr="00C73AD2">
        <w:tab/>
        <w:t xml:space="preserve">J'ai l'honneur de vous informer que, conformément aux dispositions du numéro 12.31 du Règlement des radiocommunications, le Bureau des radiocommunications a fixé </w:t>
      </w:r>
      <w:r>
        <w:t>au </w:t>
      </w:r>
      <w:r w:rsidR="00A36A4A">
        <w:rPr>
          <w:b/>
          <w:bCs/>
        </w:rPr>
        <w:t>20</w:t>
      </w:r>
      <w:r w:rsidR="00AB6329">
        <w:rPr>
          <w:b/>
          <w:bCs/>
        </w:rPr>
        <w:t> </w:t>
      </w:r>
      <w:r w:rsidR="00A36A4A">
        <w:rPr>
          <w:b/>
          <w:bCs/>
        </w:rPr>
        <w:t>janvier</w:t>
      </w:r>
      <w:r w:rsidR="00AB6329">
        <w:rPr>
          <w:b/>
          <w:bCs/>
        </w:rPr>
        <w:t> 201</w:t>
      </w:r>
      <w:r w:rsidR="00A36A4A">
        <w:rPr>
          <w:b/>
          <w:bCs/>
        </w:rPr>
        <w:t>3</w:t>
      </w:r>
      <w:r>
        <w:rPr>
          <w:b/>
          <w:bCs/>
        </w:rPr>
        <w:t xml:space="preserve"> </w:t>
      </w:r>
      <w:r w:rsidRPr="00C73AD2">
        <w:rPr>
          <w:bCs/>
        </w:rPr>
        <w:t>l</w:t>
      </w:r>
      <w:r w:rsidRPr="00C73AD2">
        <w:t xml:space="preserve">a date limite de réception des horaires saisonniers de radiodiffusion </w:t>
      </w:r>
      <w:r w:rsidR="002628C8">
        <w:t>en</w:t>
      </w:r>
      <w:r w:rsidRPr="00C73AD2">
        <w:t xml:space="preserve"> ondes décamétriques pour la </w:t>
      </w:r>
      <w:r>
        <w:t>saison</w:t>
      </w:r>
      <w:r w:rsidRPr="00C73AD2">
        <w:t xml:space="preserve"> </w:t>
      </w:r>
      <w:r w:rsidR="00A36A4A">
        <w:t>A13</w:t>
      </w:r>
      <w:r w:rsidRPr="00C73AD2">
        <w:t>.</w:t>
      </w:r>
    </w:p>
    <w:p w:rsidR="00E02200" w:rsidRPr="00C73AD2" w:rsidRDefault="00E02200" w:rsidP="00F73192">
      <w:r w:rsidRPr="00C73AD2">
        <w:t>1.2</w:t>
      </w:r>
      <w:r w:rsidRPr="00C73AD2">
        <w:tab/>
        <w:t>Afin de publier le premier Horaire provisoire (</w:t>
      </w:r>
      <w:r w:rsidR="00A36A4A">
        <w:t>A</w:t>
      </w:r>
      <w:r w:rsidR="00AB6329">
        <w:t>1</w:t>
      </w:r>
      <w:r w:rsidR="00A36A4A">
        <w:t>3</w:t>
      </w:r>
      <w:r>
        <w:t>T1</w:t>
      </w:r>
      <w:r w:rsidRPr="00C73AD2">
        <w:t>) et de l'expédier aux abonnés deux mois avant la date de son entrée en vigueur (numéro 12.34 du Règlement des radiocommunications), il est instamment demandé aux administrations et aux organisations autorisées d'envoyer leurs horaires provisoires</w:t>
      </w:r>
    </w:p>
    <w:p w:rsidR="00E02200" w:rsidRPr="00C73AD2" w:rsidRDefault="00E02200" w:rsidP="00F73192">
      <w:pPr>
        <w:pStyle w:val="headingb0"/>
        <w:jc w:val="center"/>
      </w:pPr>
      <w:r w:rsidRPr="00C73AD2">
        <w:t xml:space="preserve">avant la date limite et, autant que possible, avant le </w:t>
      </w:r>
      <w:r w:rsidR="00A36A4A">
        <w:t>16</w:t>
      </w:r>
      <w:r w:rsidR="00245745">
        <w:t xml:space="preserve"> </w:t>
      </w:r>
      <w:r w:rsidR="00A36A4A">
        <w:t>décembre</w:t>
      </w:r>
      <w:r w:rsidR="00AB6329">
        <w:t xml:space="preserve"> 201</w:t>
      </w:r>
      <w:r w:rsidR="00245745">
        <w:t>2</w:t>
      </w:r>
      <w:r w:rsidRPr="006B4C87">
        <w:rPr>
          <w:b w:val="0"/>
          <w:bCs/>
        </w:rPr>
        <w:t>.</w:t>
      </w:r>
    </w:p>
    <w:p w:rsidR="00E02200" w:rsidRPr="00C73AD2" w:rsidRDefault="00E02200" w:rsidP="00F73192">
      <w:r w:rsidRPr="00C73AD2">
        <w:t>1.3</w:t>
      </w:r>
      <w:r w:rsidRPr="00C73AD2">
        <w:tab/>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w:t>
      </w:r>
      <w:r>
        <w:t xml:space="preserve"> du </w:t>
      </w:r>
      <w:r>
        <w:rPr>
          <w:lang w:val="fr-CH"/>
        </w:rPr>
        <w:t>Règlement des radiocommunications</w:t>
      </w:r>
      <w:r w:rsidRPr="00C73AD2">
        <w:t>), faute de quoi, les besoins présentés ne seront pas acceptés par le Bureau.</w:t>
      </w:r>
    </w:p>
    <w:p w:rsidR="00E02200" w:rsidRDefault="00E02200" w:rsidP="00F73192">
      <w:r w:rsidRPr="00C73AD2">
        <w:t>1.4</w:t>
      </w:r>
      <w:r w:rsidRPr="00C73AD2">
        <w:tab/>
        <w:t>Les besoins doivent être</w:t>
      </w:r>
      <w:r>
        <w:t xml:space="preserve"> </w:t>
      </w:r>
      <w:r w:rsidRPr="00C73AD2">
        <w:t xml:space="preserve">présentés </w:t>
      </w:r>
      <w:r w:rsidRPr="00104639">
        <w:rPr>
          <w:b/>
          <w:bCs/>
          <w:u w:val="single"/>
        </w:rPr>
        <w:t>sous forme électronique uniquement</w:t>
      </w:r>
      <w:r w:rsidRPr="0002628E">
        <w:t xml:space="preserve"> et</w:t>
      </w:r>
      <w:r>
        <w:t xml:space="preserve"> soumis via l'interface web </w:t>
      </w:r>
      <w:r w:rsidRPr="00104639">
        <w:rPr>
          <w:b/>
          <w:bCs/>
        </w:rPr>
        <w:t>WISFAT</w:t>
      </w:r>
      <w:r>
        <w:t xml:space="preserve"> (Web Interface for </w:t>
      </w:r>
      <w:proofErr w:type="spellStart"/>
      <w:r>
        <w:t>Submission</w:t>
      </w:r>
      <w:proofErr w:type="spellEnd"/>
      <w:r>
        <w:t xml:space="preserve"> of </w:t>
      </w:r>
      <w:proofErr w:type="spellStart"/>
      <w:r>
        <w:t>Frequency</w:t>
      </w:r>
      <w:proofErr w:type="spellEnd"/>
      <w:r>
        <w:t xml:space="preserve"> </w:t>
      </w:r>
      <w:proofErr w:type="spellStart"/>
      <w:r>
        <w:t>Assignments</w:t>
      </w:r>
      <w:proofErr w:type="spellEnd"/>
      <w:r>
        <w:t>/</w:t>
      </w:r>
      <w:proofErr w:type="spellStart"/>
      <w:r>
        <w:t>allotments</w:t>
      </w:r>
      <w:proofErr w:type="spellEnd"/>
      <w:r>
        <w:t xml:space="preserve"> for </w:t>
      </w:r>
      <w:proofErr w:type="spellStart"/>
      <w:r>
        <w:t>Terrestrial</w:t>
      </w:r>
      <w:proofErr w:type="spellEnd"/>
      <w:r>
        <w:t xml:space="preserve"> Services) (interface web à utiliser pour la soumission des assignations/allotissements de fréquence pour les services de Terre) </w:t>
      </w:r>
      <w:r w:rsidRPr="00D71AD8">
        <w:rPr>
          <w:szCs w:val="24"/>
        </w:rPr>
        <w:t>(</w:t>
      </w:r>
      <w:hyperlink r:id="rId9" w:history="1">
        <w:r w:rsidRPr="00D71AD8">
          <w:rPr>
            <w:rStyle w:val="Hyperlink"/>
            <w:szCs w:val="24"/>
          </w:rPr>
          <w:t>http://www.itu.int/ITU-R/</w:t>
        </w:r>
        <w:r>
          <w:rPr>
            <w:rStyle w:val="Hyperlink"/>
            <w:szCs w:val="24"/>
          </w:rPr>
          <w:t>go</w:t>
        </w:r>
        <w:r w:rsidRPr="00D71AD8">
          <w:rPr>
            <w:rStyle w:val="Hyperlink"/>
            <w:szCs w:val="24"/>
          </w:rPr>
          <w:t>/wisfat/</w:t>
        </w:r>
      </w:hyperlink>
      <w:r w:rsidRPr="00D71AD8">
        <w:rPr>
          <w:szCs w:val="24"/>
        </w:rPr>
        <w:t>)</w:t>
      </w:r>
      <w:r>
        <w:rPr>
          <w:szCs w:val="24"/>
        </w:rPr>
        <w:t xml:space="preserve"> </w:t>
      </w:r>
      <w:r>
        <w:t xml:space="preserve">conformément aux Lettres circulaires </w:t>
      </w:r>
      <w:hyperlink r:id="rId10" w:history="1">
        <w:r w:rsidRPr="00EE70EB">
          <w:rPr>
            <w:rStyle w:val="Hyperlink"/>
          </w:rPr>
          <w:t>CR/297</w:t>
        </w:r>
      </w:hyperlink>
      <w:r>
        <w:t xml:space="preserve"> et </w:t>
      </w:r>
      <w:hyperlink r:id="rId11" w:history="1">
        <w:r w:rsidRPr="00EE70EB">
          <w:rPr>
            <w:rStyle w:val="Hyperlink"/>
          </w:rPr>
          <w:t>CR/308</w:t>
        </w:r>
      </w:hyperlink>
      <w:r w:rsidRPr="00C73AD2">
        <w:t>.</w:t>
      </w:r>
    </w:p>
    <w:p w:rsidR="00E02200" w:rsidRPr="00C73AD2" w:rsidRDefault="00E02200" w:rsidP="00F73192">
      <w:pPr>
        <w:tabs>
          <w:tab w:val="clear" w:pos="794"/>
          <w:tab w:val="clear" w:pos="1191"/>
          <w:tab w:val="clear" w:pos="1588"/>
          <w:tab w:val="clear" w:pos="1985"/>
        </w:tabs>
        <w:overflowPunct/>
        <w:autoSpaceDE/>
        <w:autoSpaceDN/>
        <w:adjustRightInd/>
        <w:spacing w:before="0"/>
        <w:textAlignment w:val="auto"/>
      </w:pPr>
      <w:bookmarkStart w:id="6" w:name="_GoBack"/>
      <w:bookmarkEnd w:id="6"/>
      <w:r w:rsidRPr="00C73AD2">
        <w:lastRenderedPageBreak/>
        <w:t>1.5</w:t>
      </w:r>
      <w:r w:rsidRPr="00C73AD2">
        <w:tab/>
      </w:r>
      <w:r>
        <w:t xml:space="preserve">Un document présentant le format de fichier à utiliser pour soumettre des besoins de radiodiffusion </w:t>
      </w:r>
      <w:r w:rsidR="002628C8">
        <w:t>en</w:t>
      </w:r>
      <w:r>
        <w:t xml:space="preserve"> ondes décamétriques conformément à l'Article 12 du Règlement des radiocommunications peut être téléchargé à partir de la page web suivante: </w:t>
      </w:r>
      <w:r>
        <w:br/>
      </w:r>
      <w:hyperlink r:id="rId12" w:history="1">
        <w:r w:rsidRPr="002C275E">
          <w:rPr>
            <w:rStyle w:val="Hyperlink"/>
          </w:rPr>
          <w:t>http://www.itu.int/ITU-R/terrestrial/broadcast/hf/index.html</w:t>
        </w:r>
      </w:hyperlink>
      <w:r>
        <w:t xml:space="preserve"> (dans la section Radiodiffusion HF des services de Terre).</w:t>
      </w:r>
    </w:p>
    <w:p w:rsidR="00E02200" w:rsidRPr="00C73AD2" w:rsidRDefault="00E02200" w:rsidP="00F73192">
      <w:bookmarkStart w:id="7" w:name="circ"/>
      <w:bookmarkEnd w:id="7"/>
      <w:r w:rsidRPr="00C73AD2">
        <w:t>1.6</w:t>
      </w:r>
      <w:r w:rsidRPr="00C73AD2">
        <w:tab/>
        <w:t>L</w:t>
      </w:r>
      <w:r>
        <w:t>'</w:t>
      </w:r>
      <w:r w:rsidRPr="00327664">
        <w:rPr>
          <w:b/>
          <w:bCs/>
        </w:rPr>
        <w:t xml:space="preserve">Annexe </w:t>
      </w:r>
      <w:r>
        <w:rPr>
          <w:b/>
          <w:bCs/>
        </w:rPr>
        <w:t>1</w:t>
      </w:r>
      <w:r w:rsidRPr="00C73AD2">
        <w:t xml:space="preserve"> indique les dates prévues d</w:t>
      </w:r>
      <w:r>
        <w:t>'</w:t>
      </w:r>
      <w:r w:rsidRPr="00C73AD2">
        <w:t>envoi, aux utilisateurs abonnés, des CD</w:t>
      </w:r>
      <w:r w:rsidRPr="00C73AD2">
        <w:noBreakHyphen/>
        <w:t>ROM contenant les versions actualisées des horaires ainsi que les dates limites de soumission au Bureau des mises à jour en vue de leur incorporation.</w:t>
      </w:r>
    </w:p>
    <w:p w:rsidR="00E02200" w:rsidRPr="00C73AD2" w:rsidRDefault="00E02200" w:rsidP="00F73192">
      <w:r w:rsidRPr="00C73AD2">
        <w:t>1.7</w:t>
      </w:r>
      <w:r w:rsidRPr="00C73AD2">
        <w:tab/>
        <w:t>Le Bureau tient à souligner que les besoins doivent être présentés avant la date limite afin de permettre l'établissement d</w:t>
      </w:r>
      <w:r>
        <w:t>'</w:t>
      </w:r>
      <w:r w:rsidRPr="00C73AD2">
        <w:t>un horaire provisoire complet et précis et d</w:t>
      </w:r>
      <w:r>
        <w:t>'</w:t>
      </w:r>
      <w:r w:rsidRPr="00C73AD2">
        <w:t>une analyse de compatibilité garantissant l'efficacité du processus de coordination.</w:t>
      </w:r>
    </w:p>
    <w:p w:rsidR="00E02200" w:rsidRPr="005E2520" w:rsidRDefault="00E02200" w:rsidP="00F73192">
      <w:pPr>
        <w:pStyle w:val="Heading1"/>
      </w:pPr>
      <w:r w:rsidRPr="005E2520">
        <w:t>2</w:t>
      </w:r>
      <w:r w:rsidRPr="005E2520">
        <w:tab/>
        <w:t>Réunion régionale de coordination</w:t>
      </w:r>
    </w:p>
    <w:p w:rsidR="00A36A4A" w:rsidRDefault="00E02200" w:rsidP="00F73192">
      <w:r>
        <w:t>2</w:t>
      </w:r>
      <w:r w:rsidRPr="00C73AD2">
        <w:t>.1</w:t>
      </w:r>
      <w:r w:rsidRPr="00C73AD2">
        <w:tab/>
      </w:r>
      <w:r w:rsidR="00A36A4A">
        <w:t xml:space="preserve">A la demande des groupes régionaux de coordination, </w:t>
      </w:r>
      <w:r w:rsidR="00A36A4A" w:rsidRPr="00A36A4A">
        <w:t>l</w:t>
      </w:r>
      <w:r w:rsidR="00A36A4A">
        <w:t>a Circulaire</w:t>
      </w:r>
      <w:r w:rsidR="00A36A4A" w:rsidRPr="00A36A4A">
        <w:t xml:space="preserve"> </w:t>
      </w:r>
      <w:r w:rsidR="002628C8">
        <w:t>relative aux</w:t>
      </w:r>
      <w:r w:rsidR="00A36A4A" w:rsidRPr="00A36A4A">
        <w:t xml:space="preserve"> indices fondamentaux pour la propagation ionosphérique</w:t>
      </w:r>
      <w:r w:rsidR="00A36A4A">
        <w:t xml:space="preserve"> de décembre 2012 </w:t>
      </w:r>
      <w:r w:rsidR="00A06017">
        <w:t>indiquera le nombre</w:t>
      </w:r>
      <w:r w:rsidR="00A36A4A">
        <w:t xml:space="preserve"> de taches solaires pour deux saisons</w:t>
      </w:r>
      <w:r w:rsidR="004B3DD0">
        <w:t xml:space="preserve"> complètes</w:t>
      </w:r>
      <w:r w:rsidR="00A36A4A">
        <w:t xml:space="preserve">, de manière à permettre aux administrations et aux organisations autorisées </w:t>
      </w:r>
      <w:r w:rsidR="004B3DD0">
        <w:t>de planifier l</w:t>
      </w:r>
      <w:r w:rsidR="00A36A4A">
        <w:t xml:space="preserve">es horaires saisonniers </w:t>
      </w:r>
      <w:r w:rsidR="004B3DD0">
        <w:t>sur une plus longue durée</w:t>
      </w:r>
      <w:r w:rsidR="00A36A4A">
        <w:t xml:space="preserve">. </w:t>
      </w:r>
    </w:p>
    <w:p w:rsidR="00E02200" w:rsidRPr="002575E3" w:rsidRDefault="002628C8" w:rsidP="00F73192">
      <w:r>
        <w:t>2.2</w:t>
      </w:r>
      <w:r>
        <w:tab/>
      </w:r>
      <w:r w:rsidR="00E02200" w:rsidRPr="00C73AD2">
        <w:t xml:space="preserve">Le Bureau a été informé </w:t>
      </w:r>
      <w:r w:rsidR="00E02200">
        <w:t xml:space="preserve">qu'une </w:t>
      </w:r>
      <w:r w:rsidR="00A36A4A">
        <w:t>réunion de coordination conjointe ABU-HFC et</w:t>
      </w:r>
      <w:r w:rsidR="00595D0A">
        <w:t xml:space="preserve"> </w:t>
      </w:r>
      <w:r w:rsidR="00E02200">
        <w:t xml:space="preserve">HFCC/ASBU </w:t>
      </w:r>
      <w:r w:rsidR="00DB4158">
        <w:t>se tiendra</w:t>
      </w:r>
      <w:r w:rsidR="00A36A4A">
        <w:t xml:space="preserve"> </w:t>
      </w:r>
      <w:r w:rsidR="00245745">
        <w:t xml:space="preserve">du </w:t>
      </w:r>
      <w:r w:rsidR="00A36A4A">
        <w:t>28 janvier au 1</w:t>
      </w:r>
      <w:r w:rsidR="00A36A4A" w:rsidRPr="00A46DF3">
        <w:t>er</w:t>
      </w:r>
      <w:r w:rsidR="00DB4158">
        <w:t> février 2013, en principe à Tunis ou à Hammamet (Tunisie)</w:t>
      </w:r>
      <w:r w:rsidR="00E02200">
        <w:t>.</w:t>
      </w:r>
      <w:r w:rsidR="00E02200" w:rsidRPr="00C73AD2">
        <w:t xml:space="preserve"> Les </w:t>
      </w:r>
      <w:r w:rsidR="00283B9F">
        <w:t>a</w:t>
      </w:r>
      <w:r w:rsidR="00E02200" w:rsidRPr="00C73AD2">
        <w:t xml:space="preserve">dministrations sont encouragées à </w:t>
      </w:r>
      <w:r w:rsidR="00E02200">
        <w:t>y</w:t>
      </w:r>
      <w:r w:rsidR="00AC647D">
        <w:t> </w:t>
      </w:r>
      <w:r w:rsidR="00E02200" w:rsidRPr="00C73AD2">
        <w:t>participer</w:t>
      </w:r>
      <w:r w:rsidR="00E02200">
        <w:t xml:space="preserve">, ce type de </w:t>
      </w:r>
      <w:r w:rsidR="00E02200" w:rsidRPr="00C73AD2">
        <w:t>réunion s'</w:t>
      </w:r>
      <w:r w:rsidR="00E02200">
        <w:t xml:space="preserve">étant </w:t>
      </w:r>
      <w:r w:rsidR="00E02200" w:rsidRPr="00C73AD2">
        <w:t xml:space="preserve">révélée efficace pour la coordination des horaires saisonniers de radiodiffusion </w:t>
      </w:r>
      <w:r>
        <w:t>en</w:t>
      </w:r>
      <w:r w:rsidR="00E02200" w:rsidRPr="00C73AD2">
        <w:t xml:space="preserve"> ondes décamétriques entre tous les utilisateurs des ondes décamétriques. Pour de plus amples renseignements, veuillez vous adresser aux groupes régionaux de coordination</w:t>
      </w:r>
      <w:r w:rsidR="00E02200">
        <w:t>:</w:t>
      </w:r>
    </w:p>
    <w:p w:rsidR="00E02200" w:rsidRDefault="00F73192" w:rsidP="00F73192">
      <w:pPr>
        <w:pStyle w:val="enumlev1"/>
      </w:pPr>
      <w:r>
        <w:t>•</w:t>
      </w:r>
      <w:r w:rsidR="00E02200">
        <w:tab/>
      </w:r>
      <w:r w:rsidR="00E02200" w:rsidRPr="00C73AD2">
        <w:t>U</w:t>
      </w:r>
      <w:r w:rsidR="00E02200">
        <w:t xml:space="preserve">nion de radiodiffusion des Etats arabes (ASBU): </w:t>
      </w:r>
      <w:hyperlink r:id="rId13" w:history="1">
        <w:r w:rsidR="00E02200" w:rsidRPr="00E04E24">
          <w:rPr>
            <w:rStyle w:val="Hyperlink"/>
          </w:rPr>
          <w:t>http://www.asbu.net</w:t>
        </w:r>
      </w:hyperlink>
    </w:p>
    <w:p w:rsidR="00E02200" w:rsidRDefault="00F73192" w:rsidP="00F73192">
      <w:pPr>
        <w:pStyle w:val="enumlev1"/>
      </w:pPr>
      <w:r>
        <w:t>•</w:t>
      </w:r>
      <w:r w:rsidR="00E02200">
        <w:tab/>
      </w:r>
      <w:r w:rsidR="00E02200" w:rsidRPr="00C73AD2">
        <w:t>U</w:t>
      </w:r>
      <w:r w:rsidR="004A60A9">
        <w:t>nion de radiodiffusion «</w:t>
      </w:r>
      <w:r w:rsidR="00E02200">
        <w:t>Asie-Pacifique</w:t>
      </w:r>
      <w:r w:rsidR="004A60A9">
        <w:t>»</w:t>
      </w:r>
      <w:r w:rsidR="00E02200">
        <w:t xml:space="preserve"> – Conférence sur les ondes décamétriques (ABU</w:t>
      </w:r>
      <w:r w:rsidR="00E02200">
        <w:noBreakHyphen/>
      </w:r>
      <w:r w:rsidR="00E02200" w:rsidRPr="00C73AD2">
        <w:t>HFC</w:t>
      </w:r>
      <w:r w:rsidR="00E02200">
        <w:t xml:space="preserve">): </w:t>
      </w:r>
      <w:hyperlink r:id="rId14" w:history="1">
        <w:r w:rsidR="00E02200" w:rsidRPr="00E04E24">
          <w:rPr>
            <w:rStyle w:val="Hyperlink"/>
          </w:rPr>
          <w:t>http://www.abu.org.my</w:t>
        </w:r>
      </w:hyperlink>
    </w:p>
    <w:p w:rsidR="00E02200" w:rsidRDefault="00F73192" w:rsidP="00F73192">
      <w:pPr>
        <w:pStyle w:val="enumlev1"/>
      </w:pPr>
      <w:r>
        <w:t>•</w:t>
      </w:r>
      <w:r w:rsidR="00E02200">
        <w:tab/>
      </w:r>
      <w:r w:rsidR="00E02200" w:rsidRPr="00C73AD2">
        <w:t>C</w:t>
      </w:r>
      <w:r w:rsidR="00E02200">
        <w:t xml:space="preserve">onférence sur la coordination dans les ondes décamétriques (HFCC): </w:t>
      </w:r>
      <w:hyperlink r:id="rId15" w:history="1">
        <w:r w:rsidR="00E02200" w:rsidRPr="00E04E24">
          <w:rPr>
            <w:rStyle w:val="Hyperlink"/>
          </w:rPr>
          <w:t>http://www.hfcc.org</w:t>
        </w:r>
      </w:hyperlink>
      <w:r w:rsidR="006871D5" w:rsidRPr="006871D5">
        <w:t>.</w:t>
      </w:r>
    </w:p>
    <w:p w:rsidR="00E02200" w:rsidRPr="00C73AD2" w:rsidRDefault="00E02200" w:rsidP="00F73192">
      <w:pPr>
        <w:spacing w:before="240"/>
      </w:pPr>
      <w:r w:rsidRPr="00C73AD2">
        <w:t>Veuillez agréer, Madame, Monsieur, l'assura</w:t>
      </w:r>
      <w:r>
        <w:t>nce de ma haute considération.</w:t>
      </w:r>
    </w:p>
    <w:p w:rsidR="00E02200" w:rsidRPr="00E263B1" w:rsidRDefault="00E02200" w:rsidP="00F73192">
      <w:pPr>
        <w:tabs>
          <w:tab w:val="clear" w:pos="794"/>
          <w:tab w:val="clear" w:pos="1191"/>
          <w:tab w:val="clear" w:pos="1588"/>
          <w:tab w:val="clear" w:pos="1985"/>
          <w:tab w:val="center" w:pos="6804"/>
        </w:tabs>
        <w:spacing w:before="840"/>
        <w:rPr>
          <w:color w:val="000000"/>
        </w:rPr>
      </w:pPr>
      <w:r w:rsidRPr="00E263B1">
        <w:rPr>
          <w:color w:val="000000"/>
        </w:rPr>
        <w:tab/>
      </w:r>
      <w:r w:rsidR="00AC647D">
        <w:rPr>
          <w:color w:val="000000"/>
        </w:rPr>
        <w:t>François Rancy</w:t>
      </w:r>
      <w:r>
        <w:rPr>
          <w:color w:val="000000"/>
        </w:rPr>
        <w:br/>
      </w:r>
      <w:r>
        <w:rPr>
          <w:color w:val="000000"/>
        </w:rPr>
        <w:tab/>
      </w:r>
      <w:r w:rsidRPr="00E263B1">
        <w:rPr>
          <w:color w:val="000000"/>
        </w:rPr>
        <w:t>Directeur du Bureau des radiocommunications</w:t>
      </w:r>
    </w:p>
    <w:p w:rsidR="00E02200" w:rsidRDefault="00E02200" w:rsidP="00F73192">
      <w:pPr>
        <w:spacing w:before="1560" w:after="600"/>
        <w:jc w:val="both"/>
      </w:pPr>
      <w:r w:rsidRPr="00F3567B">
        <w:rPr>
          <w:b/>
          <w:bCs/>
        </w:rPr>
        <w:t>Annexe</w:t>
      </w:r>
      <w:r>
        <w:t>:</w:t>
      </w:r>
      <w:r w:rsidRPr="00B2356E">
        <w:rPr>
          <w:b/>
          <w:bCs/>
        </w:rPr>
        <w:t xml:space="preserve"> </w:t>
      </w:r>
      <w:r>
        <w:t>1</w:t>
      </w:r>
    </w:p>
    <w:p w:rsidR="00E02200" w:rsidRPr="00F3567B" w:rsidRDefault="00E02200" w:rsidP="00F73192">
      <w:pPr>
        <w:tabs>
          <w:tab w:val="left" w:pos="284"/>
          <w:tab w:val="left" w:pos="568"/>
        </w:tabs>
        <w:spacing w:before="1080"/>
        <w:jc w:val="both"/>
        <w:rPr>
          <w:sz w:val="20"/>
          <w:u w:val="single"/>
        </w:rPr>
      </w:pPr>
      <w:r w:rsidRPr="00F3567B">
        <w:rPr>
          <w:sz w:val="20"/>
          <w:u w:val="single"/>
        </w:rPr>
        <w:t>Distribution:</w:t>
      </w:r>
    </w:p>
    <w:p w:rsidR="00E02200" w:rsidRPr="00F3567B" w:rsidRDefault="00E02200" w:rsidP="00F73192">
      <w:pPr>
        <w:tabs>
          <w:tab w:val="left" w:pos="284"/>
        </w:tabs>
        <w:spacing w:before="60"/>
        <w:ind w:left="284" w:hanging="284"/>
        <w:jc w:val="both"/>
        <w:rPr>
          <w:sz w:val="20"/>
        </w:rPr>
      </w:pPr>
      <w:r w:rsidRPr="00F3567B">
        <w:rPr>
          <w:sz w:val="20"/>
        </w:rPr>
        <w:t>–</w:t>
      </w:r>
      <w:r w:rsidRPr="00F3567B">
        <w:rPr>
          <w:sz w:val="20"/>
        </w:rPr>
        <w:tab/>
        <w:t xml:space="preserve">Administrations des </w:t>
      </w:r>
      <w:r>
        <w:rPr>
          <w:sz w:val="20"/>
        </w:rPr>
        <w:t>E</w:t>
      </w:r>
      <w:r w:rsidRPr="00F3567B">
        <w:rPr>
          <w:sz w:val="20"/>
        </w:rPr>
        <w:t>tats Membres de l'UIT</w:t>
      </w:r>
    </w:p>
    <w:p w:rsidR="00E02200" w:rsidRPr="00F3567B" w:rsidRDefault="00E02200" w:rsidP="00F73192">
      <w:pPr>
        <w:tabs>
          <w:tab w:val="left" w:pos="284"/>
        </w:tabs>
        <w:spacing w:before="0"/>
        <w:ind w:left="284" w:hanging="284"/>
        <w:jc w:val="both"/>
        <w:rPr>
          <w:sz w:val="20"/>
        </w:rPr>
      </w:pPr>
      <w:r w:rsidRPr="00F3567B">
        <w:rPr>
          <w:sz w:val="20"/>
        </w:rPr>
        <w:t>–</w:t>
      </w:r>
      <w:r w:rsidRPr="00F3567B">
        <w:rPr>
          <w:sz w:val="20"/>
        </w:rPr>
        <w:tab/>
        <w:t>Membres du Comité du Règlement des radiocommunications</w:t>
      </w:r>
    </w:p>
    <w:p w:rsidR="00E02200" w:rsidRDefault="00E02200" w:rsidP="00F73192">
      <w:pPr>
        <w:pStyle w:val="AnnexNotitle"/>
      </w:pPr>
      <w:r>
        <w:rPr>
          <w:szCs w:val="28"/>
        </w:rPr>
        <w:lastRenderedPageBreak/>
        <w:t>Annexe 1</w:t>
      </w:r>
      <w:r w:rsidRPr="007F28AE">
        <w:rPr>
          <w:szCs w:val="28"/>
        </w:rPr>
        <w:br/>
      </w:r>
      <w:r w:rsidRPr="007F28AE">
        <w:rPr>
          <w:szCs w:val="28"/>
        </w:rPr>
        <w:br/>
      </w:r>
      <w:r w:rsidRPr="007F28AE">
        <w:t xml:space="preserve">Horaires saisonniers de radiodiffusion </w:t>
      </w:r>
      <w:r w:rsidR="002628C8">
        <w:t>en</w:t>
      </w:r>
      <w:r w:rsidRPr="007F28AE">
        <w:t xml:space="preserve"> ondes décamétriques sur</w:t>
      </w:r>
      <w:r w:rsidRPr="007F28AE">
        <w:br/>
        <w:t>CD-ROM – S</w:t>
      </w:r>
      <w:r>
        <w:t xml:space="preserve">aison </w:t>
      </w:r>
      <w:r w:rsidR="00DB4158">
        <w:t>A</w:t>
      </w:r>
      <w:r w:rsidR="00DB4158">
        <w:rPr>
          <w:szCs w:val="24"/>
        </w:rPr>
        <w:t>13</w:t>
      </w:r>
      <w:r>
        <w:rPr>
          <w:szCs w:val="24"/>
        </w:rPr>
        <w:t xml:space="preserve"> (</w:t>
      </w:r>
      <w:r w:rsidR="00DB4158">
        <w:t>31 mars 2013</w:t>
      </w:r>
      <w:r w:rsidR="00245745">
        <w:t xml:space="preserve"> </w:t>
      </w:r>
      <w:r w:rsidR="004B0F6E">
        <w:t>–</w:t>
      </w:r>
      <w:r w:rsidR="00245745">
        <w:t xml:space="preserve"> </w:t>
      </w:r>
      <w:r w:rsidR="00DB4158">
        <w:t>27 octobre</w:t>
      </w:r>
      <w:r w:rsidR="00245745">
        <w:t xml:space="preserve"> 2013</w:t>
      </w:r>
      <w:r w:rsidRPr="00823A13">
        <w:rPr>
          <w:szCs w:val="24"/>
        </w:rPr>
        <w:t>)</w:t>
      </w:r>
    </w:p>
    <w:p w:rsidR="00E02200" w:rsidRPr="008C167E" w:rsidRDefault="00E02200" w:rsidP="00F73192">
      <w:pPr>
        <w:pStyle w:val="AnnexNotitle"/>
        <w:spacing w:after="240"/>
        <w:rPr>
          <w:strike/>
        </w:rPr>
      </w:pPr>
      <w:r w:rsidRPr="00DE2261">
        <w:t>Dates d'édition des CD-ROM et dates limites de soumission</w:t>
      </w:r>
    </w:p>
    <w:tbl>
      <w:tblPr>
        <w:tblW w:w="0" w:type="auto"/>
        <w:jc w:val="center"/>
        <w:tblInd w:w="4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3516"/>
        <w:gridCol w:w="2295"/>
        <w:gridCol w:w="2268"/>
      </w:tblGrid>
      <w:tr w:rsidR="00E02200" w:rsidRPr="00C73AD2" w:rsidTr="008C167E">
        <w:trPr>
          <w:trHeight w:val="446"/>
          <w:jc w:val="center"/>
        </w:trPr>
        <w:tc>
          <w:tcPr>
            <w:tcW w:w="3516" w:type="dxa"/>
            <w:vAlign w:val="center"/>
          </w:tcPr>
          <w:p w:rsidR="00E02200" w:rsidRPr="00C73AD2" w:rsidRDefault="00E02200" w:rsidP="00F73192">
            <w:pPr>
              <w:pStyle w:val="Tablehead"/>
            </w:pPr>
            <w:r w:rsidRPr="00C73AD2">
              <w:t>Horaire</w:t>
            </w:r>
          </w:p>
        </w:tc>
        <w:tc>
          <w:tcPr>
            <w:tcW w:w="2295" w:type="dxa"/>
            <w:vAlign w:val="center"/>
          </w:tcPr>
          <w:p w:rsidR="00E02200" w:rsidRPr="00C73AD2" w:rsidRDefault="00E02200" w:rsidP="00F73192">
            <w:pPr>
              <w:pStyle w:val="Tablehead"/>
            </w:pPr>
            <w:r w:rsidRPr="00C73AD2">
              <w:t>Date d</w:t>
            </w:r>
            <w:r>
              <w:t>'</w:t>
            </w:r>
            <w:r w:rsidRPr="00C73AD2">
              <w:t>édition</w:t>
            </w:r>
          </w:p>
        </w:tc>
        <w:tc>
          <w:tcPr>
            <w:tcW w:w="2268" w:type="dxa"/>
            <w:vAlign w:val="center"/>
          </w:tcPr>
          <w:p w:rsidR="00E02200" w:rsidRPr="00C73AD2" w:rsidRDefault="00E02200" w:rsidP="00F73192">
            <w:pPr>
              <w:pStyle w:val="Tablehead"/>
            </w:pPr>
            <w:r w:rsidRPr="00C73AD2">
              <w:t xml:space="preserve">Date limite </w:t>
            </w:r>
            <w:r>
              <w:br/>
            </w:r>
            <w:r w:rsidRPr="00C73AD2">
              <w:t>de soumission</w:t>
            </w:r>
          </w:p>
        </w:tc>
      </w:tr>
      <w:tr w:rsidR="00E02200" w:rsidRPr="00C73AD2" w:rsidTr="008C167E">
        <w:trPr>
          <w:trHeight w:val="223"/>
          <w:jc w:val="center"/>
        </w:trPr>
        <w:tc>
          <w:tcPr>
            <w:tcW w:w="3516" w:type="dxa"/>
            <w:vAlign w:val="center"/>
          </w:tcPr>
          <w:p w:rsidR="00E02200" w:rsidRPr="00283B9F" w:rsidRDefault="00DB4158" w:rsidP="00F73192">
            <w:pPr>
              <w:pStyle w:val="Tabletext"/>
              <w:spacing w:before="60" w:after="60"/>
            </w:pPr>
            <w:r>
              <w:t>A13</w:t>
            </w:r>
            <w:r w:rsidR="00E02200" w:rsidRPr="00283B9F">
              <w:t xml:space="preserve"> Horaire provisoire 1</w:t>
            </w:r>
            <w:r w:rsidR="00283B9F" w:rsidRPr="00283B9F">
              <w:t xml:space="preserve"> </w:t>
            </w:r>
            <w:r w:rsidR="00E02200" w:rsidRPr="00283B9F">
              <w:t>(</w:t>
            </w:r>
            <w:r>
              <w:t>A13</w:t>
            </w:r>
            <w:r w:rsidR="00E02200" w:rsidRPr="00283B9F">
              <w:t>T1)</w:t>
            </w:r>
          </w:p>
        </w:tc>
        <w:tc>
          <w:tcPr>
            <w:tcW w:w="2295" w:type="dxa"/>
          </w:tcPr>
          <w:p w:rsidR="00E02200" w:rsidRPr="00283B9F" w:rsidRDefault="00E02200" w:rsidP="00F73192">
            <w:pPr>
              <w:pStyle w:val="Tabletext"/>
              <w:spacing w:before="60" w:after="60"/>
              <w:jc w:val="center"/>
            </w:pPr>
            <w:r w:rsidRPr="00283B9F">
              <w:t xml:space="preserve">Fin </w:t>
            </w:r>
            <w:r w:rsidR="00DB4158">
              <w:t>janvier 2013</w:t>
            </w:r>
          </w:p>
        </w:tc>
        <w:tc>
          <w:tcPr>
            <w:tcW w:w="2268" w:type="dxa"/>
          </w:tcPr>
          <w:p w:rsidR="00E02200" w:rsidRPr="00283B9F" w:rsidRDefault="00DB4158" w:rsidP="00F73192">
            <w:pPr>
              <w:pStyle w:val="Tabletext"/>
              <w:spacing w:before="60" w:after="60"/>
              <w:jc w:val="center"/>
            </w:pPr>
            <w:r>
              <w:t>20 janvier 2013</w:t>
            </w:r>
          </w:p>
        </w:tc>
      </w:tr>
      <w:tr w:rsidR="00DB4158" w:rsidRPr="00C73AD2" w:rsidTr="008C167E">
        <w:trPr>
          <w:trHeight w:val="223"/>
          <w:jc w:val="center"/>
        </w:trPr>
        <w:tc>
          <w:tcPr>
            <w:tcW w:w="3516" w:type="dxa"/>
            <w:vAlign w:val="center"/>
          </w:tcPr>
          <w:p w:rsidR="00DB4158" w:rsidRPr="00283B9F" w:rsidRDefault="00DB4158" w:rsidP="00F73192">
            <w:pPr>
              <w:pStyle w:val="Tabletext"/>
              <w:spacing w:before="60" w:after="60"/>
            </w:pPr>
            <w:r>
              <w:t>A13</w:t>
            </w:r>
            <w:r w:rsidRPr="00283B9F">
              <w:t xml:space="preserve"> Horaire provisoire </w:t>
            </w:r>
            <w:r>
              <w:t>2</w:t>
            </w:r>
            <w:r w:rsidRPr="00283B9F">
              <w:t xml:space="preserve"> (</w:t>
            </w:r>
            <w:r>
              <w:t>A13</w:t>
            </w:r>
            <w:r w:rsidRPr="00283B9F">
              <w:t>T</w:t>
            </w:r>
            <w:r>
              <w:t>2</w:t>
            </w:r>
            <w:r w:rsidRPr="00283B9F">
              <w:t>)</w:t>
            </w:r>
          </w:p>
        </w:tc>
        <w:tc>
          <w:tcPr>
            <w:tcW w:w="2295" w:type="dxa"/>
          </w:tcPr>
          <w:p w:rsidR="00DB4158" w:rsidRPr="00283B9F" w:rsidRDefault="00DB4158" w:rsidP="00F73192">
            <w:pPr>
              <w:pStyle w:val="Tabletext"/>
              <w:spacing w:before="60" w:after="60"/>
              <w:jc w:val="center"/>
            </w:pPr>
            <w:r w:rsidRPr="00283B9F">
              <w:t xml:space="preserve">Fin </w:t>
            </w:r>
            <w:r>
              <w:t>février 2013</w:t>
            </w:r>
          </w:p>
        </w:tc>
        <w:tc>
          <w:tcPr>
            <w:tcW w:w="2268" w:type="dxa"/>
          </w:tcPr>
          <w:p w:rsidR="00DB4158" w:rsidRPr="00283B9F" w:rsidRDefault="00DB4158" w:rsidP="00F73192">
            <w:pPr>
              <w:pStyle w:val="Tabletext"/>
              <w:spacing w:before="60" w:after="60"/>
              <w:jc w:val="center"/>
            </w:pPr>
            <w:r>
              <w:t>17 février 2013</w:t>
            </w:r>
          </w:p>
        </w:tc>
      </w:tr>
      <w:tr w:rsidR="00E02200" w:rsidRPr="00C73AD2" w:rsidTr="008C167E">
        <w:trPr>
          <w:trHeight w:val="223"/>
          <w:jc w:val="center"/>
        </w:trPr>
        <w:tc>
          <w:tcPr>
            <w:tcW w:w="3516" w:type="dxa"/>
            <w:vAlign w:val="center"/>
          </w:tcPr>
          <w:p w:rsidR="00E02200" w:rsidRPr="00283B9F" w:rsidRDefault="00DB4158" w:rsidP="00F73192">
            <w:pPr>
              <w:pStyle w:val="Tabletext"/>
              <w:spacing w:before="60" w:after="60"/>
            </w:pPr>
            <w:r>
              <w:t>A</w:t>
            </w:r>
            <w:r w:rsidR="00C07CEC" w:rsidRPr="00283B9F">
              <w:t>1</w:t>
            </w:r>
            <w:r>
              <w:t>3</w:t>
            </w:r>
            <w:r w:rsidR="00E02200" w:rsidRPr="00283B9F">
              <w:t xml:space="preserve"> Horaire 1</w:t>
            </w:r>
            <w:r w:rsidR="00283B9F" w:rsidRPr="00283B9F">
              <w:t xml:space="preserve"> </w:t>
            </w:r>
            <w:r w:rsidR="00E02200" w:rsidRPr="00283B9F">
              <w:t>(</w:t>
            </w:r>
            <w:r>
              <w:t>A13</w:t>
            </w:r>
            <w:r w:rsidR="00E02200" w:rsidRPr="00283B9F">
              <w:t>S1)</w:t>
            </w:r>
          </w:p>
        </w:tc>
        <w:tc>
          <w:tcPr>
            <w:tcW w:w="2295" w:type="dxa"/>
          </w:tcPr>
          <w:p w:rsidR="00E02200" w:rsidRPr="00283B9F" w:rsidRDefault="00E02200" w:rsidP="00F73192">
            <w:pPr>
              <w:pStyle w:val="Tabletext"/>
              <w:spacing w:before="60" w:after="60"/>
              <w:jc w:val="center"/>
            </w:pPr>
            <w:r w:rsidRPr="00283B9F">
              <w:t xml:space="preserve">Fin </w:t>
            </w:r>
            <w:r w:rsidR="00DB4158">
              <w:t>mars 2013</w:t>
            </w:r>
          </w:p>
        </w:tc>
        <w:tc>
          <w:tcPr>
            <w:tcW w:w="2268" w:type="dxa"/>
          </w:tcPr>
          <w:p w:rsidR="00E02200" w:rsidRPr="00283B9F" w:rsidRDefault="00DB4158" w:rsidP="00F73192">
            <w:pPr>
              <w:pStyle w:val="Tabletext"/>
              <w:spacing w:before="60" w:after="60"/>
              <w:jc w:val="center"/>
            </w:pPr>
            <w:r>
              <w:t>17 mars 2013</w:t>
            </w:r>
          </w:p>
        </w:tc>
      </w:tr>
      <w:tr w:rsidR="00E02200" w:rsidRPr="00C73AD2" w:rsidTr="00DB4158">
        <w:trPr>
          <w:trHeight w:val="335"/>
          <w:jc w:val="center"/>
        </w:trPr>
        <w:tc>
          <w:tcPr>
            <w:tcW w:w="3516" w:type="dxa"/>
            <w:vAlign w:val="center"/>
          </w:tcPr>
          <w:p w:rsidR="00E02200" w:rsidRPr="00283B9F" w:rsidRDefault="00DB4158" w:rsidP="00F73192">
            <w:pPr>
              <w:pStyle w:val="Tabletext"/>
              <w:spacing w:before="60" w:after="60"/>
            </w:pPr>
            <w:r>
              <w:t>A13</w:t>
            </w:r>
            <w:r w:rsidR="00E02200" w:rsidRPr="00283B9F">
              <w:t xml:space="preserve"> Horaire 2</w:t>
            </w:r>
            <w:r w:rsidR="00283B9F" w:rsidRPr="00283B9F">
              <w:t xml:space="preserve"> </w:t>
            </w:r>
            <w:r w:rsidR="00E02200" w:rsidRPr="00283B9F">
              <w:t>(</w:t>
            </w:r>
            <w:r>
              <w:t>A13S2</w:t>
            </w:r>
            <w:r w:rsidR="00E02200" w:rsidRPr="00283B9F">
              <w:t>)</w:t>
            </w:r>
          </w:p>
        </w:tc>
        <w:tc>
          <w:tcPr>
            <w:tcW w:w="2295" w:type="dxa"/>
            <w:vAlign w:val="center"/>
          </w:tcPr>
          <w:p w:rsidR="00E02200" w:rsidRPr="00283B9F" w:rsidRDefault="00E02200" w:rsidP="00F73192">
            <w:pPr>
              <w:pStyle w:val="Tabletext"/>
              <w:spacing w:before="60" w:after="60"/>
              <w:jc w:val="center"/>
            </w:pPr>
            <w:r w:rsidRPr="00283B9F">
              <w:t xml:space="preserve">Fin </w:t>
            </w:r>
            <w:r w:rsidR="00DB4158">
              <w:t>mai 2013</w:t>
            </w:r>
          </w:p>
        </w:tc>
        <w:tc>
          <w:tcPr>
            <w:tcW w:w="2268" w:type="dxa"/>
            <w:vAlign w:val="center"/>
          </w:tcPr>
          <w:p w:rsidR="00E02200" w:rsidRPr="00283B9F" w:rsidRDefault="00DB4158" w:rsidP="00F73192">
            <w:pPr>
              <w:pStyle w:val="Tabletext"/>
              <w:spacing w:before="60" w:after="60"/>
              <w:jc w:val="center"/>
            </w:pPr>
            <w:r>
              <w:t>19 mai 2013</w:t>
            </w:r>
          </w:p>
        </w:tc>
      </w:tr>
      <w:tr w:rsidR="00DB4158" w:rsidRPr="00C73AD2" w:rsidTr="00DB4158">
        <w:trPr>
          <w:trHeight w:val="384"/>
          <w:jc w:val="center"/>
        </w:trPr>
        <w:tc>
          <w:tcPr>
            <w:tcW w:w="3516" w:type="dxa"/>
            <w:vAlign w:val="center"/>
          </w:tcPr>
          <w:p w:rsidR="00DB4158" w:rsidRPr="00283B9F" w:rsidRDefault="00DB4158" w:rsidP="00F73192">
            <w:pPr>
              <w:pStyle w:val="Tabletext"/>
              <w:spacing w:before="60" w:after="60"/>
            </w:pPr>
            <w:r>
              <w:t>A13 Horaire 3</w:t>
            </w:r>
            <w:r w:rsidRPr="00283B9F">
              <w:t xml:space="preserve"> (</w:t>
            </w:r>
            <w:r>
              <w:t>A13S3</w:t>
            </w:r>
            <w:r w:rsidRPr="00283B9F">
              <w:t>)</w:t>
            </w:r>
          </w:p>
        </w:tc>
        <w:tc>
          <w:tcPr>
            <w:tcW w:w="2295" w:type="dxa"/>
          </w:tcPr>
          <w:p w:rsidR="00DB4158" w:rsidRPr="00283B9F" w:rsidRDefault="00DB4158" w:rsidP="00F73192">
            <w:pPr>
              <w:pStyle w:val="Tabletext"/>
              <w:spacing w:before="60" w:after="60"/>
              <w:jc w:val="center"/>
            </w:pPr>
            <w:r>
              <w:t>Fin juillet 2013</w:t>
            </w:r>
          </w:p>
        </w:tc>
        <w:tc>
          <w:tcPr>
            <w:tcW w:w="2268" w:type="dxa"/>
          </w:tcPr>
          <w:p w:rsidR="00DB4158" w:rsidRDefault="00DB4158" w:rsidP="00F73192">
            <w:pPr>
              <w:pStyle w:val="Tabletext"/>
              <w:spacing w:before="60" w:after="60"/>
              <w:jc w:val="center"/>
            </w:pPr>
            <w:r>
              <w:t>21 juillet 2013</w:t>
            </w:r>
          </w:p>
        </w:tc>
      </w:tr>
      <w:tr w:rsidR="00DB4158" w:rsidRPr="00C73AD2" w:rsidTr="008C167E">
        <w:trPr>
          <w:trHeight w:val="223"/>
          <w:jc w:val="center"/>
        </w:trPr>
        <w:tc>
          <w:tcPr>
            <w:tcW w:w="3516" w:type="dxa"/>
            <w:vAlign w:val="center"/>
          </w:tcPr>
          <w:p w:rsidR="00DB4158" w:rsidRPr="00283B9F" w:rsidRDefault="00DB4158" w:rsidP="00F73192">
            <w:pPr>
              <w:pStyle w:val="Tabletext"/>
              <w:spacing w:before="60" w:after="60"/>
            </w:pPr>
            <w:r>
              <w:t>A13</w:t>
            </w:r>
            <w:r w:rsidRPr="00283B9F">
              <w:t xml:space="preserve"> Horaire final (</w:t>
            </w:r>
            <w:r>
              <w:t>A</w:t>
            </w:r>
            <w:r w:rsidRPr="00283B9F">
              <w:t>1</w:t>
            </w:r>
            <w:r>
              <w:t>3</w:t>
            </w:r>
            <w:r w:rsidRPr="00283B9F">
              <w:t>F)</w:t>
            </w:r>
          </w:p>
        </w:tc>
        <w:tc>
          <w:tcPr>
            <w:tcW w:w="2295" w:type="dxa"/>
          </w:tcPr>
          <w:p w:rsidR="00DB4158" w:rsidRPr="00283B9F" w:rsidRDefault="00DB4158" w:rsidP="00F73192">
            <w:pPr>
              <w:pStyle w:val="Tabletext"/>
              <w:spacing w:before="60" w:after="60"/>
              <w:jc w:val="center"/>
            </w:pPr>
            <w:r w:rsidRPr="00283B9F">
              <w:t xml:space="preserve">Fin </w:t>
            </w:r>
            <w:r>
              <w:t xml:space="preserve">novembre </w:t>
            </w:r>
            <w:r w:rsidRPr="00283B9F">
              <w:t>201</w:t>
            </w:r>
            <w:r>
              <w:t>3</w:t>
            </w:r>
          </w:p>
        </w:tc>
        <w:tc>
          <w:tcPr>
            <w:tcW w:w="2268" w:type="dxa"/>
          </w:tcPr>
          <w:p w:rsidR="00DB4158" w:rsidRPr="00283B9F" w:rsidRDefault="002628C8" w:rsidP="00F73192">
            <w:pPr>
              <w:pStyle w:val="Tabletext"/>
              <w:spacing w:before="60" w:after="60"/>
              <w:jc w:val="center"/>
            </w:pPr>
            <w:r>
              <w:t>1</w:t>
            </w:r>
            <w:r w:rsidR="00DB4158">
              <w:t xml:space="preserve">7 novembre </w:t>
            </w:r>
            <w:r w:rsidR="00DB4158" w:rsidRPr="00283B9F">
              <w:t>201</w:t>
            </w:r>
            <w:r w:rsidR="00DB4158">
              <w:t>3</w:t>
            </w:r>
          </w:p>
        </w:tc>
      </w:tr>
    </w:tbl>
    <w:p w:rsidR="00626FD5" w:rsidRDefault="00626FD5" w:rsidP="0032202E">
      <w:pPr>
        <w:pStyle w:val="Reasons"/>
      </w:pPr>
    </w:p>
    <w:p w:rsidR="00626FD5" w:rsidRDefault="00626FD5">
      <w:pPr>
        <w:jc w:val="center"/>
      </w:pPr>
      <w:r>
        <w:t>______________</w:t>
      </w:r>
    </w:p>
    <w:p w:rsidR="003E7CA2" w:rsidRPr="00265651" w:rsidRDefault="003E7CA2" w:rsidP="003E7CA2">
      <w:pPr>
        <w:rPr>
          <w:lang w:val="fr-CH"/>
        </w:rPr>
      </w:pPr>
    </w:p>
    <w:sectPr w:rsidR="003E7CA2" w:rsidRPr="00265651" w:rsidSect="00626FD5">
      <w:headerReference w:type="default" r:id="rId16"/>
      <w:footerReference w:type="even" r:id="rId17"/>
      <w:footerReference w:type="default" r:id="rId18"/>
      <w:footerReference w:type="first" r:id="rId19"/>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A0B" w:rsidRDefault="00D80A0B">
      <w:r>
        <w:separator/>
      </w:r>
    </w:p>
  </w:endnote>
  <w:endnote w:type="continuationSeparator" w:id="0">
    <w:p w:rsidR="00D80A0B" w:rsidRDefault="00D80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D0" w:rsidRPr="00C233DB" w:rsidRDefault="00DC3892">
    <w:pPr>
      <w:rPr>
        <w:lang w:val="es-ES"/>
      </w:rPr>
    </w:pPr>
    <w:r>
      <w:fldChar w:fldCharType="begin"/>
    </w:r>
    <w:r w:rsidRPr="00165C87">
      <w:rPr>
        <w:lang w:val="es-ES_tradnl"/>
      </w:rPr>
      <w:instrText xml:space="preserve"> FILENAME \p \* MERGEFORMAT </w:instrText>
    </w:r>
    <w:r>
      <w:fldChar w:fldCharType="separate"/>
    </w:r>
    <w:r w:rsidR="00E36FD9" w:rsidRPr="00E36FD9">
      <w:rPr>
        <w:noProof/>
        <w:lang w:val="es-ES"/>
      </w:rPr>
      <w:t>P:\FRA\ITU-R\BR\DIR\CR\300\341F.docx</w:t>
    </w:r>
    <w:r>
      <w:fldChar w:fldCharType="end"/>
    </w:r>
    <w:r w:rsidR="004B3DD0" w:rsidRPr="00C233DB">
      <w:rPr>
        <w:lang w:val="es-ES"/>
      </w:rPr>
      <w:tab/>
    </w:r>
    <w:r>
      <w:fldChar w:fldCharType="begin"/>
    </w:r>
    <w:r w:rsidR="004B3DD0">
      <w:instrText xml:space="preserve"> savedate \@ dd.MM.yy </w:instrText>
    </w:r>
    <w:r>
      <w:fldChar w:fldCharType="separate"/>
    </w:r>
    <w:r w:rsidR="00165C87">
      <w:rPr>
        <w:noProof/>
      </w:rPr>
      <w:t>29.11.12</w:t>
    </w:r>
    <w:r>
      <w:fldChar w:fldCharType="end"/>
    </w:r>
    <w:r w:rsidR="004B3DD0" w:rsidRPr="00C233DB">
      <w:rPr>
        <w:lang w:val="es-ES"/>
      </w:rPr>
      <w:tab/>
    </w:r>
    <w:r>
      <w:fldChar w:fldCharType="begin"/>
    </w:r>
    <w:r w:rsidR="004B3DD0">
      <w:instrText xml:space="preserve"> printdate \@ dd.MM.yy </w:instrText>
    </w:r>
    <w:r>
      <w:fldChar w:fldCharType="separate"/>
    </w:r>
    <w:r w:rsidR="00E36FD9">
      <w:rPr>
        <w:noProof/>
      </w:rPr>
      <w:t>23.11.12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D0" w:rsidRPr="006871D5" w:rsidRDefault="00DC3892" w:rsidP="00E36FD9">
    <w:pPr>
      <w:pStyle w:val="Footer"/>
      <w:rPr>
        <w:lang w:val="es-ES"/>
      </w:rPr>
    </w:pPr>
    <w:r>
      <w:fldChar w:fldCharType="begin"/>
    </w:r>
    <w:r w:rsidRPr="00165C87">
      <w:rPr>
        <w:lang w:val="es-ES_tradnl"/>
      </w:rPr>
      <w:instrText xml:space="preserve"> FILENAME \p \* MERGEFORMAT </w:instrText>
    </w:r>
    <w:r>
      <w:fldChar w:fldCharType="separate"/>
    </w:r>
    <w:r w:rsidR="00E36FD9" w:rsidRPr="00E36FD9">
      <w:rPr>
        <w:lang w:val="es-ES"/>
      </w:rPr>
      <w:t>P:\FRA\ITU-R\BR\DIR\CR\300\341F.docx</w:t>
    </w:r>
    <w:r>
      <w:fldChar w:fldCharType="end"/>
    </w:r>
    <w:r w:rsidR="006871D5" w:rsidRPr="003E7CA2">
      <w:rPr>
        <w:lang w:val="es-ES"/>
      </w:rPr>
      <w:t xml:space="preserve"> (</w:t>
    </w:r>
    <w:r w:rsidR="006871D5">
      <w:rPr>
        <w:lang w:val="es-ES"/>
      </w:rPr>
      <w:t>3</w:t>
    </w:r>
    <w:r w:rsidR="00E36FD9">
      <w:rPr>
        <w:lang w:val="es-ES"/>
      </w:rPr>
      <w:t>3</w:t>
    </w:r>
    <w:r w:rsidR="006871D5">
      <w:rPr>
        <w:lang w:val="es-ES"/>
      </w:rPr>
      <w:t>6010)</w:t>
    </w:r>
    <w:r w:rsidR="006871D5" w:rsidRPr="003E7CA2">
      <w:rPr>
        <w:lang w:val="es-ES"/>
      </w:rPr>
      <w:tab/>
    </w:r>
    <w:r>
      <w:fldChar w:fldCharType="begin"/>
    </w:r>
    <w:r w:rsidR="006871D5">
      <w:instrText xml:space="preserve"> savedate \@ dd.MM.yy </w:instrText>
    </w:r>
    <w:r>
      <w:fldChar w:fldCharType="separate"/>
    </w:r>
    <w:r w:rsidR="00165C87">
      <w:t>29.11.12</w:t>
    </w:r>
    <w:r>
      <w:fldChar w:fldCharType="end"/>
    </w:r>
    <w:r w:rsidR="006871D5" w:rsidRPr="003E7CA2">
      <w:rPr>
        <w:lang w:val="es-ES"/>
      </w:rPr>
      <w:tab/>
    </w:r>
    <w:r>
      <w:fldChar w:fldCharType="begin"/>
    </w:r>
    <w:r w:rsidR="006871D5">
      <w:instrText xml:space="preserve"> printdate \@ dd.MM.yy </w:instrText>
    </w:r>
    <w:r>
      <w:fldChar w:fldCharType="separate"/>
    </w:r>
    <w:r w:rsidR="00E36FD9">
      <w:t>23.11.12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4B3DD0">
      <w:trPr>
        <w:cantSplit/>
      </w:trPr>
      <w:tc>
        <w:tcPr>
          <w:tcW w:w="1062" w:type="pct"/>
          <w:tcBorders>
            <w:top w:val="single" w:sz="6" w:space="0" w:color="auto"/>
          </w:tcBorders>
          <w:tcMar>
            <w:top w:w="57" w:type="dxa"/>
          </w:tcMar>
        </w:tcPr>
        <w:p w:rsidR="004B3DD0" w:rsidRDefault="004B3DD0">
          <w:pPr>
            <w:pStyle w:val="itu"/>
            <w:rPr>
              <w:lang w:val="fr-FR"/>
            </w:rPr>
          </w:pPr>
          <w:r>
            <w:rPr>
              <w:lang w:val="fr-FR"/>
            </w:rPr>
            <w:t>Place des Nations</w:t>
          </w:r>
        </w:p>
      </w:tc>
      <w:tc>
        <w:tcPr>
          <w:tcW w:w="1584" w:type="pct"/>
          <w:tcBorders>
            <w:top w:val="single" w:sz="6" w:space="0" w:color="auto"/>
          </w:tcBorders>
          <w:tcMar>
            <w:top w:w="57" w:type="dxa"/>
          </w:tcMar>
        </w:tcPr>
        <w:p w:rsidR="004B3DD0" w:rsidRDefault="004B3DD0">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4B3DD0" w:rsidRDefault="004B3DD0">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4B3DD0" w:rsidRDefault="004B3DD0">
          <w:pPr>
            <w:pStyle w:val="itu"/>
            <w:rPr>
              <w:lang w:val="fr-FR"/>
            </w:rPr>
          </w:pPr>
          <w:r>
            <w:rPr>
              <w:lang w:val="fr-FR"/>
            </w:rPr>
            <w:t>E-mail:</w:t>
          </w:r>
          <w:r>
            <w:rPr>
              <w:lang w:val="fr-FR"/>
            </w:rPr>
            <w:tab/>
            <w:t>itumail@itu.int</w:t>
          </w:r>
        </w:p>
      </w:tc>
    </w:tr>
    <w:tr w:rsidR="004B3DD0">
      <w:trPr>
        <w:cantSplit/>
      </w:trPr>
      <w:tc>
        <w:tcPr>
          <w:tcW w:w="1062" w:type="pct"/>
        </w:tcPr>
        <w:p w:rsidR="004B3DD0" w:rsidRDefault="004B3DD0">
          <w:pPr>
            <w:pStyle w:val="itu"/>
            <w:rPr>
              <w:lang w:val="fr-FR"/>
            </w:rPr>
          </w:pPr>
          <w:r>
            <w:rPr>
              <w:lang w:val="fr-FR"/>
            </w:rPr>
            <w:t>CH-1211 Genève 20</w:t>
          </w:r>
        </w:p>
      </w:tc>
      <w:tc>
        <w:tcPr>
          <w:tcW w:w="1584" w:type="pct"/>
        </w:tcPr>
        <w:p w:rsidR="004B3DD0" w:rsidRDefault="004B3DD0">
          <w:pPr>
            <w:pStyle w:val="itu"/>
            <w:rPr>
              <w:lang w:val="fr-FR"/>
            </w:rPr>
          </w:pPr>
          <w:r>
            <w:rPr>
              <w:lang w:val="fr-FR"/>
            </w:rPr>
            <w:t>Téléfax</w:t>
          </w:r>
          <w:r>
            <w:rPr>
              <w:lang w:val="fr-FR"/>
            </w:rPr>
            <w:tab/>
            <w:t>Gr3:</w:t>
          </w:r>
          <w:r>
            <w:rPr>
              <w:lang w:val="fr-FR"/>
            </w:rPr>
            <w:tab/>
            <w:t>+41 22 733 72 56</w:t>
          </w:r>
        </w:p>
      </w:tc>
      <w:tc>
        <w:tcPr>
          <w:tcW w:w="1223" w:type="pct"/>
        </w:tcPr>
        <w:p w:rsidR="004B3DD0" w:rsidRDefault="004B3DD0">
          <w:pPr>
            <w:pStyle w:val="itu"/>
            <w:rPr>
              <w:lang w:val="fr-FR"/>
            </w:rPr>
          </w:pPr>
          <w:r>
            <w:rPr>
              <w:lang w:val="fr-FR"/>
            </w:rPr>
            <w:t>Télégramme ITU GENEVE</w:t>
          </w:r>
        </w:p>
      </w:tc>
      <w:tc>
        <w:tcPr>
          <w:tcW w:w="1131" w:type="pct"/>
        </w:tcPr>
        <w:p w:rsidR="004B3DD0" w:rsidRDefault="004B3DD0">
          <w:pPr>
            <w:pStyle w:val="itu"/>
            <w:rPr>
              <w:lang w:val="fr-FR"/>
            </w:rPr>
          </w:pPr>
          <w:r>
            <w:rPr>
              <w:lang w:val="fr-FR"/>
            </w:rPr>
            <w:tab/>
          </w:r>
          <w:hyperlink r:id="rId1" w:history="1">
            <w:r>
              <w:rPr>
                <w:lang w:val="fr-FR"/>
              </w:rPr>
              <w:t>http://www.itu.int/</w:t>
            </w:r>
          </w:hyperlink>
        </w:p>
      </w:tc>
    </w:tr>
    <w:tr w:rsidR="004B3DD0">
      <w:trPr>
        <w:cantSplit/>
      </w:trPr>
      <w:tc>
        <w:tcPr>
          <w:tcW w:w="1062" w:type="pct"/>
        </w:tcPr>
        <w:p w:rsidR="004B3DD0" w:rsidRDefault="004B3DD0">
          <w:pPr>
            <w:pStyle w:val="itu"/>
            <w:rPr>
              <w:lang w:val="fr-FR"/>
            </w:rPr>
          </w:pPr>
          <w:r>
            <w:rPr>
              <w:lang w:val="fr-FR"/>
            </w:rPr>
            <w:t>Suisse</w:t>
          </w:r>
        </w:p>
      </w:tc>
      <w:tc>
        <w:tcPr>
          <w:tcW w:w="1584" w:type="pct"/>
        </w:tcPr>
        <w:p w:rsidR="004B3DD0" w:rsidRDefault="004B3DD0">
          <w:pPr>
            <w:pStyle w:val="itu"/>
            <w:rPr>
              <w:lang w:val="fr-FR"/>
            </w:rPr>
          </w:pPr>
          <w:r>
            <w:rPr>
              <w:lang w:val="fr-FR"/>
            </w:rPr>
            <w:tab/>
            <w:t>Gr4:</w:t>
          </w:r>
          <w:r>
            <w:rPr>
              <w:lang w:val="fr-FR"/>
            </w:rPr>
            <w:tab/>
            <w:t>+41 22 730 65 00</w:t>
          </w:r>
        </w:p>
      </w:tc>
      <w:tc>
        <w:tcPr>
          <w:tcW w:w="1223" w:type="pct"/>
        </w:tcPr>
        <w:p w:rsidR="004B3DD0" w:rsidRDefault="004B3DD0">
          <w:pPr>
            <w:pStyle w:val="itu"/>
            <w:rPr>
              <w:lang w:val="fr-FR"/>
            </w:rPr>
          </w:pPr>
        </w:p>
      </w:tc>
      <w:tc>
        <w:tcPr>
          <w:tcW w:w="1131" w:type="pct"/>
        </w:tcPr>
        <w:p w:rsidR="004B3DD0" w:rsidRDefault="004B3DD0">
          <w:pPr>
            <w:pStyle w:val="itu"/>
            <w:rPr>
              <w:lang w:val="fr-FR"/>
            </w:rPr>
          </w:pPr>
        </w:p>
      </w:tc>
    </w:tr>
  </w:tbl>
  <w:p w:rsidR="004B3DD0" w:rsidRDefault="004B3DD0" w:rsidP="00A46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A0B" w:rsidRDefault="00D80A0B">
      <w:r>
        <w:t>____________________</w:t>
      </w:r>
    </w:p>
  </w:footnote>
  <w:footnote w:type="continuationSeparator" w:id="0">
    <w:p w:rsidR="00D80A0B" w:rsidRDefault="00D80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D0" w:rsidRDefault="00DC3892">
    <w:pPr>
      <w:pStyle w:val="Header"/>
      <w:rPr>
        <w:rStyle w:val="PageNumber"/>
      </w:rPr>
    </w:pPr>
    <w:r>
      <w:rPr>
        <w:rStyle w:val="PageNumber"/>
      </w:rPr>
      <w:fldChar w:fldCharType="begin"/>
    </w:r>
    <w:r w:rsidR="004B3DD0">
      <w:rPr>
        <w:rStyle w:val="PageNumber"/>
      </w:rPr>
      <w:instrText xml:space="preserve"> PAGE </w:instrText>
    </w:r>
    <w:r>
      <w:rPr>
        <w:rStyle w:val="PageNumber"/>
      </w:rPr>
      <w:fldChar w:fldCharType="separate"/>
    </w:r>
    <w:r w:rsidR="00165C87">
      <w:rPr>
        <w:rStyle w:val="PageNumber"/>
        <w:noProof/>
      </w:rPr>
      <w:t>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linkStyles/>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compat>
  <w:rsids>
    <w:rsidRoot w:val="00265651"/>
    <w:rsid w:val="000502E1"/>
    <w:rsid w:val="00165C87"/>
    <w:rsid w:val="00213AE0"/>
    <w:rsid w:val="0023788E"/>
    <w:rsid w:val="00243A2B"/>
    <w:rsid w:val="00245745"/>
    <w:rsid w:val="002628C8"/>
    <w:rsid w:val="00265651"/>
    <w:rsid w:val="00283B9F"/>
    <w:rsid w:val="002C1795"/>
    <w:rsid w:val="002E71D7"/>
    <w:rsid w:val="003203D8"/>
    <w:rsid w:val="00362FA3"/>
    <w:rsid w:val="003B673B"/>
    <w:rsid w:val="003E7CA2"/>
    <w:rsid w:val="004427B7"/>
    <w:rsid w:val="00460CF6"/>
    <w:rsid w:val="004944CD"/>
    <w:rsid w:val="004A60A9"/>
    <w:rsid w:val="004B0F6E"/>
    <w:rsid w:val="004B3DD0"/>
    <w:rsid w:val="00515AE8"/>
    <w:rsid w:val="0055257E"/>
    <w:rsid w:val="00584C14"/>
    <w:rsid w:val="00595D0A"/>
    <w:rsid w:val="00595E08"/>
    <w:rsid w:val="005A7F05"/>
    <w:rsid w:val="00626FD5"/>
    <w:rsid w:val="0063431D"/>
    <w:rsid w:val="00650E29"/>
    <w:rsid w:val="00652572"/>
    <w:rsid w:val="00670C4B"/>
    <w:rsid w:val="00677A25"/>
    <w:rsid w:val="006871D5"/>
    <w:rsid w:val="00697CD9"/>
    <w:rsid w:val="00697F91"/>
    <w:rsid w:val="006D3A9E"/>
    <w:rsid w:val="006F2A3F"/>
    <w:rsid w:val="00720424"/>
    <w:rsid w:val="00725F31"/>
    <w:rsid w:val="0073155F"/>
    <w:rsid w:val="007D0EDE"/>
    <w:rsid w:val="00800F99"/>
    <w:rsid w:val="0086389C"/>
    <w:rsid w:val="00885CC5"/>
    <w:rsid w:val="008C167E"/>
    <w:rsid w:val="008C5D1D"/>
    <w:rsid w:val="0092664F"/>
    <w:rsid w:val="00A01CD1"/>
    <w:rsid w:val="00A06017"/>
    <w:rsid w:val="00A10043"/>
    <w:rsid w:val="00A2257B"/>
    <w:rsid w:val="00A36A4A"/>
    <w:rsid w:val="00A46DF3"/>
    <w:rsid w:val="00AB6329"/>
    <w:rsid w:val="00AC647D"/>
    <w:rsid w:val="00AF0C8E"/>
    <w:rsid w:val="00B257A5"/>
    <w:rsid w:val="00BF3EC6"/>
    <w:rsid w:val="00C07CEC"/>
    <w:rsid w:val="00C233DB"/>
    <w:rsid w:val="00CB743B"/>
    <w:rsid w:val="00CC51A4"/>
    <w:rsid w:val="00CF7662"/>
    <w:rsid w:val="00D44F96"/>
    <w:rsid w:val="00D539A7"/>
    <w:rsid w:val="00D80A0B"/>
    <w:rsid w:val="00DB0E54"/>
    <w:rsid w:val="00DB4158"/>
    <w:rsid w:val="00DC3892"/>
    <w:rsid w:val="00DF67E6"/>
    <w:rsid w:val="00E02200"/>
    <w:rsid w:val="00E25073"/>
    <w:rsid w:val="00E36FD9"/>
    <w:rsid w:val="00E856CB"/>
    <w:rsid w:val="00E90564"/>
    <w:rsid w:val="00F73192"/>
    <w:rsid w:val="00F87B9E"/>
    <w:rsid w:val="00FA7B4D"/>
    <w:rsid w:val="00FB31DC"/>
    <w:rsid w:val="00FE1623"/>
    <w:rsid w:val="00FF7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FD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626FD5"/>
    <w:pPr>
      <w:keepNext/>
      <w:keepLines/>
      <w:spacing w:before="360"/>
      <w:ind w:left="794" w:hanging="794"/>
      <w:outlineLvl w:val="0"/>
    </w:pPr>
    <w:rPr>
      <w:b/>
    </w:rPr>
  </w:style>
  <w:style w:type="paragraph" w:styleId="Heading2">
    <w:name w:val="heading 2"/>
    <w:basedOn w:val="Heading1"/>
    <w:next w:val="Normal"/>
    <w:qFormat/>
    <w:rsid w:val="00626FD5"/>
    <w:pPr>
      <w:spacing w:before="240"/>
      <w:outlineLvl w:val="1"/>
    </w:pPr>
  </w:style>
  <w:style w:type="paragraph" w:styleId="Heading3">
    <w:name w:val="heading 3"/>
    <w:basedOn w:val="Heading1"/>
    <w:next w:val="Normal"/>
    <w:qFormat/>
    <w:rsid w:val="00626FD5"/>
    <w:pPr>
      <w:spacing w:before="160"/>
      <w:outlineLvl w:val="2"/>
    </w:pPr>
  </w:style>
  <w:style w:type="paragraph" w:styleId="Heading4">
    <w:name w:val="heading 4"/>
    <w:basedOn w:val="Heading3"/>
    <w:next w:val="Normal"/>
    <w:qFormat/>
    <w:rsid w:val="00626FD5"/>
    <w:pPr>
      <w:tabs>
        <w:tab w:val="clear" w:pos="794"/>
        <w:tab w:val="left" w:pos="1021"/>
      </w:tabs>
      <w:ind w:left="1021" w:hanging="1021"/>
      <w:outlineLvl w:val="3"/>
    </w:pPr>
  </w:style>
  <w:style w:type="paragraph" w:styleId="Heading5">
    <w:name w:val="heading 5"/>
    <w:basedOn w:val="Heading4"/>
    <w:next w:val="Normal"/>
    <w:qFormat/>
    <w:rsid w:val="00626FD5"/>
    <w:pPr>
      <w:outlineLvl w:val="4"/>
    </w:pPr>
  </w:style>
  <w:style w:type="paragraph" w:styleId="Heading6">
    <w:name w:val="heading 6"/>
    <w:basedOn w:val="Heading4"/>
    <w:next w:val="Normal"/>
    <w:qFormat/>
    <w:rsid w:val="00626FD5"/>
    <w:pPr>
      <w:tabs>
        <w:tab w:val="clear" w:pos="1021"/>
        <w:tab w:val="clear" w:pos="1191"/>
      </w:tabs>
      <w:ind w:left="1588" w:hanging="1588"/>
      <w:outlineLvl w:val="5"/>
    </w:pPr>
  </w:style>
  <w:style w:type="paragraph" w:styleId="Heading7">
    <w:name w:val="heading 7"/>
    <w:basedOn w:val="Heading6"/>
    <w:next w:val="Normal"/>
    <w:qFormat/>
    <w:rsid w:val="00626FD5"/>
    <w:pPr>
      <w:outlineLvl w:val="6"/>
    </w:pPr>
  </w:style>
  <w:style w:type="paragraph" w:styleId="Heading8">
    <w:name w:val="heading 8"/>
    <w:basedOn w:val="Heading6"/>
    <w:next w:val="Normal"/>
    <w:qFormat/>
    <w:rsid w:val="00626FD5"/>
    <w:pPr>
      <w:outlineLvl w:val="7"/>
    </w:pPr>
  </w:style>
  <w:style w:type="paragraph" w:styleId="Heading9">
    <w:name w:val="heading 9"/>
    <w:basedOn w:val="Heading6"/>
    <w:next w:val="Normal"/>
    <w:qFormat/>
    <w:rsid w:val="00626F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626FD5"/>
    <w:pPr>
      <w:keepLines/>
      <w:spacing w:before="240" w:after="120"/>
      <w:jc w:val="center"/>
    </w:pPr>
    <w:rPr>
      <w:b/>
    </w:rPr>
  </w:style>
  <w:style w:type="paragraph" w:customStyle="1" w:styleId="TabletitleBR">
    <w:name w:val="Table_title_BR"/>
    <w:basedOn w:val="Normal"/>
    <w:next w:val="Tablehead"/>
    <w:rsid w:val="00626FD5"/>
    <w:pPr>
      <w:keepNext/>
      <w:keepLines/>
      <w:spacing w:before="0" w:after="120"/>
      <w:jc w:val="center"/>
    </w:pPr>
    <w:rPr>
      <w:b/>
    </w:rPr>
  </w:style>
  <w:style w:type="paragraph" w:customStyle="1" w:styleId="AnnexNotitle">
    <w:name w:val="Annex_No &amp; title"/>
    <w:basedOn w:val="Normal"/>
    <w:next w:val="Normalaftertitle"/>
    <w:rsid w:val="00626FD5"/>
    <w:pPr>
      <w:keepNext/>
      <w:keepLines/>
      <w:spacing w:before="480"/>
      <w:jc w:val="center"/>
    </w:pPr>
    <w:rPr>
      <w:b/>
      <w:sz w:val="28"/>
    </w:rPr>
  </w:style>
  <w:style w:type="character" w:customStyle="1" w:styleId="Appdef">
    <w:name w:val="App_def"/>
    <w:basedOn w:val="DefaultParagraphFont"/>
    <w:rsid w:val="00626FD5"/>
    <w:rPr>
      <w:rFonts w:ascii="Times New Roman" w:hAnsi="Times New Roman"/>
      <w:b/>
    </w:rPr>
  </w:style>
  <w:style w:type="character" w:customStyle="1" w:styleId="Appref">
    <w:name w:val="App_ref"/>
    <w:basedOn w:val="DefaultParagraphFont"/>
    <w:rsid w:val="00626FD5"/>
  </w:style>
  <w:style w:type="paragraph" w:customStyle="1" w:styleId="AppendixNotitle">
    <w:name w:val="Appendix_No &amp; title"/>
    <w:basedOn w:val="AnnexNotitle"/>
    <w:next w:val="Normalaftertitle"/>
    <w:rsid w:val="00626FD5"/>
  </w:style>
  <w:style w:type="paragraph" w:customStyle="1" w:styleId="Figure">
    <w:name w:val="Figure"/>
    <w:basedOn w:val="Normal"/>
    <w:next w:val="FigureNotitle"/>
    <w:rsid w:val="00626FD5"/>
    <w:pPr>
      <w:keepNext/>
      <w:keepLines/>
      <w:spacing w:before="240" w:after="120"/>
      <w:jc w:val="center"/>
    </w:pPr>
  </w:style>
  <w:style w:type="paragraph" w:customStyle="1" w:styleId="FooterQP">
    <w:name w:val="Footer_QP"/>
    <w:basedOn w:val="Normal"/>
    <w:rsid w:val="00626FD5"/>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626FD5"/>
    <w:rPr>
      <w:rFonts w:ascii="Times New Roman" w:hAnsi="Times New Roman"/>
      <w:b/>
    </w:rPr>
  </w:style>
  <w:style w:type="paragraph" w:customStyle="1" w:styleId="Artheading">
    <w:name w:val="Art_heading"/>
    <w:basedOn w:val="Normal"/>
    <w:next w:val="Normalaftertitle"/>
    <w:rsid w:val="00626FD5"/>
    <w:pPr>
      <w:spacing w:before="480"/>
      <w:jc w:val="center"/>
    </w:pPr>
    <w:rPr>
      <w:b/>
      <w:sz w:val="28"/>
    </w:rPr>
  </w:style>
  <w:style w:type="paragraph" w:customStyle="1" w:styleId="ArtNo">
    <w:name w:val="Art_No"/>
    <w:basedOn w:val="Normal"/>
    <w:next w:val="Arttitle"/>
    <w:rsid w:val="00626FD5"/>
    <w:pPr>
      <w:keepNext/>
      <w:keepLines/>
      <w:spacing w:before="480"/>
      <w:jc w:val="center"/>
    </w:pPr>
    <w:rPr>
      <w:caps/>
      <w:sz w:val="28"/>
    </w:rPr>
  </w:style>
  <w:style w:type="character" w:customStyle="1" w:styleId="Artref">
    <w:name w:val="Art_ref"/>
    <w:basedOn w:val="DefaultParagraphFont"/>
    <w:rsid w:val="00626FD5"/>
  </w:style>
  <w:style w:type="paragraph" w:customStyle="1" w:styleId="Arttitle">
    <w:name w:val="Art_title"/>
    <w:basedOn w:val="Normal"/>
    <w:next w:val="Normalaftertitle"/>
    <w:rsid w:val="00626FD5"/>
    <w:pPr>
      <w:keepNext/>
      <w:keepLines/>
      <w:spacing w:before="240"/>
      <w:jc w:val="center"/>
    </w:pPr>
    <w:rPr>
      <w:b/>
      <w:sz w:val="28"/>
    </w:rPr>
  </w:style>
  <w:style w:type="paragraph" w:customStyle="1" w:styleId="ASN1">
    <w:name w:val="ASN.1"/>
    <w:basedOn w:val="Normal"/>
    <w:rsid w:val="00626FD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26FD5"/>
    <w:pPr>
      <w:keepNext/>
      <w:keepLines/>
      <w:spacing w:before="160"/>
      <w:ind w:left="794"/>
    </w:pPr>
    <w:rPr>
      <w:i/>
    </w:rPr>
  </w:style>
  <w:style w:type="paragraph" w:customStyle="1" w:styleId="ChapNo">
    <w:name w:val="Chap_No"/>
    <w:basedOn w:val="Normal"/>
    <w:next w:val="Chaptitle"/>
    <w:rsid w:val="00626FD5"/>
    <w:pPr>
      <w:keepNext/>
      <w:keepLines/>
      <w:spacing w:before="480"/>
      <w:jc w:val="center"/>
    </w:pPr>
    <w:rPr>
      <w:b/>
      <w:caps/>
      <w:sz w:val="28"/>
    </w:rPr>
  </w:style>
  <w:style w:type="paragraph" w:customStyle="1" w:styleId="Chaptitle">
    <w:name w:val="Chap_title"/>
    <w:basedOn w:val="Normal"/>
    <w:next w:val="Normalaftertitle"/>
    <w:rsid w:val="00626FD5"/>
    <w:pPr>
      <w:keepNext/>
      <w:keepLines/>
      <w:spacing w:before="240"/>
      <w:jc w:val="center"/>
    </w:pPr>
    <w:rPr>
      <w:b/>
      <w:sz w:val="28"/>
    </w:rPr>
  </w:style>
  <w:style w:type="paragraph" w:customStyle="1" w:styleId="ddate">
    <w:name w:val="ddate"/>
    <w:basedOn w:val="Normal"/>
    <w:rsid w:val="00626F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26F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26F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26FD5"/>
    <w:rPr>
      <w:vertAlign w:val="superscript"/>
    </w:rPr>
  </w:style>
  <w:style w:type="paragraph" w:customStyle="1" w:styleId="enumlev1">
    <w:name w:val="enumlev1"/>
    <w:basedOn w:val="Normal"/>
    <w:rsid w:val="00626FD5"/>
    <w:pPr>
      <w:spacing w:before="80"/>
      <w:ind w:left="794" w:hanging="794"/>
    </w:pPr>
  </w:style>
  <w:style w:type="paragraph" w:customStyle="1" w:styleId="enumlev2">
    <w:name w:val="enumlev2"/>
    <w:basedOn w:val="enumlev1"/>
    <w:rsid w:val="00626FD5"/>
    <w:pPr>
      <w:ind w:left="1191" w:hanging="397"/>
    </w:pPr>
  </w:style>
  <w:style w:type="paragraph" w:customStyle="1" w:styleId="enumlev3">
    <w:name w:val="enumlev3"/>
    <w:basedOn w:val="enumlev2"/>
    <w:rsid w:val="00626FD5"/>
    <w:pPr>
      <w:ind w:left="1588"/>
    </w:pPr>
  </w:style>
  <w:style w:type="paragraph" w:customStyle="1" w:styleId="Equation">
    <w:name w:val="Equation"/>
    <w:basedOn w:val="Normal"/>
    <w:rsid w:val="00626FD5"/>
    <w:pPr>
      <w:tabs>
        <w:tab w:val="clear" w:pos="1191"/>
        <w:tab w:val="clear" w:pos="1588"/>
        <w:tab w:val="clear" w:pos="1985"/>
        <w:tab w:val="center" w:pos="4820"/>
        <w:tab w:val="right" w:pos="9639"/>
      </w:tabs>
    </w:pPr>
  </w:style>
  <w:style w:type="paragraph" w:customStyle="1" w:styleId="Equationlegend">
    <w:name w:val="Equation_legend"/>
    <w:basedOn w:val="Normal"/>
    <w:rsid w:val="00626FD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26FD5"/>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626FD5"/>
    <w:rPr>
      <w:b w:val="0"/>
    </w:rPr>
  </w:style>
  <w:style w:type="character" w:styleId="PageNumber">
    <w:name w:val="page number"/>
    <w:basedOn w:val="DefaultParagraphFont"/>
    <w:rsid w:val="00626FD5"/>
  </w:style>
  <w:style w:type="paragraph" w:customStyle="1" w:styleId="RecNoBR">
    <w:name w:val="Rec_No_BR"/>
    <w:basedOn w:val="Normal"/>
    <w:next w:val="Rectitle"/>
    <w:rsid w:val="00626FD5"/>
    <w:pPr>
      <w:keepNext/>
      <w:keepLines/>
      <w:spacing w:before="480"/>
      <w:jc w:val="center"/>
    </w:pPr>
    <w:rPr>
      <w:caps/>
      <w:sz w:val="28"/>
    </w:rPr>
  </w:style>
  <w:style w:type="paragraph" w:customStyle="1" w:styleId="Figurewithouttitle">
    <w:name w:val="Figure_without_title"/>
    <w:basedOn w:val="Normal"/>
    <w:next w:val="Normalaftertitle"/>
    <w:rsid w:val="00626FD5"/>
    <w:pPr>
      <w:keepLines/>
      <w:spacing w:before="240" w:after="120"/>
      <w:jc w:val="center"/>
    </w:pPr>
  </w:style>
  <w:style w:type="paragraph" w:styleId="Footer">
    <w:name w:val="footer"/>
    <w:basedOn w:val="Normal"/>
    <w:rsid w:val="00626FD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26FD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26FD5"/>
    <w:rPr>
      <w:position w:val="6"/>
      <w:sz w:val="18"/>
    </w:rPr>
  </w:style>
  <w:style w:type="paragraph" w:styleId="FootnoteText">
    <w:name w:val="footnote text"/>
    <w:basedOn w:val="Note"/>
    <w:semiHidden/>
    <w:rsid w:val="00626FD5"/>
    <w:pPr>
      <w:keepLines/>
      <w:tabs>
        <w:tab w:val="left" w:pos="255"/>
      </w:tabs>
      <w:ind w:left="255" w:hanging="255"/>
    </w:pPr>
  </w:style>
  <w:style w:type="paragraph" w:styleId="Header">
    <w:name w:val="header"/>
    <w:basedOn w:val="Normal"/>
    <w:rsid w:val="00626FD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26FD5"/>
    <w:pPr>
      <w:keepNext/>
      <w:spacing w:before="160"/>
    </w:pPr>
    <w:rPr>
      <w:b/>
    </w:rPr>
  </w:style>
  <w:style w:type="paragraph" w:customStyle="1" w:styleId="Headingi">
    <w:name w:val="Heading_i"/>
    <w:basedOn w:val="Normal"/>
    <w:next w:val="Normal"/>
    <w:rsid w:val="00626FD5"/>
    <w:pPr>
      <w:keepNext/>
      <w:spacing w:before="160"/>
    </w:pPr>
    <w:rPr>
      <w:i/>
    </w:rPr>
  </w:style>
  <w:style w:type="paragraph" w:styleId="Index1">
    <w:name w:val="index 1"/>
    <w:basedOn w:val="Normal"/>
    <w:next w:val="Normal"/>
    <w:semiHidden/>
    <w:rsid w:val="00626FD5"/>
  </w:style>
  <w:style w:type="paragraph" w:styleId="Index2">
    <w:name w:val="index 2"/>
    <w:basedOn w:val="Normal"/>
    <w:next w:val="Normal"/>
    <w:semiHidden/>
    <w:rsid w:val="00626FD5"/>
    <w:pPr>
      <w:ind w:left="283"/>
    </w:pPr>
  </w:style>
  <w:style w:type="paragraph" w:styleId="Index3">
    <w:name w:val="index 3"/>
    <w:basedOn w:val="Normal"/>
    <w:next w:val="Normal"/>
    <w:semiHidden/>
    <w:rsid w:val="00626FD5"/>
    <w:pPr>
      <w:ind w:left="566"/>
    </w:pPr>
  </w:style>
  <w:style w:type="paragraph" w:customStyle="1" w:styleId="QuestionNoBR">
    <w:name w:val="Question_No_BR"/>
    <w:basedOn w:val="RecNoBR"/>
    <w:next w:val="Questiontitle"/>
    <w:rsid w:val="00626FD5"/>
  </w:style>
  <w:style w:type="paragraph" w:customStyle="1" w:styleId="RepNoBR">
    <w:name w:val="Rep_No_BR"/>
    <w:basedOn w:val="RecNoBR"/>
    <w:next w:val="Reptitle"/>
    <w:rsid w:val="00626FD5"/>
  </w:style>
  <w:style w:type="paragraph" w:customStyle="1" w:styleId="ResNoBR">
    <w:name w:val="Res_No_BR"/>
    <w:basedOn w:val="RecNoBR"/>
    <w:next w:val="Restitle"/>
    <w:rsid w:val="00626FD5"/>
  </w:style>
  <w:style w:type="paragraph" w:customStyle="1" w:styleId="Section1">
    <w:name w:val="Section_1"/>
    <w:basedOn w:val="Normal"/>
    <w:next w:val="Normal"/>
    <w:rsid w:val="00626F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26FD5"/>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626FD5"/>
  </w:style>
  <w:style w:type="paragraph" w:customStyle="1" w:styleId="Normalaftertitle">
    <w:name w:val="Normal_after_title"/>
    <w:basedOn w:val="Normal"/>
    <w:next w:val="Normal"/>
    <w:rsid w:val="00626FD5"/>
    <w:pPr>
      <w:spacing w:before="360"/>
    </w:pPr>
  </w:style>
  <w:style w:type="paragraph" w:customStyle="1" w:styleId="TableNotitle">
    <w:name w:val="Table_No &amp; title"/>
    <w:basedOn w:val="Normal"/>
    <w:next w:val="Tablehead"/>
    <w:rsid w:val="00626FD5"/>
    <w:pPr>
      <w:keepNext/>
      <w:keepLines/>
      <w:spacing w:before="360" w:after="120"/>
      <w:jc w:val="center"/>
    </w:pPr>
    <w:rPr>
      <w:b/>
    </w:rPr>
  </w:style>
  <w:style w:type="paragraph" w:customStyle="1" w:styleId="Infodoc">
    <w:name w:val="Infodoc"/>
    <w:basedOn w:val="Normal"/>
    <w:rsid w:val="00626FD5"/>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626FD5"/>
    <w:pPr>
      <w:spacing w:before="80"/>
    </w:pPr>
  </w:style>
  <w:style w:type="paragraph" w:customStyle="1" w:styleId="Address">
    <w:name w:val="Address"/>
    <w:basedOn w:val="Normal"/>
    <w:rsid w:val="00626FD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26FD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626FD5"/>
    <w:pPr>
      <w:keepNext/>
      <w:keepLines/>
      <w:spacing w:before="480" w:after="80"/>
      <w:jc w:val="center"/>
    </w:pPr>
    <w:rPr>
      <w:caps/>
      <w:sz w:val="28"/>
    </w:rPr>
  </w:style>
  <w:style w:type="paragraph" w:customStyle="1" w:styleId="Partref">
    <w:name w:val="Part_ref"/>
    <w:basedOn w:val="Normal"/>
    <w:next w:val="Parttitle"/>
    <w:rsid w:val="00626FD5"/>
    <w:pPr>
      <w:keepNext/>
      <w:keepLines/>
      <w:spacing w:before="280"/>
      <w:jc w:val="center"/>
    </w:pPr>
  </w:style>
  <w:style w:type="paragraph" w:customStyle="1" w:styleId="Parttitle">
    <w:name w:val="Part_title"/>
    <w:basedOn w:val="Normal"/>
    <w:next w:val="Normalaftertitle"/>
    <w:rsid w:val="00626FD5"/>
    <w:pPr>
      <w:keepNext/>
      <w:keepLines/>
      <w:spacing w:before="240" w:after="280"/>
      <w:jc w:val="center"/>
    </w:pPr>
    <w:rPr>
      <w:b/>
      <w:sz w:val="28"/>
    </w:rPr>
  </w:style>
  <w:style w:type="paragraph" w:customStyle="1" w:styleId="RecNo">
    <w:name w:val="Rec_No"/>
    <w:basedOn w:val="Normal"/>
    <w:next w:val="Rectitle"/>
    <w:rsid w:val="00626FD5"/>
    <w:pPr>
      <w:keepNext/>
      <w:keepLines/>
      <w:spacing w:before="0"/>
    </w:pPr>
    <w:rPr>
      <w:b/>
      <w:sz w:val="28"/>
    </w:rPr>
  </w:style>
  <w:style w:type="paragraph" w:customStyle="1" w:styleId="meeting">
    <w:name w:val="meeting"/>
    <w:basedOn w:val="Normal"/>
    <w:next w:val="Normal"/>
    <w:rsid w:val="00626FD5"/>
    <w:pPr>
      <w:tabs>
        <w:tab w:val="left" w:pos="7371"/>
      </w:tabs>
      <w:spacing w:after="560"/>
    </w:pPr>
  </w:style>
  <w:style w:type="paragraph" w:customStyle="1" w:styleId="Rectitle">
    <w:name w:val="Rec_title"/>
    <w:basedOn w:val="Normal"/>
    <w:next w:val="Normalaftertitle"/>
    <w:rsid w:val="00626FD5"/>
    <w:pPr>
      <w:keepNext/>
      <w:keepLines/>
      <w:spacing w:before="360"/>
      <w:jc w:val="center"/>
    </w:pPr>
    <w:rPr>
      <w:b/>
      <w:sz w:val="28"/>
    </w:rPr>
  </w:style>
  <w:style w:type="paragraph" w:customStyle="1" w:styleId="Recref">
    <w:name w:val="Rec_ref"/>
    <w:basedOn w:val="Normal"/>
    <w:next w:val="Recdate"/>
    <w:rsid w:val="00626FD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26FD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26FD5"/>
  </w:style>
  <w:style w:type="paragraph" w:customStyle="1" w:styleId="QuestionNo">
    <w:name w:val="Question_No"/>
    <w:basedOn w:val="RecNo"/>
    <w:next w:val="Questiontitle"/>
    <w:rsid w:val="00626FD5"/>
  </w:style>
  <w:style w:type="paragraph" w:customStyle="1" w:styleId="Questionref">
    <w:name w:val="Question_ref"/>
    <w:basedOn w:val="Recref"/>
    <w:next w:val="Questiondate"/>
    <w:rsid w:val="00626FD5"/>
  </w:style>
  <w:style w:type="paragraph" w:customStyle="1" w:styleId="Questiontitle">
    <w:name w:val="Question_title"/>
    <w:basedOn w:val="Rectitle"/>
    <w:next w:val="Questionref"/>
    <w:rsid w:val="00626FD5"/>
  </w:style>
  <w:style w:type="character" w:customStyle="1" w:styleId="Recdef">
    <w:name w:val="Rec_def"/>
    <w:basedOn w:val="DefaultParagraphFont"/>
    <w:rsid w:val="00626FD5"/>
    <w:rPr>
      <w:b/>
    </w:rPr>
  </w:style>
  <w:style w:type="paragraph" w:customStyle="1" w:styleId="Reftext">
    <w:name w:val="Ref_text"/>
    <w:basedOn w:val="Normal"/>
    <w:rsid w:val="00626FD5"/>
    <w:pPr>
      <w:ind w:left="794" w:hanging="794"/>
    </w:pPr>
  </w:style>
  <w:style w:type="paragraph" w:customStyle="1" w:styleId="Reftitle">
    <w:name w:val="Ref_title"/>
    <w:basedOn w:val="Normal"/>
    <w:next w:val="Reftext"/>
    <w:rsid w:val="00626FD5"/>
    <w:pPr>
      <w:spacing w:before="480"/>
      <w:jc w:val="center"/>
    </w:pPr>
    <w:rPr>
      <w:b/>
    </w:rPr>
  </w:style>
  <w:style w:type="paragraph" w:customStyle="1" w:styleId="Repdate">
    <w:name w:val="Rep_date"/>
    <w:basedOn w:val="Recdate"/>
    <w:next w:val="Normalaftertitle"/>
    <w:rsid w:val="00626FD5"/>
  </w:style>
  <w:style w:type="paragraph" w:customStyle="1" w:styleId="RepNo">
    <w:name w:val="Rep_No"/>
    <w:basedOn w:val="RecNo"/>
    <w:next w:val="Reptitle"/>
    <w:rsid w:val="00626FD5"/>
  </w:style>
  <w:style w:type="paragraph" w:customStyle="1" w:styleId="Repref">
    <w:name w:val="Rep_ref"/>
    <w:basedOn w:val="Recref"/>
    <w:next w:val="Repdate"/>
    <w:rsid w:val="00626FD5"/>
  </w:style>
  <w:style w:type="paragraph" w:customStyle="1" w:styleId="Reptitle">
    <w:name w:val="Rep_title"/>
    <w:basedOn w:val="Rectitle"/>
    <w:next w:val="Repref"/>
    <w:rsid w:val="00626FD5"/>
  </w:style>
  <w:style w:type="paragraph" w:customStyle="1" w:styleId="Resdate">
    <w:name w:val="Res_date"/>
    <w:basedOn w:val="Recdate"/>
    <w:next w:val="Normalaftertitle"/>
    <w:rsid w:val="00626FD5"/>
  </w:style>
  <w:style w:type="character" w:customStyle="1" w:styleId="Resdef">
    <w:name w:val="Res_def"/>
    <w:basedOn w:val="DefaultParagraphFont"/>
    <w:rsid w:val="00626FD5"/>
    <w:rPr>
      <w:rFonts w:ascii="Times New Roman" w:hAnsi="Times New Roman"/>
      <w:b/>
    </w:rPr>
  </w:style>
  <w:style w:type="paragraph" w:customStyle="1" w:styleId="ResNo">
    <w:name w:val="Res_No"/>
    <w:basedOn w:val="RecNo"/>
    <w:next w:val="Restitle"/>
    <w:rsid w:val="00626FD5"/>
  </w:style>
  <w:style w:type="paragraph" w:customStyle="1" w:styleId="Resref">
    <w:name w:val="Res_ref"/>
    <w:basedOn w:val="Recref"/>
    <w:next w:val="Resdate"/>
    <w:rsid w:val="00626FD5"/>
  </w:style>
  <w:style w:type="paragraph" w:customStyle="1" w:styleId="Restitle">
    <w:name w:val="Res_title"/>
    <w:basedOn w:val="Rectitle"/>
    <w:next w:val="Resref"/>
    <w:rsid w:val="00626FD5"/>
  </w:style>
  <w:style w:type="paragraph" w:customStyle="1" w:styleId="SectionNo">
    <w:name w:val="Section_No"/>
    <w:basedOn w:val="Normal"/>
    <w:next w:val="Sectiontitle"/>
    <w:rsid w:val="00626FD5"/>
    <w:pPr>
      <w:keepNext/>
      <w:keepLines/>
      <w:spacing w:before="480" w:after="80"/>
      <w:jc w:val="center"/>
    </w:pPr>
    <w:rPr>
      <w:caps/>
      <w:sz w:val="28"/>
    </w:rPr>
  </w:style>
  <w:style w:type="paragraph" w:customStyle="1" w:styleId="Sectiontitle">
    <w:name w:val="Section_title"/>
    <w:basedOn w:val="Normal"/>
    <w:next w:val="Normalaftertitle"/>
    <w:rsid w:val="00626FD5"/>
    <w:pPr>
      <w:keepNext/>
      <w:keepLines/>
      <w:spacing w:before="480" w:after="280"/>
      <w:jc w:val="center"/>
    </w:pPr>
    <w:rPr>
      <w:b/>
      <w:sz w:val="28"/>
    </w:rPr>
  </w:style>
  <w:style w:type="paragraph" w:customStyle="1" w:styleId="Source">
    <w:name w:val="Source"/>
    <w:basedOn w:val="Normal"/>
    <w:next w:val="Normalaftertitle"/>
    <w:rsid w:val="00626FD5"/>
    <w:pPr>
      <w:spacing w:before="840" w:after="200"/>
      <w:jc w:val="center"/>
    </w:pPr>
    <w:rPr>
      <w:b/>
      <w:sz w:val="28"/>
    </w:rPr>
  </w:style>
  <w:style w:type="paragraph" w:customStyle="1" w:styleId="SpecialFooter">
    <w:name w:val="Special Footer"/>
    <w:basedOn w:val="Footer"/>
    <w:rsid w:val="00626FD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26FD5"/>
    <w:rPr>
      <w:b/>
      <w:color w:val="auto"/>
    </w:rPr>
  </w:style>
  <w:style w:type="paragraph" w:customStyle="1" w:styleId="Tabletext">
    <w:name w:val="Table_text"/>
    <w:basedOn w:val="Normal"/>
    <w:rsid w:val="00626F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626F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26F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626FD5"/>
    <w:pPr>
      <w:keepNext/>
      <w:spacing w:before="560" w:after="120"/>
      <w:jc w:val="center"/>
    </w:pPr>
    <w:rPr>
      <w:caps/>
    </w:rPr>
  </w:style>
  <w:style w:type="paragraph" w:customStyle="1" w:styleId="Tableref">
    <w:name w:val="Table_ref"/>
    <w:basedOn w:val="Normal"/>
    <w:next w:val="TabletitleBR"/>
    <w:rsid w:val="00626FD5"/>
    <w:pPr>
      <w:keepNext/>
      <w:spacing w:before="0" w:after="120"/>
      <w:jc w:val="center"/>
    </w:pPr>
  </w:style>
  <w:style w:type="paragraph" w:customStyle="1" w:styleId="Title1">
    <w:name w:val="Title 1"/>
    <w:basedOn w:val="Source"/>
    <w:next w:val="Title2"/>
    <w:rsid w:val="00626F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26FD5"/>
  </w:style>
  <w:style w:type="paragraph" w:customStyle="1" w:styleId="Title3">
    <w:name w:val="Title 3"/>
    <w:basedOn w:val="Title2"/>
    <w:next w:val="Title4"/>
    <w:rsid w:val="00626FD5"/>
    <w:rPr>
      <w:caps w:val="0"/>
    </w:rPr>
  </w:style>
  <w:style w:type="paragraph" w:customStyle="1" w:styleId="Title4">
    <w:name w:val="Title 4"/>
    <w:basedOn w:val="Title3"/>
    <w:next w:val="Heading1"/>
    <w:rsid w:val="00626FD5"/>
    <w:rPr>
      <w:b/>
    </w:rPr>
  </w:style>
  <w:style w:type="paragraph" w:customStyle="1" w:styleId="toc0">
    <w:name w:val="toc 0"/>
    <w:basedOn w:val="Normal"/>
    <w:next w:val="TOC1"/>
    <w:rsid w:val="00626FD5"/>
    <w:pPr>
      <w:tabs>
        <w:tab w:val="clear" w:pos="794"/>
        <w:tab w:val="clear" w:pos="1191"/>
        <w:tab w:val="clear" w:pos="1588"/>
        <w:tab w:val="clear" w:pos="1985"/>
        <w:tab w:val="right" w:pos="9639"/>
      </w:tabs>
    </w:pPr>
    <w:rPr>
      <w:b/>
    </w:rPr>
  </w:style>
  <w:style w:type="paragraph" w:styleId="TOC1">
    <w:name w:val="toc 1"/>
    <w:basedOn w:val="Normal"/>
    <w:semiHidden/>
    <w:rsid w:val="00626FD5"/>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26FD5"/>
    <w:pPr>
      <w:spacing w:before="80"/>
      <w:ind w:left="1531" w:hanging="851"/>
    </w:pPr>
  </w:style>
  <w:style w:type="paragraph" w:styleId="TOC3">
    <w:name w:val="toc 3"/>
    <w:basedOn w:val="TOC2"/>
    <w:semiHidden/>
    <w:rsid w:val="00626FD5"/>
  </w:style>
  <w:style w:type="paragraph" w:styleId="TOC4">
    <w:name w:val="toc 4"/>
    <w:basedOn w:val="TOC3"/>
    <w:semiHidden/>
    <w:rsid w:val="00626FD5"/>
  </w:style>
  <w:style w:type="paragraph" w:styleId="TOC5">
    <w:name w:val="toc 5"/>
    <w:basedOn w:val="TOC4"/>
    <w:semiHidden/>
    <w:rsid w:val="00626FD5"/>
  </w:style>
  <w:style w:type="paragraph" w:styleId="TOC6">
    <w:name w:val="toc 6"/>
    <w:basedOn w:val="TOC4"/>
    <w:semiHidden/>
    <w:rsid w:val="00626FD5"/>
  </w:style>
  <w:style w:type="paragraph" w:styleId="TOC7">
    <w:name w:val="toc 7"/>
    <w:basedOn w:val="TOC4"/>
    <w:semiHidden/>
    <w:rsid w:val="00626FD5"/>
  </w:style>
  <w:style w:type="paragraph" w:styleId="TOC8">
    <w:name w:val="toc 8"/>
    <w:basedOn w:val="TOC4"/>
    <w:semiHidden/>
    <w:rsid w:val="00626FD5"/>
  </w:style>
  <w:style w:type="paragraph" w:customStyle="1" w:styleId="FiguretitleBR">
    <w:name w:val="Figure_title_BR"/>
    <w:basedOn w:val="TabletitleBR"/>
    <w:next w:val="Figurewithouttitle"/>
    <w:rsid w:val="00626FD5"/>
    <w:pPr>
      <w:keepNext w:val="0"/>
      <w:spacing w:after="480"/>
    </w:pPr>
  </w:style>
  <w:style w:type="paragraph" w:customStyle="1" w:styleId="FigureNoBR">
    <w:name w:val="Figure_No_BR"/>
    <w:basedOn w:val="Normal"/>
    <w:next w:val="FiguretitleBR"/>
    <w:rsid w:val="00626FD5"/>
    <w:pPr>
      <w:keepNext/>
      <w:keepLines/>
      <w:spacing w:before="480" w:after="120"/>
      <w:jc w:val="center"/>
    </w:pPr>
    <w:rPr>
      <w:caps/>
    </w:rPr>
  </w:style>
  <w:style w:type="table" w:styleId="TableGrid">
    <w:name w:val="Table Grid"/>
    <w:basedOn w:val="TableNormal"/>
    <w:rsid w:val="00626FD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02200"/>
    <w:rPr>
      <w:rFonts w:ascii="Times New Roman" w:hAnsi="Times New Roman"/>
      <w:b/>
      <w:sz w:val="24"/>
      <w:lang w:val="fr-FR" w:eastAsia="en-US"/>
    </w:rPr>
  </w:style>
  <w:style w:type="paragraph" w:customStyle="1" w:styleId="headingb0">
    <w:name w:val="heading_b"/>
    <w:basedOn w:val="Heading3"/>
    <w:next w:val="Normal"/>
    <w:uiPriority w:val="99"/>
    <w:rsid w:val="00E02200"/>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E02200"/>
    <w:rPr>
      <w:rFonts w:cs="Times New Roman"/>
      <w:color w:val="0000FF"/>
      <w:u w:val="single"/>
    </w:rPr>
  </w:style>
  <w:style w:type="paragraph" w:styleId="BalloonText">
    <w:name w:val="Balloon Text"/>
    <w:basedOn w:val="Normal"/>
    <w:link w:val="BalloonTextChar"/>
    <w:rsid w:val="003B673B"/>
    <w:pPr>
      <w:spacing w:before="0"/>
    </w:pPr>
    <w:rPr>
      <w:rFonts w:ascii="Tahoma" w:hAnsi="Tahoma" w:cs="Tahoma"/>
      <w:sz w:val="16"/>
      <w:szCs w:val="16"/>
    </w:rPr>
  </w:style>
  <w:style w:type="character" w:customStyle="1" w:styleId="BalloonTextChar">
    <w:name w:val="Balloon Text Char"/>
    <w:basedOn w:val="DefaultParagraphFont"/>
    <w:link w:val="BalloonText"/>
    <w:rsid w:val="003B673B"/>
    <w:rPr>
      <w:rFonts w:ascii="Tahoma" w:hAnsi="Tahoma" w:cs="Tahoma"/>
      <w:sz w:val="16"/>
      <w:szCs w:val="16"/>
      <w:lang w:val="fr-FR" w:eastAsia="en-US"/>
    </w:rPr>
  </w:style>
  <w:style w:type="paragraph" w:customStyle="1" w:styleId="Reasons">
    <w:name w:val="Reasons"/>
    <w:basedOn w:val="Normal"/>
    <w:qFormat/>
    <w:rsid w:val="00626FD5"/>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FD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626FD5"/>
    <w:pPr>
      <w:keepNext/>
      <w:keepLines/>
      <w:spacing w:before="360"/>
      <w:ind w:left="794" w:hanging="794"/>
      <w:outlineLvl w:val="0"/>
    </w:pPr>
    <w:rPr>
      <w:b/>
    </w:rPr>
  </w:style>
  <w:style w:type="paragraph" w:styleId="Heading2">
    <w:name w:val="heading 2"/>
    <w:basedOn w:val="Heading1"/>
    <w:next w:val="Normal"/>
    <w:qFormat/>
    <w:rsid w:val="00626FD5"/>
    <w:pPr>
      <w:spacing w:before="240"/>
      <w:outlineLvl w:val="1"/>
    </w:pPr>
  </w:style>
  <w:style w:type="paragraph" w:styleId="Heading3">
    <w:name w:val="heading 3"/>
    <w:basedOn w:val="Heading1"/>
    <w:next w:val="Normal"/>
    <w:qFormat/>
    <w:rsid w:val="00626FD5"/>
    <w:pPr>
      <w:spacing w:before="160"/>
      <w:outlineLvl w:val="2"/>
    </w:pPr>
  </w:style>
  <w:style w:type="paragraph" w:styleId="Heading4">
    <w:name w:val="heading 4"/>
    <w:basedOn w:val="Heading3"/>
    <w:next w:val="Normal"/>
    <w:qFormat/>
    <w:rsid w:val="00626FD5"/>
    <w:pPr>
      <w:tabs>
        <w:tab w:val="clear" w:pos="794"/>
        <w:tab w:val="left" w:pos="1021"/>
      </w:tabs>
      <w:ind w:left="1021" w:hanging="1021"/>
      <w:outlineLvl w:val="3"/>
    </w:pPr>
  </w:style>
  <w:style w:type="paragraph" w:styleId="Heading5">
    <w:name w:val="heading 5"/>
    <w:basedOn w:val="Heading4"/>
    <w:next w:val="Normal"/>
    <w:qFormat/>
    <w:rsid w:val="00626FD5"/>
    <w:pPr>
      <w:outlineLvl w:val="4"/>
    </w:pPr>
  </w:style>
  <w:style w:type="paragraph" w:styleId="Heading6">
    <w:name w:val="heading 6"/>
    <w:basedOn w:val="Heading4"/>
    <w:next w:val="Normal"/>
    <w:qFormat/>
    <w:rsid w:val="00626FD5"/>
    <w:pPr>
      <w:tabs>
        <w:tab w:val="clear" w:pos="1021"/>
        <w:tab w:val="clear" w:pos="1191"/>
      </w:tabs>
      <w:ind w:left="1588" w:hanging="1588"/>
      <w:outlineLvl w:val="5"/>
    </w:pPr>
  </w:style>
  <w:style w:type="paragraph" w:styleId="Heading7">
    <w:name w:val="heading 7"/>
    <w:basedOn w:val="Heading6"/>
    <w:next w:val="Normal"/>
    <w:qFormat/>
    <w:rsid w:val="00626FD5"/>
    <w:pPr>
      <w:outlineLvl w:val="6"/>
    </w:pPr>
  </w:style>
  <w:style w:type="paragraph" w:styleId="Heading8">
    <w:name w:val="heading 8"/>
    <w:basedOn w:val="Heading6"/>
    <w:next w:val="Normal"/>
    <w:qFormat/>
    <w:rsid w:val="00626FD5"/>
    <w:pPr>
      <w:outlineLvl w:val="7"/>
    </w:pPr>
  </w:style>
  <w:style w:type="paragraph" w:styleId="Heading9">
    <w:name w:val="heading 9"/>
    <w:basedOn w:val="Heading6"/>
    <w:next w:val="Normal"/>
    <w:qFormat/>
    <w:rsid w:val="00626F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626FD5"/>
    <w:pPr>
      <w:keepLines/>
      <w:spacing w:before="240" w:after="120"/>
      <w:jc w:val="center"/>
    </w:pPr>
    <w:rPr>
      <w:b/>
    </w:rPr>
  </w:style>
  <w:style w:type="paragraph" w:customStyle="1" w:styleId="TabletitleBR">
    <w:name w:val="Table_title_BR"/>
    <w:basedOn w:val="Normal"/>
    <w:next w:val="Tablehead"/>
    <w:rsid w:val="00626FD5"/>
    <w:pPr>
      <w:keepNext/>
      <w:keepLines/>
      <w:spacing w:before="0" w:after="120"/>
      <w:jc w:val="center"/>
    </w:pPr>
    <w:rPr>
      <w:b/>
    </w:rPr>
  </w:style>
  <w:style w:type="paragraph" w:customStyle="1" w:styleId="AnnexNotitle">
    <w:name w:val="Annex_No &amp; title"/>
    <w:basedOn w:val="Normal"/>
    <w:next w:val="Normalaftertitle"/>
    <w:rsid w:val="00626FD5"/>
    <w:pPr>
      <w:keepNext/>
      <w:keepLines/>
      <w:spacing w:before="480"/>
      <w:jc w:val="center"/>
    </w:pPr>
    <w:rPr>
      <w:b/>
      <w:sz w:val="28"/>
    </w:rPr>
  </w:style>
  <w:style w:type="character" w:customStyle="1" w:styleId="Appdef">
    <w:name w:val="App_def"/>
    <w:basedOn w:val="DefaultParagraphFont"/>
    <w:rsid w:val="00626FD5"/>
    <w:rPr>
      <w:rFonts w:ascii="Times New Roman" w:hAnsi="Times New Roman"/>
      <w:b/>
    </w:rPr>
  </w:style>
  <w:style w:type="character" w:customStyle="1" w:styleId="Appref">
    <w:name w:val="App_ref"/>
    <w:basedOn w:val="DefaultParagraphFont"/>
    <w:rsid w:val="00626FD5"/>
  </w:style>
  <w:style w:type="paragraph" w:customStyle="1" w:styleId="AppendixNotitle">
    <w:name w:val="Appendix_No &amp; title"/>
    <w:basedOn w:val="AnnexNotitle"/>
    <w:next w:val="Normalaftertitle"/>
    <w:rsid w:val="00626FD5"/>
  </w:style>
  <w:style w:type="paragraph" w:customStyle="1" w:styleId="Figure">
    <w:name w:val="Figure"/>
    <w:basedOn w:val="Normal"/>
    <w:next w:val="FigureNotitle"/>
    <w:rsid w:val="00626FD5"/>
    <w:pPr>
      <w:keepNext/>
      <w:keepLines/>
      <w:spacing w:before="240" w:after="120"/>
      <w:jc w:val="center"/>
    </w:pPr>
  </w:style>
  <w:style w:type="paragraph" w:customStyle="1" w:styleId="FooterQP">
    <w:name w:val="Footer_QP"/>
    <w:basedOn w:val="Normal"/>
    <w:rsid w:val="00626FD5"/>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626FD5"/>
    <w:rPr>
      <w:rFonts w:ascii="Times New Roman" w:hAnsi="Times New Roman"/>
      <w:b/>
    </w:rPr>
  </w:style>
  <w:style w:type="paragraph" w:customStyle="1" w:styleId="Artheading">
    <w:name w:val="Art_heading"/>
    <w:basedOn w:val="Normal"/>
    <w:next w:val="Normalaftertitle"/>
    <w:rsid w:val="00626FD5"/>
    <w:pPr>
      <w:spacing w:before="480"/>
      <w:jc w:val="center"/>
    </w:pPr>
    <w:rPr>
      <w:b/>
      <w:sz w:val="28"/>
    </w:rPr>
  </w:style>
  <w:style w:type="paragraph" w:customStyle="1" w:styleId="ArtNo">
    <w:name w:val="Art_No"/>
    <w:basedOn w:val="Normal"/>
    <w:next w:val="Arttitle"/>
    <w:rsid w:val="00626FD5"/>
    <w:pPr>
      <w:keepNext/>
      <w:keepLines/>
      <w:spacing w:before="480"/>
      <w:jc w:val="center"/>
    </w:pPr>
    <w:rPr>
      <w:caps/>
      <w:sz w:val="28"/>
    </w:rPr>
  </w:style>
  <w:style w:type="character" w:customStyle="1" w:styleId="Artref">
    <w:name w:val="Art_ref"/>
    <w:basedOn w:val="DefaultParagraphFont"/>
    <w:rsid w:val="00626FD5"/>
  </w:style>
  <w:style w:type="paragraph" w:customStyle="1" w:styleId="Arttitle">
    <w:name w:val="Art_title"/>
    <w:basedOn w:val="Normal"/>
    <w:next w:val="Normalaftertitle"/>
    <w:rsid w:val="00626FD5"/>
    <w:pPr>
      <w:keepNext/>
      <w:keepLines/>
      <w:spacing w:before="240"/>
      <w:jc w:val="center"/>
    </w:pPr>
    <w:rPr>
      <w:b/>
      <w:sz w:val="28"/>
    </w:rPr>
  </w:style>
  <w:style w:type="paragraph" w:customStyle="1" w:styleId="ASN1">
    <w:name w:val="ASN.1"/>
    <w:basedOn w:val="Normal"/>
    <w:rsid w:val="00626FD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26FD5"/>
    <w:pPr>
      <w:keepNext/>
      <w:keepLines/>
      <w:spacing w:before="160"/>
      <w:ind w:left="794"/>
    </w:pPr>
    <w:rPr>
      <w:i/>
    </w:rPr>
  </w:style>
  <w:style w:type="paragraph" w:customStyle="1" w:styleId="ChapNo">
    <w:name w:val="Chap_No"/>
    <w:basedOn w:val="Normal"/>
    <w:next w:val="Chaptitle"/>
    <w:rsid w:val="00626FD5"/>
    <w:pPr>
      <w:keepNext/>
      <w:keepLines/>
      <w:spacing w:before="480"/>
      <w:jc w:val="center"/>
    </w:pPr>
    <w:rPr>
      <w:b/>
      <w:caps/>
      <w:sz w:val="28"/>
    </w:rPr>
  </w:style>
  <w:style w:type="paragraph" w:customStyle="1" w:styleId="Chaptitle">
    <w:name w:val="Chap_title"/>
    <w:basedOn w:val="Normal"/>
    <w:next w:val="Normalaftertitle"/>
    <w:rsid w:val="00626FD5"/>
    <w:pPr>
      <w:keepNext/>
      <w:keepLines/>
      <w:spacing w:before="240"/>
      <w:jc w:val="center"/>
    </w:pPr>
    <w:rPr>
      <w:b/>
      <w:sz w:val="28"/>
    </w:rPr>
  </w:style>
  <w:style w:type="paragraph" w:customStyle="1" w:styleId="ddate">
    <w:name w:val="ddate"/>
    <w:basedOn w:val="Normal"/>
    <w:rsid w:val="00626F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26F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26FD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26FD5"/>
    <w:rPr>
      <w:vertAlign w:val="superscript"/>
    </w:rPr>
  </w:style>
  <w:style w:type="paragraph" w:customStyle="1" w:styleId="enumlev1">
    <w:name w:val="enumlev1"/>
    <w:basedOn w:val="Normal"/>
    <w:rsid w:val="00626FD5"/>
    <w:pPr>
      <w:spacing w:before="80"/>
      <w:ind w:left="794" w:hanging="794"/>
    </w:pPr>
  </w:style>
  <w:style w:type="paragraph" w:customStyle="1" w:styleId="enumlev2">
    <w:name w:val="enumlev2"/>
    <w:basedOn w:val="enumlev1"/>
    <w:rsid w:val="00626FD5"/>
    <w:pPr>
      <w:ind w:left="1191" w:hanging="397"/>
    </w:pPr>
  </w:style>
  <w:style w:type="paragraph" w:customStyle="1" w:styleId="enumlev3">
    <w:name w:val="enumlev3"/>
    <w:basedOn w:val="enumlev2"/>
    <w:rsid w:val="00626FD5"/>
    <w:pPr>
      <w:ind w:left="1588"/>
    </w:pPr>
  </w:style>
  <w:style w:type="paragraph" w:customStyle="1" w:styleId="Equation">
    <w:name w:val="Equation"/>
    <w:basedOn w:val="Normal"/>
    <w:rsid w:val="00626FD5"/>
    <w:pPr>
      <w:tabs>
        <w:tab w:val="clear" w:pos="1191"/>
        <w:tab w:val="clear" w:pos="1588"/>
        <w:tab w:val="clear" w:pos="1985"/>
        <w:tab w:val="center" w:pos="4820"/>
        <w:tab w:val="right" w:pos="9639"/>
      </w:tabs>
    </w:pPr>
  </w:style>
  <w:style w:type="paragraph" w:customStyle="1" w:styleId="Equationlegend">
    <w:name w:val="Equation_legend"/>
    <w:basedOn w:val="Normal"/>
    <w:rsid w:val="00626FD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26FD5"/>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626FD5"/>
    <w:rPr>
      <w:b w:val="0"/>
    </w:rPr>
  </w:style>
  <w:style w:type="character" w:styleId="PageNumber">
    <w:name w:val="page number"/>
    <w:basedOn w:val="DefaultParagraphFont"/>
    <w:rsid w:val="00626FD5"/>
  </w:style>
  <w:style w:type="paragraph" w:customStyle="1" w:styleId="RecNoBR">
    <w:name w:val="Rec_No_BR"/>
    <w:basedOn w:val="Normal"/>
    <w:next w:val="Rectitle"/>
    <w:rsid w:val="00626FD5"/>
    <w:pPr>
      <w:keepNext/>
      <w:keepLines/>
      <w:spacing w:before="480"/>
      <w:jc w:val="center"/>
    </w:pPr>
    <w:rPr>
      <w:caps/>
      <w:sz w:val="28"/>
    </w:rPr>
  </w:style>
  <w:style w:type="paragraph" w:customStyle="1" w:styleId="Figurewithouttitle">
    <w:name w:val="Figure_without_title"/>
    <w:basedOn w:val="Normal"/>
    <w:next w:val="Normalaftertitle"/>
    <w:rsid w:val="00626FD5"/>
    <w:pPr>
      <w:keepLines/>
      <w:spacing w:before="240" w:after="120"/>
      <w:jc w:val="center"/>
    </w:pPr>
  </w:style>
  <w:style w:type="paragraph" w:styleId="Footer">
    <w:name w:val="footer"/>
    <w:basedOn w:val="Normal"/>
    <w:rsid w:val="00626FD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26FD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26FD5"/>
    <w:rPr>
      <w:position w:val="6"/>
      <w:sz w:val="18"/>
    </w:rPr>
  </w:style>
  <w:style w:type="paragraph" w:styleId="FootnoteText">
    <w:name w:val="footnote text"/>
    <w:basedOn w:val="Note"/>
    <w:semiHidden/>
    <w:rsid w:val="00626FD5"/>
    <w:pPr>
      <w:keepLines/>
      <w:tabs>
        <w:tab w:val="left" w:pos="255"/>
      </w:tabs>
      <w:ind w:left="255" w:hanging="255"/>
    </w:pPr>
  </w:style>
  <w:style w:type="paragraph" w:styleId="Header">
    <w:name w:val="header"/>
    <w:basedOn w:val="Normal"/>
    <w:rsid w:val="00626FD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26FD5"/>
    <w:pPr>
      <w:keepNext/>
      <w:spacing w:before="160"/>
    </w:pPr>
    <w:rPr>
      <w:b/>
    </w:rPr>
  </w:style>
  <w:style w:type="paragraph" w:customStyle="1" w:styleId="Headingi">
    <w:name w:val="Heading_i"/>
    <w:basedOn w:val="Normal"/>
    <w:next w:val="Normal"/>
    <w:rsid w:val="00626FD5"/>
    <w:pPr>
      <w:keepNext/>
      <w:spacing w:before="160"/>
    </w:pPr>
    <w:rPr>
      <w:i/>
    </w:rPr>
  </w:style>
  <w:style w:type="paragraph" w:styleId="Index1">
    <w:name w:val="index 1"/>
    <w:basedOn w:val="Normal"/>
    <w:next w:val="Normal"/>
    <w:semiHidden/>
    <w:rsid w:val="00626FD5"/>
  </w:style>
  <w:style w:type="paragraph" w:styleId="Index2">
    <w:name w:val="index 2"/>
    <w:basedOn w:val="Normal"/>
    <w:next w:val="Normal"/>
    <w:semiHidden/>
    <w:rsid w:val="00626FD5"/>
    <w:pPr>
      <w:ind w:left="283"/>
    </w:pPr>
  </w:style>
  <w:style w:type="paragraph" w:styleId="Index3">
    <w:name w:val="index 3"/>
    <w:basedOn w:val="Normal"/>
    <w:next w:val="Normal"/>
    <w:semiHidden/>
    <w:rsid w:val="00626FD5"/>
    <w:pPr>
      <w:ind w:left="566"/>
    </w:pPr>
  </w:style>
  <w:style w:type="paragraph" w:customStyle="1" w:styleId="QuestionNoBR">
    <w:name w:val="Question_No_BR"/>
    <w:basedOn w:val="RecNoBR"/>
    <w:next w:val="Questiontitle"/>
    <w:rsid w:val="00626FD5"/>
  </w:style>
  <w:style w:type="paragraph" w:customStyle="1" w:styleId="RepNoBR">
    <w:name w:val="Rep_No_BR"/>
    <w:basedOn w:val="RecNoBR"/>
    <w:next w:val="Reptitle"/>
    <w:rsid w:val="00626FD5"/>
  </w:style>
  <w:style w:type="paragraph" w:customStyle="1" w:styleId="ResNoBR">
    <w:name w:val="Res_No_BR"/>
    <w:basedOn w:val="RecNoBR"/>
    <w:next w:val="Restitle"/>
    <w:rsid w:val="00626FD5"/>
  </w:style>
  <w:style w:type="paragraph" w:customStyle="1" w:styleId="Section1">
    <w:name w:val="Section_1"/>
    <w:basedOn w:val="Normal"/>
    <w:next w:val="Normal"/>
    <w:rsid w:val="00626FD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26FD5"/>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626FD5"/>
  </w:style>
  <w:style w:type="paragraph" w:customStyle="1" w:styleId="Normalaftertitle">
    <w:name w:val="Normal_after_title"/>
    <w:basedOn w:val="Normal"/>
    <w:next w:val="Normal"/>
    <w:rsid w:val="00626FD5"/>
    <w:pPr>
      <w:spacing w:before="360"/>
    </w:pPr>
  </w:style>
  <w:style w:type="paragraph" w:customStyle="1" w:styleId="TableNotitle">
    <w:name w:val="Table_No &amp; title"/>
    <w:basedOn w:val="Normal"/>
    <w:next w:val="Tablehead"/>
    <w:rsid w:val="00626FD5"/>
    <w:pPr>
      <w:keepNext/>
      <w:keepLines/>
      <w:spacing w:before="360" w:after="120"/>
      <w:jc w:val="center"/>
    </w:pPr>
    <w:rPr>
      <w:b/>
    </w:rPr>
  </w:style>
  <w:style w:type="paragraph" w:customStyle="1" w:styleId="Infodoc">
    <w:name w:val="Infodoc"/>
    <w:basedOn w:val="Normal"/>
    <w:rsid w:val="00626FD5"/>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626FD5"/>
    <w:pPr>
      <w:spacing w:before="80"/>
    </w:pPr>
  </w:style>
  <w:style w:type="paragraph" w:customStyle="1" w:styleId="Address">
    <w:name w:val="Address"/>
    <w:basedOn w:val="Normal"/>
    <w:rsid w:val="00626FD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26FD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626FD5"/>
    <w:pPr>
      <w:keepNext/>
      <w:keepLines/>
      <w:spacing w:before="480" w:after="80"/>
      <w:jc w:val="center"/>
    </w:pPr>
    <w:rPr>
      <w:caps/>
      <w:sz w:val="28"/>
    </w:rPr>
  </w:style>
  <w:style w:type="paragraph" w:customStyle="1" w:styleId="Partref">
    <w:name w:val="Part_ref"/>
    <w:basedOn w:val="Normal"/>
    <w:next w:val="Parttitle"/>
    <w:rsid w:val="00626FD5"/>
    <w:pPr>
      <w:keepNext/>
      <w:keepLines/>
      <w:spacing w:before="280"/>
      <w:jc w:val="center"/>
    </w:pPr>
  </w:style>
  <w:style w:type="paragraph" w:customStyle="1" w:styleId="Parttitle">
    <w:name w:val="Part_title"/>
    <w:basedOn w:val="Normal"/>
    <w:next w:val="Normalaftertitle"/>
    <w:rsid w:val="00626FD5"/>
    <w:pPr>
      <w:keepNext/>
      <w:keepLines/>
      <w:spacing w:before="240" w:after="280"/>
      <w:jc w:val="center"/>
    </w:pPr>
    <w:rPr>
      <w:b/>
      <w:sz w:val="28"/>
    </w:rPr>
  </w:style>
  <w:style w:type="paragraph" w:customStyle="1" w:styleId="RecNo">
    <w:name w:val="Rec_No"/>
    <w:basedOn w:val="Normal"/>
    <w:next w:val="Rectitle"/>
    <w:rsid w:val="00626FD5"/>
    <w:pPr>
      <w:keepNext/>
      <w:keepLines/>
      <w:spacing w:before="0"/>
    </w:pPr>
    <w:rPr>
      <w:b/>
      <w:sz w:val="28"/>
    </w:rPr>
  </w:style>
  <w:style w:type="paragraph" w:customStyle="1" w:styleId="meeting">
    <w:name w:val="meeting"/>
    <w:basedOn w:val="Normal"/>
    <w:next w:val="Normal"/>
    <w:rsid w:val="00626FD5"/>
    <w:pPr>
      <w:tabs>
        <w:tab w:val="left" w:pos="7371"/>
      </w:tabs>
      <w:spacing w:after="560"/>
    </w:pPr>
  </w:style>
  <w:style w:type="paragraph" w:customStyle="1" w:styleId="Rectitle">
    <w:name w:val="Rec_title"/>
    <w:basedOn w:val="Normal"/>
    <w:next w:val="Normalaftertitle"/>
    <w:rsid w:val="00626FD5"/>
    <w:pPr>
      <w:keepNext/>
      <w:keepLines/>
      <w:spacing w:before="360"/>
      <w:jc w:val="center"/>
    </w:pPr>
    <w:rPr>
      <w:b/>
      <w:sz w:val="28"/>
    </w:rPr>
  </w:style>
  <w:style w:type="paragraph" w:customStyle="1" w:styleId="Recref">
    <w:name w:val="Rec_ref"/>
    <w:basedOn w:val="Normal"/>
    <w:next w:val="Recdate"/>
    <w:rsid w:val="00626FD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26FD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26FD5"/>
  </w:style>
  <w:style w:type="paragraph" w:customStyle="1" w:styleId="QuestionNo">
    <w:name w:val="Question_No"/>
    <w:basedOn w:val="RecNo"/>
    <w:next w:val="Questiontitle"/>
    <w:rsid w:val="00626FD5"/>
  </w:style>
  <w:style w:type="paragraph" w:customStyle="1" w:styleId="Questionref">
    <w:name w:val="Question_ref"/>
    <w:basedOn w:val="Recref"/>
    <w:next w:val="Questiondate"/>
    <w:rsid w:val="00626FD5"/>
  </w:style>
  <w:style w:type="paragraph" w:customStyle="1" w:styleId="Questiontitle">
    <w:name w:val="Question_title"/>
    <w:basedOn w:val="Rectitle"/>
    <w:next w:val="Questionref"/>
    <w:rsid w:val="00626FD5"/>
  </w:style>
  <w:style w:type="character" w:customStyle="1" w:styleId="Recdef">
    <w:name w:val="Rec_def"/>
    <w:basedOn w:val="DefaultParagraphFont"/>
    <w:rsid w:val="00626FD5"/>
    <w:rPr>
      <w:b/>
    </w:rPr>
  </w:style>
  <w:style w:type="paragraph" w:customStyle="1" w:styleId="Reftext">
    <w:name w:val="Ref_text"/>
    <w:basedOn w:val="Normal"/>
    <w:rsid w:val="00626FD5"/>
    <w:pPr>
      <w:ind w:left="794" w:hanging="794"/>
    </w:pPr>
  </w:style>
  <w:style w:type="paragraph" w:customStyle="1" w:styleId="Reftitle">
    <w:name w:val="Ref_title"/>
    <w:basedOn w:val="Normal"/>
    <w:next w:val="Reftext"/>
    <w:rsid w:val="00626FD5"/>
    <w:pPr>
      <w:spacing w:before="480"/>
      <w:jc w:val="center"/>
    </w:pPr>
    <w:rPr>
      <w:b/>
    </w:rPr>
  </w:style>
  <w:style w:type="paragraph" w:customStyle="1" w:styleId="Repdate">
    <w:name w:val="Rep_date"/>
    <w:basedOn w:val="Recdate"/>
    <w:next w:val="Normalaftertitle"/>
    <w:rsid w:val="00626FD5"/>
  </w:style>
  <w:style w:type="paragraph" w:customStyle="1" w:styleId="RepNo">
    <w:name w:val="Rep_No"/>
    <w:basedOn w:val="RecNo"/>
    <w:next w:val="Reptitle"/>
    <w:rsid w:val="00626FD5"/>
  </w:style>
  <w:style w:type="paragraph" w:customStyle="1" w:styleId="Repref">
    <w:name w:val="Rep_ref"/>
    <w:basedOn w:val="Recref"/>
    <w:next w:val="Repdate"/>
    <w:rsid w:val="00626FD5"/>
  </w:style>
  <w:style w:type="paragraph" w:customStyle="1" w:styleId="Reptitle">
    <w:name w:val="Rep_title"/>
    <w:basedOn w:val="Rectitle"/>
    <w:next w:val="Repref"/>
    <w:rsid w:val="00626FD5"/>
  </w:style>
  <w:style w:type="paragraph" w:customStyle="1" w:styleId="Resdate">
    <w:name w:val="Res_date"/>
    <w:basedOn w:val="Recdate"/>
    <w:next w:val="Normalaftertitle"/>
    <w:rsid w:val="00626FD5"/>
  </w:style>
  <w:style w:type="character" w:customStyle="1" w:styleId="Resdef">
    <w:name w:val="Res_def"/>
    <w:basedOn w:val="DefaultParagraphFont"/>
    <w:rsid w:val="00626FD5"/>
    <w:rPr>
      <w:rFonts w:ascii="Times New Roman" w:hAnsi="Times New Roman"/>
      <w:b/>
    </w:rPr>
  </w:style>
  <w:style w:type="paragraph" w:customStyle="1" w:styleId="ResNo">
    <w:name w:val="Res_No"/>
    <w:basedOn w:val="RecNo"/>
    <w:next w:val="Restitle"/>
    <w:rsid w:val="00626FD5"/>
  </w:style>
  <w:style w:type="paragraph" w:customStyle="1" w:styleId="Resref">
    <w:name w:val="Res_ref"/>
    <w:basedOn w:val="Recref"/>
    <w:next w:val="Resdate"/>
    <w:rsid w:val="00626FD5"/>
  </w:style>
  <w:style w:type="paragraph" w:customStyle="1" w:styleId="Restitle">
    <w:name w:val="Res_title"/>
    <w:basedOn w:val="Rectitle"/>
    <w:next w:val="Resref"/>
    <w:rsid w:val="00626FD5"/>
  </w:style>
  <w:style w:type="paragraph" w:customStyle="1" w:styleId="SectionNo">
    <w:name w:val="Section_No"/>
    <w:basedOn w:val="Normal"/>
    <w:next w:val="Sectiontitle"/>
    <w:rsid w:val="00626FD5"/>
    <w:pPr>
      <w:keepNext/>
      <w:keepLines/>
      <w:spacing w:before="480" w:after="80"/>
      <w:jc w:val="center"/>
    </w:pPr>
    <w:rPr>
      <w:caps/>
      <w:sz w:val="28"/>
    </w:rPr>
  </w:style>
  <w:style w:type="paragraph" w:customStyle="1" w:styleId="Sectiontitle">
    <w:name w:val="Section_title"/>
    <w:basedOn w:val="Normal"/>
    <w:next w:val="Normalaftertitle"/>
    <w:rsid w:val="00626FD5"/>
    <w:pPr>
      <w:keepNext/>
      <w:keepLines/>
      <w:spacing w:before="480" w:after="280"/>
      <w:jc w:val="center"/>
    </w:pPr>
    <w:rPr>
      <w:b/>
      <w:sz w:val="28"/>
    </w:rPr>
  </w:style>
  <w:style w:type="paragraph" w:customStyle="1" w:styleId="Source">
    <w:name w:val="Source"/>
    <w:basedOn w:val="Normal"/>
    <w:next w:val="Normalaftertitle"/>
    <w:rsid w:val="00626FD5"/>
    <w:pPr>
      <w:spacing w:before="840" w:after="200"/>
      <w:jc w:val="center"/>
    </w:pPr>
    <w:rPr>
      <w:b/>
      <w:sz w:val="28"/>
    </w:rPr>
  </w:style>
  <w:style w:type="paragraph" w:customStyle="1" w:styleId="SpecialFooter">
    <w:name w:val="Special Footer"/>
    <w:basedOn w:val="Footer"/>
    <w:rsid w:val="00626FD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26FD5"/>
    <w:rPr>
      <w:b/>
      <w:color w:val="auto"/>
    </w:rPr>
  </w:style>
  <w:style w:type="paragraph" w:customStyle="1" w:styleId="Tabletext">
    <w:name w:val="Table_text"/>
    <w:basedOn w:val="Normal"/>
    <w:rsid w:val="00626F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626FD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26FD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626FD5"/>
    <w:pPr>
      <w:keepNext/>
      <w:spacing w:before="560" w:after="120"/>
      <w:jc w:val="center"/>
    </w:pPr>
    <w:rPr>
      <w:caps/>
    </w:rPr>
  </w:style>
  <w:style w:type="paragraph" w:customStyle="1" w:styleId="Tableref">
    <w:name w:val="Table_ref"/>
    <w:basedOn w:val="Normal"/>
    <w:next w:val="TabletitleBR"/>
    <w:rsid w:val="00626FD5"/>
    <w:pPr>
      <w:keepNext/>
      <w:spacing w:before="0" w:after="120"/>
      <w:jc w:val="center"/>
    </w:pPr>
  </w:style>
  <w:style w:type="paragraph" w:customStyle="1" w:styleId="Title1">
    <w:name w:val="Title 1"/>
    <w:basedOn w:val="Source"/>
    <w:next w:val="Title2"/>
    <w:rsid w:val="00626FD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26FD5"/>
  </w:style>
  <w:style w:type="paragraph" w:customStyle="1" w:styleId="Title3">
    <w:name w:val="Title 3"/>
    <w:basedOn w:val="Title2"/>
    <w:next w:val="Title4"/>
    <w:rsid w:val="00626FD5"/>
    <w:rPr>
      <w:caps w:val="0"/>
    </w:rPr>
  </w:style>
  <w:style w:type="paragraph" w:customStyle="1" w:styleId="Title4">
    <w:name w:val="Title 4"/>
    <w:basedOn w:val="Title3"/>
    <w:next w:val="Heading1"/>
    <w:rsid w:val="00626FD5"/>
    <w:rPr>
      <w:b/>
    </w:rPr>
  </w:style>
  <w:style w:type="paragraph" w:customStyle="1" w:styleId="toc0">
    <w:name w:val="toc 0"/>
    <w:basedOn w:val="Normal"/>
    <w:next w:val="TOC1"/>
    <w:rsid w:val="00626FD5"/>
    <w:pPr>
      <w:tabs>
        <w:tab w:val="clear" w:pos="794"/>
        <w:tab w:val="clear" w:pos="1191"/>
        <w:tab w:val="clear" w:pos="1588"/>
        <w:tab w:val="clear" w:pos="1985"/>
        <w:tab w:val="right" w:pos="9639"/>
      </w:tabs>
    </w:pPr>
    <w:rPr>
      <w:b/>
    </w:rPr>
  </w:style>
  <w:style w:type="paragraph" w:styleId="TOC1">
    <w:name w:val="toc 1"/>
    <w:basedOn w:val="Normal"/>
    <w:semiHidden/>
    <w:rsid w:val="00626FD5"/>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26FD5"/>
    <w:pPr>
      <w:spacing w:before="80"/>
      <w:ind w:left="1531" w:hanging="851"/>
    </w:pPr>
  </w:style>
  <w:style w:type="paragraph" w:styleId="TOC3">
    <w:name w:val="toc 3"/>
    <w:basedOn w:val="TOC2"/>
    <w:semiHidden/>
    <w:rsid w:val="00626FD5"/>
  </w:style>
  <w:style w:type="paragraph" w:styleId="TOC4">
    <w:name w:val="toc 4"/>
    <w:basedOn w:val="TOC3"/>
    <w:semiHidden/>
    <w:rsid w:val="00626FD5"/>
  </w:style>
  <w:style w:type="paragraph" w:styleId="TOC5">
    <w:name w:val="toc 5"/>
    <w:basedOn w:val="TOC4"/>
    <w:semiHidden/>
    <w:rsid w:val="00626FD5"/>
  </w:style>
  <w:style w:type="paragraph" w:styleId="TOC6">
    <w:name w:val="toc 6"/>
    <w:basedOn w:val="TOC4"/>
    <w:semiHidden/>
    <w:rsid w:val="00626FD5"/>
  </w:style>
  <w:style w:type="paragraph" w:styleId="TOC7">
    <w:name w:val="toc 7"/>
    <w:basedOn w:val="TOC4"/>
    <w:semiHidden/>
    <w:rsid w:val="00626FD5"/>
  </w:style>
  <w:style w:type="paragraph" w:styleId="TOC8">
    <w:name w:val="toc 8"/>
    <w:basedOn w:val="TOC4"/>
    <w:semiHidden/>
    <w:rsid w:val="00626FD5"/>
  </w:style>
  <w:style w:type="paragraph" w:customStyle="1" w:styleId="FiguretitleBR">
    <w:name w:val="Figure_title_BR"/>
    <w:basedOn w:val="TabletitleBR"/>
    <w:next w:val="Figurewithouttitle"/>
    <w:rsid w:val="00626FD5"/>
    <w:pPr>
      <w:keepNext w:val="0"/>
      <w:spacing w:after="480"/>
    </w:pPr>
  </w:style>
  <w:style w:type="paragraph" w:customStyle="1" w:styleId="FigureNoBR">
    <w:name w:val="Figure_No_BR"/>
    <w:basedOn w:val="Normal"/>
    <w:next w:val="FiguretitleBR"/>
    <w:rsid w:val="00626FD5"/>
    <w:pPr>
      <w:keepNext/>
      <w:keepLines/>
      <w:spacing w:before="480" w:after="120"/>
      <w:jc w:val="center"/>
    </w:pPr>
    <w:rPr>
      <w:caps/>
    </w:rPr>
  </w:style>
  <w:style w:type="table" w:styleId="TableGrid">
    <w:name w:val="Table Grid"/>
    <w:basedOn w:val="TableNormal"/>
    <w:rsid w:val="00626FD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02200"/>
    <w:rPr>
      <w:rFonts w:ascii="Times New Roman" w:hAnsi="Times New Roman"/>
      <w:b/>
      <w:sz w:val="24"/>
      <w:lang w:val="fr-FR" w:eastAsia="en-US"/>
    </w:rPr>
  </w:style>
  <w:style w:type="paragraph" w:customStyle="1" w:styleId="headingb0">
    <w:name w:val="heading_b"/>
    <w:basedOn w:val="Heading3"/>
    <w:next w:val="Normal"/>
    <w:uiPriority w:val="99"/>
    <w:rsid w:val="00E02200"/>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E02200"/>
    <w:rPr>
      <w:rFonts w:cs="Times New Roman"/>
      <w:color w:val="0000FF"/>
      <w:u w:val="single"/>
    </w:rPr>
  </w:style>
  <w:style w:type="paragraph" w:styleId="BalloonText">
    <w:name w:val="Balloon Text"/>
    <w:basedOn w:val="Normal"/>
    <w:link w:val="BalloonTextChar"/>
    <w:rsid w:val="003B673B"/>
    <w:pPr>
      <w:spacing w:before="0"/>
    </w:pPr>
    <w:rPr>
      <w:rFonts w:ascii="Tahoma" w:hAnsi="Tahoma" w:cs="Tahoma"/>
      <w:sz w:val="16"/>
      <w:szCs w:val="16"/>
    </w:rPr>
  </w:style>
  <w:style w:type="character" w:customStyle="1" w:styleId="BalloonTextChar">
    <w:name w:val="Balloon Text Char"/>
    <w:basedOn w:val="DefaultParagraphFont"/>
    <w:link w:val="BalloonText"/>
    <w:rsid w:val="003B673B"/>
    <w:rPr>
      <w:rFonts w:ascii="Tahoma" w:hAnsi="Tahoma" w:cs="Tahoma"/>
      <w:sz w:val="16"/>
      <w:szCs w:val="16"/>
      <w:lang w:val="fr-FR" w:eastAsia="en-US"/>
    </w:rPr>
  </w:style>
  <w:style w:type="paragraph" w:customStyle="1" w:styleId="Reasons">
    <w:name w:val="Reasons"/>
    <w:basedOn w:val="Normal"/>
    <w:qFormat/>
    <w:rsid w:val="00626FD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sbu.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R/terrestrial/broadcast/hf/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CR-CIR-0308/en"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297/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R/go/wisfat/" TargetMode="External"/><Relationship Id="rId14" Type="http://schemas.openxmlformats.org/officeDocument/2006/relationships/hyperlink" Target="http://www.abu.org.my" TargetMode="External"/><Relationship Id="rId22"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ari\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076E-F5CF-4E7A-AC5B-6AFB12B0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TotalTime>
  <Pages>3</Pages>
  <Words>824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5511</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dc:creator>
  <cp:lastModifiedBy>portocar</cp:lastModifiedBy>
  <cp:revision>5</cp:revision>
  <cp:lastPrinted>2012-11-23T16:35:00Z</cp:lastPrinted>
  <dcterms:created xsi:type="dcterms:W3CDTF">2012-11-29T09:24:00Z</dcterms:created>
  <dcterms:modified xsi:type="dcterms:W3CDTF">2012-12-07T08:48:00Z</dcterms:modified>
</cp:coreProperties>
</file>