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  <w:gridCol w:w="1566"/>
      </w:tblGrid>
      <w:tr w:rsidR="00FA7B4D" w:rsidRPr="00D35752">
        <w:tc>
          <w:tcPr>
            <w:tcW w:w="8755" w:type="dxa"/>
            <w:vAlign w:val="center"/>
          </w:tcPr>
          <w:p w:rsidR="00FA7B4D" w:rsidRPr="00D35752" w:rsidRDefault="00C34E87" w:rsidP="0032295B">
            <w:pPr>
              <w:spacing w:before="0"/>
            </w:pPr>
            <w:r w:rsidRPr="00C34E87">
              <w:rPr>
                <w:rFonts w:asciiTheme="minorHAnsi" w:hAnsiTheme="minorHAnsi" w:cstheme="minorHAnsi"/>
                <w:sz w:val="44"/>
                <w:szCs w:val="44"/>
              </w:rPr>
              <w:t>U</w:t>
            </w:r>
            <w:r w:rsidRPr="00C34E87">
              <w:rPr>
                <w:rFonts w:asciiTheme="minorHAnsi" w:hAnsiTheme="minorHAnsi" w:cstheme="minorHAnsi"/>
                <w:sz w:val="36"/>
                <w:szCs w:val="36"/>
              </w:rPr>
              <w:t xml:space="preserve">NION </w:t>
            </w:r>
            <w:r w:rsidRPr="00C34E87">
              <w:rPr>
                <w:rFonts w:asciiTheme="minorHAnsi" w:hAnsiTheme="minorHAnsi" w:cstheme="minorHAnsi"/>
                <w:caps/>
                <w:sz w:val="44"/>
                <w:szCs w:val="44"/>
              </w:rPr>
              <w:t>I</w:t>
            </w:r>
            <w:r w:rsidRPr="00C34E87">
              <w:rPr>
                <w:rFonts w:asciiTheme="minorHAnsi" w:hAnsiTheme="minorHAnsi" w:cstheme="minorHAnsi"/>
                <w:sz w:val="36"/>
                <w:szCs w:val="36"/>
              </w:rPr>
              <w:t xml:space="preserve">NTERNATIONALE DES </w:t>
            </w:r>
            <w:r w:rsidRPr="00C34E87">
              <w:rPr>
                <w:rFonts w:asciiTheme="minorHAnsi" w:hAnsiTheme="minorHAnsi" w:cstheme="minorHAnsi"/>
                <w:sz w:val="44"/>
                <w:szCs w:val="44"/>
              </w:rPr>
              <w:t>T</w:t>
            </w:r>
            <w:r w:rsidRPr="00C34E87">
              <w:rPr>
                <w:rFonts w:asciiTheme="minorHAnsi" w:hAnsiTheme="minorHAnsi" w:cstheme="minorHAnsi"/>
                <w:sz w:val="36"/>
                <w:szCs w:val="36"/>
              </w:rPr>
              <w:t>ÉLÉCOMMUNICATIONS</w:t>
            </w:r>
          </w:p>
        </w:tc>
        <w:tc>
          <w:tcPr>
            <w:tcW w:w="1559" w:type="dxa"/>
          </w:tcPr>
          <w:p w:rsidR="00FA7B4D" w:rsidRPr="00D35752" w:rsidRDefault="00A10043" w:rsidP="0032295B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43274BB" wp14:editId="4EB5106F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FA7B4D">
        <w:trPr>
          <w:cantSplit/>
        </w:trPr>
        <w:tc>
          <w:tcPr>
            <w:tcW w:w="5075" w:type="dxa"/>
          </w:tcPr>
          <w:p w:rsidR="003203D8" w:rsidRDefault="003203D8" w:rsidP="0032295B">
            <w:pPr>
              <w:rPr>
                <w:b/>
                <w:smallCaps/>
                <w:sz w:val="20"/>
              </w:rPr>
            </w:pPr>
            <w:r>
              <w:rPr>
                <w:i/>
                <w:sz w:val="28"/>
              </w:rPr>
              <w:t>Bureau des radiocommunications</w:t>
            </w:r>
          </w:p>
          <w:p w:rsidR="00FA7B4D" w:rsidRDefault="003203D8" w:rsidP="0032295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>
              <w:rPr>
                <w:b/>
                <w:sz w:val="18"/>
              </w:rPr>
              <w:tab/>
            </w:r>
            <w:r>
              <w:rPr>
                <w:i/>
                <w:sz w:val="18"/>
              </w:rPr>
              <w:t>(N° de Fax direct +41 22 730 57 85)</w:t>
            </w:r>
          </w:p>
        </w:tc>
      </w:tr>
    </w:tbl>
    <w:p w:rsidR="00FA7B4D" w:rsidRDefault="00FA7B4D" w:rsidP="0032295B">
      <w:pPr>
        <w:tabs>
          <w:tab w:val="left" w:pos="7513"/>
        </w:tabs>
      </w:pPr>
    </w:p>
    <w:p w:rsidR="00FA7B4D" w:rsidRDefault="00FA7B4D" w:rsidP="0032295B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1951"/>
        <w:gridCol w:w="8069"/>
      </w:tblGrid>
      <w:tr w:rsidR="00FA7B4D">
        <w:trPr>
          <w:cantSplit/>
        </w:trPr>
        <w:tc>
          <w:tcPr>
            <w:tcW w:w="1951" w:type="dxa"/>
          </w:tcPr>
          <w:p w:rsidR="00FA7B4D" w:rsidRPr="00DD2AA2" w:rsidRDefault="00DD2AA2" w:rsidP="0032295B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t>Lettre circulaire</w:t>
            </w:r>
          </w:p>
          <w:p w:rsidR="00FA7B4D" w:rsidRPr="00DD2AA2" w:rsidRDefault="00DD2AA2" w:rsidP="0032295B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>
              <w:rPr>
                <w:b/>
                <w:bCs/>
              </w:rPr>
              <w:t>CR/3</w:t>
            </w:r>
            <w:r w:rsidR="0032295B">
              <w:rPr>
                <w:b/>
                <w:bCs/>
              </w:rPr>
              <w:t>32</w:t>
            </w:r>
          </w:p>
        </w:tc>
        <w:tc>
          <w:tcPr>
            <w:tcW w:w="8069" w:type="dxa"/>
          </w:tcPr>
          <w:p w:rsidR="00FA7B4D" w:rsidRPr="00DD2AA2" w:rsidRDefault="00D446B3" w:rsidP="00E85917">
            <w:pPr>
              <w:tabs>
                <w:tab w:val="left" w:pos="7513"/>
              </w:tabs>
              <w:jc w:val="right"/>
            </w:pPr>
            <w:r>
              <w:t>L</w:t>
            </w:r>
            <w:r w:rsidR="00CB743B" w:rsidRPr="00FF764B">
              <w:t xml:space="preserve">e </w:t>
            </w:r>
            <w:bookmarkStart w:id="2" w:name="ddate"/>
            <w:bookmarkEnd w:id="2"/>
            <w:r w:rsidR="00491450">
              <w:t>2</w:t>
            </w:r>
            <w:r w:rsidR="00E85917">
              <w:t>4</w:t>
            </w:r>
            <w:r w:rsidR="00DD2AA2">
              <w:t xml:space="preserve"> </w:t>
            </w:r>
            <w:r w:rsidR="0032295B">
              <w:t>avril</w:t>
            </w:r>
            <w:r w:rsidR="00DD2AA2">
              <w:t xml:space="preserve"> 201</w:t>
            </w:r>
            <w:r w:rsidR="0032295B">
              <w:t>2</w:t>
            </w:r>
          </w:p>
        </w:tc>
      </w:tr>
    </w:tbl>
    <w:p w:rsidR="00FA7B4D" w:rsidRPr="00FE1623" w:rsidRDefault="0032295B" w:rsidP="0032295B">
      <w:pPr>
        <w:tabs>
          <w:tab w:val="left" w:pos="7513"/>
        </w:tabs>
        <w:spacing w:before="480"/>
        <w:jc w:val="center"/>
        <w:rPr>
          <w:b/>
          <w:bCs/>
        </w:rPr>
      </w:pPr>
      <w:r w:rsidRPr="002C0A45">
        <w:rPr>
          <w:b/>
          <w:lang w:val="fr-CH"/>
        </w:rPr>
        <w:t>Aux Administrations des Etats Membres de l'UIT</w:t>
      </w:r>
    </w:p>
    <w:p w:rsidR="003203D8" w:rsidRDefault="00FE1623" w:rsidP="000339AD">
      <w:pPr>
        <w:tabs>
          <w:tab w:val="clear" w:pos="794"/>
          <w:tab w:val="clear" w:pos="1191"/>
          <w:tab w:val="clear" w:pos="1588"/>
          <w:tab w:val="clear" w:pos="1985"/>
        </w:tabs>
        <w:spacing w:before="720"/>
        <w:ind w:left="1134" w:hanging="1134"/>
      </w:pPr>
      <w:r>
        <w:rPr>
          <w:b/>
        </w:rPr>
        <w:t>Objet</w:t>
      </w:r>
      <w:r>
        <w:t>:</w:t>
      </w:r>
      <w:r>
        <w:tab/>
      </w:r>
      <w:bookmarkStart w:id="3" w:name="dtitle1"/>
      <w:bookmarkEnd w:id="3"/>
      <w:r w:rsidR="0032295B" w:rsidRPr="001C3BF7">
        <w:rPr>
          <w:lang w:val="fr-CH"/>
        </w:rPr>
        <w:t xml:space="preserve">Circulaire internationale d'information sur les fréquences du BR (BR IFIC) </w:t>
      </w:r>
      <w:r w:rsidR="00D446B3" w:rsidRPr="00D446B3">
        <w:rPr>
          <w:lang w:val="fr-CH"/>
        </w:rPr>
        <w:t>–</w:t>
      </w:r>
      <w:r w:rsidR="007453BC">
        <w:rPr>
          <w:lang w:val="fr-CH"/>
        </w:rPr>
        <w:t xml:space="preserve"> </w:t>
      </w:r>
      <w:r w:rsidR="00D446B3">
        <w:rPr>
          <w:lang w:val="fr-CH"/>
        </w:rPr>
        <w:t>(Services </w:t>
      </w:r>
      <w:r w:rsidR="0032295B" w:rsidRPr="001C3BF7">
        <w:rPr>
          <w:lang w:val="fr-CH"/>
        </w:rPr>
        <w:t>de Terre)</w:t>
      </w:r>
      <w:r w:rsidR="0032295B">
        <w:rPr>
          <w:lang w:val="fr-CH"/>
        </w:rPr>
        <w:t xml:space="preserve"> </w:t>
      </w:r>
      <w:r w:rsidR="00D446B3" w:rsidRPr="00D446B3">
        <w:rPr>
          <w:lang w:val="fr-CH"/>
        </w:rPr>
        <w:t>–</w:t>
      </w:r>
      <w:r w:rsidR="0032295B">
        <w:rPr>
          <w:lang w:val="fr-CH"/>
        </w:rPr>
        <w:t xml:space="preserve"> Nouvelle présentation sur</w:t>
      </w:r>
      <w:r w:rsidR="0032295B" w:rsidRPr="001C3BF7">
        <w:rPr>
          <w:lang w:val="fr-CH"/>
        </w:rPr>
        <w:t xml:space="preserve"> </w:t>
      </w:r>
      <w:r w:rsidR="0032295B">
        <w:rPr>
          <w:lang w:val="fr-CH"/>
        </w:rPr>
        <w:t>DVD</w:t>
      </w:r>
    </w:p>
    <w:p w:rsidR="007F06A4" w:rsidRDefault="007F06A4" w:rsidP="00C3616F">
      <w:pPr>
        <w:tabs>
          <w:tab w:val="clear" w:pos="794"/>
          <w:tab w:val="clear" w:pos="1191"/>
          <w:tab w:val="clear" w:pos="1588"/>
          <w:tab w:val="clear" w:pos="1985"/>
        </w:tabs>
        <w:spacing w:before="600"/>
        <w:rPr>
          <w:b/>
          <w:bCs/>
          <w:lang w:val="fr-CH"/>
        </w:rPr>
      </w:pPr>
      <w:r>
        <w:rPr>
          <w:b/>
          <w:bCs/>
          <w:lang w:val="fr-CH"/>
        </w:rPr>
        <w:t>A l</w:t>
      </w:r>
      <w:r w:rsidR="002E4FAA">
        <w:rPr>
          <w:b/>
          <w:bCs/>
          <w:lang w:val="fr-CH"/>
        </w:rPr>
        <w:t>'</w:t>
      </w:r>
      <w:r>
        <w:rPr>
          <w:b/>
          <w:bCs/>
          <w:lang w:val="fr-CH"/>
        </w:rPr>
        <w:t>attention du</w:t>
      </w:r>
      <w:r w:rsidR="00881DBE">
        <w:rPr>
          <w:b/>
          <w:bCs/>
          <w:lang w:val="fr-CH"/>
        </w:rPr>
        <w:t xml:space="preserve"> Directeur général</w:t>
      </w:r>
    </w:p>
    <w:p w:rsidR="0032295B" w:rsidRPr="00CD1DF5" w:rsidRDefault="0032295B" w:rsidP="0032295B">
      <w:pPr>
        <w:spacing w:before="360"/>
        <w:rPr>
          <w:color w:val="000000"/>
          <w:lang w:val="fr-CH"/>
        </w:rPr>
      </w:pPr>
      <w:r w:rsidRPr="00CD1DF5">
        <w:rPr>
          <w:color w:val="000000"/>
          <w:lang w:val="fr-CH"/>
        </w:rPr>
        <w:t>Madame/Monsieur,</w:t>
      </w:r>
    </w:p>
    <w:p w:rsidR="0032295B" w:rsidRPr="001C3BF7" w:rsidRDefault="0032295B" w:rsidP="0032295B">
      <w:pPr>
        <w:rPr>
          <w:lang w:val="fr-CH"/>
        </w:rPr>
      </w:pPr>
      <w:r w:rsidRPr="001C3BF7">
        <w:rPr>
          <w:lang w:val="fr-CH"/>
        </w:rPr>
        <w:t>1</w:t>
      </w:r>
      <w:r w:rsidRPr="001C3BF7">
        <w:rPr>
          <w:lang w:val="fr-CH"/>
        </w:rPr>
        <w:tab/>
        <w:t>La Circulaire internationale d'information sur les fréquenc</w:t>
      </w:r>
      <w:r w:rsidR="00D446B3">
        <w:rPr>
          <w:lang w:val="fr-CH"/>
        </w:rPr>
        <w:t>es du BR (BR IFIC) (Services de </w:t>
      </w:r>
      <w:r w:rsidRPr="001C3BF7">
        <w:rPr>
          <w:lang w:val="fr-CH"/>
        </w:rPr>
        <w:t>Terre) est une publication d</w:t>
      </w:r>
      <w:r>
        <w:rPr>
          <w:lang w:val="fr-CH"/>
        </w:rPr>
        <w:t>e service sur DVD-ROM</w:t>
      </w:r>
      <w:r w:rsidRPr="001C3BF7">
        <w:rPr>
          <w:lang w:val="fr-CH"/>
        </w:rPr>
        <w:t xml:space="preserve">. Elle contient des informations sur les assignations/allotissements de fréquence </w:t>
      </w:r>
      <w:r>
        <w:rPr>
          <w:lang w:val="fr-CH"/>
        </w:rPr>
        <w:t>aux services de T</w:t>
      </w:r>
      <w:r w:rsidRPr="001C3BF7">
        <w:rPr>
          <w:lang w:val="fr-CH"/>
        </w:rPr>
        <w:t>erre</w:t>
      </w:r>
      <w:r>
        <w:rPr>
          <w:lang w:val="fr-CH"/>
        </w:rPr>
        <w:t xml:space="preserve"> et elle est publiée par le Bureau des radiocommunications toutes les deux semaines, dans les six langues officielles de l'UIT</w:t>
      </w:r>
      <w:r w:rsidRPr="001C3BF7">
        <w:rPr>
          <w:lang w:val="fr-CH"/>
        </w:rPr>
        <w:t>.</w:t>
      </w:r>
    </w:p>
    <w:p w:rsidR="0032295B" w:rsidRPr="001C3BF7" w:rsidRDefault="0032295B" w:rsidP="00B07F62">
      <w:pPr>
        <w:rPr>
          <w:lang w:val="fr-CH"/>
        </w:rPr>
      </w:pPr>
      <w:r w:rsidRPr="001C3BF7">
        <w:rPr>
          <w:lang w:val="fr-CH"/>
        </w:rPr>
        <w:t>2</w:t>
      </w:r>
      <w:r w:rsidRPr="001C3BF7">
        <w:rPr>
          <w:lang w:val="fr-CH"/>
        </w:rPr>
        <w:tab/>
        <w:t xml:space="preserve">Depuis le début de la parution de la BR IFIC (Services de Terre), </w:t>
      </w:r>
      <w:r>
        <w:rPr>
          <w:lang w:val="fr-CH"/>
        </w:rPr>
        <w:t>les rensei</w:t>
      </w:r>
      <w:r w:rsidRPr="001C3BF7">
        <w:rPr>
          <w:lang w:val="fr-CH"/>
        </w:rPr>
        <w:t>gnements</w:t>
      </w:r>
      <w:r>
        <w:rPr>
          <w:lang w:val="fr-CH"/>
        </w:rPr>
        <w:t xml:space="preserve"> concernant les assignations et les allotissements de fréquence ont été </w:t>
      </w:r>
      <w:r w:rsidR="000339AD">
        <w:rPr>
          <w:lang w:val="fr-CH"/>
        </w:rPr>
        <w:t xml:space="preserve">enregistrés </w:t>
      </w:r>
      <w:r>
        <w:rPr>
          <w:lang w:val="fr-CH"/>
        </w:rPr>
        <w:t xml:space="preserve">dans une base de données </w:t>
      </w:r>
      <w:r w:rsidRPr="001C3BF7">
        <w:rPr>
          <w:lang w:val="fr-CH"/>
        </w:rPr>
        <w:t xml:space="preserve">Microsoft Access® </w:t>
      </w:r>
      <w:r>
        <w:rPr>
          <w:lang w:val="fr-CH"/>
        </w:rPr>
        <w:t>sur</w:t>
      </w:r>
      <w:r w:rsidRPr="001C3BF7">
        <w:rPr>
          <w:lang w:val="fr-CH"/>
        </w:rPr>
        <w:t xml:space="preserve"> CD</w:t>
      </w:r>
      <w:r w:rsidRPr="001C3BF7">
        <w:rPr>
          <w:lang w:val="fr-CH"/>
        </w:rPr>
        <w:noBreakHyphen/>
        <w:t>ROM (</w:t>
      </w:r>
      <w:r>
        <w:rPr>
          <w:lang w:val="fr-CH"/>
        </w:rPr>
        <w:t>et ultérieurement sur</w:t>
      </w:r>
      <w:r w:rsidRPr="001C3BF7">
        <w:rPr>
          <w:lang w:val="fr-CH"/>
        </w:rPr>
        <w:t xml:space="preserve"> DVD</w:t>
      </w:r>
      <w:r w:rsidRPr="001C3BF7">
        <w:rPr>
          <w:lang w:val="fr-CH"/>
        </w:rPr>
        <w:noBreakHyphen/>
        <w:t>ROM).</w:t>
      </w:r>
      <w:r>
        <w:rPr>
          <w:lang w:val="fr-CH"/>
        </w:rPr>
        <w:t xml:space="preserve"> Divers programmes </w:t>
      </w:r>
      <w:r w:rsidR="000339AD">
        <w:rPr>
          <w:lang w:val="fr-CH"/>
        </w:rPr>
        <w:t>distribués</w:t>
      </w:r>
      <w:r w:rsidR="000339AD" w:rsidRPr="001C3BF7">
        <w:rPr>
          <w:lang w:val="fr-CH"/>
        </w:rPr>
        <w:t xml:space="preserve"> </w:t>
      </w:r>
      <w:r w:rsidRPr="001C3BF7">
        <w:rPr>
          <w:lang w:val="fr-CH"/>
        </w:rPr>
        <w:t>avec la BR IFIC (</w:t>
      </w:r>
      <w:r>
        <w:rPr>
          <w:lang w:val="fr-CH"/>
        </w:rPr>
        <w:t>par exe</w:t>
      </w:r>
      <w:r w:rsidRPr="001C3BF7">
        <w:rPr>
          <w:lang w:val="fr-CH"/>
        </w:rPr>
        <w:t>mple</w:t>
      </w:r>
      <w:r>
        <w:rPr>
          <w:lang w:val="fr-CH"/>
        </w:rPr>
        <w:t>, les programmes</w:t>
      </w:r>
      <w:r w:rsidRPr="001C3BF7">
        <w:rPr>
          <w:lang w:val="fr-CH"/>
        </w:rPr>
        <w:t xml:space="preserve"> </w:t>
      </w:r>
      <w:proofErr w:type="spellStart"/>
      <w:r w:rsidRPr="001C3BF7">
        <w:rPr>
          <w:b/>
          <w:bCs/>
          <w:i/>
          <w:iCs/>
          <w:lang w:val="fr-CH"/>
        </w:rPr>
        <w:t>TerRaQ</w:t>
      </w:r>
      <w:proofErr w:type="spellEnd"/>
      <w:r w:rsidRPr="001C3BF7">
        <w:rPr>
          <w:lang w:val="fr-CH"/>
        </w:rPr>
        <w:t xml:space="preserve"> </w:t>
      </w:r>
      <w:r>
        <w:rPr>
          <w:lang w:val="fr-CH"/>
        </w:rPr>
        <w:t>pour</w:t>
      </w:r>
      <w:r w:rsidR="000943D0">
        <w:rPr>
          <w:lang w:val="fr-CH"/>
        </w:rPr>
        <w:t xml:space="preserve"> </w:t>
      </w:r>
      <w:r w:rsidR="000339AD">
        <w:rPr>
          <w:lang w:val="fr-CH"/>
        </w:rPr>
        <w:t xml:space="preserve">consulter les </w:t>
      </w:r>
      <w:r w:rsidR="008B5B98">
        <w:rPr>
          <w:lang w:val="fr-CH"/>
        </w:rPr>
        <w:t>données</w:t>
      </w:r>
      <w:r w:rsidRPr="001C3BF7">
        <w:rPr>
          <w:lang w:val="fr-CH"/>
        </w:rPr>
        <w:t xml:space="preserve">, </w:t>
      </w:r>
      <w:proofErr w:type="spellStart"/>
      <w:r w:rsidRPr="001C3BF7">
        <w:rPr>
          <w:b/>
          <w:bCs/>
          <w:i/>
          <w:iCs/>
          <w:lang w:val="fr-CH"/>
        </w:rPr>
        <w:t>TerRaNotices</w:t>
      </w:r>
      <w:proofErr w:type="spellEnd"/>
      <w:r w:rsidRPr="001C3BF7">
        <w:rPr>
          <w:lang w:val="fr-CH"/>
        </w:rPr>
        <w:t xml:space="preserve"> </w:t>
      </w:r>
      <w:r>
        <w:rPr>
          <w:lang w:val="fr-CH"/>
        </w:rPr>
        <w:t>pour la création de fiches de notification électroniques et</w:t>
      </w:r>
      <w:r w:rsidRPr="001C3BF7">
        <w:rPr>
          <w:lang w:val="fr-CH"/>
        </w:rPr>
        <w:t xml:space="preserve"> </w:t>
      </w:r>
      <w:proofErr w:type="spellStart"/>
      <w:r w:rsidRPr="001C3BF7">
        <w:rPr>
          <w:b/>
          <w:bCs/>
          <w:i/>
          <w:iCs/>
          <w:lang w:val="fr-CH"/>
        </w:rPr>
        <w:t>TerRaNV</w:t>
      </w:r>
      <w:proofErr w:type="spellEnd"/>
      <w:r w:rsidRPr="001C3BF7">
        <w:rPr>
          <w:lang w:val="fr-CH"/>
        </w:rPr>
        <w:t xml:space="preserve"> </w:t>
      </w:r>
      <w:r>
        <w:rPr>
          <w:lang w:val="fr-CH"/>
        </w:rPr>
        <w:t>pour la validation des fiches de notification électroniques</w:t>
      </w:r>
      <w:r w:rsidRPr="001C3BF7">
        <w:rPr>
          <w:lang w:val="fr-CH"/>
        </w:rPr>
        <w:t xml:space="preserve">) </w:t>
      </w:r>
      <w:r>
        <w:rPr>
          <w:lang w:val="fr-CH"/>
        </w:rPr>
        <w:t>lisent cette base de données</w:t>
      </w:r>
      <w:r w:rsidRPr="001C3BF7">
        <w:rPr>
          <w:lang w:val="fr-CH"/>
        </w:rPr>
        <w:t xml:space="preserve">. </w:t>
      </w:r>
      <w:r>
        <w:rPr>
          <w:lang w:val="fr-CH"/>
        </w:rPr>
        <w:t>En outre, les administrations et d'autres utilisateurs de la</w:t>
      </w:r>
      <w:r w:rsidRPr="001C3BF7">
        <w:rPr>
          <w:lang w:val="fr-CH"/>
        </w:rPr>
        <w:t xml:space="preserve"> BR IFIC ont mis au point leurs propres programmes qui, eux aussi, lisent cette base de données.</w:t>
      </w:r>
    </w:p>
    <w:p w:rsidR="0032295B" w:rsidRPr="001C3BF7" w:rsidRDefault="0032295B">
      <w:pPr>
        <w:rPr>
          <w:lang w:val="fr-CH"/>
        </w:rPr>
      </w:pPr>
      <w:r w:rsidRPr="001C3BF7">
        <w:rPr>
          <w:lang w:val="fr-CH"/>
        </w:rPr>
        <w:t>3</w:t>
      </w:r>
      <w:r w:rsidRPr="001C3BF7">
        <w:rPr>
          <w:lang w:val="fr-CH"/>
        </w:rPr>
        <w:tab/>
        <w:t xml:space="preserve">Le Bureau a </w:t>
      </w:r>
      <w:r w:rsidR="00623A2B">
        <w:rPr>
          <w:lang w:val="fr-CH"/>
        </w:rPr>
        <w:t>noté</w:t>
      </w:r>
      <w:r w:rsidRPr="001C3BF7">
        <w:rPr>
          <w:lang w:val="fr-CH"/>
        </w:rPr>
        <w:t xml:space="preserve"> que les </w:t>
      </w:r>
      <w:r>
        <w:rPr>
          <w:lang w:val="fr-CH"/>
        </w:rPr>
        <w:t>exigenc</w:t>
      </w:r>
      <w:r w:rsidRPr="001C3BF7">
        <w:rPr>
          <w:lang w:val="fr-CH"/>
        </w:rPr>
        <w:t xml:space="preserve">es de sécurité liées à la base de données Microsoft Access® </w:t>
      </w:r>
      <w:r>
        <w:rPr>
          <w:lang w:val="fr-CH"/>
        </w:rPr>
        <w:t>ont été renforcées</w:t>
      </w:r>
      <w:r w:rsidRPr="001C3BF7">
        <w:rPr>
          <w:lang w:val="fr-CH"/>
        </w:rPr>
        <w:t>. De ce fait, pour installer la BR IFIC (Services de Terre)</w:t>
      </w:r>
      <w:r w:rsidR="00881DBE">
        <w:rPr>
          <w:lang w:val="fr-CH"/>
        </w:rPr>
        <w:t>,</w:t>
      </w:r>
      <w:r w:rsidRPr="001C3BF7">
        <w:rPr>
          <w:lang w:val="fr-CH"/>
        </w:rPr>
        <w:t xml:space="preserve"> le</w:t>
      </w:r>
      <w:r>
        <w:rPr>
          <w:lang w:val="fr-CH"/>
        </w:rPr>
        <w:t xml:space="preserve">s utilisateurs doivent actuellement réduire, </w:t>
      </w:r>
      <w:r w:rsidRPr="001C3BF7">
        <w:rPr>
          <w:lang w:val="fr-CH"/>
        </w:rPr>
        <w:t xml:space="preserve">du moins pendant l'installation, les </w:t>
      </w:r>
      <w:r>
        <w:rPr>
          <w:lang w:val="fr-CH"/>
        </w:rPr>
        <w:t>paramètres de sécurité par défaut</w:t>
      </w:r>
      <w:r w:rsidR="00623A2B">
        <w:rPr>
          <w:lang w:val="fr-CH"/>
        </w:rPr>
        <w:t>,</w:t>
      </w:r>
      <w:r>
        <w:rPr>
          <w:lang w:val="fr-CH"/>
        </w:rPr>
        <w:t xml:space="preserve"> ce qui risque de </w:t>
      </w:r>
      <w:r w:rsidR="000339AD">
        <w:rPr>
          <w:lang w:val="fr-CH"/>
        </w:rPr>
        <w:t xml:space="preserve">causer </w:t>
      </w:r>
      <w:r>
        <w:rPr>
          <w:lang w:val="fr-CH"/>
        </w:rPr>
        <w:t>des problèmes techniques et de sécurité.</w:t>
      </w:r>
      <w:r w:rsidRPr="001C3BF7">
        <w:rPr>
          <w:lang w:val="fr-CH"/>
        </w:rPr>
        <w:t xml:space="preserve"> En outre, avec l'introduction de Windows 7®, le Bureau a </w:t>
      </w:r>
      <w:r>
        <w:rPr>
          <w:lang w:val="fr-CH"/>
        </w:rPr>
        <w:t>pris note de</w:t>
      </w:r>
      <w:r w:rsidRPr="001C3BF7">
        <w:rPr>
          <w:lang w:val="fr-CH"/>
        </w:rPr>
        <w:t xml:space="preserve"> plusieurs incompatibilités et </w:t>
      </w:r>
      <w:r>
        <w:rPr>
          <w:lang w:val="fr-CH"/>
        </w:rPr>
        <w:t xml:space="preserve">ajustements apportés </w:t>
      </w:r>
      <w:r w:rsidRPr="001C3BF7">
        <w:rPr>
          <w:lang w:val="fr-CH"/>
        </w:rPr>
        <w:t xml:space="preserve">à la sécurité du système </w:t>
      </w:r>
      <w:r>
        <w:rPr>
          <w:lang w:val="fr-CH"/>
        </w:rPr>
        <w:t>qui ont rendu</w:t>
      </w:r>
      <w:r w:rsidRPr="001C3BF7">
        <w:rPr>
          <w:lang w:val="fr-CH"/>
        </w:rPr>
        <w:t xml:space="preserve"> plus complexe</w:t>
      </w:r>
      <w:r>
        <w:rPr>
          <w:lang w:val="fr-CH"/>
        </w:rPr>
        <w:t>s</w:t>
      </w:r>
      <w:r w:rsidRPr="001C3BF7">
        <w:rPr>
          <w:lang w:val="fr-CH"/>
        </w:rPr>
        <w:t xml:space="preserve"> l'installation et l'utilisation de la BR IFIC (</w:t>
      </w:r>
      <w:r>
        <w:rPr>
          <w:lang w:val="fr-CH"/>
        </w:rPr>
        <w:t>Services de Terre</w:t>
      </w:r>
      <w:r w:rsidRPr="001C3BF7">
        <w:rPr>
          <w:lang w:val="fr-CH"/>
        </w:rPr>
        <w:t>).</w:t>
      </w:r>
    </w:p>
    <w:p w:rsidR="0032295B" w:rsidRPr="001C3BF7" w:rsidRDefault="0032295B">
      <w:pPr>
        <w:keepNext/>
        <w:keepLines/>
        <w:rPr>
          <w:lang w:val="fr-CH"/>
        </w:rPr>
      </w:pPr>
      <w:r w:rsidRPr="001C3BF7">
        <w:rPr>
          <w:lang w:val="fr-CH"/>
        </w:rPr>
        <w:lastRenderedPageBreak/>
        <w:t>4</w:t>
      </w:r>
      <w:r w:rsidRPr="001C3BF7">
        <w:rPr>
          <w:lang w:val="fr-CH"/>
        </w:rPr>
        <w:tab/>
        <w:t xml:space="preserve">De nombreux utilisateurs de la BR IFIC se sont dits </w:t>
      </w:r>
      <w:r>
        <w:rPr>
          <w:lang w:val="fr-CH"/>
        </w:rPr>
        <w:t>préoccupé</w:t>
      </w:r>
      <w:r w:rsidRPr="001C3BF7">
        <w:rPr>
          <w:lang w:val="fr-CH"/>
        </w:rPr>
        <w:t xml:space="preserve">s par cette situation </w:t>
      </w:r>
      <w:r>
        <w:rPr>
          <w:lang w:val="fr-CH"/>
        </w:rPr>
        <w:t>à plusieurs occasions, notamment lors du Séminaire mondial des radiocommunications de 2010 au cours duquel le Bureau a</w:t>
      </w:r>
      <w:r w:rsidR="00623A2B">
        <w:rPr>
          <w:lang w:val="fr-CH"/>
        </w:rPr>
        <w:t>vait</w:t>
      </w:r>
      <w:r>
        <w:rPr>
          <w:lang w:val="fr-CH"/>
        </w:rPr>
        <w:t xml:space="preserve"> organisé des ateliers sur l'utilisation de </w:t>
      </w:r>
      <w:r w:rsidR="000339AD">
        <w:rPr>
          <w:lang w:val="fr-CH"/>
        </w:rPr>
        <w:t xml:space="preserve">la </w:t>
      </w:r>
      <w:r>
        <w:rPr>
          <w:lang w:val="fr-CH"/>
        </w:rPr>
        <w:t>BR IFIC. En outre,</w:t>
      </w:r>
      <w:r w:rsidRPr="001C3BF7">
        <w:rPr>
          <w:lang w:val="fr-CH"/>
        </w:rPr>
        <w:t xml:space="preserve"> </w:t>
      </w:r>
      <w:r w:rsidR="00623A2B">
        <w:rPr>
          <w:lang w:val="fr-CH"/>
        </w:rPr>
        <w:t>un grand nombre de</w:t>
      </w:r>
      <w:r w:rsidR="00FE3BF1">
        <w:rPr>
          <w:lang w:val="fr-CH"/>
        </w:rPr>
        <w:t xml:space="preserve"> participants n'avai</w:t>
      </w:r>
      <w:r w:rsidRPr="001C3BF7">
        <w:rPr>
          <w:lang w:val="fr-CH"/>
        </w:rPr>
        <w:t xml:space="preserve">t pas de licences pour Microsoft Access®, ce qui a </w:t>
      </w:r>
      <w:r>
        <w:rPr>
          <w:lang w:val="fr-CH"/>
        </w:rPr>
        <w:t xml:space="preserve">gêné l'utilisation de la </w:t>
      </w:r>
      <w:r w:rsidRPr="001C3BF7">
        <w:rPr>
          <w:lang w:val="fr-CH"/>
        </w:rPr>
        <w:t xml:space="preserve">BR IFIC </w:t>
      </w:r>
      <w:r>
        <w:rPr>
          <w:lang w:val="fr-CH"/>
        </w:rPr>
        <w:t xml:space="preserve">pendant </w:t>
      </w:r>
      <w:r w:rsidR="008B5B98">
        <w:rPr>
          <w:lang w:val="fr-CH"/>
        </w:rPr>
        <w:t>ces ateliers</w:t>
      </w:r>
      <w:r w:rsidRPr="001C3BF7">
        <w:rPr>
          <w:lang w:val="fr-CH"/>
        </w:rPr>
        <w:t>.</w:t>
      </w:r>
      <w:r w:rsidR="007453BC">
        <w:rPr>
          <w:lang w:val="fr-CH"/>
        </w:rPr>
        <w:t xml:space="preserve"> </w:t>
      </w:r>
      <w:r>
        <w:rPr>
          <w:lang w:val="fr-CH"/>
        </w:rPr>
        <w:t>Un certain nombre d'utilisateurs ont demandé au Bureau de trouver une solution de remplacement au système de gestion de base de données</w:t>
      </w:r>
      <w:r w:rsidRPr="001C3BF7">
        <w:rPr>
          <w:lang w:val="fr-CH"/>
        </w:rPr>
        <w:t xml:space="preserve"> Microsoft Access®.</w:t>
      </w:r>
    </w:p>
    <w:p w:rsidR="0032295B" w:rsidRPr="001C3BF7" w:rsidRDefault="0032295B" w:rsidP="00FE3BF1">
      <w:pPr>
        <w:rPr>
          <w:lang w:val="fr-CH"/>
        </w:rPr>
      </w:pPr>
      <w:r w:rsidRPr="001C3BF7">
        <w:rPr>
          <w:lang w:val="fr-CH"/>
        </w:rPr>
        <w:t>5</w:t>
      </w:r>
      <w:r w:rsidRPr="001C3BF7">
        <w:rPr>
          <w:lang w:val="fr-CH"/>
        </w:rPr>
        <w:tab/>
        <w:t xml:space="preserve">Le Bureau a donc </w:t>
      </w:r>
      <w:r>
        <w:rPr>
          <w:lang w:val="fr-CH"/>
        </w:rPr>
        <w:t>décidé</w:t>
      </w:r>
      <w:r w:rsidRPr="001C3BF7">
        <w:rPr>
          <w:lang w:val="fr-CH"/>
        </w:rPr>
        <w:t xml:space="preserve"> de remplacer Microsoft Access® sur la BR IFIC (Services de Terre) par un autre système de gestion de base </w:t>
      </w:r>
      <w:r>
        <w:rPr>
          <w:lang w:val="fr-CH"/>
        </w:rPr>
        <w:t>de données et a inscrit cette tâche dans le plan opérationnel du Bureau soumis au Groupe cons</w:t>
      </w:r>
      <w:r w:rsidR="00881DBE">
        <w:rPr>
          <w:lang w:val="fr-CH"/>
        </w:rPr>
        <w:t>ultatif des radiocommunications</w:t>
      </w:r>
      <w:r>
        <w:rPr>
          <w:lang w:val="fr-CH"/>
        </w:rPr>
        <w:t xml:space="preserve"> </w:t>
      </w:r>
      <w:r w:rsidRPr="001C3BF7">
        <w:rPr>
          <w:lang w:val="fr-CH"/>
        </w:rPr>
        <w:t>(</w:t>
      </w:r>
      <w:r>
        <w:rPr>
          <w:lang w:val="fr-CH"/>
        </w:rPr>
        <w:t>GCR</w:t>
      </w:r>
      <w:r w:rsidRPr="001C3BF7">
        <w:rPr>
          <w:lang w:val="fr-CH"/>
        </w:rPr>
        <w:t>).</w:t>
      </w:r>
    </w:p>
    <w:p w:rsidR="0032295B" w:rsidRPr="001C3BF7" w:rsidRDefault="0032295B" w:rsidP="007453BC">
      <w:pPr>
        <w:rPr>
          <w:lang w:val="fr-CH"/>
        </w:rPr>
      </w:pPr>
      <w:r w:rsidRPr="001C3BF7">
        <w:rPr>
          <w:lang w:val="fr-CH"/>
        </w:rPr>
        <w:t>6</w:t>
      </w:r>
      <w:r w:rsidRPr="001C3BF7">
        <w:rPr>
          <w:lang w:val="fr-CH"/>
        </w:rPr>
        <w:tab/>
        <w:t xml:space="preserve">Pendant </w:t>
      </w:r>
      <w:r>
        <w:rPr>
          <w:lang w:val="fr-CH"/>
        </w:rPr>
        <w:t xml:space="preserve">un certain </w:t>
      </w:r>
      <w:r w:rsidRPr="001C3BF7">
        <w:rPr>
          <w:lang w:val="fr-CH"/>
        </w:rPr>
        <w:t xml:space="preserve">temps, le Bureau a </w:t>
      </w:r>
      <w:r>
        <w:rPr>
          <w:lang w:val="fr-CH"/>
        </w:rPr>
        <w:t>procédé à</w:t>
      </w:r>
      <w:r w:rsidRPr="001C3BF7">
        <w:rPr>
          <w:lang w:val="fr-CH"/>
        </w:rPr>
        <w:t xml:space="preserve"> des essa</w:t>
      </w:r>
      <w:r>
        <w:rPr>
          <w:lang w:val="fr-CH"/>
        </w:rPr>
        <w:t>is avec un autre système de gest</w:t>
      </w:r>
      <w:r w:rsidRPr="001C3BF7">
        <w:rPr>
          <w:lang w:val="fr-CH"/>
        </w:rPr>
        <w:t>ion de bases de</w:t>
      </w:r>
      <w:r>
        <w:rPr>
          <w:lang w:val="fr-CH"/>
        </w:rPr>
        <w:t xml:space="preserve"> données</w:t>
      </w:r>
      <w:r w:rsidRPr="001C3BF7">
        <w:rPr>
          <w:lang w:val="fr-CH"/>
        </w:rPr>
        <w:t xml:space="preserve"> </w:t>
      </w:r>
      <w:r w:rsidR="00FE3BF1">
        <w:rPr>
          <w:lang w:val="fr-CH"/>
        </w:rPr>
        <w:t xml:space="preserve">appelé </w:t>
      </w:r>
      <w:proofErr w:type="spellStart"/>
      <w:r>
        <w:rPr>
          <w:lang w:val="fr-CH"/>
        </w:rPr>
        <w:t>SQLite</w:t>
      </w:r>
      <w:proofErr w:type="spellEnd"/>
      <w:r>
        <w:rPr>
          <w:lang w:val="fr-CH"/>
        </w:rPr>
        <w:t>.</w:t>
      </w:r>
      <w:r w:rsidRPr="001C3BF7">
        <w:rPr>
          <w:lang w:val="fr-CH"/>
        </w:rPr>
        <w:t xml:space="preserve"> Voir à l'adresse </w:t>
      </w:r>
      <w:hyperlink r:id="rId10" w:history="1">
        <w:r w:rsidRPr="001C3BF7">
          <w:rPr>
            <w:rStyle w:val="Hyperlink"/>
            <w:lang w:val="fr-CH"/>
          </w:rPr>
          <w:t>http://www.sqlite.org/</w:t>
        </w:r>
      </w:hyperlink>
      <w:r w:rsidRPr="001C3BF7">
        <w:rPr>
          <w:lang w:val="fr-CH"/>
        </w:rPr>
        <w:t xml:space="preserve">. </w:t>
      </w:r>
      <w:proofErr w:type="spellStart"/>
      <w:r w:rsidRPr="001C3BF7">
        <w:rPr>
          <w:lang w:val="fr-CH"/>
        </w:rPr>
        <w:t>SQLite</w:t>
      </w:r>
      <w:proofErr w:type="spellEnd"/>
      <w:r w:rsidRPr="001C3BF7">
        <w:rPr>
          <w:lang w:val="fr-CH"/>
        </w:rPr>
        <w:t xml:space="preserve"> étant un produit à code source ouvert, il n'est pas </w:t>
      </w:r>
      <w:r w:rsidR="00B254F2" w:rsidRPr="001C3BF7">
        <w:rPr>
          <w:lang w:val="fr-CH"/>
        </w:rPr>
        <w:t>nécessaire</w:t>
      </w:r>
      <w:r w:rsidRPr="001C3BF7">
        <w:rPr>
          <w:lang w:val="fr-CH"/>
        </w:rPr>
        <w:t xml:space="preserve"> d'acheter une licence pour pouvoir l'utiliser. Il n'est pas </w:t>
      </w:r>
      <w:r w:rsidR="00B254F2" w:rsidRPr="001C3BF7">
        <w:rPr>
          <w:lang w:val="fr-CH"/>
        </w:rPr>
        <w:t>nécessaire</w:t>
      </w:r>
      <w:r w:rsidRPr="001C3BF7">
        <w:rPr>
          <w:lang w:val="fr-CH"/>
        </w:rPr>
        <w:t xml:space="preserve"> non plus de corriger les paramètres de sécurité Windows </w:t>
      </w:r>
      <w:r>
        <w:rPr>
          <w:lang w:val="fr-CH"/>
        </w:rPr>
        <w:t>pour installer une base de données</w:t>
      </w:r>
      <w:r w:rsidRPr="001C3BF7">
        <w:rPr>
          <w:lang w:val="fr-CH"/>
        </w:rPr>
        <w:t xml:space="preserve"> </w:t>
      </w:r>
      <w:proofErr w:type="spellStart"/>
      <w:r w:rsidRPr="001C3BF7">
        <w:rPr>
          <w:lang w:val="fr-CH"/>
        </w:rPr>
        <w:t>SQLite</w:t>
      </w:r>
      <w:proofErr w:type="spellEnd"/>
      <w:r>
        <w:rPr>
          <w:lang w:val="fr-CH"/>
        </w:rPr>
        <w:t xml:space="preserve">. </w:t>
      </w:r>
      <w:r w:rsidRPr="001C3BF7">
        <w:rPr>
          <w:lang w:val="fr-CH"/>
        </w:rPr>
        <w:t>Les essais réalisés par le Bureau portaient</w:t>
      </w:r>
      <w:r w:rsidR="00FE3BF1">
        <w:rPr>
          <w:lang w:val="fr-CH"/>
        </w:rPr>
        <w:t>,</w:t>
      </w:r>
      <w:r w:rsidRPr="001C3BF7">
        <w:rPr>
          <w:lang w:val="fr-CH"/>
        </w:rPr>
        <w:t xml:space="preserve"> entre autres</w:t>
      </w:r>
      <w:r w:rsidR="00FE3BF1">
        <w:rPr>
          <w:lang w:val="fr-CH"/>
        </w:rPr>
        <w:t>,</w:t>
      </w:r>
      <w:r w:rsidRPr="001C3BF7">
        <w:rPr>
          <w:lang w:val="fr-CH"/>
        </w:rPr>
        <w:t xml:space="preserve"> sur la diffusion et l</w:t>
      </w:r>
      <w:r>
        <w:rPr>
          <w:lang w:val="fr-CH"/>
        </w:rPr>
        <w:t>'utilisation d'une petite partie</w:t>
      </w:r>
      <w:r w:rsidRPr="001C3BF7">
        <w:rPr>
          <w:lang w:val="fr-CH"/>
        </w:rPr>
        <w:t xml:space="preserve"> de la</w:t>
      </w:r>
      <w:r>
        <w:rPr>
          <w:lang w:val="fr-CH"/>
        </w:rPr>
        <w:t xml:space="preserve"> base de données </w:t>
      </w:r>
      <w:r w:rsidRPr="001C3BF7">
        <w:rPr>
          <w:lang w:val="fr-CH"/>
        </w:rPr>
        <w:t xml:space="preserve">BR IFIC </w:t>
      </w:r>
      <w:r>
        <w:rPr>
          <w:lang w:val="fr-CH"/>
        </w:rPr>
        <w:t xml:space="preserve">avec le produit </w:t>
      </w:r>
      <w:proofErr w:type="spellStart"/>
      <w:r w:rsidRPr="001C3BF7">
        <w:rPr>
          <w:lang w:val="fr-CH"/>
        </w:rPr>
        <w:t>SQLite</w:t>
      </w:r>
      <w:proofErr w:type="spellEnd"/>
      <w:r w:rsidRPr="001C3BF7">
        <w:rPr>
          <w:lang w:val="fr-CH"/>
        </w:rPr>
        <w:t xml:space="preserve"> </w:t>
      </w:r>
      <w:r>
        <w:rPr>
          <w:lang w:val="fr-CH"/>
        </w:rPr>
        <w:t>plutôt que</w:t>
      </w:r>
      <w:r w:rsidRPr="001C3BF7">
        <w:rPr>
          <w:lang w:val="fr-CH"/>
        </w:rPr>
        <w:t xml:space="preserve"> Microsoft Access®. Les résultats de</w:t>
      </w:r>
      <w:r>
        <w:rPr>
          <w:lang w:val="fr-CH"/>
        </w:rPr>
        <w:t>s</w:t>
      </w:r>
      <w:r w:rsidRPr="001C3BF7">
        <w:rPr>
          <w:lang w:val="fr-CH"/>
        </w:rPr>
        <w:t xml:space="preserve"> essais étant </w:t>
      </w:r>
      <w:r>
        <w:rPr>
          <w:lang w:val="fr-CH"/>
        </w:rPr>
        <w:t>concluants, le Bureau a</w:t>
      </w:r>
      <w:r w:rsidRPr="001C3BF7">
        <w:rPr>
          <w:lang w:val="fr-CH"/>
        </w:rPr>
        <w:t xml:space="preserve"> décidé </w:t>
      </w:r>
      <w:r>
        <w:rPr>
          <w:lang w:val="fr-CH"/>
        </w:rPr>
        <w:t xml:space="preserve">de procéder comme prévu à la mise en </w:t>
      </w:r>
      <w:proofErr w:type="spellStart"/>
      <w:r w:rsidR="00881DBE">
        <w:rPr>
          <w:lang w:val="fr-CH"/>
        </w:rPr>
        <w:t>oe</w:t>
      </w:r>
      <w:r>
        <w:rPr>
          <w:lang w:val="fr-CH"/>
        </w:rPr>
        <w:t>uvre</w:t>
      </w:r>
      <w:proofErr w:type="spellEnd"/>
      <w:r>
        <w:rPr>
          <w:lang w:val="fr-CH"/>
        </w:rPr>
        <w:t xml:space="preserve"> du </w:t>
      </w:r>
      <w:r w:rsidRPr="001C3BF7">
        <w:rPr>
          <w:lang w:val="fr-CH"/>
        </w:rPr>
        <w:t xml:space="preserve">produit </w:t>
      </w:r>
      <w:proofErr w:type="spellStart"/>
      <w:r w:rsidRPr="001C3BF7">
        <w:rPr>
          <w:lang w:val="fr-CH"/>
        </w:rPr>
        <w:t>SQLite</w:t>
      </w:r>
      <w:proofErr w:type="spellEnd"/>
      <w:r w:rsidRPr="001C3BF7">
        <w:rPr>
          <w:lang w:val="fr-CH"/>
        </w:rPr>
        <w:t xml:space="preserve"> </w:t>
      </w:r>
      <w:r>
        <w:rPr>
          <w:lang w:val="fr-CH"/>
        </w:rPr>
        <w:t>avec la</w:t>
      </w:r>
      <w:r w:rsidRPr="001C3BF7">
        <w:rPr>
          <w:lang w:val="fr-CH"/>
        </w:rPr>
        <w:t xml:space="preserve"> BR IFIC (</w:t>
      </w:r>
      <w:r>
        <w:rPr>
          <w:lang w:val="fr-CH"/>
        </w:rPr>
        <w:t>Services de Terre</w:t>
      </w:r>
      <w:r w:rsidRPr="001C3BF7">
        <w:rPr>
          <w:lang w:val="fr-CH"/>
        </w:rPr>
        <w:t>).</w:t>
      </w:r>
    </w:p>
    <w:p w:rsidR="0032295B" w:rsidRPr="001C3BF7" w:rsidRDefault="0032295B" w:rsidP="0032295B">
      <w:pPr>
        <w:rPr>
          <w:lang w:val="fr-CH"/>
        </w:rPr>
      </w:pPr>
      <w:r w:rsidRPr="001C3BF7">
        <w:rPr>
          <w:lang w:val="fr-CH"/>
        </w:rPr>
        <w:t>7</w:t>
      </w:r>
      <w:r w:rsidRPr="001C3BF7">
        <w:rPr>
          <w:lang w:val="fr-CH"/>
        </w:rPr>
        <w:tab/>
        <w:t xml:space="preserve">Un des </w:t>
      </w:r>
      <w:r>
        <w:rPr>
          <w:lang w:val="fr-CH"/>
        </w:rPr>
        <w:t>principaux</w:t>
      </w:r>
      <w:r w:rsidRPr="001C3BF7">
        <w:rPr>
          <w:lang w:val="fr-CH"/>
        </w:rPr>
        <w:t xml:space="preserve"> avantages est que le format </w:t>
      </w:r>
      <w:proofErr w:type="spellStart"/>
      <w:r w:rsidRPr="001C3BF7">
        <w:rPr>
          <w:lang w:val="fr-CH"/>
        </w:rPr>
        <w:t>SQLite</w:t>
      </w:r>
      <w:proofErr w:type="spellEnd"/>
      <w:r w:rsidRPr="001C3BF7">
        <w:rPr>
          <w:lang w:val="fr-CH"/>
        </w:rPr>
        <w:t xml:space="preserve"> permet de compacter</w:t>
      </w:r>
      <w:r>
        <w:rPr>
          <w:lang w:val="fr-CH"/>
        </w:rPr>
        <w:t xml:space="preserve"> </w:t>
      </w:r>
      <w:r w:rsidRPr="001C3BF7">
        <w:rPr>
          <w:lang w:val="fr-CH"/>
        </w:rPr>
        <w:t xml:space="preserve">l'ensemble de la base de données en un seul fichier. </w:t>
      </w:r>
      <w:r>
        <w:rPr>
          <w:lang w:val="fr-CH"/>
        </w:rPr>
        <w:t>Le Bureau a ainsi pu élaborer</w:t>
      </w:r>
      <w:r w:rsidRPr="001C3BF7">
        <w:rPr>
          <w:lang w:val="fr-CH"/>
        </w:rPr>
        <w:t>:</w:t>
      </w:r>
    </w:p>
    <w:p w:rsidR="0032295B" w:rsidRPr="001C3BF7" w:rsidRDefault="0032295B">
      <w:pPr>
        <w:pStyle w:val="enumlev1"/>
        <w:rPr>
          <w:lang w:val="fr-CH"/>
        </w:rPr>
      </w:pPr>
      <w:r w:rsidRPr="0032295B">
        <w:rPr>
          <w:lang w:val="fr-CH"/>
        </w:rPr>
        <w:t>•</w:t>
      </w:r>
      <w:r>
        <w:rPr>
          <w:lang w:val="fr-CH"/>
        </w:rPr>
        <w:tab/>
      </w:r>
      <w:r w:rsidRPr="001C3BF7">
        <w:rPr>
          <w:lang w:val="fr-CH"/>
        </w:rPr>
        <w:t xml:space="preserve">une nouvelle version du programme </w:t>
      </w:r>
      <w:r w:rsidR="008B5B98">
        <w:rPr>
          <w:lang w:val="fr-CH"/>
        </w:rPr>
        <w:t>pour consulter les données</w:t>
      </w:r>
      <w:r w:rsidR="00AE16EB">
        <w:rPr>
          <w:lang w:val="fr-CH"/>
        </w:rPr>
        <w:t xml:space="preserve"> </w:t>
      </w:r>
      <w:proofErr w:type="spellStart"/>
      <w:r w:rsidRPr="001C3BF7">
        <w:rPr>
          <w:b/>
          <w:bCs/>
          <w:i/>
          <w:iCs/>
          <w:lang w:val="fr-CH"/>
        </w:rPr>
        <w:t>TerRaQ</w:t>
      </w:r>
      <w:proofErr w:type="spellEnd"/>
      <w:r w:rsidRPr="001C3BF7">
        <w:rPr>
          <w:lang w:val="fr-CH"/>
        </w:rPr>
        <w:t xml:space="preserve">, ainsi que des versions </w:t>
      </w:r>
      <w:r>
        <w:rPr>
          <w:lang w:val="fr-CH"/>
        </w:rPr>
        <w:t>révisé</w:t>
      </w:r>
      <w:r w:rsidRPr="001C3BF7">
        <w:rPr>
          <w:lang w:val="fr-CH"/>
        </w:rPr>
        <w:t xml:space="preserve">s des programmes </w:t>
      </w:r>
      <w:proofErr w:type="spellStart"/>
      <w:r w:rsidRPr="001C3BF7">
        <w:rPr>
          <w:b/>
          <w:bCs/>
          <w:i/>
          <w:iCs/>
          <w:lang w:val="fr-CH"/>
        </w:rPr>
        <w:t>TerRaNotices</w:t>
      </w:r>
      <w:proofErr w:type="spellEnd"/>
      <w:r w:rsidRPr="001C3BF7">
        <w:rPr>
          <w:lang w:val="fr-CH"/>
        </w:rPr>
        <w:t xml:space="preserve"> </w:t>
      </w:r>
      <w:r>
        <w:rPr>
          <w:lang w:val="fr-CH"/>
        </w:rPr>
        <w:t>et</w:t>
      </w:r>
      <w:r w:rsidRPr="001C3BF7">
        <w:rPr>
          <w:lang w:val="fr-CH"/>
        </w:rPr>
        <w:t xml:space="preserve"> </w:t>
      </w:r>
      <w:proofErr w:type="spellStart"/>
      <w:r w:rsidRPr="001C3BF7">
        <w:rPr>
          <w:b/>
          <w:bCs/>
          <w:i/>
          <w:iCs/>
          <w:lang w:val="fr-CH"/>
        </w:rPr>
        <w:t>TerRaNV</w:t>
      </w:r>
      <w:proofErr w:type="spellEnd"/>
      <w:r w:rsidRPr="001C3BF7">
        <w:rPr>
          <w:lang w:val="fr-CH"/>
        </w:rPr>
        <w:t xml:space="preserve"> </w:t>
      </w:r>
      <w:r>
        <w:rPr>
          <w:lang w:val="fr-CH"/>
        </w:rPr>
        <w:t>qui seront inclus dans la</w:t>
      </w:r>
      <w:r w:rsidR="007453BC">
        <w:rPr>
          <w:lang w:val="fr-CH"/>
        </w:rPr>
        <w:t> </w:t>
      </w:r>
      <w:r w:rsidRPr="001C3BF7">
        <w:rPr>
          <w:lang w:val="fr-CH"/>
        </w:rPr>
        <w:t>BR IFIC</w:t>
      </w:r>
      <w:r>
        <w:rPr>
          <w:lang w:val="fr-CH"/>
        </w:rPr>
        <w:t xml:space="preserve"> et liront la base de données</w:t>
      </w:r>
      <w:r w:rsidRPr="001C3BF7">
        <w:rPr>
          <w:lang w:val="fr-CH"/>
        </w:rPr>
        <w:t xml:space="preserve"> </w:t>
      </w:r>
      <w:proofErr w:type="spellStart"/>
      <w:r w:rsidRPr="001C3BF7">
        <w:rPr>
          <w:lang w:val="fr-CH"/>
        </w:rPr>
        <w:t>SQLite</w:t>
      </w:r>
      <w:proofErr w:type="spellEnd"/>
      <w:r w:rsidRPr="001C3BF7">
        <w:rPr>
          <w:lang w:val="fr-CH"/>
        </w:rPr>
        <w:t xml:space="preserve">; </w:t>
      </w:r>
    </w:p>
    <w:p w:rsidR="0032295B" w:rsidRPr="001C3BF7" w:rsidRDefault="0032295B" w:rsidP="0032295B">
      <w:pPr>
        <w:pStyle w:val="enumlev1"/>
        <w:rPr>
          <w:lang w:val="fr-CH"/>
        </w:rPr>
      </w:pPr>
      <w:r w:rsidRPr="0032295B">
        <w:rPr>
          <w:lang w:val="fr-CH"/>
        </w:rPr>
        <w:t>•</w:t>
      </w:r>
      <w:r>
        <w:rPr>
          <w:lang w:val="fr-CH"/>
        </w:rPr>
        <w:tab/>
      </w:r>
      <w:r w:rsidRPr="001C3BF7">
        <w:rPr>
          <w:lang w:val="fr-CH"/>
        </w:rPr>
        <w:t xml:space="preserve">un nouveau </w:t>
      </w:r>
      <w:r w:rsidR="00B254F2">
        <w:rPr>
          <w:lang w:val="fr-CH"/>
        </w:rPr>
        <w:t>"</w:t>
      </w:r>
      <w:r>
        <w:rPr>
          <w:i/>
          <w:iCs/>
          <w:lang w:val="fr-CH"/>
        </w:rPr>
        <w:t>menu de nav</w:t>
      </w:r>
      <w:r w:rsidRPr="001C3BF7">
        <w:rPr>
          <w:i/>
          <w:iCs/>
          <w:lang w:val="fr-CH"/>
        </w:rPr>
        <w:t>igation</w:t>
      </w:r>
      <w:r w:rsidR="00083BDE">
        <w:rPr>
          <w:lang w:val="fr-CH"/>
        </w:rPr>
        <w:t xml:space="preserve">" </w:t>
      </w:r>
      <w:r w:rsidRPr="001C3BF7">
        <w:rPr>
          <w:lang w:val="fr-CH"/>
        </w:rPr>
        <w:t xml:space="preserve">en mode </w:t>
      </w:r>
      <w:r w:rsidR="00B254F2">
        <w:rPr>
          <w:lang w:val="fr-CH"/>
        </w:rPr>
        <w:t>"</w:t>
      </w:r>
      <w:r w:rsidRPr="001C3BF7">
        <w:rPr>
          <w:i/>
          <w:iCs/>
          <w:lang w:val="fr-CH"/>
        </w:rPr>
        <w:t>plug-and-</w:t>
      </w:r>
      <w:proofErr w:type="spellStart"/>
      <w:r w:rsidRPr="001C3BF7">
        <w:rPr>
          <w:i/>
          <w:iCs/>
          <w:lang w:val="fr-CH"/>
        </w:rPr>
        <w:t>play</w:t>
      </w:r>
      <w:proofErr w:type="spellEnd"/>
      <w:r w:rsidR="00083BDE">
        <w:rPr>
          <w:lang w:val="fr-CH"/>
        </w:rPr>
        <w:t xml:space="preserve">" </w:t>
      </w:r>
      <w:r w:rsidRPr="001C3BF7">
        <w:rPr>
          <w:lang w:val="fr-CH"/>
        </w:rPr>
        <w:t>qui permet à l'utilisateur de consulter les données, d'effectuer des recherches, de</w:t>
      </w:r>
      <w:r>
        <w:rPr>
          <w:lang w:val="fr-CH"/>
        </w:rPr>
        <w:t xml:space="preserve"> faire tourner l'un des progiciels susmentionnés directement depuis le DVD sans dev</w:t>
      </w:r>
      <w:r w:rsidR="00881DBE">
        <w:rPr>
          <w:lang w:val="fr-CH"/>
        </w:rPr>
        <w:t>oir procéder à une installation;</w:t>
      </w:r>
    </w:p>
    <w:p w:rsidR="0032295B" w:rsidRPr="001C3BF7" w:rsidRDefault="0032295B" w:rsidP="00881DBE">
      <w:pPr>
        <w:pStyle w:val="enumlev1"/>
        <w:rPr>
          <w:lang w:val="fr-CH"/>
        </w:rPr>
      </w:pPr>
      <w:r w:rsidRPr="0032295B">
        <w:rPr>
          <w:lang w:val="fr-CH"/>
        </w:rPr>
        <w:t>•</w:t>
      </w:r>
      <w:r>
        <w:rPr>
          <w:lang w:val="fr-CH"/>
        </w:rPr>
        <w:tab/>
      </w:r>
      <w:proofErr w:type="gramStart"/>
      <w:r w:rsidRPr="001C3BF7">
        <w:rPr>
          <w:lang w:val="fr-CH"/>
        </w:rPr>
        <w:t>un</w:t>
      </w:r>
      <w:proofErr w:type="gramEnd"/>
      <w:r w:rsidRPr="001C3BF7">
        <w:rPr>
          <w:lang w:val="fr-CH"/>
        </w:rPr>
        <w:t xml:space="preserve"> utilitaire </w:t>
      </w:r>
      <w:r w:rsidR="00B254F2">
        <w:rPr>
          <w:lang w:val="fr-CH"/>
        </w:rPr>
        <w:t>"</w:t>
      </w:r>
      <w:r w:rsidR="00FE3BF1">
        <w:rPr>
          <w:lang w:val="fr-CH"/>
        </w:rPr>
        <w:t>installation</w:t>
      </w:r>
      <w:r w:rsidRPr="001C3BF7">
        <w:rPr>
          <w:lang w:val="fr-CH"/>
        </w:rPr>
        <w:t xml:space="preserve"> sur demande</w:t>
      </w:r>
      <w:r w:rsidR="00881DBE">
        <w:rPr>
          <w:lang w:val="fr-CH"/>
        </w:rPr>
        <w:t>"</w:t>
      </w:r>
      <w:r w:rsidRPr="001C3BF7">
        <w:rPr>
          <w:lang w:val="fr-CH"/>
        </w:rPr>
        <w:t xml:space="preserve">, qui permet à l'utilisateur d'installer les données de la BR IFIC </w:t>
      </w:r>
      <w:r>
        <w:rPr>
          <w:lang w:val="fr-CH"/>
        </w:rPr>
        <w:t>et/ou progiciels sur son disque dur</w:t>
      </w:r>
      <w:r w:rsidRPr="001C3BF7">
        <w:rPr>
          <w:lang w:val="fr-CH"/>
        </w:rPr>
        <w:t>,</w:t>
      </w:r>
      <w:r>
        <w:rPr>
          <w:lang w:val="fr-CH"/>
        </w:rPr>
        <w:t xml:space="preserve"> s'il souhaite le faire. </w:t>
      </w:r>
    </w:p>
    <w:p w:rsidR="0032295B" w:rsidRPr="001C3BF7" w:rsidRDefault="0032295B" w:rsidP="00FE3BF1">
      <w:pPr>
        <w:rPr>
          <w:lang w:val="fr-CH"/>
        </w:rPr>
      </w:pPr>
      <w:r w:rsidRPr="001C3BF7">
        <w:rPr>
          <w:lang w:val="fr-CH"/>
        </w:rPr>
        <w:t>8</w:t>
      </w:r>
      <w:r w:rsidRPr="001C3BF7">
        <w:rPr>
          <w:lang w:val="fr-CH"/>
        </w:rPr>
        <w:tab/>
        <w:t xml:space="preserve">Le Bureau est conscient du fait que ce passage au système de gestion de base de données </w:t>
      </w:r>
      <w:proofErr w:type="spellStart"/>
      <w:r w:rsidRPr="001C3BF7">
        <w:rPr>
          <w:lang w:val="fr-CH"/>
        </w:rPr>
        <w:t>SQLite</w:t>
      </w:r>
      <w:proofErr w:type="spellEnd"/>
      <w:r w:rsidRPr="001C3BF7">
        <w:rPr>
          <w:lang w:val="fr-CH"/>
        </w:rPr>
        <w:t xml:space="preserve"> </w:t>
      </w:r>
      <w:r>
        <w:rPr>
          <w:lang w:val="fr-CH"/>
        </w:rPr>
        <w:t>peut causer des désagréments aux utilisateurs qui ont mis au point des programmes fonctionn</w:t>
      </w:r>
      <w:r w:rsidR="00FE3BF1">
        <w:rPr>
          <w:lang w:val="fr-CH"/>
        </w:rPr>
        <w:t>a</w:t>
      </w:r>
      <w:r>
        <w:rPr>
          <w:lang w:val="fr-CH"/>
        </w:rPr>
        <w:t>nt directement avec la base de données</w:t>
      </w:r>
      <w:r w:rsidRPr="001C3BF7">
        <w:rPr>
          <w:lang w:val="fr-CH"/>
        </w:rPr>
        <w:t xml:space="preserve"> Microsoft Access® </w:t>
      </w:r>
      <w:r>
        <w:rPr>
          <w:lang w:val="fr-CH"/>
        </w:rPr>
        <w:t>sur la</w:t>
      </w:r>
      <w:r w:rsidRPr="001C3BF7">
        <w:rPr>
          <w:lang w:val="fr-CH"/>
        </w:rPr>
        <w:t xml:space="preserve"> BR IFIC. Il est à noter à ce</w:t>
      </w:r>
      <w:r>
        <w:rPr>
          <w:lang w:val="fr-CH"/>
        </w:rPr>
        <w:t>t</w:t>
      </w:r>
      <w:r w:rsidRPr="001C3BF7">
        <w:rPr>
          <w:lang w:val="fr-CH"/>
        </w:rPr>
        <w:t xml:space="preserve"> égard qu'il existe plusieurs gestionnaires ODBC gratuits, .Net providers, etc.</w:t>
      </w:r>
      <w:r w:rsidR="00B254F2">
        <w:rPr>
          <w:lang w:val="fr-CH"/>
        </w:rPr>
        <w:t>,</w:t>
      </w:r>
      <w:r w:rsidRPr="001C3BF7">
        <w:rPr>
          <w:lang w:val="fr-CH"/>
        </w:rPr>
        <w:t xml:space="preserve"> </w:t>
      </w:r>
      <w:r>
        <w:rPr>
          <w:lang w:val="fr-CH"/>
        </w:rPr>
        <w:t xml:space="preserve">pour le système </w:t>
      </w:r>
      <w:proofErr w:type="spellStart"/>
      <w:r w:rsidRPr="001C3BF7">
        <w:rPr>
          <w:lang w:val="fr-CH"/>
        </w:rPr>
        <w:t>SQLite</w:t>
      </w:r>
      <w:proofErr w:type="spellEnd"/>
      <w:r w:rsidRPr="001C3BF7">
        <w:rPr>
          <w:lang w:val="fr-CH"/>
        </w:rPr>
        <w:t xml:space="preserve"> </w:t>
      </w:r>
      <w:r>
        <w:rPr>
          <w:lang w:val="fr-CH"/>
        </w:rPr>
        <w:t>qui permettent une transition facile et transparente pour les utilisateurs qui ont mis au point leurs propres programmes.</w:t>
      </w:r>
      <w:r w:rsidR="007453BC">
        <w:rPr>
          <w:lang w:val="fr-CH"/>
        </w:rPr>
        <w:t xml:space="preserve"> </w:t>
      </w:r>
      <w:r w:rsidRPr="001C3BF7">
        <w:rPr>
          <w:lang w:val="fr-CH"/>
        </w:rPr>
        <w:t xml:space="preserve">Il y a également lieu de souligner que la structure de la base de données (par exemple nom des tableaux, nom et type des champs) est restée inchangée afin </w:t>
      </w:r>
      <w:r>
        <w:rPr>
          <w:lang w:val="fr-CH"/>
        </w:rPr>
        <w:t xml:space="preserve">de </w:t>
      </w:r>
      <w:r w:rsidR="00FE3BF1">
        <w:rPr>
          <w:lang w:val="fr-CH"/>
        </w:rPr>
        <w:t>limiter</w:t>
      </w:r>
      <w:r w:rsidRPr="001C3BF7">
        <w:rPr>
          <w:lang w:val="fr-CH"/>
        </w:rPr>
        <w:t xml:space="preserve"> </w:t>
      </w:r>
      <w:r>
        <w:rPr>
          <w:lang w:val="fr-CH"/>
        </w:rPr>
        <w:t>le</w:t>
      </w:r>
      <w:r w:rsidR="00FE3BF1">
        <w:rPr>
          <w:lang w:val="fr-CH"/>
        </w:rPr>
        <w:t>s</w:t>
      </w:r>
      <w:r>
        <w:rPr>
          <w:lang w:val="fr-CH"/>
        </w:rPr>
        <w:t xml:space="preserve"> changements à apporter aux logiciels de tierces parties. Toutefois, pour réduire les risques de dysfonctionnement, le Bureau a envisagé plusieurs possibilités, notamment</w:t>
      </w:r>
      <w:r w:rsidRPr="001C3BF7">
        <w:rPr>
          <w:lang w:val="fr-CH"/>
        </w:rPr>
        <w:t>:</w:t>
      </w:r>
    </w:p>
    <w:p w:rsidR="0032295B" w:rsidRPr="001C3BF7" w:rsidRDefault="0032295B" w:rsidP="00B254F2">
      <w:pPr>
        <w:pStyle w:val="enumlev1"/>
        <w:spacing w:before="120"/>
        <w:rPr>
          <w:lang w:val="fr-CH"/>
        </w:rPr>
      </w:pPr>
      <w:r w:rsidRPr="0032295B">
        <w:rPr>
          <w:lang w:val="fr-CH"/>
        </w:rPr>
        <w:t>•</w:t>
      </w:r>
      <w:r>
        <w:rPr>
          <w:lang w:val="fr-CH"/>
        </w:rPr>
        <w:tab/>
      </w:r>
      <w:r w:rsidRPr="001C3BF7">
        <w:rPr>
          <w:lang w:val="fr-CH"/>
        </w:rPr>
        <w:t xml:space="preserve">des utilitaires pour convertir une base de données </w:t>
      </w:r>
      <w:proofErr w:type="spellStart"/>
      <w:r w:rsidRPr="001C3BF7">
        <w:rPr>
          <w:lang w:val="fr-CH"/>
        </w:rPr>
        <w:t>SQLite</w:t>
      </w:r>
      <w:proofErr w:type="spellEnd"/>
      <w:r w:rsidRPr="001C3BF7">
        <w:rPr>
          <w:lang w:val="fr-CH"/>
        </w:rPr>
        <w:t xml:space="preserve"> BR IFIC </w:t>
      </w:r>
      <w:r>
        <w:rPr>
          <w:lang w:val="fr-CH"/>
        </w:rPr>
        <w:t>(Services de Terre) en une base de données</w:t>
      </w:r>
      <w:r w:rsidRPr="001C3BF7">
        <w:rPr>
          <w:lang w:val="fr-CH"/>
        </w:rPr>
        <w:t xml:space="preserve"> Microsoft Access® </w:t>
      </w:r>
      <w:r>
        <w:rPr>
          <w:lang w:val="fr-CH"/>
        </w:rPr>
        <w:t>et</w:t>
      </w:r>
      <w:r w:rsidRPr="001C3BF7">
        <w:rPr>
          <w:lang w:val="fr-CH"/>
        </w:rPr>
        <w:t xml:space="preserve"> vice</w:t>
      </w:r>
      <w:r w:rsidR="00B254F2">
        <w:rPr>
          <w:lang w:val="fr-CH"/>
        </w:rPr>
        <w:t xml:space="preserve"> </w:t>
      </w:r>
      <w:r w:rsidRPr="001C3BF7">
        <w:rPr>
          <w:lang w:val="fr-CH"/>
        </w:rPr>
        <w:t>versa;</w:t>
      </w:r>
    </w:p>
    <w:p w:rsidR="0032295B" w:rsidRPr="001C3BF7" w:rsidRDefault="0032295B" w:rsidP="0032295B">
      <w:pPr>
        <w:pStyle w:val="enumlev1"/>
        <w:rPr>
          <w:lang w:val="fr-CH"/>
        </w:rPr>
      </w:pPr>
      <w:r w:rsidRPr="0032295B">
        <w:rPr>
          <w:lang w:val="fr-CH"/>
        </w:rPr>
        <w:t>•</w:t>
      </w:r>
      <w:r>
        <w:rPr>
          <w:lang w:val="fr-CH"/>
        </w:rPr>
        <w:tab/>
      </w:r>
      <w:r w:rsidRPr="001C3BF7">
        <w:rPr>
          <w:lang w:val="fr-CH"/>
        </w:rPr>
        <w:t xml:space="preserve">l'option offerte dans </w:t>
      </w:r>
      <w:proofErr w:type="spellStart"/>
      <w:r w:rsidRPr="00881DBE">
        <w:rPr>
          <w:b/>
          <w:bCs/>
          <w:i/>
          <w:iCs/>
          <w:lang w:val="fr-CH"/>
        </w:rPr>
        <w:t>TerRaQ</w:t>
      </w:r>
      <w:proofErr w:type="spellEnd"/>
      <w:r w:rsidRPr="001C3BF7">
        <w:rPr>
          <w:lang w:val="fr-CH"/>
        </w:rPr>
        <w:t xml:space="preserve">, </w:t>
      </w:r>
      <w:r>
        <w:rPr>
          <w:lang w:val="fr-CH"/>
        </w:rPr>
        <w:t xml:space="preserve">permettant </w:t>
      </w:r>
      <w:r w:rsidRPr="001C3BF7">
        <w:rPr>
          <w:lang w:val="fr-CH"/>
        </w:rPr>
        <w:t>d'exporter des données vers une base de données Microsoft Access®, en plus de l'exportation vers une base de données</w:t>
      </w:r>
      <w:r>
        <w:rPr>
          <w:lang w:val="fr-CH"/>
        </w:rPr>
        <w:t xml:space="preserve"> </w:t>
      </w:r>
      <w:proofErr w:type="spellStart"/>
      <w:r>
        <w:rPr>
          <w:lang w:val="fr-CH"/>
        </w:rPr>
        <w:t>SQLite</w:t>
      </w:r>
      <w:proofErr w:type="spellEnd"/>
      <w:r w:rsidRPr="001C3BF7">
        <w:rPr>
          <w:lang w:val="fr-CH"/>
        </w:rPr>
        <w:t>.</w:t>
      </w:r>
    </w:p>
    <w:p w:rsidR="0032295B" w:rsidRPr="001C3BF7" w:rsidRDefault="0032295B">
      <w:pPr>
        <w:keepNext/>
        <w:keepLines/>
        <w:rPr>
          <w:lang w:val="fr-CH"/>
        </w:rPr>
      </w:pPr>
      <w:r w:rsidRPr="001C3BF7">
        <w:rPr>
          <w:lang w:val="fr-CH"/>
        </w:rPr>
        <w:t>9</w:t>
      </w:r>
      <w:r w:rsidRPr="001C3BF7">
        <w:rPr>
          <w:lang w:val="fr-CH"/>
        </w:rPr>
        <w:tab/>
        <w:t xml:space="preserve">Par </w:t>
      </w:r>
      <w:r>
        <w:rPr>
          <w:lang w:val="fr-CH"/>
        </w:rPr>
        <w:t>consé</w:t>
      </w:r>
      <w:r w:rsidRPr="001C3BF7">
        <w:rPr>
          <w:lang w:val="fr-CH"/>
        </w:rPr>
        <w:t>quent, pour une période d'essai avant le passage au nouveau format d</w:t>
      </w:r>
      <w:r w:rsidR="007453BC">
        <w:rPr>
          <w:lang w:val="fr-CH"/>
        </w:rPr>
        <w:t>e la </w:t>
      </w:r>
      <w:r w:rsidRPr="001C3BF7">
        <w:rPr>
          <w:lang w:val="fr-CH"/>
        </w:rPr>
        <w:t xml:space="preserve">BR IFIC </w:t>
      </w:r>
      <w:r>
        <w:rPr>
          <w:lang w:val="fr-CH"/>
        </w:rPr>
        <w:t>(Services de Te</w:t>
      </w:r>
      <w:r w:rsidRPr="001C3BF7">
        <w:rPr>
          <w:lang w:val="fr-CH"/>
        </w:rPr>
        <w:t xml:space="preserve">rre), le Bureau a </w:t>
      </w:r>
      <w:r>
        <w:rPr>
          <w:lang w:val="fr-CH"/>
        </w:rPr>
        <w:t>décidé</w:t>
      </w:r>
      <w:r w:rsidRPr="001C3BF7">
        <w:rPr>
          <w:lang w:val="fr-CH"/>
        </w:rPr>
        <w:t xml:space="preserve"> qu'à compter de la BR IFIC N</w:t>
      </w:r>
      <w:r w:rsidR="00083BDE">
        <w:rPr>
          <w:lang w:val="fr-CH"/>
        </w:rPr>
        <w:t>°</w:t>
      </w:r>
      <w:r w:rsidRPr="001C3BF7">
        <w:rPr>
          <w:lang w:val="fr-CH"/>
        </w:rPr>
        <w:t xml:space="preserve"> 2719 </w:t>
      </w:r>
      <w:r>
        <w:rPr>
          <w:lang w:val="fr-CH"/>
        </w:rPr>
        <w:t>du</w:t>
      </w:r>
      <w:r w:rsidR="007453BC">
        <w:rPr>
          <w:lang w:val="fr-CH"/>
        </w:rPr>
        <w:t> </w:t>
      </w:r>
      <w:r w:rsidRPr="001C3BF7">
        <w:rPr>
          <w:lang w:val="fr-CH"/>
        </w:rPr>
        <w:t>15</w:t>
      </w:r>
      <w:r w:rsidR="00B254F2">
        <w:rPr>
          <w:lang w:val="fr-CH"/>
        </w:rPr>
        <w:t> </w:t>
      </w:r>
      <w:r>
        <w:rPr>
          <w:lang w:val="fr-CH"/>
        </w:rPr>
        <w:t>mai</w:t>
      </w:r>
      <w:r w:rsidR="00B254F2">
        <w:rPr>
          <w:lang w:val="fr-CH"/>
        </w:rPr>
        <w:t> </w:t>
      </w:r>
      <w:r w:rsidRPr="001C3BF7">
        <w:rPr>
          <w:lang w:val="fr-CH"/>
        </w:rPr>
        <w:t xml:space="preserve">2012, </w:t>
      </w:r>
      <w:r>
        <w:rPr>
          <w:lang w:val="fr-CH"/>
        </w:rPr>
        <w:t>une copie</w:t>
      </w:r>
      <w:r w:rsidRPr="001C3BF7">
        <w:rPr>
          <w:lang w:val="fr-CH"/>
        </w:rPr>
        <w:t xml:space="preserve"> Beta </w:t>
      </w:r>
      <w:r>
        <w:rPr>
          <w:lang w:val="fr-CH"/>
        </w:rPr>
        <w:t>de la même</w:t>
      </w:r>
      <w:r w:rsidRPr="001C3BF7">
        <w:rPr>
          <w:lang w:val="fr-CH"/>
        </w:rPr>
        <w:t xml:space="preserve"> BR IFIC </w:t>
      </w:r>
      <w:r>
        <w:rPr>
          <w:lang w:val="fr-CH"/>
        </w:rPr>
        <w:t xml:space="preserve">avec la nouvelle présentation de la </w:t>
      </w:r>
      <w:r w:rsidRPr="001C3BF7">
        <w:rPr>
          <w:lang w:val="fr-CH"/>
        </w:rPr>
        <w:t>BR IFIC</w:t>
      </w:r>
      <w:r>
        <w:rPr>
          <w:lang w:val="fr-CH"/>
        </w:rPr>
        <w:t xml:space="preserve"> sur</w:t>
      </w:r>
      <w:r w:rsidRPr="001C3BF7">
        <w:rPr>
          <w:lang w:val="fr-CH"/>
        </w:rPr>
        <w:t xml:space="preserve"> DVD </w:t>
      </w:r>
      <w:r>
        <w:rPr>
          <w:lang w:val="fr-CH"/>
        </w:rPr>
        <w:t>serait envoyée parallèlement à la</w:t>
      </w:r>
      <w:r w:rsidRPr="001C3BF7">
        <w:rPr>
          <w:lang w:val="fr-CH"/>
        </w:rPr>
        <w:t xml:space="preserve"> BR IFIC</w:t>
      </w:r>
      <w:r>
        <w:rPr>
          <w:lang w:val="fr-CH"/>
        </w:rPr>
        <w:t xml:space="preserve"> </w:t>
      </w:r>
      <w:r w:rsidR="008B5B98">
        <w:rPr>
          <w:lang w:val="fr-CH"/>
        </w:rPr>
        <w:t xml:space="preserve">officielle </w:t>
      </w:r>
      <w:r>
        <w:rPr>
          <w:lang w:val="fr-CH"/>
        </w:rPr>
        <w:t xml:space="preserve">sur </w:t>
      </w:r>
      <w:proofErr w:type="gramStart"/>
      <w:r>
        <w:rPr>
          <w:lang w:val="fr-CH"/>
        </w:rPr>
        <w:t xml:space="preserve">DVD </w:t>
      </w:r>
      <w:r w:rsidRPr="001C3BF7">
        <w:rPr>
          <w:lang w:val="fr-CH"/>
        </w:rPr>
        <w:t>.</w:t>
      </w:r>
      <w:proofErr w:type="gramEnd"/>
      <w:r w:rsidRPr="001C3BF7">
        <w:rPr>
          <w:lang w:val="fr-CH"/>
        </w:rPr>
        <w:t xml:space="preserve"> </w:t>
      </w:r>
      <w:r>
        <w:rPr>
          <w:lang w:val="fr-CH"/>
        </w:rPr>
        <w:t>L'intention du Bureau est de recueillir des commentaires et des suggestions sur les essais</w:t>
      </w:r>
      <w:r w:rsidRPr="001C3BF7">
        <w:rPr>
          <w:lang w:val="fr-CH"/>
        </w:rPr>
        <w:t xml:space="preserve"> Beta </w:t>
      </w:r>
      <w:r>
        <w:rPr>
          <w:lang w:val="fr-CH"/>
        </w:rPr>
        <w:t>afin d'apporter d'éventuelles améliorations avant la date de coupure</w:t>
      </w:r>
      <w:r w:rsidRPr="001C3BF7">
        <w:rPr>
          <w:lang w:val="fr-CH"/>
        </w:rPr>
        <w:t>.</w:t>
      </w:r>
    </w:p>
    <w:p w:rsidR="00B254F2" w:rsidRDefault="0032295B" w:rsidP="00FE3BF1">
      <w:r w:rsidRPr="00B254F2">
        <w:t xml:space="preserve">Votre </w:t>
      </w:r>
      <w:r w:rsidR="00FE3BF1">
        <w:t>A</w:t>
      </w:r>
      <w:r w:rsidRPr="00B254F2">
        <w:t xml:space="preserve">dministration peut participer aux essais </w:t>
      </w:r>
      <w:r w:rsidR="00B254F2">
        <w:t>"</w:t>
      </w:r>
      <w:r w:rsidRPr="00B254F2">
        <w:t>beta</w:t>
      </w:r>
      <w:r w:rsidR="00B254F2">
        <w:t>"</w:t>
      </w:r>
      <w:r w:rsidRPr="00B254F2">
        <w:t xml:space="preserve"> en vue du passage au nouveau format et nous faire part de ses commentaires par courrier électronique à l'adresse suivante: </w:t>
      </w:r>
    </w:p>
    <w:p w:rsidR="0032295B" w:rsidRPr="00CD1DF5" w:rsidRDefault="00B26D9A" w:rsidP="00B254F2">
      <w:pPr>
        <w:jc w:val="center"/>
        <w:rPr>
          <w:lang w:val="fr-CH"/>
        </w:rPr>
      </w:pPr>
      <w:hyperlink r:id="rId11" w:history="1">
        <w:r w:rsidR="0032295B" w:rsidRPr="00CD1DF5">
          <w:rPr>
            <w:rStyle w:val="Hyperlink"/>
            <w:lang w:val="fr-CH"/>
          </w:rPr>
          <w:t>brmail@itu.int</w:t>
        </w:r>
      </w:hyperlink>
    </w:p>
    <w:p w:rsidR="0032295B" w:rsidRPr="001C3BF7" w:rsidRDefault="0032295B" w:rsidP="00B254F2">
      <w:pPr>
        <w:rPr>
          <w:lang w:val="fr-CH"/>
        </w:rPr>
      </w:pPr>
      <w:r w:rsidRPr="001C3BF7">
        <w:rPr>
          <w:lang w:val="fr-CH"/>
        </w:rPr>
        <w:t>10</w:t>
      </w:r>
      <w:r w:rsidRPr="001C3BF7">
        <w:rPr>
          <w:lang w:val="fr-CH"/>
        </w:rPr>
        <w:tab/>
        <w:t xml:space="preserve">Le Bureau reste à la disposition de votre Administration pour toute précision dont elle pourrait avoir besoin concernant les </w:t>
      </w:r>
      <w:r>
        <w:rPr>
          <w:lang w:val="fr-CH"/>
        </w:rPr>
        <w:t>sujets traités dans la présente Lettre Circulaire</w:t>
      </w:r>
      <w:r w:rsidRPr="001C3BF7">
        <w:rPr>
          <w:lang w:val="fr-CH"/>
        </w:rPr>
        <w:t>.</w:t>
      </w:r>
    </w:p>
    <w:p w:rsidR="0032295B" w:rsidRPr="00CD1DF5" w:rsidRDefault="0032295B" w:rsidP="00B254F2">
      <w:pPr>
        <w:tabs>
          <w:tab w:val="center" w:pos="6804"/>
        </w:tabs>
        <w:rPr>
          <w:color w:val="000000"/>
          <w:lang w:val="fr-CH"/>
        </w:rPr>
      </w:pPr>
      <w:r w:rsidRPr="00CD1DF5">
        <w:rPr>
          <w:color w:val="000000"/>
          <w:lang w:val="fr-CH"/>
        </w:rPr>
        <w:t>Veuillez agréer,</w:t>
      </w:r>
      <w:r>
        <w:rPr>
          <w:color w:val="000000"/>
          <w:lang w:val="fr-CH"/>
        </w:rPr>
        <w:t xml:space="preserve"> </w:t>
      </w:r>
      <w:r w:rsidRPr="00CD1DF5">
        <w:rPr>
          <w:color w:val="000000"/>
          <w:lang w:val="fr-CH"/>
        </w:rPr>
        <w:t>Madame/Monsieur,</w:t>
      </w:r>
      <w:r>
        <w:rPr>
          <w:color w:val="000000"/>
          <w:lang w:val="fr-CH"/>
        </w:rPr>
        <w:t xml:space="preserve"> l'assurance de ma considération</w:t>
      </w:r>
      <w:r w:rsidR="00881DBE">
        <w:rPr>
          <w:color w:val="000000"/>
          <w:lang w:val="fr-CH"/>
        </w:rPr>
        <w:t xml:space="preserve"> distinguée.</w:t>
      </w:r>
    </w:p>
    <w:p w:rsidR="0032295B" w:rsidRPr="00CD1DF5" w:rsidRDefault="0032295B" w:rsidP="00881DBE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840"/>
        <w:rPr>
          <w:color w:val="000000"/>
          <w:lang w:val="fr-CH"/>
        </w:rPr>
      </w:pPr>
      <w:r w:rsidRPr="00CD1DF5">
        <w:rPr>
          <w:color w:val="000000"/>
          <w:lang w:val="fr-CH"/>
        </w:rPr>
        <w:tab/>
        <w:t xml:space="preserve">François </w:t>
      </w:r>
      <w:proofErr w:type="spellStart"/>
      <w:r w:rsidRPr="00CD1DF5">
        <w:rPr>
          <w:color w:val="000000"/>
          <w:lang w:val="fr-CH"/>
        </w:rPr>
        <w:t>Rancy</w:t>
      </w:r>
      <w:proofErr w:type="spellEnd"/>
    </w:p>
    <w:p w:rsidR="0032295B" w:rsidRPr="001C3BF7" w:rsidRDefault="0032295B" w:rsidP="00B254F2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0"/>
        <w:rPr>
          <w:color w:val="000000"/>
          <w:lang w:val="fr-CH"/>
        </w:rPr>
      </w:pPr>
      <w:r w:rsidRPr="00CD1DF5">
        <w:rPr>
          <w:color w:val="000000"/>
          <w:lang w:val="fr-CH"/>
        </w:rPr>
        <w:tab/>
      </w:r>
      <w:r w:rsidRPr="001C3BF7">
        <w:rPr>
          <w:color w:val="000000"/>
          <w:lang w:val="fr-CH"/>
        </w:rPr>
        <w:t>Directeur du Bureau des radiocommunications</w:t>
      </w:r>
    </w:p>
    <w:p w:rsidR="0032295B" w:rsidRPr="00CD1DF5" w:rsidRDefault="00B254F2" w:rsidP="00B254F2">
      <w:pPr>
        <w:spacing w:before="1920"/>
        <w:rPr>
          <w:b/>
          <w:bCs/>
          <w:color w:val="000000"/>
          <w:sz w:val="18"/>
          <w:lang w:val="fr-CH"/>
        </w:rPr>
      </w:pPr>
      <w:r>
        <w:rPr>
          <w:b/>
          <w:bCs/>
          <w:color w:val="000000"/>
          <w:sz w:val="18"/>
          <w:lang w:val="fr-CH"/>
        </w:rPr>
        <w:t>Distribution:</w:t>
      </w:r>
    </w:p>
    <w:p w:rsidR="00FB16BF" w:rsidRPr="00B254F2" w:rsidRDefault="0032295B" w:rsidP="00B254F2">
      <w:pPr>
        <w:rPr>
          <w:color w:val="000000"/>
          <w:sz w:val="18"/>
          <w:lang w:val="fr-CH"/>
        </w:rPr>
      </w:pPr>
      <w:r w:rsidRPr="001C3BF7">
        <w:rPr>
          <w:color w:val="000000"/>
          <w:sz w:val="18"/>
          <w:lang w:val="fr-CH"/>
        </w:rPr>
        <w:noBreakHyphen/>
      </w:r>
      <w:r w:rsidRPr="001C3BF7">
        <w:rPr>
          <w:color w:val="000000"/>
          <w:sz w:val="18"/>
          <w:lang w:val="fr-CH"/>
        </w:rPr>
        <w:tab/>
        <w:t>Administrations des Etats Membres de l'UIT</w:t>
      </w:r>
      <w:r w:rsidR="00B254F2">
        <w:rPr>
          <w:color w:val="000000"/>
          <w:sz w:val="18"/>
          <w:lang w:val="fr-CH"/>
        </w:rPr>
        <w:br/>
      </w:r>
      <w:r w:rsidRPr="00B254F2">
        <w:rPr>
          <w:color w:val="000000"/>
          <w:sz w:val="18"/>
          <w:lang w:val="fr-CH"/>
        </w:rPr>
        <w:noBreakHyphen/>
      </w:r>
      <w:r w:rsidRPr="00B254F2">
        <w:rPr>
          <w:color w:val="000000"/>
          <w:sz w:val="18"/>
          <w:lang w:val="fr-CH"/>
        </w:rPr>
        <w:tab/>
        <w:t>Membres du Comité du Règlement des radiocommunications</w:t>
      </w:r>
    </w:p>
    <w:sectPr w:rsidR="00FB16BF" w:rsidRPr="00B254F2" w:rsidSect="002378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EA" w:rsidRDefault="00DD7DEA">
      <w:r>
        <w:separator/>
      </w:r>
    </w:p>
  </w:endnote>
  <w:endnote w:type="continuationSeparator" w:id="0">
    <w:p w:rsidR="00DD7DEA" w:rsidRDefault="00DD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BE" w:rsidRPr="00982CC6" w:rsidRDefault="00881DBE">
    <w:pPr>
      <w:rPr>
        <w:lang w:val="es-ES_tradnl"/>
      </w:rPr>
    </w:pPr>
    <w:r>
      <w:fldChar w:fldCharType="begin"/>
    </w:r>
    <w:r w:rsidRPr="00982CC6">
      <w:rPr>
        <w:lang w:val="es-ES_tradnl"/>
      </w:rPr>
      <w:instrText xml:space="preserve"> FILENAME \p \* MERGEFORMAT </w:instrText>
    </w:r>
    <w:r>
      <w:fldChar w:fldCharType="separate"/>
    </w:r>
    <w:r w:rsidR="00491450">
      <w:rPr>
        <w:noProof/>
        <w:lang w:val="es-ES_tradnl"/>
      </w:rPr>
      <w:t>Y:\APP\BR\CIRCS_DMS\CR\300\332\332F.DOCX</w:t>
    </w:r>
    <w:r>
      <w:rPr>
        <w:noProof/>
        <w:lang w:val="en-US"/>
      </w:rPr>
      <w:fldChar w:fldCharType="end"/>
    </w:r>
    <w:r w:rsidRPr="00982CC6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26D9A">
      <w:rPr>
        <w:noProof/>
      </w:rPr>
      <w:t>23.04.12</w:t>
    </w:r>
    <w:r>
      <w:fldChar w:fldCharType="end"/>
    </w:r>
    <w:r w:rsidRPr="00982CC6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91450">
      <w:rPr>
        <w:noProof/>
      </w:rPr>
      <w:t>18.04.12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9A" w:rsidRDefault="00B26D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95"/>
      <w:gridCol w:w="2932"/>
      <w:gridCol w:w="2400"/>
      <w:gridCol w:w="2526"/>
    </w:tblGrid>
    <w:tr w:rsidR="00881DBE" w:rsidTr="00B26D9A">
      <w:trPr>
        <w:cantSplit/>
      </w:trPr>
      <w:tc>
        <w:tcPr>
          <w:tcW w:w="1012" w:type="pct"/>
          <w:tcBorders>
            <w:top w:val="single" w:sz="6" w:space="0" w:color="auto"/>
          </w:tcBorders>
          <w:tcMar>
            <w:top w:w="57" w:type="dxa"/>
          </w:tcMar>
        </w:tcPr>
        <w:p w:rsidR="00881DBE" w:rsidRDefault="00881DBE">
          <w:pPr>
            <w:pStyle w:val="itu"/>
            <w:rPr>
              <w:lang w:val="fr-FR"/>
            </w:rPr>
          </w:pPr>
          <w:r>
            <w:rPr>
              <w:lang w:val="fr-FR"/>
            </w:rPr>
            <w:t>Place des Nations</w:t>
          </w:r>
        </w:p>
      </w:tc>
      <w:tc>
        <w:tcPr>
          <w:tcW w:w="1488" w:type="pct"/>
          <w:tcBorders>
            <w:top w:val="single" w:sz="6" w:space="0" w:color="auto"/>
          </w:tcBorders>
          <w:tcMar>
            <w:top w:w="57" w:type="dxa"/>
          </w:tcMar>
        </w:tcPr>
        <w:p w:rsidR="00881DBE" w:rsidRDefault="00881DBE">
          <w:pPr>
            <w:pStyle w:val="itu"/>
            <w:rPr>
              <w:lang w:val="fr-FR"/>
            </w:rPr>
          </w:pPr>
          <w:r>
            <w:rPr>
              <w:lang w:val="fr-FR"/>
            </w:rPr>
            <w:t xml:space="preserve">Téléphone </w:t>
          </w:r>
          <w:r>
            <w:rPr>
              <w:lang w:val="fr-FR"/>
            </w:rPr>
            <w:tab/>
            <w:t>+41 22 730 51 11</w:t>
          </w:r>
          <w:bookmarkStart w:id="4" w:name="_GoBack"/>
          <w:bookmarkEnd w:id="4"/>
        </w:p>
      </w:tc>
      <w:tc>
        <w:tcPr>
          <w:tcW w:w="1218" w:type="pct"/>
          <w:tcBorders>
            <w:top w:val="single" w:sz="6" w:space="0" w:color="auto"/>
          </w:tcBorders>
          <w:tcMar>
            <w:top w:w="57" w:type="dxa"/>
          </w:tcMar>
        </w:tcPr>
        <w:p w:rsidR="00881DBE" w:rsidRDefault="00881DBE">
          <w:pPr>
            <w:pStyle w:val="itu"/>
            <w:rPr>
              <w:lang w:val="fr-FR"/>
            </w:rPr>
          </w:pPr>
          <w:r>
            <w:rPr>
              <w:lang w:val="fr-FR"/>
            </w:rPr>
            <w:t xml:space="preserve">Télex 421 000 </w:t>
          </w:r>
          <w:proofErr w:type="spellStart"/>
          <w:r>
            <w:rPr>
              <w:lang w:val="fr-FR"/>
            </w:rPr>
            <w:t>uit</w:t>
          </w:r>
          <w:proofErr w:type="spellEnd"/>
          <w:r>
            <w:rPr>
              <w:lang w:val="fr-FR"/>
            </w:rPr>
            <w:t xml:space="preserve"> </w:t>
          </w:r>
          <w:proofErr w:type="spellStart"/>
          <w:r>
            <w:rPr>
              <w:lang w:val="fr-FR"/>
            </w:rPr>
            <w:t>ch</w:t>
          </w:r>
          <w:proofErr w:type="spellEnd"/>
        </w:p>
      </w:tc>
      <w:tc>
        <w:tcPr>
          <w:tcW w:w="1282" w:type="pct"/>
          <w:tcBorders>
            <w:top w:val="single" w:sz="6" w:space="0" w:color="auto"/>
          </w:tcBorders>
          <w:tcMar>
            <w:top w:w="57" w:type="dxa"/>
          </w:tcMar>
        </w:tcPr>
        <w:p w:rsidR="00881DBE" w:rsidRDefault="00881DBE">
          <w:pPr>
            <w:pStyle w:val="itu"/>
            <w:rPr>
              <w:lang w:val="fr-FR"/>
            </w:rPr>
          </w:pPr>
          <w:r>
            <w:rPr>
              <w:lang w:val="fr-FR"/>
            </w:rPr>
            <w:t>E-mail:</w:t>
          </w:r>
          <w:r>
            <w:rPr>
              <w:lang w:val="fr-FR"/>
            </w:rPr>
            <w:tab/>
            <w:t>itumail@itu.int</w:t>
          </w:r>
        </w:p>
      </w:tc>
    </w:tr>
    <w:tr w:rsidR="00881DBE" w:rsidTr="00B26D9A">
      <w:trPr>
        <w:cantSplit/>
      </w:trPr>
      <w:tc>
        <w:tcPr>
          <w:tcW w:w="1012" w:type="pct"/>
        </w:tcPr>
        <w:p w:rsidR="00881DBE" w:rsidRDefault="00881DBE">
          <w:pPr>
            <w:pStyle w:val="itu"/>
            <w:rPr>
              <w:lang w:val="fr-FR"/>
            </w:rPr>
          </w:pPr>
          <w:r>
            <w:rPr>
              <w:lang w:val="fr-FR"/>
            </w:rPr>
            <w:t>CH-1211 Genève 20</w:t>
          </w:r>
        </w:p>
      </w:tc>
      <w:tc>
        <w:tcPr>
          <w:tcW w:w="1488" w:type="pct"/>
        </w:tcPr>
        <w:p w:rsidR="00881DBE" w:rsidRDefault="00881DBE">
          <w:pPr>
            <w:pStyle w:val="itu"/>
            <w:rPr>
              <w:lang w:val="fr-FR"/>
            </w:rPr>
          </w:pPr>
          <w:r>
            <w:rPr>
              <w:lang w:val="fr-FR"/>
            </w:rPr>
            <w:t>Téléfax</w:t>
          </w:r>
          <w:r>
            <w:rPr>
              <w:lang w:val="fr-FR"/>
            </w:rPr>
            <w:tab/>
            <w:t>Gr3:</w:t>
          </w:r>
          <w:r>
            <w:rPr>
              <w:lang w:val="fr-FR"/>
            </w:rPr>
            <w:tab/>
            <w:t>+41 22 733 72 56</w:t>
          </w:r>
        </w:p>
      </w:tc>
      <w:tc>
        <w:tcPr>
          <w:tcW w:w="1218" w:type="pct"/>
        </w:tcPr>
        <w:p w:rsidR="00881DBE" w:rsidRDefault="00881DBE">
          <w:pPr>
            <w:pStyle w:val="itu"/>
            <w:rPr>
              <w:lang w:val="fr-FR"/>
            </w:rPr>
          </w:pPr>
          <w:r>
            <w:rPr>
              <w:lang w:val="fr-FR"/>
            </w:rPr>
            <w:t>Télégramme ITU GENEVE</w:t>
          </w:r>
        </w:p>
      </w:tc>
      <w:tc>
        <w:tcPr>
          <w:tcW w:w="1282" w:type="pct"/>
        </w:tcPr>
        <w:p w:rsidR="00881DBE" w:rsidRDefault="00881DBE">
          <w:pPr>
            <w:pStyle w:val="itu"/>
            <w:rPr>
              <w:lang w:val="fr-FR"/>
            </w:rPr>
          </w:pPr>
          <w:r>
            <w:rPr>
              <w:lang w:val="fr-FR"/>
            </w:rPr>
            <w:tab/>
          </w:r>
          <w:hyperlink r:id="rId1" w:history="1">
            <w:r>
              <w:rPr>
                <w:lang w:val="fr-FR"/>
              </w:rPr>
              <w:t>http://www.itu.int/</w:t>
            </w:r>
          </w:hyperlink>
        </w:p>
      </w:tc>
    </w:tr>
    <w:tr w:rsidR="00881DBE" w:rsidTr="00B26D9A">
      <w:trPr>
        <w:cantSplit/>
      </w:trPr>
      <w:tc>
        <w:tcPr>
          <w:tcW w:w="1012" w:type="pct"/>
        </w:tcPr>
        <w:p w:rsidR="00881DBE" w:rsidRDefault="00881DBE">
          <w:pPr>
            <w:pStyle w:val="itu"/>
            <w:rPr>
              <w:lang w:val="fr-FR"/>
            </w:rPr>
          </w:pPr>
          <w:r>
            <w:rPr>
              <w:lang w:val="fr-FR"/>
            </w:rPr>
            <w:t>Suisse</w:t>
          </w:r>
        </w:p>
      </w:tc>
      <w:tc>
        <w:tcPr>
          <w:tcW w:w="1488" w:type="pct"/>
        </w:tcPr>
        <w:p w:rsidR="00881DBE" w:rsidRDefault="00881DBE">
          <w:pPr>
            <w:pStyle w:val="itu"/>
            <w:rPr>
              <w:lang w:val="fr-FR"/>
            </w:rPr>
          </w:pPr>
          <w:r>
            <w:rPr>
              <w:lang w:val="fr-FR"/>
            </w:rPr>
            <w:tab/>
            <w:t>Gr4:</w:t>
          </w:r>
          <w:r>
            <w:rPr>
              <w:lang w:val="fr-FR"/>
            </w:rPr>
            <w:tab/>
            <w:t>+41 22 730 65 00</w:t>
          </w:r>
        </w:p>
      </w:tc>
      <w:tc>
        <w:tcPr>
          <w:tcW w:w="1218" w:type="pct"/>
        </w:tcPr>
        <w:p w:rsidR="00881DBE" w:rsidRDefault="00881DBE">
          <w:pPr>
            <w:pStyle w:val="itu"/>
            <w:rPr>
              <w:lang w:val="fr-FR"/>
            </w:rPr>
          </w:pPr>
        </w:p>
      </w:tc>
      <w:tc>
        <w:tcPr>
          <w:tcW w:w="1282" w:type="pct"/>
        </w:tcPr>
        <w:p w:rsidR="00881DBE" w:rsidRDefault="00881DBE">
          <w:pPr>
            <w:pStyle w:val="itu"/>
            <w:rPr>
              <w:lang w:val="fr-FR"/>
            </w:rPr>
          </w:pPr>
        </w:p>
      </w:tc>
    </w:tr>
  </w:tbl>
  <w:p w:rsidR="00881DBE" w:rsidRPr="004E799B" w:rsidRDefault="00881DBE" w:rsidP="004D6CD9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EA" w:rsidRDefault="00DD7DEA">
      <w:r>
        <w:t>____________________</w:t>
      </w:r>
    </w:p>
  </w:footnote>
  <w:footnote w:type="continuationSeparator" w:id="0">
    <w:p w:rsidR="00DD7DEA" w:rsidRDefault="00DD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9A" w:rsidRDefault="00B26D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BE" w:rsidRDefault="00881DBE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6D9A">
      <w:rPr>
        <w:rStyle w:val="PageNumber"/>
        <w:noProof/>
      </w:rPr>
      <w:t>3</w:t>
    </w:r>
    <w:r>
      <w:rPr>
        <w:rStyle w:val="PageNumber"/>
      </w:rPr>
      <w:fldChar w:fldCharType="end"/>
    </w:r>
  </w:p>
  <w:p w:rsidR="00881DBE" w:rsidRPr="008C5D1D" w:rsidRDefault="00881DBE" w:rsidP="001C6B6D">
    <w:pPr>
      <w:pStyle w:val="Header"/>
      <w:rPr>
        <w:lang w:val="en-US"/>
      </w:rPr>
    </w:pPr>
    <w:r>
      <w:rPr>
        <w:lang w:val="en-US"/>
      </w:rPr>
      <w:t>CR/332-F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9A" w:rsidRDefault="00B26D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EA6"/>
    <w:multiLevelType w:val="hybridMultilevel"/>
    <w:tmpl w:val="E4C4D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0E270E"/>
    <w:multiLevelType w:val="multilevel"/>
    <w:tmpl w:val="F62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33E34"/>
    <w:multiLevelType w:val="multilevel"/>
    <w:tmpl w:val="2FF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72404"/>
    <w:multiLevelType w:val="hybridMultilevel"/>
    <w:tmpl w:val="C67A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45B20"/>
    <w:multiLevelType w:val="hybridMultilevel"/>
    <w:tmpl w:val="3EBC0572"/>
    <w:lvl w:ilvl="0" w:tplc="DB201830">
      <w:start w:val="3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50227909"/>
    <w:multiLevelType w:val="multilevel"/>
    <w:tmpl w:val="246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C4E9A"/>
    <w:multiLevelType w:val="hybridMultilevel"/>
    <w:tmpl w:val="45A2C0B0"/>
    <w:lvl w:ilvl="0" w:tplc="C9E876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8B488F"/>
    <w:multiLevelType w:val="multilevel"/>
    <w:tmpl w:val="DA0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A2"/>
    <w:rsid w:val="00014F22"/>
    <w:rsid w:val="000224A0"/>
    <w:rsid w:val="000339AD"/>
    <w:rsid w:val="00047837"/>
    <w:rsid w:val="000678C9"/>
    <w:rsid w:val="00083BDE"/>
    <w:rsid w:val="000943D0"/>
    <w:rsid w:val="001865A7"/>
    <w:rsid w:val="001C6B6D"/>
    <w:rsid w:val="001F5C51"/>
    <w:rsid w:val="0023788E"/>
    <w:rsid w:val="00237919"/>
    <w:rsid w:val="00255810"/>
    <w:rsid w:val="00256AB1"/>
    <w:rsid w:val="002901FA"/>
    <w:rsid w:val="002E4FAA"/>
    <w:rsid w:val="002E71D7"/>
    <w:rsid w:val="003203D8"/>
    <w:rsid w:val="0032295B"/>
    <w:rsid w:val="003A2E24"/>
    <w:rsid w:val="00404F90"/>
    <w:rsid w:val="00463BD8"/>
    <w:rsid w:val="004640F1"/>
    <w:rsid w:val="00491450"/>
    <w:rsid w:val="004D6CD9"/>
    <w:rsid w:val="004E799B"/>
    <w:rsid w:val="005A46C2"/>
    <w:rsid w:val="005B1CEA"/>
    <w:rsid w:val="00623A2B"/>
    <w:rsid w:val="00643FD1"/>
    <w:rsid w:val="007453BC"/>
    <w:rsid w:val="007A2CFF"/>
    <w:rsid w:val="007F06A4"/>
    <w:rsid w:val="00803388"/>
    <w:rsid w:val="008126D4"/>
    <w:rsid w:val="00881DBE"/>
    <w:rsid w:val="008B5B98"/>
    <w:rsid w:val="008C5D1D"/>
    <w:rsid w:val="00906596"/>
    <w:rsid w:val="00916942"/>
    <w:rsid w:val="00982CC6"/>
    <w:rsid w:val="009B730D"/>
    <w:rsid w:val="00A10043"/>
    <w:rsid w:val="00A2257B"/>
    <w:rsid w:val="00A3750F"/>
    <w:rsid w:val="00A54805"/>
    <w:rsid w:val="00AE0AB3"/>
    <w:rsid w:val="00AE16EB"/>
    <w:rsid w:val="00B07F62"/>
    <w:rsid w:val="00B22249"/>
    <w:rsid w:val="00B254F2"/>
    <w:rsid w:val="00B257A5"/>
    <w:rsid w:val="00B26D9A"/>
    <w:rsid w:val="00BC7D1C"/>
    <w:rsid w:val="00BF3EC6"/>
    <w:rsid w:val="00C2509B"/>
    <w:rsid w:val="00C34E87"/>
    <w:rsid w:val="00C3616F"/>
    <w:rsid w:val="00CB743B"/>
    <w:rsid w:val="00CF5701"/>
    <w:rsid w:val="00D446B3"/>
    <w:rsid w:val="00D539A7"/>
    <w:rsid w:val="00D7036A"/>
    <w:rsid w:val="00D7373C"/>
    <w:rsid w:val="00D904C5"/>
    <w:rsid w:val="00DD2AA2"/>
    <w:rsid w:val="00DD7DEA"/>
    <w:rsid w:val="00E25073"/>
    <w:rsid w:val="00E67FD3"/>
    <w:rsid w:val="00E85917"/>
    <w:rsid w:val="00EA0AA3"/>
    <w:rsid w:val="00F0205F"/>
    <w:rsid w:val="00FA7B4D"/>
    <w:rsid w:val="00FB16BF"/>
    <w:rsid w:val="00FB2C78"/>
    <w:rsid w:val="00FE0632"/>
    <w:rsid w:val="00FE1623"/>
    <w:rsid w:val="00FE3BF1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5A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865A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865A7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1865A7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1865A7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865A7"/>
    <w:pPr>
      <w:outlineLvl w:val="4"/>
    </w:pPr>
  </w:style>
  <w:style w:type="paragraph" w:styleId="Heading6">
    <w:name w:val="heading 6"/>
    <w:basedOn w:val="Heading4"/>
    <w:next w:val="Normal"/>
    <w:qFormat/>
    <w:rsid w:val="001865A7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865A7"/>
    <w:pPr>
      <w:outlineLvl w:val="6"/>
    </w:pPr>
  </w:style>
  <w:style w:type="paragraph" w:styleId="Heading8">
    <w:name w:val="heading 8"/>
    <w:basedOn w:val="Heading6"/>
    <w:next w:val="Normal"/>
    <w:qFormat/>
    <w:rsid w:val="001865A7"/>
    <w:pPr>
      <w:outlineLvl w:val="7"/>
    </w:pPr>
  </w:style>
  <w:style w:type="paragraph" w:styleId="Heading9">
    <w:name w:val="heading 9"/>
    <w:basedOn w:val="Heading6"/>
    <w:next w:val="Normal"/>
    <w:qFormat/>
    <w:rsid w:val="001865A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1865A7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1865A7"/>
    <w:pPr>
      <w:keepNext/>
      <w:keepLines/>
      <w:spacing w:before="0" w:after="120"/>
      <w:jc w:val="center"/>
    </w:pPr>
    <w:rPr>
      <w:b/>
    </w:rPr>
  </w:style>
  <w:style w:type="paragraph" w:customStyle="1" w:styleId="AnnexNotitle">
    <w:name w:val="Annex_No &amp; title"/>
    <w:basedOn w:val="Normal"/>
    <w:next w:val="Normalaftertitle"/>
    <w:rsid w:val="001865A7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1865A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865A7"/>
  </w:style>
  <w:style w:type="paragraph" w:customStyle="1" w:styleId="AppendixNotitle">
    <w:name w:val="Appendix_No &amp; title"/>
    <w:basedOn w:val="AnnexNotitle"/>
    <w:next w:val="Normalaftertitle"/>
    <w:rsid w:val="001865A7"/>
  </w:style>
  <w:style w:type="paragraph" w:customStyle="1" w:styleId="Figure">
    <w:name w:val="Figure"/>
    <w:basedOn w:val="Normal"/>
    <w:next w:val="FigureNotitle"/>
    <w:rsid w:val="001865A7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1865A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sid w:val="001865A7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1865A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865A7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1865A7"/>
  </w:style>
  <w:style w:type="paragraph" w:customStyle="1" w:styleId="Arttitle">
    <w:name w:val="Art_title"/>
    <w:basedOn w:val="Normal"/>
    <w:next w:val="Normalaftertitle"/>
    <w:rsid w:val="001865A7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1865A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1865A7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1865A7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1865A7"/>
    <w:pPr>
      <w:keepNext/>
      <w:keepLines/>
      <w:spacing w:before="240"/>
      <w:jc w:val="center"/>
    </w:pPr>
    <w:rPr>
      <w:b/>
      <w:sz w:val="28"/>
    </w:rPr>
  </w:style>
  <w:style w:type="paragraph" w:customStyle="1" w:styleId="ddate">
    <w:name w:val="ddate"/>
    <w:basedOn w:val="Normal"/>
    <w:rsid w:val="001865A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865A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865A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1865A7"/>
    <w:rPr>
      <w:vertAlign w:val="superscript"/>
    </w:rPr>
  </w:style>
  <w:style w:type="paragraph" w:customStyle="1" w:styleId="enumlev1">
    <w:name w:val="enumlev1"/>
    <w:basedOn w:val="Normal"/>
    <w:rsid w:val="001865A7"/>
    <w:pPr>
      <w:spacing w:before="80"/>
      <w:ind w:left="794" w:hanging="794"/>
    </w:pPr>
  </w:style>
  <w:style w:type="paragraph" w:customStyle="1" w:styleId="enumlev2">
    <w:name w:val="enumlev2"/>
    <w:basedOn w:val="enumlev1"/>
    <w:rsid w:val="001865A7"/>
    <w:pPr>
      <w:ind w:left="1191" w:hanging="397"/>
    </w:pPr>
  </w:style>
  <w:style w:type="paragraph" w:customStyle="1" w:styleId="enumlev3">
    <w:name w:val="enumlev3"/>
    <w:basedOn w:val="enumlev2"/>
    <w:rsid w:val="001865A7"/>
    <w:pPr>
      <w:ind w:left="1588"/>
    </w:pPr>
  </w:style>
  <w:style w:type="paragraph" w:customStyle="1" w:styleId="Equation">
    <w:name w:val="Equation"/>
    <w:basedOn w:val="Normal"/>
    <w:rsid w:val="001865A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1865A7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865A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ormal">
    <w:name w:val="Formal"/>
    <w:basedOn w:val="ASN1"/>
    <w:rsid w:val="001865A7"/>
    <w:rPr>
      <w:b w:val="0"/>
    </w:rPr>
  </w:style>
  <w:style w:type="character" w:styleId="PageNumber">
    <w:name w:val="page number"/>
    <w:basedOn w:val="DefaultParagraphFont"/>
    <w:rsid w:val="001865A7"/>
  </w:style>
  <w:style w:type="paragraph" w:customStyle="1" w:styleId="RecNoBR">
    <w:name w:val="Rec_No_BR"/>
    <w:basedOn w:val="Normal"/>
    <w:next w:val="Rectitle"/>
    <w:rsid w:val="001865A7"/>
    <w:pPr>
      <w:keepNext/>
      <w:keepLines/>
      <w:spacing w:before="480"/>
      <w:jc w:val="center"/>
    </w:pPr>
    <w:rPr>
      <w:caps/>
      <w:sz w:val="28"/>
    </w:rPr>
  </w:style>
  <w:style w:type="paragraph" w:customStyle="1" w:styleId="Figurewithouttitle">
    <w:name w:val="Figure_without_title"/>
    <w:basedOn w:val="Normal"/>
    <w:next w:val="Normalaftertitle"/>
    <w:rsid w:val="001865A7"/>
    <w:pPr>
      <w:keepLines/>
      <w:spacing w:before="240" w:after="120"/>
      <w:jc w:val="center"/>
    </w:pPr>
  </w:style>
  <w:style w:type="paragraph" w:styleId="Footer">
    <w:name w:val="footer"/>
    <w:basedOn w:val="Normal"/>
    <w:rsid w:val="001865A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865A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1865A7"/>
    <w:rPr>
      <w:position w:val="6"/>
      <w:sz w:val="18"/>
    </w:rPr>
  </w:style>
  <w:style w:type="paragraph" w:styleId="FootnoteText">
    <w:name w:val="footnote text"/>
    <w:basedOn w:val="Note"/>
    <w:semiHidden/>
    <w:rsid w:val="001865A7"/>
    <w:pPr>
      <w:keepLines/>
      <w:tabs>
        <w:tab w:val="left" w:pos="255"/>
      </w:tabs>
      <w:ind w:left="255" w:hanging="255"/>
    </w:pPr>
  </w:style>
  <w:style w:type="paragraph" w:styleId="Header">
    <w:name w:val="header"/>
    <w:basedOn w:val="Normal"/>
    <w:link w:val="HeaderChar"/>
    <w:rsid w:val="001865A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1865A7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1865A7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1865A7"/>
  </w:style>
  <w:style w:type="paragraph" w:styleId="Index2">
    <w:name w:val="index 2"/>
    <w:basedOn w:val="Normal"/>
    <w:next w:val="Normal"/>
    <w:semiHidden/>
    <w:rsid w:val="001865A7"/>
    <w:pPr>
      <w:ind w:left="283"/>
    </w:pPr>
  </w:style>
  <w:style w:type="paragraph" w:styleId="Index3">
    <w:name w:val="index 3"/>
    <w:basedOn w:val="Normal"/>
    <w:next w:val="Normal"/>
    <w:semiHidden/>
    <w:rsid w:val="001865A7"/>
    <w:pPr>
      <w:ind w:left="566"/>
    </w:pPr>
  </w:style>
  <w:style w:type="paragraph" w:customStyle="1" w:styleId="QuestionNoBR">
    <w:name w:val="Question_No_BR"/>
    <w:basedOn w:val="RecNoBR"/>
    <w:next w:val="Questiontitle"/>
    <w:rsid w:val="001865A7"/>
  </w:style>
  <w:style w:type="paragraph" w:customStyle="1" w:styleId="RepNoBR">
    <w:name w:val="Rep_No_BR"/>
    <w:basedOn w:val="RecNoBR"/>
    <w:next w:val="Reptitle"/>
    <w:rsid w:val="001865A7"/>
  </w:style>
  <w:style w:type="paragraph" w:customStyle="1" w:styleId="ResNoBR">
    <w:name w:val="Res_No_BR"/>
    <w:basedOn w:val="RecNoBR"/>
    <w:next w:val="Restitle"/>
    <w:rsid w:val="001865A7"/>
  </w:style>
  <w:style w:type="paragraph" w:customStyle="1" w:styleId="Section1">
    <w:name w:val="Section_1"/>
    <w:basedOn w:val="Normal"/>
    <w:next w:val="Normal"/>
    <w:rsid w:val="001865A7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865A7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neNumber">
    <w:name w:val="line number"/>
    <w:basedOn w:val="DefaultParagraphFont"/>
    <w:rsid w:val="001865A7"/>
  </w:style>
  <w:style w:type="paragraph" w:customStyle="1" w:styleId="Normalaftertitle">
    <w:name w:val="Normal_after_title"/>
    <w:basedOn w:val="Normal"/>
    <w:next w:val="Normal"/>
    <w:rsid w:val="001865A7"/>
    <w:pPr>
      <w:spacing w:before="360"/>
    </w:pPr>
  </w:style>
  <w:style w:type="paragraph" w:customStyle="1" w:styleId="TableNotitle">
    <w:name w:val="Table_No &amp; title"/>
    <w:basedOn w:val="Normal"/>
    <w:next w:val="Tablehead"/>
    <w:rsid w:val="001865A7"/>
    <w:pPr>
      <w:keepNext/>
      <w:keepLines/>
      <w:spacing w:before="360" w:after="120"/>
      <w:jc w:val="center"/>
    </w:pPr>
    <w:rPr>
      <w:b/>
    </w:rPr>
  </w:style>
  <w:style w:type="paragraph" w:customStyle="1" w:styleId="Infodoc">
    <w:name w:val="Infodoc"/>
    <w:basedOn w:val="Normal"/>
    <w:rsid w:val="001865A7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Note">
    <w:name w:val="Note"/>
    <w:basedOn w:val="Normal"/>
    <w:rsid w:val="001865A7"/>
    <w:pPr>
      <w:spacing w:before="80"/>
    </w:pPr>
  </w:style>
  <w:style w:type="paragraph" w:customStyle="1" w:styleId="Address">
    <w:name w:val="Address"/>
    <w:basedOn w:val="Normal"/>
    <w:rsid w:val="001865A7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1865A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PartNo">
    <w:name w:val="Part_No"/>
    <w:basedOn w:val="Normal"/>
    <w:next w:val="Partref"/>
    <w:rsid w:val="001865A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865A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865A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1865A7"/>
    <w:pPr>
      <w:keepNext/>
      <w:keepLines/>
      <w:spacing w:before="0"/>
    </w:pPr>
    <w:rPr>
      <w:b/>
      <w:sz w:val="28"/>
    </w:rPr>
  </w:style>
  <w:style w:type="paragraph" w:customStyle="1" w:styleId="meeting">
    <w:name w:val="meeting"/>
    <w:basedOn w:val="Normal"/>
    <w:next w:val="Normal"/>
    <w:rsid w:val="001865A7"/>
    <w:pPr>
      <w:tabs>
        <w:tab w:val="left" w:pos="7371"/>
      </w:tabs>
      <w:spacing w:after="560"/>
    </w:pPr>
  </w:style>
  <w:style w:type="paragraph" w:customStyle="1" w:styleId="Rectitle">
    <w:name w:val="Rec_title"/>
    <w:basedOn w:val="Normal"/>
    <w:next w:val="Normalaftertitle"/>
    <w:rsid w:val="001865A7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1865A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1865A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1865A7"/>
  </w:style>
  <w:style w:type="paragraph" w:customStyle="1" w:styleId="QuestionNo">
    <w:name w:val="Question_No"/>
    <w:basedOn w:val="RecNo"/>
    <w:next w:val="Questiontitle"/>
    <w:rsid w:val="001865A7"/>
  </w:style>
  <w:style w:type="paragraph" w:customStyle="1" w:styleId="Questionref">
    <w:name w:val="Question_ref"/>
    <w:basedOn w:val="Recref"/>
    <w:next w:val="Questiondate"/>
    <w:rsid w:val="001865A7"/>
  </w:style>
  <w:style w:type="paragraph" w:customStyle="1" w:styleId="Questiontitle">
    <w:name w:val="Question_title"/>
    <w:basedOn w:val="Rectitle"/>
    <w:next w:val="Questionref"/>
    <w:rsid w:val="001865A7"/>
  </w:style>
  <w:style w:type="character" w:customStyle="1" w:styleId="Recdef">
    <w:name w:val="Rec_def"/>
    <w:basedOn w:val="DefaultParagraphFont"/>
    <w:rsid w:val="001865A7"/>
    <w:rPr>
      <w:b/>
    </w:rPr>
  </w:style>
  <w:style w:type="paragraph" w:customStyle="1" w:styleId="Reftext">
    <w:name w:val="Ref_text"/>
    <w:basedOn w:val="Normal"/>
    <w:rsid w:val="001865A7"/>
    <w:pPr>
      <w:ind w:left="794" w:hanging="794"/>
    </w:pPr>
  </w:style>
  <w:style w:type="paragraph" w:customStyle="1" w:styleId="Reftitle">
    <w:name w:val="Ref_title"/>
    <w:basedOn w:val="Normal"/>
    <w:next w:val="Reftext"/>
    <w:rsid w:val="001865A7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1865A7"/>
  </w:style>
  <w:style w:type="paragraph" w:customStyle="1" w:styleId="RepNo">
    <w:name w:val="Rep_No"/>
    <w:basedOn w:val="RecNo"/>
    <w:next w:val="Reptitle"/>
    <w:rsid w:val="001865A7"/>
  </w:style>
  <w:style w:type="paragraph" w:customStyle="1" w:styleId="Repref">
    <w:name w:val="Rep_ref"/>
    <w:basedOn w:val="Recref"/>
    <w:next w:val="Repdate"/>
    <w:rsid w:val="001865A7"/>
  </w:style>
  <w:style w:type="paragraph" w:customStyle="1" w:styleId="Reptitle">
    <w:name w:val="Rep_title"/>
    <w:basedOn w:val="Rectitle"/>
    <w:next w:val="Repref"/>
    <w:rsid w:val="001865A7"/>
  </w:style>
  <w:style w:type="paragraph" w:customStyle="1" w:styleId="Resdate">
    <w:name w:val="Res_date"/>
    <w:basedOn w:val="Recdate"/>
    <w:next w:val="Normalaftertitle"/>
    <w:rsid w:val="001865A7"/>
  </w:style>
  <w:style w:type="character" w:customStyle="1" w:styleId="Resdef">
    <w:name w:val="Res_def"/>
    <w:basedOn w:val="DefaultParagraphFont"/>
    <w:rsid w:val="001865A7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1865A7"/>
  </w:style>
  <w:style w:type="paragraph" w:customStyle="1" w:styleId="Resref">
    <w:name w:val="Res_ref"/>
    <w:basedOn w:val="Recref"/>
    <w:next w:val="Resdate"/>
    <w:rsid w:val="001865A7"/>
  </w:style>
  <w:style w:type="paragraph" w:customStyle="1" w:styleId="Restitle">
    <w:name w:val="Res_title"/>
    <w:basedOn w:val="Rectitle"/>
    <w:next w:val="Resref"/>
    <w:rsid w:val="001865A7"/>
  </w:style>
  <w:style w:type="paragraph" w:customStyle="1" w:styleId="SectionNo">
    <w:name w:val="Section_No"/>
    <w:basedOn w:val="Normal"/>
    <w:next w:val="Sectiontitle"/>
    <w:rsid w:val="001865A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865A7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865A7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865A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865A7"/>
    <w:rPr>
      <w:b/>
      <w:color w:val="auto"/>
    </w:rPr>
  </w:style>
  <w:style w:type="paragraph" w:customStyle="1" w:styleId="Tabletext">
    <w:name w:val="Table_text"/>
    <w:basedOn w:val="Normal"/>
    <w:rsid w:val="001865A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Normal"/>
    <w:next w:val="Tabletext"/>
    <w:rsid w:val="001865A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1865A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1865A7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1865A7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1865A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865A7"/>
  </w:style>
  <w:style w:type="paragraph" w:customStyle="1" w:styleId="Title3">
    <w:name w:val="Title 3"/>
    <w:basedOn w:val="Title2"/>
    <w:next w:val="Title4"/>
    <w:rsid w:val="001865A7"/>
    <w:rPr>
      <w:caps w:val="0"/>
    </w:rPr>
  </w:style>
  <w:style w:type="paragraph" w:customStyle="1" w:styleId="Title4">
    <w:name w:val="Title 4"/>
    <w:basedOn w:val="Title3"/>
    <w:next w:val="Heading1"/>
    <w:rsid w:val="001865A7"/>
    <w:rPr>
      <w:b/>
    </w:rPr>
  </w:style>
  <w:style w:type="paragraph" w:customStyle="1" w:styleId="toc0">
    <w:name w:val="toc 0"/>
    <w:basedOn w:val="Normal"/>
    <w:next w:val="TOC1"/>
    <w:rsid w:val="001865A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1865A7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1865A7"/>
    <w:pPr>
      <w:spacing w:before="80"/>
      <w:ind w:left="1531" w:hanging="851"/>
    </w:pPr>
  </w:style>
  <w:style w:type="paragraph" w:styleId="TOC3">
    <w:name w:val="toc 3"/>
    <w:basedOn w:val="TOC2"/>
    <w:semiHidden/>
    <w:rsid w:val="001865A7"/>
  </w:style>
  <w:style w:type="paragraph" w:styleId="TOC4">
    <w:name w:val="toc 4"/>
    <w:basedOn w:val="TOC3"/>
    <w:semiHidden/>
    <w:rsid w:val="001865A7"/>
  </w:style>
  <w:style w:type="paragraph" w:styleId="TOC5">
    <w:name w:val="toc 5"/>
    <w:basedOn w:val="TOC4"/>
    <w:semiHidden/>
    <w:rsid w:val="001865A7"/>
  </w:style>
  <w:style w:type="paragraph" w:styleId="TOC6">
    <w:name w:val="toc 6"/>
    <w:basedOn w:val="TOC4"/>
    <w:semiHidden/>
    <w:rsid w:val="001865A7"/>
  </w:style>
  <w:style w:type="paragraph" w:styleId="TOC7">
    <w:name w:val="toc 7"/>
    <w:basedOn w:val="TOC4"/>
    <w:semiHidden/>
    <w:rsid w:val="001865A7"/>
  </w:style>
  <w:style w:type="paragraph" w:styleId="TOC8">
    <w:name w:val="toc 8"/>
    <w:basedOn w:val="TOC4"/>
    <w:semiHidden/>
    <w:rsid w:val="001865A7"/>
  </w:style>
  <w:style w:type="paragraph" w:customStyle="1" w:styleId="FiguretitleBR">
    <w:name w:val="Figure_title_BR"/>
    <w:basedOn w:val="TabletitleBR"/>
    <w:next w:val="Figurewithouttitle"/>
    <w:rsid w:val="001865A7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865A7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865A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7F06A4"/>
    <w:rPr>
      <w:color w:val="0000FF"/>
      <w:u w:val="single"/>
    </w:rPr>
  </w:style>
  <w:style w:type="paragraph" w:styleId="BodyText">
    <w:name w:val="Body Text"/>
    <w:basedOn w:val="Normal"/>
    <w:link w:val="BodyTextChar"/>
    <w:rsid w:val="007F06A4"/>
    <w:pPr>
      <w:tabs>
        <w:tab w:val="clear" w:pos="794"/>
        <w:tab w:val="clear" w:pos="1191"/>
        <w:tab w:val="clear" w:pos="1588"/>
        <w:tab w:val="clear" w:pos="1985"/>
        <w:tab w:val="left" w:pos="0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F06A4"/>
    <w:rPr>
      <w:rFonts w:ascii="Arial" w:hAnsi="Arial"/>
      <w:color w:val="000000"/>
      <w:lang w:eastAsia="en-US"/>
    </w:rPr>
  </w:style>
  <w:style w:type="character" w:customStyle="1" w:styleId="HeaderChar">
    <w:name w:val="Header Char"/>
    <w:basedOn w:val="DefaultParagraphFont"/>
    <w:link w:val="Header"/>
    <w:rsid w:val="007F06A4"/>
    <w:rPr>
      <w:rFonts w:ascii="Times New Roman" w:hAnsi="Times New Roman"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7F06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Cs w:val="24"/>
      <w:lang w:val="en-US" w:eastAsia="zh-CN"/>
    </w:rPr>
  </w:style>
  <w:style w:type="paragraph" w:styleId="NormalWeb">
    <w:name w:val="Normal (Web)"/>
    <w:basedOn w:val="Normal"/>
    <w:uiPriority w:val="99"/>
    <w:rsid w:val="007F06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Cs w:val="24"/>
      <w:lang w:val="en-US"/>
    </w:rPr>
  </w:style>
  <w:style w:type="character" w:styleId="CommentReference">
    <w:name w:val="annotation reference"/>
    <w:basedOn w:val="DefaultParagraphFont"/>
    <w:rsid w:val="007F06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6A4"/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F06A4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4D6C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6CD9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5A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865A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865A7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1865A7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1865A7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865A7"/>
    <w:pPr>
      <w:outlineLvl w:val="4"/>
    </w:pPr>
  </w:style>
  <w:style w:type="paragraph" w:styleId="Heading6">
    <w:name w:val="heading 6"/>
    <w:basedOn w:val="Heading4"/>
    <w:next w:val="Normal"/>
    <w:qFormat/>
    <w:rsid w:val="001865A7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865A7"/>
    <w:pPr>
      <w:outlineLvl w:val="6"/>
    </w:pPr>
  </w:style>
  <w:style w:type="paragraph" w:styleId="Heading8">
    <w:name w:val="heading 8"/>
    <w:basedOn w:val="Heading6"/>
    <w:next w:val="Normal"/>
    <w:qFormat/>
    <w:rsid w:val="001865A7"/>
    <w:pPr>
      <w:outlineLvl w:val="7"/>
    </w:pPr>
  </w:style>
  <w:style w:type="paragraph" w:styleId="Heading9">
    <w:name w:val="heading 9"/>
    <w:basedOn w:val="Heading6"/>
    <w:next w:val="Normal"/>
    <w:qFormat/>
    <w:rsid w:val="001865A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1865A7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1865A7"/>
    <w:pPr>
      <w:keepNext/>
      <w:keepLines/>
      <w:spacing w:before="0" w:after="120"/>
      <w:jc w:val="center"/>
    </w:pPr>
    <w:rPr>
      <w:b/>
    </w:rPr>
  </w:style>
  <w:style w:type="paragraph" w:customStyle="1" w:styleId="AnnexNotitle">
    <w:name w:val="Annex_No &amp; title"/>
    <w:basedOn w:val="Normal"/>
    <w:next w:val="Normalaftertitle"/>
    <w:rsid w:val="001865A7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1865A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865A7"/>
  </w:style>
  <w:style w:type="paragraph" w:customStyle="1" w:styleId="AppendixNotitle">
    <w:name w:val="Appendix_No &amp; title"/>
    <w:basedOn w:val="AnnexNotitle"/>
    <w:next w:val="Normalaftertitle"/>
    <w:rsid w:val="001865A7"/>
  </w:style>
  <w:style w:type="paragraph" w:customStyle="1" w:styleId="Figure">
    <w:name w:val="Figure"/>
    <w:basedOn w:val="Normal"/>
    <w:next w:val="FigureNotitle"/>
    <w:rsid w:val="001865A7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1865A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sid w:val="001865A7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1865A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865A7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1865A7"/>
  </w:style>
  <w:style w:type="paragraph" w:customStyle="1" w:styleId="Arttitle">
    <w:name w:val="Art_title"/>
    <w:basedOn w:val="Normal"/>
    <w:next w:val="Normalaftertitle"/>
    <w:rsid w:val="001865A7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1865A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1865A7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1865A7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1865A7"/>
    <w:pPr>
      <w:keepNext/>
      <w:keepLines/>
      <w:spacing w:before="240"/>
      <w:jc w:val="center"/>
    </w:pPr>
    <w:rPr>
      <w:b/>
      <w:sz w:val="28"/>
    </w:rPr>
  </w:style>
  <w:style w:type="paragraph" w:customStyle="1" w:styleId="ddate">
    <w:name w:val="ddate"/>
    <w:basedOn w:val="Normal"/>
    <w:rsid w:val="001865A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865A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865A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1865A7"/>
    <w:rPr>
      <w:vertAlign w:val="superscript"/>
    </w:rPr>
  </w:style>
  <w:style w:type="paragraph" w:customStyle="1" w:styleId="enumlev1">
    <w:name w:val="enumlev1"/>
    <w:basedOn w:val="Normal"/>
    <w:rsid w:val="001865A7"/>
    <w:pPr>
      <w:spacing w:before="80"/>
      <w:ind w:left="794" w:hanging="794"/>
    </w:pPr>
  </w:style>
  <w:style w:type="paragraph" w:customStyle="1" w:styleId="enumlev2">
    <w:name w:val="enumlev2"/>
    <w:basedOn w:val="enumlev1"/>
    <w:rsid w:val="001865A7"/>
    <w:pPr>
      <w:ind w:left="1191" w:hanging="397"/>
    </w:pPr>
  </w:style>
  <w:style w:type="paragraph" w:customStyle="1" w:styleId="enumlev3">
    <w:name w:val="enumlev3"/>
    <w:basedOn w:val="enumlev2"/>
    <w:rsid w:val="001865A7"/>
    <w:pPr>
      <w:ind w:left="1588"/>
    </w:pPr>
  </w:style>
  <w:style w:type="paragraph" w:customStyle="1" w:styleId="Equation">
    <w:name w:val="Equation"/>
    <w:basedOn w:val="Normal"/>
    <w:rsid w:val="001865A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1865A7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865A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ormal">
    <w:name w:val="Formal"/>
    <w:basedOn w:val="ASN1"/>
    <w:rsid w:val="001865A7"/>
    <w:rPr>
      <w:b w:val="0"/>
    </w:rPr>
  </w:style>
  <w:style w:type="character" w:styleId="PageNumber">
    <w:name w:val="page number"/>
    <w:basedOn w:val="DefaultParagraphFont"/>
    <w:rsid w:val="001865A7"/>
  </w:style>
  <w:style w:type="paragraph" w:customStyle="1" w:styleId="RecNoBR">
    <w:name w:val="Rec_No_BR"/>
    <w:basedOn w:val="Normal"/>
    <w:next w:val="Rectitle"/>
    <w:rsid w:val="001865A7"/>
    <w:pPr>
      <w:keepNext/>
      <w:keepLines/>
      <w:spacing w:before="480"/>
      <w:jc w:val="center"/>
    </w:pPr>
    <w:rPr>
      <w:caps/>
      <w:sz w:val="28"/>
    </w:rPr>
  </w:style>
  <w:style w:type="paragraph" w:customStyle="1" w:styleId="Figurewithouttitle">
    <w:name w:val="Figure_without_title"/>
    <w:basedOn w:val="Normal"/>
    <w:next w:val="Normalaftertitle"/>
    <w:rsid w:val="001865A7"/>
    <w:pPr>
      <w:keepLines/>
      <w:spacing w:before="240" w:after="120"/>
      <w:jc w:val="center"/>
    </w:pPr>
  </w:style>
  <w:style w:type="paragraph" w:styleId="Footer">
    <w:name w:val="footer"/>
    <w:basedOn w:val="Normal"/>
    <w:rsid w:val="001865A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865A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1865A7"/>
    <w:rPr>
      <w:position w:val="6"/>
      <w:sz w:val="18"/>
    </w:rPr>
  </w:style>
  <w:style w:type="paragraph" w:styleId="FootnoteText">
    <w:name w:val="footnote text"/>
    <w:basedOn w:val="Note"/>
    <w:semiHidden/>
    <w:rsid w:val="001865A7"/>
    <w:pPr>
      <w:keepLines/>
      <w:tabs>
        <w:tab w:val="left" w:pos="255"/>
      </w:tabs>
      <w:ind w:left="255" w:hanging="255"/>
    </w:pPr>
  </w:style>
  <w:style w:type="paragraph" w:styleId="Header">
    <w:name w:val="header"/>
    <w:basedOn w:val="Normal"/>
    <w:link w:val="HeaderChar"/>
    <w:rsid w:val="001865A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1865A7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1865A7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1865A7"/>
  </w:style>
  <w:style w:type="paragraph" w:styleId="Index2">
    <w:name w:val="index 2"/>
    <w:basedOn w:val="Normal"/>
    <w:next w:val="Normal"/>
    <w:semiHidden/>
    <w:rsid w:val="001865A7"/>
    <w:pPr>
      <w:ind w:left="283"/>
    </w:pPr>
  </w:style>
  <w:style w:type="paragraph" w:styleId="Index3">
    <w:name w:val="index 3"/>
    <w:basedOn w:val="Normal"/>
    <w:next w:val="Normal"/>
    <w:semiHidden/>
    <w:rsid w:val="001865A7"/>
    <w:pPr>
      <w:ind w:left="566"/>
    </w:pPr>
  </w:style>
  <w:style w:type="paragraph" w:customStyle="1" w:styleId="QuestionNoBR">
    <w:name w:val="Question_No_BR"/>
    <w:basedOn w:val="RecNoBR"/>
    <w:next w:val="Questiontitle"/>
    <w:rsid w:val="001865A7"/>
  </w:style>
  <w:style w:type="paragraph" w:customStyle="1" w:styleId="RepNoBR">
    <w:name w:val="Rep_No_BR"/>
    <w:basedOn w:val="RecNoBR"/>
    <w:next w:val="Reptitle"/>
    <w:rsid w:val="001865A7"/>
  </w:style>
  <w:style w:type="paragraph" w:customStyle="1" w:styleId="ResNoBR">
    <w:name w:val="Res_No_BR"/>
    <w:basedOn w:val="RecNoBR"/>
    <w:next w:val="Restitle"/>
    <w:rsid w:val="001865A7"/>
  </w:style>
  <w:style w:type="paragraph" w:customStyle="1" w:styleId="Section1">
    <w:name w:val="Section_1"/>
    <w:basedOn w:val="Normal"/>
    <w:next w:val="Normal"/>
    <w:rsid w:val="001865A7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865A7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neNumber">
    <w:name w:val="line number"/>
    <w:basedOn w:val="DefaultParagraphFont"/>
    <w:rsid w:val="001865A7"/>
  </w:style>
  <w:style w:type="paragraph" w:customStyle="1" w:styleId="Normalaftertitle">
    <w:name w:val="Normal_after_title"/>
    <w:basedOn w:val="Normal"/>
    <w:next w:val="Normal"/>
    <w:rsid w:val="001865A7"/>
    <w:pPr>
      <w:spacing w:before="360"/>
    </w:pPr>
  </w:style>
  <w:style w:type="paragraph" w:customStyle="1" w:styleId="TableNotitle">
    <w:name w:val="Table_No &amp; title"/>
    <w:basedOn w:val="Normal"/>
    <w:next w:val="Tablehead"/>
    <w:rsid w:val="001865A7"/>
    <w:pPr>
      <w:keepNext/>
      <w:keepLines/>
      <w:spacing w:before="360" w:after="120"/>
      <w:jc w:val="center"/>
    </w:pPr>
    <w:rPr>
      <w:b/>
    </w:rPr>
  </w:style>
  <w:style w:type="paragraph" w:customStyle="1" w:styleId="Infodoc">
    <w:name w:val="Infodoc"/>
    <w:basedOn w:val="Normal"/>
    <w:rsid w:val="001865A7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Note">
    <w:name w:val="Note"/>
    <w:basedOn w:val="Normal"/>
    <w:rsid w:val="001865A7"/>
    <w:pPr>
      <w:spacing w:before="80"/>
    </w:pPr>
  </w:style>
  <w:style w:type="paragraph" w:customStyle="1" w:styleId="Address">
    <w:name w:val="Address"/>
    <w:basedOn w:val="Normal"/>
    <w:rsid w:val="001865A7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1865A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PartNo">
    <w:name w:val="Part_No"/>
    <w:basedOn w:val="Normal"/>
    <w:next w:val="Partref"/>
    <w:rsid w:val="001865A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865A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865A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1865A7"/>
    <w:pPr>
      <w:keepNext/>
      <w:keepLines/>
      <w:spacing w:before="0"/>
    </w:pPr>
    <w:rPr>
      <w:b/>
      <w:sz w:val="28"/>
    </w:rPr>
  </w:style>
  <w:style w:type="paragraph" w:customStyle="1" w:styleId="meeting">
    <w:name w:val="meeting"/>
    <w:basedOn w:val="Normal"/>
    <w:next w:val="Normal"/>
    <w:rsid w:val="001865A7"/>
    <w:pPr>
      <w:tabs>
        <w:tab w:val="left" w:pos="7371"/>
      </w:tabs>
      <w:spacing w:after="560"/>
    </w:pPr>
  </w:style>
  <w:style w:type="paragraph" w:customStyle="1" w:styleId="Rectitle">
    <w:name w:val="Rec_title"/>
    <w:basedOn w:val="Normal"/>
    <w:next w:val="Normalaftertitle"/>
    <w:rsid w:val="001865A7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1865A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1865A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1865A7"/>
  </w:style>
  <w:style w:type="paragraph" w:customStyle="1" w:styleId="QuestionNo">
    <w:name w:val="Question_No"/>
    <w:basedOn w:val="RecNo"/>
    <w:next w:val="Questiontitle"/>
    <w:rsid w:val="001865A7"/>
  </w:style>
  <w:style w:type="paragraph" w:customStyle="1" w:styleId="Questionref">
    <w:name w:val="Question_ref"/>
    <w:basedOn w:val="Recref"/>
    <w:next w:val="Questiondate"/>
    <w:rsid w:val="001865A7"/>
  </w:style>
  <w:style w:type="paragraph" w:customStyle="1" w:styleId="Questiontitle">
    <w:name w:val="Question_title"/>
    <w:basedOn w:val="Rectitle"/>
    <w:next w:val="Questionref"/>
    <w:rsid w:val="001865A7"/>
  </w:style>
  <w:style w:type="character" w:customStyle="1" w:styleId="Recdef">
    <w:name w:val="Rec_def"/>
    <w:basedOn w:val="DefaultParagraphFont"/>
    <w:rsid w:val="001865A7"/>
    <w:rPr>
      <w:b/>
    </w:rPr>
  </w:style>
  <w:style w:type="paragraph" w:customStyle="1" w:styleId="Reftext">
    <w:name w:val="Ref_text"/>
    <w:basedOn w:val="Normal"/>
    <w:rsid w:val="001865A7"/>
    <w:pPr>
      <w:ind w:left="794" w:hanging="794"/>
    </w:pPr>
  </w:style>
  <w:style w:type="paragraph" w:customStyle="1" w:styleId="Reftitle">
    <w:name w:val="Ref_title"/>
    <w:basedOn w:val="Normal"/>
    <w:next w:val="Reftext"/>
    <w:rsid w:val="001865A7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1865A7"/>
  </w:style>
  <w:style w:type="paragraph" w:customStyle="1" w:styleId="RepNo">
    <w:name w:val="Rep_No"/>
    <w:basedOn w:val="RecNo"/>
    <w:next w:val="Reptitle"/>
    <w:rsid w:val="001865A7"/>
  </w:style>
  <w:style w:type="paragraph" w:customStyle="1" w:styleId="Repref">
    <w:name w:val="Rep_ref"/>
    <w:basedOn w:val="Recref"/>
    <w:next w:val="Repdate"/>
    <w:rsid w:val="001865A7"/>
  </w:style>
  <w:style w:type="paragraph" w:customStyle="1" w:styleId="Reptitle">
    <w:name w:val="Rep_title"/>
    <w:basedOn w:val="Rectitle"/>
    <w:next w:val="Repref"/>
    <w:rsid w:val="001865A7"/>
  </w:style>
  <w:style w:type="paragraph" w:customStyle="1" w:styleId="Resdate">
    <w:name w:val="Res_date"/>
    <w:basedOn w:val="Recdate"/>
    <w:next w:val="Normalaftertitle"/>
    <w:rsid w:val="001865A7"/>
  </w:style>
  <w:style w:type="character" w:customStyle="1" w:styleId="Resdef">
    <w:name w:val="Res_def"/>
    <w:basedOn w:val="DefaultParagraphFont"/>
    <w:rsid w:val="001865A7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1865A7"/>
  </w:style>
  <w:style w:type="paragraph" w:customStyle="1" w:styleId="Resref">
    <w:name w:val="Res_ref"/>
    <w:basedOn w:val="Recref"/>
    <w:next w:val="Resdate"/>
    <w:rsid w:val="001865A7"/>
  </w:style>
  <w:style w:type="paragraph" w:customStyle="1" w:styleId="Restitle">
    <w:name w:val="Res_title"/>
    <w:basedOn w:val="Rectitle"/>
    <w:next w:val="Resref"/>
    <w:rsid w:val="001865A7"/>
  </w:style>
  <w:style w:type="paragraph" w:customStyle="1" w:styleId="SectionNo">
    <w:name w:val="Section_No"/>
    <w:basedOn w:val="Normal"/>
    <w:next w:val="Sectiontitle"/>
    <w:rsid w:val="001865A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865A7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865A7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865A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865A7"/>
    <w:rPr>
      <w:b/>
      <w:color w:val="auto"/>
    </w:rPr>
  </w:style>
  <w:style w:type="paragraph" w:customStyle="1" w:styleId="Tabletext">
    <w:name w:val="Table_text"/>
    <w:basedOn w:val="Normal"/>
    <w:rsid w:val="001865A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Normal"/>
    <w:next w:val="Tabletext"/>
    <w:rsid w:val="001865A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1865A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1865A7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1865A7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1865A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865A7"/>
  </w:style>
  <w:style w:type="paragraph" w:customStyle="1" w:styleId="Title3">
    <w:name w:val="Title 3"/>
    <w:basedOn w:val="Title2"/>
    <w:next w:val="Title4"/>
    <w:rsid w:val="001865A7"/>
    <w:rPr>
      <w:caps w:val="0"/>
    </w:rPr>
  </w:style>
  <w:style w:type="paragraph" w:customStyle="1" w:styleId="Title4">
    <w:name w:val="Title 4"/>
    <w:basedOn w:val="Title3"/>
    <w:next w:val="Heading1"/>
    <w:rsid w:val="001865A7"/>
    <w:rPr>
      <w:b/>
    </w:rPr>
  </w:style>
  <w:style w:type="paragraph" w:customStyle="1" w:styleId="toc0">
    <w:name w:val="toc 0"/>
    <w:basedOn w:val="Normal"/>
    <w:next w:val="TOC1"/>
    <w:rsid w:val="001865A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1865A7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1865A7"/>
    <w:pPr>
      <w:spacing w:before="80"/>
      <w:ind w:left="1531" w:hanging="851"/>
    </w:pPr>
  </w:style>
  <w:style w:type="paragraph" w:styleId="TOC3">
    <w:name w:val="toc 3"/>
    <w:basedOn w:val="TOC2"/>
    <w:semiHidden/>
    <w:rsid w:val="001865A7"/>
  </w:style>
  <w:style w:type="paragraph" w:styleId="TOC4">
    <w:name w:val="toc 4"/>
    <w:basedOn w:val="TOC3"/>
    <w:semiHidden/>
    <w:rsid w:val="001865A7"/>
  </w:style>
  <w:style w:type="paragraph" w:styleId="TOC5">
    <w:name w:val="toc 5"/>
    <w:basedOn w:val="TOC4"/>
    <w:semiHidden/>
    <w:rsid w:val="001865A7"/>
  </w:style>
  <w:style w:type="paragraph" w:styleId="TOC6">
    <w:name w:val="toc 6"/>
    <w:basedOn w:val="TOC4"/>
    <w:semiHidden/>
    <w:rsid w:val="001865A7"/>
  </w:style>
  <w:style w:type="paragraph" w:styleId="TOC7">
    <w:name w:val="toc 7"/>
    <w:basedOn w:val="TOC4"/>
    <w:semiHidden/>
    <w:rsid w:val="001865A7"/>
  </w:style>
  <w:style w:type="paragraph" w:styleId="TOC8">
    <w:name w:val="toc 8"/>
    <w:basedOn w:val="TOC4"/>
    <w:semiHidden/>
    <w:rsid w:val="001865A7"/>
  </w:style>
  <w:style w:type="paragraph" w:customStyle="1" w:styleId="FiguretitleBR">
    <w:name w:val="Figure_title_BR"/>
    <w:basedOn w:val="TabletitleBR"/>
    <w:next w:val="Figurewithouttitle"/>
    <w:rsid w:val="001865A7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865A7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865A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7F06A4"/>
    <w:rPr>
      <w:color w:val="0000FF"/>
      <w:u w:val="single"/>
    </w:rPr>
  </w:style>
  <w:style w:type="paragraph" w:styleId="BodyText">
    <w:name w:val="Body Text"/>
    <w:basedOn w:val="Normal"/>
    <w:link w:val="BodyTextChar"/>
    <w:rsid w:val="007F06A4"/>
    <w:pPr>
      <w:tabs>
        <w:tab w:val="clear" w:pos="794"/>
        <w:tab w:val="clear" w:pos="1191"/>
        <w:tab w:val="clear" w:pos="1588"/>
        <w:tab w:val="clear" w:pos="1985"/>
        <w:tab w:val="left" w:pos="0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F06A4"/>
    <w:rPr>
      <w:rFonts w:ascii="Arial" w:hAnsi="Arial"/>
      <w:color w:val="000000"/>
      <w:lang w:eastAsia="en-US"/>
    </w:rPr>
  </w:style>
  <w:style w:type="character" w:customStyle="1" w:styleId="HeaderChar">
    <w:name w:val="Header Char"/>
    <w:basedOn w:val="DefaultParagraphFont"/>
    <w:link w:val="Header"/>
    <w:rsid w:val="007F06A4"/>
    <w:rPr>
      <w:rFonts w:ascii="Times New Roman" w:hAnsi="Times New Roman"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7F06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Cs w:val="24"/>
      <w:lang w:val="en-US" w:eastAsia="zh-CN"/>
    </w:rPr>
  </w:style>
  <w:style w:type="paragraph" w:styleId="NormalWeb">
    <w:name w:val="Normal (Web)"/>
    <w:basedOn w:val="Normal"/>
    <w:uiPriority w:val="99"/>
    <w:rsid w:val="007F06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Cs w:val="24"/>
      <w:lang w:val="en-US"/>
    </w:rPr>
  </w:style>
  <w:style w:type="character" w:styleId="CommentReference">
    <w:name w:val="annotation reference"/>
    <w:basedOn w:val="DefaultParagraphFont"/>
    <w:rsid w:val="007F06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6A4"/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F06A4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4D6C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6CD9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rRaSoftHelp@itu.in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qlite.org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6A4A-71DC-4B1F-8CEF-63521F38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PF_BRcirc.dotm</Template>
  <TotalTime>2</TotalTime>
  <Pages>3</Pages>
  <Words>1061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UNION INTERNATIONALE DES TÉLÉCOMMUNICATIONS</vt:lpstr>
      </vt:variant>
      <vt:variant>
        <vt:i4>0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6824</CharactersWithSpaces>
  <SharedDoc>false</SharedDoc>
  <HLinks>
    <vt:vector size="6" baseType="variant">
      <vt:variant>
        <vt:i4>2752612</vt:i4>
      </vt:variant>
      <vt:variant>
        <vt:i4>21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Arnould, Carinne-Jeanne</dc:creator>
  <cp:keywords/>
  <dc:description/>
  <cp:lastModifiedBy>landeryo</cp:lastModifiedBy>
  <cp:revision>7</cp:revision>
  <cp:lastPrinted>2012-04-18T08:36:00Z</cp:lastPrinted>
  <dcterms:created xsi:type="dcterms:W3CDTF">2012-04-23T08:01:00Z</dcterms:created>
  <dcterms:modified xsi:type="dcterms:W3CDTF">2012-04-23T14:14:00Z</dcterms:modified>
</cp:coreProperties>
</file>