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-7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188"/>
        <w:gridCol w:w="1667"/>
      </w:tblGrid>
      <w:tr w:rsidR="00D35752" w:rsidRPr="00D35752">
        <w:tc>
          <w:tcPr>
            <w:tcW w:w="8188" w:type="dxa"/>
            <w:vAlign w:val="center"/>
          </w:tcPr>
          <w:p w:rsidR="007D3C32" w:rsidRDefault="007D3C32" w:rsidP="00C32119">
            <w:pPr>
              <w:tabs>
                <w:tab w:val="right" w:pos="8647"/>
              </w:tabs>
              <w:spacing w:before="240"/>
              <w:rPr>
                <w:rFonts w:ascii="SimSun"/>
                <w:sz w:val="36"/>
                <w:szCs w:val="36"/>
              </w:rPr>
            </w:pPr>
            <w:r>
              <w:rPr>
                <w:rFonts w:ascii="SimSun" w:hAnsi="SimSun" w:hint="eastAsia"/>
                <w:spacing w:val="24"/>
                <w:sz w:val="44"/>
                <w:szCs w:val="44"/>
              </w:rPr>
              <w:t>国</w:t>
            </w:r>
            <w:r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>
              <w:rPr>
                <w:rFonts w:ascii="SimSun" w:hAnsi="SimSun" w:hint="eastAsia"/>
                <w:spacing w:val="24"/>
                <w:sz w:val="44"/>
                <w:szCs w:val="44"/>
              </w:rPr>
              <w:t>际</w:t>
            </w:r>
            <w:r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>
              <w:rPr>
                <w:rFonts w:ascii="SimSun" w:hAnsi="SimSun" w:hint="eastAsia"/>
                <w:spacing w:val="24"/>
                <w:sz w:val="44"/>
                <w:szCs w:val="44"/>
              </w:rPr>
              <w:t>电</w:t>
            </w:r>
            <w:r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>
              <w:rPr>
                <w:rFonts w:ascii="SimSun" w:hAnsi="SimSun" w:hint="eastAsia"/>
                <w:spacing w:val="24"/>
                <w:sz w:val="44"/>
                <w:szCs w:val="44"/>
              </w:rPr>
              <w:t>信</w:t>
            </w:r>
            <w:r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>
              <w:rPr>
                <w:rFonts w:ascii="SimSun" w:hAnsi="SimSun" w:hint="eastAsia"/>
                <w:spacing w:val="24"/>
                <w:sz w:val="44"/>
                <w:szCs w:val="44"/>
              </w:rPr>
              <w:t>联</w:t>
            </w:r>
            <w:r>
              <w:rPr>
                <w:rFonts w:ascii="SimSun" w:hAnsi="SimSun"/>
                <w:spacing w:val="24"/>
                <w:sz w:val="44"/>
                <w:szCs w:val="44"/>
              </w:rPr>
              <w:t xml:space="preserve"> </w:t>
            </w:r>
            <w:r>
              <w:rPr>
                <w:rFonts w:ascii="SimSun" w:hAnsi="SimSun" w:hint="eastAsia"/>
                <w:spacing w:val="24"/>
                <w:sz w:val="44"/>
                <w:szCs w:val="44"/>
              </w:rPr>
              <w:t>盟</w:t>
            </w:r>
          </w:p>
          <w:p w:rsidR="00D35752" w:rsidRPr="00D35752" w:rsidRDefault="00D35752" w:rsidP="00C32119">
            <w:pPr>
              <w:spacing w:before="0"/>
            </w:pPr>
          </w:p>
        </w:tc>
        <w:tc>
          <w:tcPr>
            <w:tcW w:w="1667" w:type="dxa"/>
          </w:tcPr>
          <w:p w:rsidR="00D35752" w:rsidRPr="00D35752" w:rsidRDefault="00DF15E4" w:rsidP="00C32119">
            <w:pPr>
              <w:spacing w:before="0"/>
              <w:jc w:val="right"/>
            </w:pPr>
            <w:r w:rsidRPr="00DF15E4">
              <w:rPr>
                <w:noProof/>
                <w:lang w:val="en-US" w:eastAsia="zh-CN"/>
              </w:rPr>
              <w:drawing>
                <wp:inline distT="0" distB="0" distL="0" distR="0">
                  <wp:extent cx="883297" cy="1001949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270" cy="1007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ayout w:type="fixed"/>
        <w:tblLook w:val="0000"/>
      </w:tblPr>
      <w:tblGrid>
        <w:gridCol w:w="5075"/>
      </w:tblGrid>
      <w:tr w:rsidR="00B87E04">
        <w:trPr>
          <w:cantSplit/>
        </w:trPr>
        <w:tc>
          <w:tcPr>
            <w:tcW w:w="5075" w:type="dxa"/>
          </w:tcPr>
          <w:p w:rsidR="007D3C32" w:rsidRDefault="007D3C32" w:rsidP="00C32119">
            <w:pPr>
              <w:tabs>
                <w:tab w:val="right" w:pos="8647"/>
              </w:tabs>
              <w:spacing w:before="0"/>
              <w:rPr>
                <w:rFonts w:ascii="STKaiti" w:eastAsia="STKaiti"/>
                <w:sz w:val="28"/>
                <w:szCs w:val="28"/>
                <w:lang w:eastAsia="zh-CN"/>
              </w:rPr>
            </w:pPr>
            <w:r>
              <w:rPr>
                <w:rFonts w:ascii="STKaiti" w:eastAsia="STKaiti" w:hAnsi="STKaiti" w:hint="eastAsia"/>
                <w:sz w:val="28"/>
                <w:szCs w:val="28"/>
                <w:lang w:eastAsia="zh-CN"/>
              </w:rPr>
              <w:t>无线电通信局</w:t>
            </w:r>
          </w:p>
          <w:p w:rsidR="00B87E04" w:rsidRDefault="007D3C32" w:rsidP="00C3211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rPr>
                <w:b/>
                <w:smallCaps/>
                <w:sz w:val="20"/>
                <w:lang w:eastAsia="zh-CN"/>
              </w:rPr>
            </w:pPr>
            <w:r>
              <w:rPr>
                <w:rFonts w:ascii="STKaiti" w:hAnsi="STKaiti" w:hint="eastAsia"/>
                <w:sz w:val="20"/>
                <w:lang w:eastAsia="zh-CN"/>
              </w:rPr>
              <w:t>（</w:t>
            </w:r>
            <w:r>
              <w:rPr>
                <w:rFonts w:ascii="STKaiti" w:eastAsia="STKaiti" w:hAnsi="STKaiti" w:hint="eastAsia"/>
                <w:sz w:val="20"/>
                <w:lang w:eastAsia="zh-CN"/>
              </w:rPr>
              <w:t>传真</w:t>
            </w:r>
            <w:r>
              <w:rPr>
                <w:rFonts w:ascii="STKaiti" w:hAnsi="STKaiti" w:hint="eastAsia"/>
                <w:sz w:val="20"/>
                <w:lang w:eastAsia="zh-CN"/>
              </w:rPr>
              <w:t>：</w:t>
            </w:r>
            <w:r>
              <w:rPr>
                <w:sz w:val="20"/>
                <w:lang w:eastAsia="zh-CN"/>
              </w:rPr>
              <w:t>+41 22 730 57 85</w:t>
            </w:r>
            <w:r>
              <w:rPr>
                <w:rFonts w:ascii="STKaiti" w:hAnsi="STKaiti" w:hint="eastAsia"/>
                <w:sz w:val="20"/>
                <w:lang w:eastAsia="zh-CN"/>
              </w:rPr>
              <w:t>）</w:t>
            </w:r>
          </w:p>
        </w:tc>
      </w:tr>
    </w:tbl>
    <w:p w:rsidR="00D35752" w:rsidRDefault="00D35752" w:rsidP="00C32119">
      <w:pPr>
        <w:tabs>
          <w:tab w:val="left" w:pos="7513"/>
        </w:tabs>
        <w:rPr>
          <w:lang w:eastAsia="zh-CN"/>
        </w:rPr>
      </w:pPr>
    </w:p>
    <w:tbl>
      <w:tblPr>
        <w:tblW w:w="10020" w:type="dxa"/>
        <w:tblLayout w:type="fixed"/>
        <w:tblLook w:val="0000"/>
      </w:tblPr>
      <w:tblGrid>
        <w:gridCol w:w="2518"/>
        <w:gridCol w:w="7502"/>
      </w:tblGrid>
      <w:tr w:rsidR="00B87E04">
        <w:trPr>
          <w:cantSplit/>
        </w:trPr>
        <w:tc>
          <w:tcPr>
            <w:tcW w:w="2518" w:type="dxa"/>
          </w:tcPr>
          <w:p w:rsidR="008325A9" w:rsidRDefault="00147E21" w:rsidP="00C32119">
            <w:pPr>
              <w:tabs>
                <w:tab w:val="left" w:pos="7513"/>
              </w:tabs>
              <w:jc w:val="center"/>
              <w:rPr>
                <w:lang w:val="en-US" w:eastAsia="zh-CN"/>
              </w:rPr>
            </w:pPr>
            <w:bookmarkStart w:id="0" w:name="dletter"/>
            <w:bookmarkEnd w:id="0"/>
            <w:r w:rsidRPr="008325A9">
              <w:rPr>
                <w:rFonts w:hint="eastAsia"/>
                <w:lang w:val="en-US" w:eastAsia="zh-CN"/>
              </w:rPr>
              <w:t>通函</w:t>
            </w:r>
            <w:bookmarkStart w:id="1" w:name="dnum"/>
            <w:bookmarkEnd w:id="1"/>
          </w:p>
          <w:p w:rsidR="008325A9" w:rsidRPr="00B92E2E" w:rsidRDefault="008325A9" w:rsidP="00C35DB1">
            <w:pPr>
              <w:tabs>
                <w:tab w:val="left" w:pos="7513"/>
              </w:tabs>
              <w:jc w:val="center"/>
              <w:rPr>
                <w:b/>
                <w:bCs/>
                <w:lang w:val="en-US" w:eastAsia="zh-CN"/>
              </w:rPr>
            </w:pPr>
            <w:r w:rsidRPr="00B92E2E">
              <w:rPr>
                <w:b/>
                <w:bCs/>
                <w:lang w:val="en-US" w:eastAsia="zh-CN"/>
              </w:rPr>
              <w:t>CR/</w:t>
            </w:r>
            <w:r w:rsidR="00C35DB1">
              <w:rPr>
                <w:b/>
                <w:bCs/>
                <w:lang w:val="en-US" w:eastAsia="zh-CN"/>
              </w:rPr>
              <w:t>319</w:t>
            </w:r>
          </w:p>
        </w:tc>
        <w:tc>
          <w:tcPr>
            <w:tcW w:w="7502" w:type="dxa"/>
          </w:tcPr>
          <w:p w:rsidR="00B87E04" w:rsidRPr="00006896" w:rsidRDefault="00EE7758" w:rsidP="00694585">
            <w:pPr>
              <w:tabs>
                <w:tab w:val="left" w:pos="7513"/>
              </w:tabs>
              <w:jc w:val="right"/>
              <w:rPr>
                <w:lang w:val="en-US" w:eastAsia="zh-CN"/>
              </w:rPr>
            </w:pPr>
            <w:bookmarkStart w:id="2" w:name="ddate"/>
            <w:bookmarkStart w:id="3" w:name="OLE_LINK1"/>
            <w:bookmarkStart w:id="4" w:name="OLE_LINK2"/>
            <w:bookmarkEnd w:id="2"/>
            <w:r>
              <w:t>20</w:t>
            </w:r>
            <w:r w:rsidR="008A1F2F">
              <w:t>1</w:t>
            </w:r>
            <w:r>
              <w:t>0</w:t>
            </w:r>
            <w:r w:rsidR="00710302">
              <w:rPr>
                <w:rFonts w:hint="eastAsia"/>
                <w:lang w:val="en-US" w:eastAsia="zh-CN"/>
              </w:rPr>
              <w:t>年</w:t>
            </w:r>
            <w:r w:rsidR="00C32119">
              <w:rPr>
                <w:rFonts w:hint="eastAsia"/>
                <w:lang w:val="en-US" w:eastAsia="zh-CN"/>
              </w:rPr>
              <w:t>11</w:t>
            </w:r>
            <w:r w:rsidR="00710302">
              <w:rPr>
                <w:rFonts w:hint="eastAsia"/>
                <w:lang w:eastAsia="zh-CN"/>
              </w:rPr>
              <w:t>月</w:t>
            </w:r>
            <w:bookmarkEnd w:id="3"/>
            <w:bookmarkEnd w:id="4"/>
            <w:r w:rsidR="00C35DB1">
              <w:rPr>
                <w:lang w:val="en-US" w:eastAsia="zh-CN"/>
              </w:rPr>
              <w:t>2</w:t>
            </w:r>
            <w:r w:rsidR="00694585">
              <w:rPr>
                <w:lang w:val="en-US" w:eastAsia="zh-CN"/>
              </w:rPr>
              <w:t>3</w:t>
            </w:r>
            <w:r w:rsidR="005B67EE">
              <w:rPr>
                <w:rFonts w:hint="eastAsia"/>
                <w:lang w:val="en-US" w:eastAsia="zh-CN"/>
              </w:rPr>
              <w:t>日</w:t>
            </w:r>
          </w:p>
        </w:tc>
      </w:tr>
    </w:tbl>
    <w:p w:rsidR="00B87E04" w:rsidRPr="00417CB7" w:rsidRDefault="007D3C32" w:rsidP="00C32119">
      <w:pPr>
        <w:tabs>
          <w:tab w:val="left" w:pos="7513"/>
        </w:tabs>
        <w:spacing w:before="480"/>
        <w:jc w:val="center"/>
        <w:rPr>
          <w:b/>
          <w:bCs/>
          <w:lang w:eastAsia="zh-CN"/>
        </w:rPr>
      </w:pPr>
      <w:r w:rsidRPr="00417CB7">
        <w:rPr>
          <w:rFonts w:hint="eastAsia"/>
          <w:b/>
          <w:bCs/>
          <w:lang w:eastAsia="zh-CN"/>
        </w:rPr>
        <w:t>致国际电联成员国主管部门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102"/>
        <w:gridCol w:w="8753"/>
      </w:tblGrid>
      <w:tr w:rsidR="009A69CF" w:rsidRPr="00417CB7">
        <w:tc>
          <w:tcPr>
            <w:tcW w:w="1102" w:type="dxa"/>
          </w:tcPr>
          <w:p w:rsidR="009A69CF" w:rsidRPr="00417CB7" w:rsidRDefault="009A69CF" w:rsidP="00C3211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09"/>
              </w:tabs>
              <w:spacing w:before="480"/>
              <w:rPr>
                <w:b/>
                <w:bCs/>
                <w:lang w:val="zh-CN" w:eastAsia="zh-CN"/>
              </w:rPr>
            </w:pPr>
            <w:bookmarkStart w:id="5" w:name="dtitle1"/>
            <w:bookmarkEnd w:id="5"/>
            <w:r w:rsidRPr="00417CB7">
              <w:rPr>
                <w:rFonts w:hint="eastAsia"/>
                <w:b/>
                <w:bCs/>
                <w:szCs w:val="24"/>
                <w:lang w:eastAsia="zh-CN"/>
              </w:rPr>
              <w:t>事由：</w:t>
            </w:r>
          </w:p>
        </w:tc>
        <w:tc>
          <w:tcPr>
            <w:tcW w:w="8753" w:type="dxa"/>
          </w:tcPr>
          <w:p w:rsidR="009A69CF" w:rsidRPr="00BD3337" w:rsidRDefault="009A69CF" w:rsidP="00C3211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09"/>
              </w:tabs>
              <w:spacing w:before="480"/>
              <w:rPr>
                <w:lang w:val="zh-CN" w:eastAsia="zh-CN"/>
              </w:rPr>
            </w:pPr>
            <w:r w:rsidRPr="00BD3337">
              <w:rPr>
                <w:rFonts w:hint="eastAsia"/>
                <w:lang w:val="zh-CN" w:eastAsia="zh-CN"/>
              </w:rPr>
              <w:t>《无线电规则》</w:t>
            </w:r>
            <w:r w:rsidRPr="00BD3337">
              <w:rPr>
                <w:lang w:val="zh-CN" w:eastAsia="zh-CN"/>
              </w:rPr>
              <w:t>第</w:t>
            </w:r>
            <w:r w:rsidRPr="00BD3337">
              <w:rPr>
                <w:lang w:val="zh-CN" w:eastAsia="zh-CN"/>
              </w:rPr>
              <w:t>12</w:t>
            </w:r>
            <w:r w:rsidRPr="00BD3337">
              <w:rPr>
                <w:lang w:val="zh-CN" w:eastAsia="zh-CN"/>
              </w:rPr>
              <w:t>条的</w:t>
            </w:r>
            <w:r w:rsidRPr="00BD3337">
              <w:rPr>
                <w:rFonts w:hint="eastAsia"/>
                <w:lang w:val="zh-CN" w:eastAsia="zh-CN"/>
              </w:rPr>
              <w:t>应用</w:t>
            </w:r>
          </w:p>
          <w:p w:rsidR="009A69CF" w:rsidRPr="00BD3337" w:rsidRDefault="009A69CF" w:rsidP="00463490">
            <w:pPr>
              <w:pStyle w:val="RecTitle0"/>
              <w:tabs>
                <w:tab w:val="clear" w:pos="794"/>
                <w:tab w:val="clear" w:pos="1588"/>
                <w:tab w:val="left" w:pos="900"/>
              </w:tabs>
              <w:spacing w:before="60"/>
              <w:ind w:left="741" w:hanging="741"/>
              <w:jc w:val="left"/>
              <w:rPr>
                <w:b w:val="0"/>
                <w:sz w:val="24"/>
                <w:szCs w:val="24"/>
                <w:lang w:eastAsia="zh-CN"/>
              </w:rPr>
            </w:pPr>
            <w:r w:rsidRPr="00BD3337">
              <w:rPr>
                <w:b w:val="0"/>
                <w:sz w:val="24"/>
                <w:szCs w:val="24"/>
                <w:lang w:eastAsia="zh-CN"/>
              </w:rPr>
              <w:t>1</w:t>
            </w:r>
            <w:r w:rsidR="00417CB7" w:rsidRPr="00BD3337">
              <w:rPr>
                <w:b w:val="0"/>
                <w:sz w:val="24"/>
                <w:szCs w:val="24"/>
                <w:lang w:eastAsia="zh-CN"/>
              </w:rPr>
              <w:t>)</w:t>
            </w:r>
            <w:r w:rsidR="00463490">
              <w:rPr>
                <w:b w:val="0"/>
                <w:sz w:val="24"/>
                <w:szCs w:val="24"/>
                <w:lang w:eastAsia="zh-CN"/>
              </w:rPr>
              <w:tab/>
            </w:r>
            <w:r w:rsidRPr="00BD3337">
              <w:rPr>
                <w:rFonts w:hint="eastAsia"/>
                <w:b w:val="0"/>
                <w:sz w:val="24"/>
                <w:szCs w:val="24"/>
                <w:lang w:eastAsia="zh-CN"/>
              </w:rPr>
              <w:t>接受</w:t>
            </w:r>
            <w:r w:rsidR="00C32119">
              <w:rPr>
                <w:rFonts w:hint="eastAsia"/>
                <w:b w:val="0"/>
                <w:sz w:val="24"/>
                <w:szCs w:val="24"/>
                <w:lang w:eastAsia="zh-CN"/>
              </w:rPr>
              <w:t>A11</w:t>
            </w:r>
            <w:r w:rsidRPr="00BD3337">
              <w:rPr>
                <w:rFonts w:hint="eastAsia"/>
                <w:b w:val="0"/>
                <w:sz w:val="24"/>
                <w:szCs w:val="24"/>
                <w:lang w:eastAsia="zh-CN"/>
              </w:rPr>
              <w:t>季度（</w:t>
            </w:r>
            <w:r w:rsidR="00D67515" w:rsidRPr="00BD3337">
              <w:rPr>
                <w:b w:val="0"/>
                <w:sz w:val="24"/>
                <w:szCs w:val="24"/>
                <w:lang w:eastAsia="zh-CN"/>
              </w:rPr>
              <w:t>20</w:t>
            </w:r>
            <w:r w:rsidR="00D67515">
              <w:rPr>
                <w:rFonts w:hint="eastAsia"/>
                <w:b w:val="0"/>
                <w:sz w:val="24"/>
                <w:szCs w:val="24"/>
                <w:lang w:eastAsia="zh-CN"/>
              </w:rPr>
              <w:t>1</w:t>
            </w:r>
            <w:r w:rsidR="00C32119">
              <w:rPr>
                <w:rFonts w:hint="eastAsia"/>
                <w:b w:val="0"/>
                <w:sz w:val="24"/>
                <w:szCs w:val="24"/>
                <w:lang w:eastAsia="zh-CN"/>
              </w:rPr>
              <w:t>1</w:t>
            </w:r>
            <w:r w:rsidR="00D67515" w:rsidRPr="00BD3337">
              <w:rPr>
                <w:b w:val="0"/>
                <w:sz w:val="24"/>
                <w:szCs w:val="24"/>
                <w:lang w:eastAsia="zh-CN"/>
              </w:rPr>
              <w:t>年</w:t>
            </w:r>
            <w:r w:rsidR="00C32119">
              <w:rPr>
                <w:rFonts w:hint="eastAsia"/>
                <w:b w:val="0"/>
                <w:sz w:val="24"/>
                <w:szCs w:val="24"/>
                <w:lang w:val="en-US" w:eastAsia="zh-CN"/>
              </w:rPr>
              <w:t>3</w:t>
            </w:r>
            <w:r w:rsidR="00D67515" w:rsidRPr="00BD3337">
              <w:rPr>
                <w:b w:val="0"/>
                <w:sz w:val="24"/>
                <w:szCs w:val="24"/>
                <w:lang w:eastAsia="zh-CN"/>
              </w:rPr>
              <w:t>月</w:t>
            </w:r>
            <w:r w:rsidR="00C32119">
              <w:rPr>
                <w:rFonts w:hint="eastAsia"/>
                <w:b w:val="0"/>
                <w:sz w:val="24"/>
                <w:szCs w:val="24"/>
                <w:lang w:val="en-US" w:eastAsia="zh-CN"/>
              </w:rPr>
              <w:t>27</w:t>
            </w:r>
            <w:r w:rsidR="00D67515" w:rsidRPr="00BD3337">
              <w:rPr>
                <w:b w:val="0"/>
                <w:sz w:val="24"/>
                <w:szCs w:val="24"/>
                <w:lang w:eastAsia="zh-CN"/>
              </w:rPr>
              <w:t>日</w:t>
            </w:r>
            <w:r w:rsidRPr="00BD3337">
              <w:rPr>
                <w:b w:val="0"/>
                <w:sz w:val="24"/>
                <w:szCs w:val="24"/>
                <w:lang w:eastAsia="zh-CN"/>
              </w:rPr>
              <w:t>-20</w:t>
            </w:r>
            <w:r w:rsidR="00AE3521">
              <w:rPr>
                <w:rFonts w:hint="eastAsia"/>
                <w:b w:val="0"/>
                <w:sz w:val="24"/>
                <w:szCs w:val="24"/>
                <w:lang w:eastAsia="zh-CN"/>
              </w:rPr>
              <w:t>1</w:t>
            </w:r>
            <w:r w:rsidR="00D67515">
              <w:rPr>
                <w:b w:val="0"/>
                <w:sz w:val="24"/>
                <w:szCs w:val="24"/>
                <w:lang w:eastAsia="zh-CN"/>
              </w:rPr>
              <w:t>1</w:t>
            </w:r>
            <w:r w:rsidRPr="00BD3337">
              <w:rPr>
                <w:b w:val="0"/>
                <w:sz w:val="24"/>
                <w:szCs w:val="24"/>
                <w:lang w:eastAsia="zh-CN"/>
              </w:rPr>
              <w:t>年</w:t>
            </w:r>
            <w:r w:rsidR="00C32119">
              <w:rPr>
                <w:rFonts w:hint="eastAsia"/>
                <w:b w:val="0"/>
                <w:sz w:val="24"/>
                <w:szCs w:val="24"/>
                <w:lang w:val="en-US" w:eastAsia="zh-CN"/>
              </w:rPr>
              <w:t>10</w:t>
            </w:r>
            <w:r w:rsidRPr="00BD3337">
              <w:rPr>
                <w:b w:val="0"/>
                <w:sz w:val="24"/>
                <w:szCs w:val="24"/>
                <w:lang w:eastAsia="zh-CN"/>
              </w:rPr>
              <w:t>月</w:t>
            </w:r>
            <w:r w:rsidR="00C32119">
              <w:rPr>
                <w:rFonts w:hint="eastAsia"/>
                <w:b w:val="0"/>
                <w:sz w:val="24"/>
                <w:szCs w:val="24"/>
                <w:lang w:val="en-US" w:eastAsia="zh-CN"/>
              </w:rPr>
              <w:t>30</w:t>
            </w:r>
            <w:r w:rsidRPr="00BD3337">
              <w:rPr>
                <w:b w:val="0"/>
                <w:sz w:val="24"/>
                <w:szCs w:val="24"/>
                <w:lang w:eastAsia="zh-CN"/>
              </w:rPr>
              <w:t>日</w:t>
            </w:r>
            <w:r w:rsidRPr="00BD3337">
              <w:rPr>
                <w:rFonts w:hint="eastAsia"/>
                <w:b w:val="0"/>
                <w:sz w:val="24"/>
                <w:szCs w:val="24"/>
                <w:lang w:eastAsia="zh-CN"/>
              </w:rPr>
              <w:t>）高频广播</w:t>
            </w:r>
            <w:r w:rsidR="00E27826" w:rsidRPr="00BD3337">
              <w:rPr>
                <w:rFonts w:hint="eastAsia"/>
                <w:b w:val="0"/>
                <w:sz w:val="24"/>
                <w:szCs w:val="24"/>
                <w:lang w:eastAsia="zh-CN"/>
              </w:rPr>
              <w:t>频率使用计划</w:t>
            </w:r>
            <w:r w:rsidRPr="00BD3337">
              <w:rPr>
                <w:rFonts w:hint="eastAsia"/>
                <w:b w:val="0"/>
                <w:sz w:val="24"/>
                <w:szCs w:val="24"/>
                <w:lang w:eastAsia="zh-CN"/>
              </w:rPr>
              <w:t>的截止日期</w:t>
            </w:r>
          </w:p>
          <w:p w:rsidR="009A69CF" w:rsidRPr="00417CB7" w:rsidRDefault="00C32119" w:rsidP="0046349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09"/>
              </w:tabs>
              <w:spacing w:before="60"/>
              <w:rPr>
                <w:b/>
                <w:bCs/>
                <w:lang w:val="zh-CN" w:eastAsia="zh-CN"/>
              </w:rPr>
            </w:pPr>
            <w:r>
              <w:rPr>
                <w:rFonts w:hint="eastAsia"/>
                <w:szCs w:val="24"/>
                <w:lang w:eastAsia="zh-CN"/>
              </w:rPr>
              <w:t>2</w:t>
            </w:r>
            <w:r w:rsidR="008C46F2" w:rsidRPr="00BD3337">
              <w:rPr>
                <w:rFonts w:hint="eastAsia"/>
                <w:szCs w:val="24"/>
                <w:lang w:eastAsia="zh-CN"/>
              </w:rPr>
              <w:t>)</w:t>
            </w:r>
            <w:r w:rsidR="00463490">
              <w:rPr>
                <w:szCs w:val="24"/>
                <w:lang w:eastAsia="zh-CN"/>
              </w:rPr>
              <w:tab/>
            </w:r>
            <w:r w:rsidR="009A69CF" w:rsidRPr="00BD3337">
              <w:rPr>
                <w:szCs w:val="24"/>
                <w:lang w:eastAsia="zh-CN"/>
              </w:rPr>
              <w:t>20</w:t>
            </w:r>
            <w:r w:rsidR="008325A9">
              <w:rPr>
                <w:szCs w:val="24"/>
                <w:lang w:eastAsia="zh-CN"/>
              </w:rPr>
              <w:t>1</w:t>
            </w:r>
            <w:r>
              <w:rPr>
                <w:rFonts w:hint="eastAsia"/>
                <w:szCs w:val="24"/>
                <w:lang w:eastAsia="zh-CN"/>
              </w:rPr>
              <w:t>1</w:t>
            </w:r>
            <w:r w:rsidR="009A69CF" w:rsidRPr="00BD3337">
              <w:rPr>
                <w:szCs w:val="24"/>
                <w:lang w:eastAsia="zh-CN"/>
              </w:rPr>
              <w:t>年区域</w:t>
            </w:r>
            <w:r w:rsidR="00AE3521">
              <w:rPr>
                <w:rFonts w:hint="eastAsia"/>
                <w:szCs w:val="24"/>
                <w:lang w:eastAsia="zh-CN"/>
              </w:rPr>
              <w:t>性</w:t>
            </w:r>
            <w:r w:rsidR="009A69CF" w:rsidRPr="00BD3337">
              <w:rPr>
                <w:szCs w:val="24"/>
                <w:lang w:eastAsia="zh-CN"/>
              </w:rPr>
              <w:t>协调会议</w:t>
            </w:r>
          </w:p>
        </w:tc>
      </w:tr>
    </w:tbl>
    <w:p w:rsidR="001E15AA" w:rsidRPr="00AE3521" w:rsidRDefault="007D3C32" w:rsidP="00C32119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480"/>
        <w:ind w:left="709" w:hanging="709"/>
        <w:rPr>
          <w:rFonts w:ascii="SimSun" w:hAnsi="SimSun"/>
          <w:b/>
          <w:bCs/>
          <w:lang w:eastAsia="zh-CN"/>
        </w:rPr>
      </w:pPr>
      <w:r w:rsidRPr="00AE3521">
        <w:rPr>
          <w:rFonts w:ascii="SimSun" w:hAnsi="SimSun" w:hint="eastAsia"/>
          <w:b/>
          <w:bCs/>
          <w:lang w:eastAsia="zh-CN"/>
        </w:rPr>
        <w:t>致总局长</w:t>
      </w:r>
    </w:p>
    <w:p w:rsidR="001E15AA" w:rsidRPr="00EE7758" w:rsidRDefault="007D3C32" w:rsidP="00C32119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480"/>
        <w:ind w:left="709" w:hanging="709"/>
        <w:rPr>
          <w:szCs w:val="24"/>
          <w:lang w:eastAsia="zh-CN"/>
        </w:rPr>
      </w:pPr>
      <w:r w:rsidRPr="007D3C32">
        <w:rPr>
          <w:rFonts w:ascii="SimSun" w:hAnsi="SimSun" w:hint="eastAsia"/>
          <w:lang w:eastAsia="zh-CN"/>
        </w:rPr>
        <w:t>尊</w:t>
      </w:r>
      <w:r w:rsidRPr="00EE7758">
        <w:rPr>
          <w:rFonts w:hAnsi="SimSun"/>
          <w:szCs w:val="24"/>
          <w:lang w:eastAsia="zh-CN"/>
        </w:rPr>
        <w:t>敬的女士</w:t>
      </w:r>
      <w:r w:rsidRPr="00EE7758">
        <w:rPr>
          <w:szCs w:val="24"/>
          <w:lang w:eastAsia="zh-CN"/>
        </w:rPr>
        <w:t>/</w:t>
      </w:r>
      <w:r w:rsidRPr="00EE7758">
        <w:rPr>
          <w:rFonts w:hAnsi="SimSun"/>
          <w:szCs w:val="24"/>
          <w:lang w:eastAsia="zh-CN"/>
        </w:rPr>
        <w:t>先生：</w:t>
      </w:r>
    </w:p>
    <w:p w:rsidR="00EE7758" w:rsidRPr="00BD3337" w:rsidRDefault="00EE7758" w:rsidP="00C32119">
      <w:pPr>
        <w:pStyle w:val="hfbc-2"/>
        <w:spacing w:before="120"/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/>
        </w:rPr>
      </w:pPr>
      <w:r w:rsidRPr="00BD3337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/>
        </w:rPr>
        <w:t>1</w:t>
      </w:r>
      <w:r w:rsidRPr="00BD3337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/>
        </w:rPr>
        <w:tab/>
      </w:r>
      <w:r w:rsidRPr="00BD3337">
        <w:rPr>
          <w:rFonts w:ascii="Times New Roman" w:eastAsia="SimSun" w:hAnsi="Times New Roman"/>
          <w:b/>
          <w:bCs/>
          <w:sz w:val="24"/>
          <w:szCs w:val="24"/>
          <w:lang w:eastAsia="zh-CN"/>
        </w:rPr>
        <w:t>接受</w:t>
      </w:r>
      <w:r w:rsidR="00C32119">
        <w:rPr>
          <w:rFonts w:ascii="Times New Roman" w:eastAsia="SimSun" w:hAnsi="Times New Roman" w:hint="eastAsia"/>
          <w:b/>
          <w:bCs/>
          <w:sz w:val="24"/>
          <w:szCs w:val="24"/>
          <w:lang w:val="en-US" w:eastAsia="zh-CN"/>
        </w:rPr>
        <w:t>A11</w:t>
      </w:r>
      <w:r w:rsidRPr="00BD3337">
        <w:rPr>
          <w:rFonts w:ascii="Times New Roman" w:eastAsia="SimSun" w:hAnsi="Times New Roman"/>
          <w:b/>
          <w:bCs/>
          <w:sz w:val="24"/>
          <w:szCs w:val="24"/>
          <w:lang w:eastAsia="zh-CN"/>
        </w:rPr>
        <w:t>季度高频</w:t>
      </w:r>
      <w:r w:rsidR="00AE3521">
        <w:rPr>
          <w:rFonts w:ascii="Times New Roman" w:eastAsia="SimSun" w:hAnsi="Times New Roman" w:hint="eastAsia"/>
          <w:b/>
          <w:bCs/>
          <w:sz w:val="24"/>
          <w:szCs w:val="24"/>
          <w:lang w:eastAsia="zh-CN"/>
        </w:rPr>
        <w:t>（</w:t>
      </w:r>
      <w:r w:rsidR="00AE3521">
        <w:rPr>
          <w:rFonts w:ascii="Times New Roman" w:eastAsia="SimSun" w:hAnsi="Times New Roman" w:hint="eastAsia"/>
          <w:b/>
          <w:bCs/>
          <w:sz w:val="24"/>
          <w:szCs w:val="24"/>
          <w:lang w:eastAsia="zh-CN"/>
        </w:rPr>
        <w:t>HF</w:t>
      </w:r>
      <w:r w:rsidR="00AE3521">
        <w:rPr>
          <w:rFonts w:ascii="Times New Roman" w:eastAsia="SimSun" w:hAnsi="Times New Roman" w:hint="eastAsia"/>
          <w:b/>
          <w:bCs/>
          <w:sz w:val="24"/>
          <w:szCs w:val="24"/>
          <w:lang w:eastAsia="zh-CN"/>
        </w:rPr>
        <w:t>）</w:t>
      </w:r>
      <w:r w:rsidRPr="00BD3337">
        <w:rPr>
          <w:rFonts w:ascii="Times New Roman" w:eastAsia="SimSun" w:hAnsi="Times New Roman"/>
          <w:b/>
          <w:bCs/>
          <w:sz w:val="24"/>
          <w:szCs w:val="24"/>
          <w:lang w:eastAsia="zh-CN"/>
        </w:rPr>
        <w:t>广播</w:t>
      </w:r>
      <w:r w:rsidR="00E27826" w:rsidRPr="00BD3337">
        <w:rPr>
          <w:rFonts w:ascii="Times New Roman" w:eastAsia="SimSun" w:hAnsi="Times New Roman" w:hint="eastAsia"/>
          <w:b/>
          <w:bCs/>
          <w:sz w:val="24"/>
          <w:szCs w:val="24"/>
          <w:lang w:eastAsia="zh-CN"/>
        </w:rPr>
        <w:t>频率使用计划</w:t>
      </w:r>
      <w:r w:rsidRPr="00BD3337">
        <w:rPr>
          <w:rFonts w:ascii="Times New Roman" w:eastAsia="SimSun" w:hAnsi="Times New Roman"/>
          <w:b/>
          <w:bCs/>
          <w:sz w:val="24"/>
          <w:szCs w:val="24"/>
          <w:lang w:eastAsia="zh-CN"/>
        </w:rPr>
        <w:t>的截止日期</w:t>
      </w:r>
    </w:p>
    <w:p w:rsidR="00EE7758" w:rsidRPr="00EE7758" w:rsidRDefault="00EE7758" w:rsidP="00C32119">
      <w:pPr>
        <w:pStyle w:val="hfbc-2"/>
        <w:spacing w:before="120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  <w:r w:rsidRPr="00EE7758">
        <w:rPr>
          <w:rFonts w:ascii="Times New Roman" w:eastAsia="SimSun" w:hAnsi="Times New Roman"/>
          <w:color w:val="000000"/>
          <w:sz w:val="24"/>
          <w:szCs w:val="24"/>
          <w:lang w:eastAsia="zh-CN"/>
        </w:rPr>
        <w:t>1.1</w:t>
      </w:r>
      <w:r w:rsidRPr="00EE7758">
        <w:rPr>
          <w:rFonts w:ascii="Times New Roman" w:eastAsia="SimSun" w:hAnsi="Times New Roman"/>
          <w:color w:val="000000"/>
          <w:sz w:val="24"/>
          <w:szCs w:val="24"/>
          <w:lang w:eastAsia="zh-CN"/>
        </w:rPr>
        <w:tab/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根据《无线电规则》第</w:t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12.31</w:t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款，我谨向您通报，无线电通信局已将</w:t>
      </w:r>
      <w:r w:rsidRPr="00AE3521"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  <w:t>20</w:t>
      </w:r>
      <w:r w:rsidR="008325A9"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  <w:t>1</w:t>
      </w:r>
      <w:r w:rsidR="00C32119">
        <w:rPr>
          <w:rFonts w:ascii="Times New Roman" w:eastAsia="SimSun" w:hAnsi="Times New Roman" w:hint="eastAsia"/>
          <w:b/>
          <w:color w:val="000000"/>
          <w:sz w:val="24"/>
          <w:szCs w:val="24"/>
          <w:lang w:eastAsia="zh-CN"/>
        </w:rPr>
        <w:t>1</w:t>
      </w:r>
      <w:r w:rsidRPr="00AE3521"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  <w:t>年</w:t>
      </w:r>
      <w:r w:rsidR="00C32119">
        <w:rPr>
          <w:rFonts w:ascii="Times New Roman" w:eastAsia="SimSun" w:hAnsi="Times New Roman" w:hint="eastAsia"/>
          <w:b/>
          <w:color w:val="000000"/>
          <w:sz w:val="24"/>
          <w:szCs w:val="24"/>
          <w:lang w:val="en-US" w:eastAsia="zh-CN"/>
        </w:rPr>
        <w:t>1</w:t>
      </w:r>
      <w:r w:rsidRPr="00AE3521"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  <w:t>月</w:t>
      </w:r>
      <w:r w:rsidR="00C32119">
        <w:rPr>
          <w:rFonts w:ascii="Times New Roman" w:eastAsia="SimSun" w:hAnsi="Times New Roman" w:hint="eastAsia"/>
          <w:b/>
          <w:color w:val="000000"/>
          <w:sz w:val="24"/>
          <w:szCs w:val="24"/>
          <w:lang w:val="en-US" w:eastAsia="zh-CN"/>
        </w:rPr>
        <w:t>16</w:t>
      </w:r>
      <w:r w:rsidRPr="00AE3521"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  <w:t>日</w:t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确定为接受</w:t>
      </w:r>
      <w:r w:rsidR="00C32119">
        <w:rPr>
          <w:rFonts w:ascii="Times New Roman" w:eastAsia="SimSun" w:hAnsi="Times New Roman" w:hint="eastAsia"/>
          <w:color w:val="000000"/>
          <w:sz w:val="24"/>
          <w:szCs w:val="24"/>
          <w:lang w:eastAsia="zh-CN"/>
        </w:rPr>
        <w:t>A</w:t>
      </w:r>
      <w:r w:rsidR="008325A9">
        <w:rPr>
          <w:rFonts w:ascii="Times New Roman" w:eastAsia="SimSun" w:hAnsi="Times New Roman"/>
          <w:color w:val="000000"/>
          <w:sz w:val="24"/>
          <w:szCs w:val="24"/>
          <w:lang w:val="en-US" w:eastAsia="zh-CN"/>
        </w:rPr>
        <w:t>1</w:t>
      </w:r>
      <w:proofErr w:type="spellStart"/>
      <w:r w:rsidR="00C32119">
        <w:rPr>
          <w:rFonts w:ascii="Times New Roman" w:eastAsia="SimSun" w:hAnsi="Times New Roman" w:hint="eastAsia"/>
          <w:bCs/>
          <w:sz w:val="24"/>
          <w:szCs w:val="24"/>
          <w:lang w:eastAsia="zh-CN"/>
        </w:rPr>
        <w:t>1</w:t>
      </w:r>
      <w:proofErr w:type="spellEnd"/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季度高频广播</w:t>
      </w:r>
      <w:r w:rsidR="00AE3521"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（</w:t>
      </w:r>
      <w:r w:rsidR="00AE3521"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HFBC</w:t>
      </w:r>
      <w:r w:rsidR="00AE3521"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）</w:t>
      </w:r>
      <w:r w:rsidR="00E77AC1"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频率</w:t>
      </w:r>
      <w:r w:rsidR="00E27826"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使用计划</w:t>
      </w:r>
      <w:r w:rsidR="00F013A4">
        <w:rPr>
          <w:rFonts w:ascii="Times New Roman" w:eastAsia="SimSun" w:hAnsi="Times New Roman" w:hint="eastAsia"/>
          <w:color w:val="000000"/>
          <w:sz w:val="24"/>
          <w:szCs w:val="24"/>
          <w:lang w:eastAsia="zh-CN"/>
        </w:rPr>
        <w:t>（</w:t>
      </w:r>
      <w:r w:rsidR="00F013A4">
        <w:rPr>
          <w:rFonts w:ascii="Times New Roman" w:eastAsia="SimSun" w:hAnsi="Times New Roman" w:hint="eastAsia"/>
          <w:color w:val="000000"/>
          <w:sz w:val="24"/>
          <w:szCs w:val="24"/>
          <w:lang w:eastAsia="zh-CN"/>
        </w:rPr>
        <w:t>schedules</w:t>
      </w:r>
      <w:r w:rsidR="00F013A4">
        <w:rPr>
          <w:rFonts w:ascii="Times New Roman" w:eastAsia="SimSun" w:hAnsi="Times New Roman" w:hint="eastAsia"/>
          <w:color w:val="000000"/>
          <w:sz w:val="24"/>
          <w:szCs w:val="24"/>
          <w:lang w:eastAsia="zh-CN"/>
        </w:rPr>
        <w:t>）</w:t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的截止日期。</w:t>
      </w:r>
    </w:p>
    <w:p w:rsidR="00EE7758" w:rsidRPr="00EE7758" w:rsidRDefault="00EE7758" w:rsidP="00C32119">
      <w:pPr>
        <w:pStyle w:val="hfbc-2"/>
        <w:spacing w:before="120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  <w:r w:rsidRPr="00EE7758">
        <w:rPr>
          <w:rFonts w:ascii="Times New Roman" w:eastAsia="SimSun" w:hAnsi="Times New Roman"/>
          <w:color w:val="000000"/>
          <w:sz w:val="24"/>
          <w:szCs w:val="24"/>
          <w:lang w:eastAsia="zh-CN"/>
        </w:rPr>
        <w:t>1.2</w:t>
      </w:r>
      <w:r w:rsidRPr="00EE7758">
        <w:rPr>
          <w:rFonts w:ascii="Times New Roman" w:eastAsia="SimSun" w:hAnsi="Times New Roman"/>
          <w:color w:val="000000"/>
          <w:sz w:val="24"/>
          <w:szCs w:val="24"/>
          <w:lang w:eastAsia="zh-CN"/>
        </w:rPr>
        <w:tab/>
      </w:r>
      <w:r w:rsidR="00D129D5"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为</w:t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发</w:t>
      </w:r>
      <w:r w:rsidR="00D129D5"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出</w:t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第一份临时</w:t>
      </w:r>
      <w:r w:rsidR="00DC4A8F">
        <w:rPr>
          <w:rFonts w:ascii="Times New Roman" w:eastAsia="SimSun" w:hAnsi="Times New Roman" w:hint="eastAsia"/>
          <w:color w:val="000000"/>
          <w:sz w:val="24"/>
          <w:szCs w:val="24"/>
          <w:lang w:eastAsia="zh-CN"/>
        </w:rPr>
        <w:t>频率使用计划</w:t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（</w:t>
      </w:r>
      <w:r w:rsidR="00C32119">
        <w:rPr>
          <w:rFonts w:ascii="Times New Roman" w:eastAsia="SimSun" w:hAnsi="Times New Roman" w:hint="eastAsia"/>
          <w:color w:val="000000"/>
          <w:sz w:val="24"/>
          <w:szCs w:val="24"/>
          <w:lang w:val="en-US" w:eastAsia="zh-CN"/>
        </w:rPr>
        <w:t>A11</w:t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T1</w:t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）</w:t>
      </w:r>
      <w:r w:rsidR="00C46468">
        <w:rPr>
          <w:rFonts w:ascii="Times New Roman" w:eastAsia="SimSun" w:hAnsi="Times New Roman" w:hint="eastAsia"/>
          <w:color w:val="000000"/>
          <w:sz w:val="24"/>
          <w:szCs w:val="24"/>
          <w:lang w:val="en-US" w:eastAsia="zh-CN"/>
        </w:rPr>
        <w:t>，</w:t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并在实施日期（《无线电规则》第</w:t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12.34</w:t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款）两个月以前</w:t>
      </w:r>
      <w:r w:rsidR="00D129D5"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送达</w:t>
      </w:r>
      <w:r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用户，特敦促各主管部门和获得授权的组织在以下时间前提交其临时</w:t>
      </w:r>
      <w:r w:rsidR="00B50F28">
        <w:rPr>
          <w:rFonts w:ascii="Times New Roman" w:eastAsia="SimSun" w:hAnsi="Times New Roman" w:hint="eastAsia"/>
          <w:color w:val="000000"/>
          <w:sz w:val="24"/>
          <w:szCs w:val="24"/>
          <w:lang w:eastAsia="zh-CN"/>
        </w:rPr>
        <w:t>频率使用计划</w:t>
      </w:r>
      <w:r w:rsidR="00D129D5" w:rsidRPr="00AE3521">
        <w:rPr>
          <w:rFonts w:ascii="Times New Roman" w:eastAsia="SimSun" w:hAnsi="Times New Roman"/>
          <w:color w:val="000000"/>
          <w:sz w:val="24"/>
          <w:szCs w:val="24"/>
          <w:lang w:eastAsia="zh-CN"/>
        </w:rPr>
        <w:t>：</w:t>
      </w:r>
    </w:p>
    <w:p w:rsidR="00EE7758" w:rsidRPr="00966EE9" w:rsidRDefault="00EE7758" w:rsidP="00966EE9">
      <w:pPr>
        <w:rPr>
          <w:rFonts w:ascii="Arial" w:hAnsi="Arial" w:cs="Arial"/>
          <w:b/>
          <w:bCs/>
          <w:sz w:val="22"/>
          <w:szCs w:val="22"/>
          <w:lang w:eastAsia="zh-CN"/>
        </w:rPr>
      </w:pPr>
      <w:r w:rsidRPr="00EE7758">
        <w:rPr>
          <w:lang w:eastAsia="zh-CN"/>
        </w:rPr>
        <w:tab/>
      </w:r>
      <w:r w:rsidRPr="00966EE9">
        <w:rPr>
          <w:b/>
          <w:bCs/>
          <w:lang w:eastAsia="zh-CN"/>
        </w:rPr>
        <w:t>在截止日期前，如有可能的话，在</w:t>
      </w:r>
      <w:r w:rsidRPr="00966EE9">
        <w:rPr>
          <w:b/>
          <w:bCs/>
          <w:lang w:eastAsia="zh-CN"/>
        </w:rPr>
        <w:t>20</w:t>
      </w:r>
      <w:r w:rsidR="00CB38F2" w:rsidRPr="00966EE9">
        <w:rPr>
          <w:rFonts w:hint="eastAsia"/>
          <w:b/>
          <w:bCs/>
          <w:lang w:eastAsia="zh-CN"/>
        </w:rPr>
        <w:t>1</w:t>
      </w:r>
      <w:r w:rsidRPr="00966EE9">
        <w:rPr>
          <w:b/>
          <w:bCs/>
          <w:lang w:eastAsia="zh-CN"/>
        </w:rPr>
        <w:t>0</w:t>
      </w:r>
      <w:r w:rsidRPr="00966EE9">
        <w:rPr>
          <w:b/>
          <w:bCs/>
          <w:lang w:eastAsia="zh-CN"/>
        </w:rPr>
        <w:t>年</w:t>
      </w:r>
      <w:r w:rsidR="00C32119" w:rsidRPr="00966EE9">
        <w:rPr>
          <w:rFonts w:hint="eastAsia"/>
          <w:b/>
          <w:bCs/>
          <w:lang w:eastAsia="zh-CN"/>
        </w:rPr>
        <w:t>12</w:t>
      </w:r>
      <w:r w:rsidRPr="00966EE9">
        <w:rPr>
          <w:b/>
          <w:bCs/>
          <w:lang w:eastAsia="zh-CN"/>
        </w:rPr>
        <w:t>月</w:t>
      </w:r>
      <w:r w:rsidR="00C32119" w:rsidRPr="00966EE9">
        <w:rPr>
          <w:rFonts w:hint="eastAsia"/>
          <w:b/>
          <w:bCs/>
          <w:lang w:eastAsia="zh-CN"/>
        </w:rPr>
        <w:t>19</w:t>
      </w:r>
      <w:r w:rsidRPr="00966EE9">
        <w:rPr>
          <w:b/>
          <w:bCs/>
          <w:lang w:eastAsia="zh-CN"/>
        </w:rPr>
        <w:t>日前。</w:t>
      </w:r>
    </w:p>
    <w:p w:rsidR="00EE7758" w:rsidRPr="00AE3521" w:rsidRDefault="00EE7758" w:rsidP="00966EE9">
      <w:pPr>
        <w:rPr>
          <w:lang w:eastAsia="zh-CN"/>
        </w:rPr>
      </w:pPr>
      <w:r w:rsidRPr="00EE7758">
        <w:rPr>
          <w:lang w:eastAsia="zh-CN"/>
        </w:rPr>
        <w:t>1.3</w:t>
      </w:r>
      <w:r w:rsidRPr="00EE7758">
        <w:rPr>
          <w:lang w:eastAsia="zh-CN"/>
        </w:rPr>
        <w:tab/>
      </w:r>
      <w:r w:rsidRPr="00AE3521">
        <w:rPr>
          <w:lang w:eastAsia="zh-CN"/>
        </w:rPr>
        <w:t>请各主管部门或广播公司等获得授权的组织提交</w:t>
      </w:r>
      <w:r w:rsidR="00D129D5" w:rsidRPr="00AE3521">
        <w:rPr>
          <w:lang w:eastAsia="zh-CN"/>
        </w:rPr>
        <w:t>需求</w:t>
      </w:r>
      <w:r w:rsidRPr="00AE3521">
        <w:rPr>
          <w:lang w:eastAsia="zh-CN"/>
        </w:rPr>
        <w:t>。如</w:t>
      </w:r>
      <w:r w:rsidR="00CA59FE">
        <w:rPr>
          <w:rFonts w:hint="eastAsia"/>
          <w:lang w:eastAsia="zh-CN"/>
        </w:rPr>
        <w:t>为</w:t>
      </w:r>
      <w:r w:rsidRPr="00AE3521">
        <w:rPr>
          <w:lang w:eastAsia="zh-CN"/>
        </w:rPr>
        <w:t>广播公司提交</w:t>
      </w:r>
      <w:r w:rsidR="00D129D5" w:rsidRPr="00AE3521">
        <w:rPr>
          <w:lang w:eastAsia="zh-CN"/>
        </w:rPr>
        <w:t>需求</w:t>
      </w:r>
      <w:r w:rsidRPr="00AE3521">
        <w:rPr>
          <w:lang w:eastAsia="zh-CN"/>
        </w:rPr>
        <w:t>，</w:t>
      </w:r>
      <w:r w:rsidR="00CA59FE">
        <w:rPr>
          <w:rFonts w:hint="eastAsia"/>
          <w:lang w:eastAsia="zh-CN"/>
        </w:rPr>
        <w:t>则</w:t>
      </w:r>
      <w:r w:rsidRPr="00AE3521">
        <w:rPr>
          <w:lang w:eastAsia="zh-CN"/>
        </w:rPr>
        <w:t>尚未告知无线电通信局</w:t>
      </w:r>
      <w:r w:rsidR="00D129D5" w:rsidRPr="00AE3521">
        <w:rPr>
          <w:lang w:eastAsia="zh-CN"/>
        </w:rPr>
        <w:t>的主管部门须以</w:t>
      </w:r>
      <w:r w:rsidRPr="00AE3521">
        <w:rPr>
          <w:lang w:eastAsia="zh-CN"/>
        </w:rPr>
        <w:t>书面</w:t>
      </w:r>
      <w:r w:rsidR="00D129D5" w:rsidRPr="00AE3521">
        <w:rPr>
          <w:lang w:eastAsia="zh-CN"/>
        </w:rPr>
        <w:t>形式</w:t>
      </w:r>
      <w:r w:rsidRPr="00AE3521">
        <w:rPr>
          <w:lang w:eastAsia="zh-CN"/>
        </w:rPr>
        <w:t>致函无线电通信局，说明获得授权的组织的名称、用于确认</w:t>
      </w:r>
      <w:r w:rsidR="00D129D5" w:rsidRPr="00AE3521">
        <w:rPr>
          <w:lang w:eastAsia="zh-CN"/>
        </w:rPr>
        <w:t>该组织的三</w:t>
      </w:r>
      <w:r w:rsidRPr="00AE3521">
        <w:rPr>
          <w:lang w:eastAsia="zh-CN"/>
        </w:rPr>
        <w:t>字母编码以及授权范围（见</w:t>
      </w:r>
      <w:r w:rsidR="00AE3521" w:rsidRPr="00AE3521">
        <w:rPr>
          <w:lang w:eastAsia="zh-CN"/>
        </w:rPr>
        <w:t>《无线电规则》第</w:t>
      </w:r>
      <w:r w:rsidR="00AE3521" w:rsidRPr="00AE3521">
        <w:rPr>
          <w:lang w:eastAsia="zh-CN"/>
        </w:rPr>
        <w:t>12.1</w:t>
      </w:r>
      <w:r w:rsidR="00AE3521" w:rsidRPr="00AE3521">
        <w:rPr>
          <w:lang w:eastAsia="zh-CN"/>
        </w:rPr>
        <w:t>款</w:t>
      </w:r>
      <w:r w:rsidRPr="00AE3521">
        <w:rPr>
          <w:lang w:eastAsia="zh-CN"/>
        </w:rPr>
        <w:t>）；</w:t>
      </w:r>
      <w:r w:rsidR="00E27826" w:rsidRPr="00AE3521">
        <w:rPr>
          <w:lang w:eastAsia="zh-CN"/>
        </w:rPr>
        <w:t>否则</w:t>
      </w:r>
      <w:r w:rsidRPr="00AE3521">
        <w:rPr>
          <w:lang w:eastAsia="zh-CN"/>
        </w:rPr>
        <w:t>无线电通信局</w:t>
      </w:r>
      <w:r w:rsidR="00D129D5" w:rsidRPr="00AE3521">
        <w:rPr>
          <w:lang w:eastAsia="zh-CN"/>
        </w:rPr>
        <w:t>将</w:t>
      </w:r>
      <w:r w:rsidRPr="00AE3521">
        <w:rPr>
          <w:lang w:eastAsia="zh-CN"/>
        </w:rPr>
        <w:t>不接受</w:t>
      </w:r>
      <w:r w:rsidR="00D129D5" w:rsidRPr="00AE3521">
        <w:rPr>
          <w:lang w:eastAsia="zh-CN"/>
        </w:rPr>
        <w:t>需求</w:t>
      </w:r>
      <w:r w:rsidRPr="00AE3521">
        <w:rPr>
          <w:lang w:eastAsia="zh-CN"/>
        </w:rPr>
        <w:t>。</w:t>
      </w:r>
    </w:p>
    <w:p w:rsidR="00EE7758" w:rsidRPr="00EE7758" w:rsidRDefault="00EE7758" w:rsidP="00DF15E4">
      <w:pPr>
        <w:tabs>
          <w:tab w:val="left" w:pos="851"/>
        </w:tabs>
        <w:spacing w:before="240"/>
        <w:jc w:val="both"/>
        <w:rPr>
          <w:szCs w:val="24"/>
          <w:lang w:eastAsia="zh-CN"/>
        </w:rPr>
      </w:pPr>
      <w:r w:rsidRPr="00EE7758">
        <w:rPr>
          <w:szCs w:val="24"/>
          <w:lang w:eastAsia="zh-CN"/>
        </w:rPr>
        <w:t>1.4</w:t>
      </w:r>
      <w:r w:rsidRPr="00EE7758">
        <w:rPr>
          <w:szCs w:val="24"/>
          <w:lang w:eastAsia="zh-CN"/>
        </w:rPr>
        <w:tab/>
      </w:r>
      <w:r w:rsidR="00E93249">
        <w:rPr>
          <w:rFonts w:hAnsi="Arial" w:hint="eastAsia"/>
          <w:szCs w:val="24"/>
          <w:lang w:eastAsia="zh-CN"/>
        </w:rPr>
        <w:t>必须</w:t>
      </w:r>
      <w:r w:rsidR="00E93249" w:rsidRPr="00137659">
        <w:rPr>
          <w:rFonts w:hAnsi="Arial" w:hint="eastAsia"/>
          <w:b/>
          <w:szCs w:val="24"/>
          <w:u w:val="single"/>
          <w:lang w:eastAsia="zh-CN"/>
        </w:rPr>
        <w:t>仅以电子格式</w:t>
      </w:r>
      <w:r w:rsidR="00E93249">
        <w:rPr>
          <w:rFonts w:hAnsi="Arial" w:hint="eastAsia"/>
          <w:szCs w:val="24"/>
          <w:lang w:eastAsia="zh-CN"/>
        </w:rPr>
        <w:t>提交需求</w:t>
      </w:r>
      <w:r w:rsidR="00C32119">
        <w:rPr>
          <w:rFonts w:hAnsi="Arial" w:hint="eastAsia"/>
          <w:szCs w:val="24"/>
          <w:lang w:eastAsia="zh-CN"/>
        </w:rPr>
        <w:t>，并</w:t>
      </w:r>
      <w:r w:rsidR="00E93249">
        <w:rPr>
          <w:rFonts w:hAnsi="Arial" w:hint="eastAsia"/>
          <w:szCs w:val="24"/>
          <w:lang w:eastAsia="zh-CN"/>
        </w:rPr>
        <w:t>应根据</w:t>
      </w:r>
      <w:hyperlink r:id="rId8" w:history="1">
        <w:r w:rsidR="00E93249" w:rsidRPr="00033F7B">
          <w:rPr>
            <w:rStyle w:val="Hyperlink"/>
            <w:lang w:val="en-US" w:eastAsia="zh-CN"/>
          </w:rPr>
          <w:t>CR/297</w:t>
        </w:r>
      </w:hyperlink>
      <w:r w:rsidR="00E953DF">
        <w:rPr>
          <w:rFonts w:hint="eastAsia"/>
          <w:lang w:val="en-US" w:eastAsia="zh-CN"/>
        </w:rPr>
        <w:t>和</w:t>
      </w:r>
      <w:r w:rsidR="00616975">
        <w:fldChar w:fldCharType="begin"/>
      </w:r>
      <w:r w:rsidR="00616975">
        <w:instrText>HYPERLINK "http://www.itu.int/md/R00-CR-CIR-0308/en"</w:instrText>
      </w:r>
      <w:r w:rsidR="00616975">
        <w:fldChar w:fldCharType="separate"/>
      </w:r>
      <w:r w:rsidR="00E953DF" w:rsidRPr="00033F7B">
        <w:rPr>
          <w:rStyle w:val="Hyperlink"/>
          <w:lang w:val="en-US" w:eastAsia="zh-CN"/>
        </w:rPr>
        <w:t>CR/</w:t>
      </w:r>
      <w:r w:rsidR="00E953DF" w:rsidRPr="00033F7B">
        <w:rPr>
          <w:rStyle w:val="Hyperlink"/>
          <w:rFonts w:hint="eastAsia"/>
          <w:lang w:val="en-US" w:eastAsia="zh-CN"/>
        </w:rPr>
        <w:t>308</w:t>
      </w:r>
      <w:r w:rsidR="00616975">
        <w:fldChar w:fldCharType="end"/>
      </w:r>
      <w:r w:rsidR="00E93249">
        <w:rPr>
          <w:rFonts w:hint="eastAsia"/>
          <w:lang w:val="en-US" w:eastAsia="zh-CN"/>
        </w:rPr>
        <w:t>号通函，通过“提交频率指配</w:t>
      </w:r>
      <w:r w:rsidR="00E93249">
        <w:rPr>
          <w:lang w:val="en-US" w:eastAsia="zh-CN"/>
        </w:rPr>
        <w:t>/</w:t>
      </w:r>
      <w:r w:rsidR="00E93249">
        <w:rPr>
          <w:rFonts w:hint="eastAsia"/>
          <w:lang w:val="en-US" w:eastAsia="zh-CN"/>
        </w:rPr>
        <w:t>分配（地面业务）网页界面”</w:t>
      </w:r>
      <w:r w:rsidR="00E93249" w:rsidRPr="005F349F">
        <w:rPr>
          <w:rFonts w:hAnsi="Arial" w:hint="eastAsia"/>
          <w:b/>
          <w:szCs w:val="24"/>
          <w:lang w:eastAsia="zh-CN"/>
        </w:rPr>
        <w:t>（</w:t>
      </w:r>
      <w:r w:rsidR="00E93249" w:rsidRPr="007E036C">
        <w:rPr>
          <w:b/>
          <w:bCs/>
          <w:szCs w:val="22"/>
          <w:lang w:eastAsia="zh-CN"/>
        </w:rPr>
        <w:t>WISFAT</w:t>
      </w:r>
      <w:r w:rsidR="00E93249">
        <w:rPr>
          <w:rFonts w:hint="eastAsia"/>
          <w:b/>
          <w:bCs/>
          <w:szCs w:val="22"/>
          <w:lang w:eastAsia="zh-CN"/>
        </w:rPr>
        <w:t>）</w:t>
      </w:r>
      <w:r w:rsidR="00DF15E4">
        <w:rPr>
          <w:szCs w:val="24"/>
          <w:lang w:eastAsia="zh-CN"/>
        </w:rPr>
        <w:t>（</w:t>
      </w:r>
      <w:hyperlink r:id="rId9" w:history="1">
        <w:r w:rsidR="00DF15E4">
          <w:rPr>
            <w:rStyle w:val="Hyperlink"/>
            <w:szCs w:val="24"/>
            <w:lang w:eastAsia="zh-CN"/>
          </w:rPr>
          <w:t>http://www.itu.int/ITU-R/go/wisfat</w:t>
        </w:r>
      </w:hyperlink>
      <w:r w:rsidR="00DF15E4">
        <w:rPr>
          <w:rFonts w:hint="eastAsia"/>
          <w:lang w:eastAsia="zh-CN"/>
        </w:rPr>
        <w:t>）</w:t>
      </w:r>
      <w:r w:rsidR="00E93249" w:rsidRPr="00E93249">
        <w:rPr>
          <w:rFonts w:hint="eastAsia"/>
          <w:bCs/>
          <w:szCs w:val="22"/>
          <w:lang w:eastAsia="zh-CN"/>
        </w:rPr>
        <w:t>提交。</w:t>
      </w:r>
    </w:p>
    <w:p w:rsidR="00EE7758" w:rsidRPr="00EE7758" w:rsidRDefault="00CA59FE" w:rsidP="00DF15E4">
      <w:pPr>
        <w:rPr>
          <w:szCs w:val="24"/>
          <w:lang w:eastAsia="zh-CN"/>
        </w:rPr>
      </w:pPr>
      <w:r>
        <w:rPr>
          <w:szCs w:val="24"/>
          <w:lang w:eastAsia="zh-CN"/>
        </w:rPr>
        <w:br w:type="page"/>
      </w:r>
      <w:r w:rsidR="00EE7758" w:rsidRPr="00EE7758">
        <w:rPr>
          <w:szCs w:val="24"/>
          <w:lang w:eastAsia="zh-CN"/>
        </w:rPr>
        <w:lastRenderedPageBreak/>
        <w:t>1.5</w:t>
      </w:r>
      <w:r w:rsidR="00EE7758" w:rsidRPr="00EE7758">
        <w:rPr>
          <w:szCs w:val="24"/>
          <w:lang w:eastAsia="zh-CN"/>
        </w:rPr>
        <w:tab/>
      </w:r>
      <w:r w:rsidR="008325A9">
        <w:rPr>
          <w:rFonts w:hint="eastAsia"/>
          <w:szCs w:val="24"/>
          <w:lang w:eastAsia="zh-CN"/>
        </w:rPr>
        <w:t>描述</w:t>
      </w:r>
      <w:r w:rsidR="00325A95">
        <w:rPr>
          <w:rFonts w:hint="eastAsia"/>
          <w:szCs w:val="24"/>
          <w:lang w:eastAsia="zh-CN"/>
        </w:rPr>
        <w:t>用于</w:t>
      </w:r>
      <w:r w:rsidR="008325A9">
        <w:rPr>
          <w:rFonts w:hint="eastAsia"/>
          <w:szCs w:val="24"/>
          <w:lang w:eastAsia="zh-CN"/>
        </w:rPr>
        <w:t>根据《无线电规则》第</w:t>
      </w:r>
      <w:r w:rsidR="008325A9">
        <w:rPr>
          <w:rFonts w:hint="eastAsia"/>
          <w:szCs w:val="24"/>
          <w:lang w:eastAsia="zh-CN"/>
        </w:rPr>
        <w:t>12</w:t>
      </w:r>
      <w:r w:rsidR="008325A9">
        <w:rPr>
          <w:rFonts w:hint="eastAsia"/>
          <w:szCs w:val="24"/>
          <w:lang w:eastAsia="zh-CN"/>
        </w:rPr>
        <w:t>条提交</w:t>
      </w:r>
      <w:r w:rsidR="008325A9">
        <w:rPr>
          <w:rFonts w:hint="eastAsia"/>
          <w:szCs w:val="24"/>
          <w:lang w:eastAsia="zh-CN"/>
        </w:rPr>
        <w:t>HFBC</w:t>
      </w:r>
      <w:r w:rsidR="008325A9">
        <w:rPr>
          <w:rFonts w:hint="eastAsia"/>
          <w:szCs w:val="24"/>
          <w:lang w:eastAsia="zh-CN"/>
        </w:rPr>
        <w:t>要求</w:t>
      </w:r>
      <w:r w:rsidR="00325A95">
        <w:rPr>
          <w:rFonts w:hint="eastAsia"/>
          <w:szCs w:val="24"/>
          <w:lang w:eastAsia="zh-CN"/>
        </w:rPr>
        <w:t>的</w:t>
      </w:r>
      <w:r w:rsidR="008325A9">
        <w:rPr>
          <w:rFonts w:hint="eastAsia"/>
          <w:szCs w:val="24"/>
          <w:lang w:eastAsia="zh-CN"/>
        </w:rPr>
        <w:t>文件格式的文件，可从网页</w:t>
      </w:r>
      <w:hyperlink r:id="rId10" w:history="1">
        <w:r w:rsidR="008325A9" w:rsidRPr="0091616A">
          <w:rPr>
            <w:rStyle w:val="Hyperlink"/>
          </w:rPr>
          <w:t>http://www.itu.int/ITU-R/terrestrial/broadcast/hf/index.html</w:t>
        </w:r>
      </w:hyperlink>
      <w:r w:rsidR="008325A9" w:rsidRPr="008325A9">
        <w:rPr>
          <w:rFonts w:hint="eastAsia"/>
          <w:szCs w:val="24"/>
          <w:lang w:eastAsia="zh-CN"/>
        </w:rPr>
        <w:t>（</w:t>
      </w:r>
      <w:r w:rsidR="008325A9">
        <w:rPr>
          <w:rFonts w:hint="eastAsia"/>
          <w:szCs w:val="24"/>
          <w:lang w:eastAsia="zh-CN"/>
        </w:rPr>
        <w:t>位于地面业务</w:t>
      </w:r>
      <w:r w:rsidR="008325A9">
        <w:rPr>
          <w:rFonts w:hint="eastAsia"/>
          <w:szCs w:val="24"/>
          <w:lang w:eastAsia="zh-CN"/>
        </w:rPr>
        <w:t>HF</w:t>
      </w:r>
      <w:r w:rsidR="008325A9">
        <w:rPr>
          <w:rFonts w:hint="eastAsia"/>
          <w:szCs w:val="24"/>
          <w:lang w:eastAsia="zh-CN"/>
        </w:rPr>
        <w:t>广播部分中</w:t>
      </w:r>
      <w:r w:rsidR="008325A9" w:rsidRPr="008325A9">
        <w:rPr>
          <w:rFonts w:hint="eastAsia"/>
          <w:szCs w:val="24"/>
          <w:lang w:eastAsia="zh-CN"/>
        </w:rPr>
        <w:t>）下载</w:t>
      </w:r>
      <w:r w:rsidR="008325A9">
        <w:rPr>
          <w:rFonts w:hint="eastAsia"/>
          <w:szCs w:val="24"/>
          <w:lang w:eastAsia="zh-CN"/>
        </w:rPr>
        <w:t>。</w:t>
      </w:r>
    </w:p>
    <w:p w:rsidR="00EE7758" w:rsidRPr="00EE7758" w:rsidRDefault="00EE7758" w:rsidP="00DF15E4">
      <w:pPr>
        <w:rPr>
          <w:lang w:eastAsia="zh-CN"/>
        </w:rPr>
      </w:pPr>
      <w:r w:rsidRPr="00EE7758">
        <w:rPr>
          <w:lang w:eastAsia="zh-CN"/>
        </w:rPr>
        <w:t>1.6</w:t>
      </w:r>
      <w:r w:rsidRPr="00EE7758">
        <w:rPr>
          <w:lang w:eastAsia="zh-CN"/>
        </w:rPr>
        <w:tab/>
      </w:r>
      <w:r w:rsidRPr="00AE3521">
        <w:rPr>
          <w:b/>
          <w:lang w:eastAsia="zh-CN"/>
        </w:rPr>
        <w:t>附件</w:t>
      </w:r>
      <w:r w:rsidR="00325A95">
        <w:rPr>
          <w:rFonts w:hint="eastAsia"/>
          <w:b/>
          <w:lang w:eastAsia="zh-CN"/>
        </w:rPr>
        <w:t>1</w:t>
      </w:r>
      <w:r w:rsidRPr="00EE7758">
        <w:rPr>
          <w:lang w:eastAsia="zh-CN"/>
        </w:rPr>
        <w:t>中注明了发给用户</w:t>
      </w:r>
      <w:r w:rsidR="00AE3521">
        <w:rPr>
          <w:rFonts w:hint="eastAsia"/>
          <w:lang w:eastAsia="zh-CN"/>
        </w:rPr>
        <w:t>的</w:t>
      </w:r>
      <w:r w:rsidRPr="00EE7758">
        <w:rPr>
          <w:lang w:eastAsia="zh-CN"/>
        </w:rPr>
        <w:t>含有更新</w:t>
      </w:r>
      <w:r w:rsidR="00F013A4">
        <w:rPr>
          <w:lang w:eastAsia="zh-CN"/>
        </w:rPr>
        <w:t>频率使用计划</w:t>
      </w:r>
      <w:r w:rsidRPr="00EE7758">
        <w:rPr>
          <w:lang w:eastAsia="zh-CN"/>
        </w:rPr>
        <w:t>的</w:t>
      </w:r>
      <w:r w:rsidRPr="00EE7758">
        <w:rPr>
          <w:lang w:eastAsia="zh-CN"/>
        </w:rPr>
        <w:t>CD-ROM</w:t>
      </w:r>
      <w:r w:rsidRPr="00EE7758">
        <w:rPr>
          <w:lang w:eastAsia="zh-CN"/>
        </w:rPr>
        <w:t>的</w:t>
      </w:r>
      <w:r w:rsidR="00692A1D" w:rsidRPr="00EE7758">
        <w:rPr>
          <w:lang w:eastAsia="zh-CN"/>
        </w:rPr>
        <w:t>预期</w:t>
      </w:r>
      <w:r w:rsidRPr="00EE7758">
        <w:rPr>
          <w:lang w:eastAsia="zh-CN"/>
        </w:rPr>
        <w:t>日期，同时还列出了无线电通信局须收到更新</w:t>
      </w:r>
      <w:r w:rsidR="00F013A4">
        <w:rPr>
          <w:lang w:eastAsia="zh-CN"/>
        </w:rPr>
        <w:t>频率使用计划</w:t>
      </w:r>
      <w:r w:rsidRPr="00EE7758">
        <w:rPr>
          <w:lang w:eastAsia="zh-CN"/>
        </w:rPr>
        <w:t>的日期，以便进行汇总。</w:t>
      </w:r>
    </w:p>
    <w:p w:rsidR="00EE7758" w:rsidRPr="00EE7758" w:rsidRDefault="00EE7758" w:rsidP="00DF15E4">
      <w:pPr>
        <w:rPr>
          <w:color w:val="000000"/>
          <w:lang w:eastAsia="zh-CN"/>
        </w:rPr>
      </w:pPr>
      <w:r w:rsidRPr="00EE7758">
        <w:rPr>
          <w:color w:val="000000"/>
          <w:lang w:eastAsia="zh-CN"/>
        </w:rPr>
        <w:t>1.7</w:t>
      </w:r>
      <w:r w:rsidRPr="00EE7758">
        <w:rPr>
          <w:color w:val="000000"/>
          <w:lang w:eastAsia="zh-CN"/>
        </w:rPr>
        <w:tab/>
      </w:r>
      <w:r w:rsidRPr="00EE7758">
        <w:rPr>
          <w:color w:val="000000"/>
          <w:lang w:eastAsia="zh-CN"/>
        </w:rPr>
        <w:t>无线电通信局希望强调，</w:t>
      </w:r>
      <w:r w:rsidR="00692A1D">
        <w:rPr>
          <w:color w:val="000000"/>
          <w:lang w:eastAsia="zh-CN"/>
        </w:rPr>
        <w:t>需求</w:t>
      </w:r>
      <w:r w:rsidRPr="00EE7758">
        <w:rPr>
          <w:color w:val="000000"/>
          <w:lang w:eastAsia="zh-CN"/>
        </w:rPr>
        <w:t>必须在截止日期之前提交，</w:t>
      </w:r>
      <w:r w:rsidR="00692A1D">
        <w:rPr>
          <w:rFonts w:hint="eastAsia"/>
          <w:color w:val="000000"/>
          <w:lang w:eastAsia="zh-CN"/>
        </w:rPr>
        <w:t>从而</w:t>
      </w:r>
      <w:r w:rsidRPr="00EE7758">
        <w:rPr>
          <w:color w:val="000000"/>
          <w:lang w:eastAsia="zh-CN"/>
        </w:rPr>
        <w:t>得到一份完整</w:t>
      </w:r>
      <w:r w:rsidR="00692A1D">
        <w:rPr>
          <w:rFonts w:hint="eastAsia"/>
          <w:color w:val="000000"/>
          <w:lang w:eastAsia="zh-CN"/>
        </w:rPr>
        <w:t>且</w:t>
      </w:r>
      <w:r w:rsidRPr="00EE7758">
        <w:rPr>
          <w:color w:val="000000"/>
          <w:lang w:eastAsia="zh-CN"/>
        </w:rPr>
        <w:t>精确的临时</w:t>
      </w:r>
      <w:r w:rsidR="00ED3E5D">
        <w:rPr>
          <w:rFonts w:hint="eastAsia"/>
          <w:color w:val="000000"/>
          <w:lang w:eastAsia="zh-CN"/>
        </w:rPr>
        <w:t>频率使用计划</w:t>
      </w:r>
      <w:r w:rsidRPr="00EE7758">
        <w:rPr>
          <w:color w:val="000000"/>
          <w:lang w:eastAsia="zh-CN"/>
        </w:rPr>
        <w:t>及兼容性分析，</w:t>
      </w:r>
      <w:r w:rsidR="00AE3521">
        <w:rPr>
          <w:rFonts w:hint="eastAsia"/>
          <w:color w:val="000000"/>
          <w:lang w:eastAsia="zh-CN"/>
        </w:rPr>
        <w:t>以</w:t>
      </w:r>
      <w:r w:rsidR="00692A1D">
        <w:rPr>
          <w:rFonts w:hint="eastAsia"/>
          <w:color w:val="000000"/>
          <w:lang w:eastAsia="zh-CN"/>
        </w:rPr>
        <w:t>方便</w:t>
      </w:r>
      <w:r w:rsidRPr="00EE7758">
        <w:rPr>
          <w:color w:val="000000"/>
          <w:lang w:eastAsia="zh-CN"/>
        </w:rPr>
        <w:t>有效</w:t>
      </w:r>
      <w:r w:rsidR="00692A1D">
        <w:rPr>
          <w:rFonts w:hint="eastAsia"/>
          <w:color w:val="000000"/>
          <w:lang w:eastAsia="zh-CN"/>
        </w:rPr>
        <w:t>的</w:t>
      </w:r>
      <w:r w:rsidRPr="00EE7758">
        <w:rPr>
          <w:color w:val="000000"/>
          <w:lang w:eastAsia="zh-CN"/>
        </w:rPr>
        <w:t>协调程序。</w:t>
      </w:r>
    </w:p>
    <w:p w:rsidR="00EE7758" w:rsidRPr="00BD3337" w:rsidRDefault="00C32119" w:rsidP="00C32119">
      <w:pPr>
        <w:pStyle w:val="hfbc-2"/>
        <w:numPr>
          <w:ilvl w:val="12"/>
          <w:numId w:val="0"/>
        </w:numPr>
        <w:tabs>
          <w:tab w:val="clear" w:pos="850"/>
          <w:tab w:val="clear" w:pos="6803"/>
          <w:tab w:val="clear" w:pos="7087"/>
          <w:tab w:val="left" w:pos="851"/>
          <w:tab w:val="center" w:pos="7371"/>
        </w:tabs>
        <w:spacing w:before="120"/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eastAsia="SimSun" w:hAnsi="SimSun" w:hint="eastAsia"/>
          <w:b/>
          <w:bCs/>
          <w:color w:val="000000"/>
          <w:sz w:val="24"/>
          <w:szCs w:val="24"/>
          <w:lang w:eastAsia="zh-CN"/>
        </w:rPr>
        <w:t>2</w:t>
      </w:r>
      <w:r w:rsidR="002E7DFA" w:rsidRPr="00BD3337">
        <w:rPr>
          <w:rFonts w:ascii="Times New Roman" w:eastAsia="SimSun" w:hAnsi="SimSun" w:hint="eastAsia"/>
          <w:b/>
          <w:bCs/>
          <w:color w:val="000000"/>
          <w:sz w:val="24"/>
          <w:szCs w:val="24"/>
          <w:lang w:eastAsia="zh-CN"/>
        </w:rPr>
        <w:tab/>
      </w:r>
      <w:r w:rsidR="00EE7758" w:rsidRPr="00BD3337">
        <w:rPr>
          <w:rFonts w:ascii="Times New Roman" w:eastAsia="SimSun" w:hAnsi="SimSun"/>
          <w:b/>
          <w:bCs/>
          <w:color w:val="000000"/>
          <w:sz w:val="24"/>
          <w:szCs w:val="24"/>
          <w:lang w:eastAsia="zh-CN"/>
        </w:rPr>
        <w:t>区域性协调会议</w:t>
      </w:r>
    </w:p>
    <w:p w:rsidR="00EE7758" w:rsidRDefault="00C32119" w:rsidP="00DF15E4">
      <w:pPr>
        <w:rPr>
          <w:lang w:eastAsia="zh-CN"/>
        </w:rPr>
      </w:pPr>
      <w:r>
        <w:rPr>
          <w:rFonts w:hint="eastAsia"/>
          <w:lang w:eastAsia="zh-CN"/>
        </w:rPr>
        <w:t>2</w:t>
      </w:r>
      <w:r w:rsidR="00EE7758" w:rsidRPr="00EE7758">
        <w:rPr>
          <w:lang w:eastAsia="zh-CN"/>
        </w:rPr>
        <w:t>.1</w:t>
      </w:r>
      <w:r w:rsidR="00EE7758" w:rsidRPr="00EE7758">
        <w:rPr>
          <w:lang w:eastAsia="zh-CN"/>
        </w:rPr>
        <w:tab/>
      </w:r>
      <w:r w:rsidR="00EE7758" w:rsidRPr="00EE7758">
        <w:rPr>
          <w:lang w:eastAsia="zh-CN"/>
        </w:rPr>
        <w:t>无线电通信局已获悉，</w:t>
      </w:r>
      <w:r w:rsidR="008325A9">
        <w:rPr>
          <w:rFonts w:hint="eastAsia"/>
          <w:lang w:eastAsia="zh-CN"/>
        </w:rPr>
        <w:t>将于</w:t>
      </w:r>
      <w:r w:rsidR="00EE7758" w:rsidRPr="00EE7758">
        <w:rPr>
          <w:lang w:eastAsia="zh-CN"/>
        </w:rPr>
        <w:t>20</w:t>
      </w:r>
      <w:r w:rsidR="008325A9"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1</w:t>
      </w:r>
      <w:r w:rsidR="00EE7758" w:rsidRPr="00EE7758">
        <w:rPr>
          <w:lang w:eastAsia="zh-CN"/>
        </w:rPr>
        <w:t>年</w:t>
      </w:r>
      <w:r>
        <w:rPr>
          <w:rFonts w:hint="eastAsia"/>
          <w:lang w:eastAsia="zh-CN"/>
        </w:rPr>
        <w:t>2</w:t>
      </w:r>
      <w:r w:rsidR="00EE7758" w:rsidRPr="00EE7758">
        <w:rPr>
          <w:lang w:eastAsia="zh-CN"/>
        </w:rPr>
        <w:t>月</w:t>
      </w:r>
      <w:r>
        <w:rPr>
          <w:rFonts w:hint="eastAsia"/>
          <w:lang w:eastAsia="zh-CN"/>
        </w:rPr>
        <w:t>召开一次</w:t>
      </w:r>
      <w:r>
        <w:rPr>
          <w:rFonts w:hint="eastAsia"/>
          <w:lang w:eastAsia="zh-CN"/>
        </w:rPr>
        <w:t>ABU-HFC</w:t>
      </w:r>
      <w:r>
        <w:rPr>
          <w:rFonts w:hint="eastAsia"/>
          <w:lang w:eastAsia="zh-CN"/>
        </w:rPr>
        <w:t>和</w:t>
      </w:r>
      <w:r>
        <w:rPr>
          <w:rFonts w:hint="eastAsia"/>
          <w:lang w:eastAsia="zh-CN"/>
        </w:rPr>
        <w:t>HFCC/ASBU</w:t>
      </w:r>
      <w:r>
        <w:rPr>
          <w:rFonts w:hint="eastAsia"/>
          <w:lang w:eastAsia="zh-CN"/>
        </w:rPr>
        <w:t>联合协调会议（进一步信息见该会议网页：</w:t>
      </w:r>
      <w:r w:rsidR="00616975">
        <w:fldChar w:fldCharType="begin"/>
      </w:r>
      <w:r w:rsidR="00616975">
        <w:instrText>HYPERLINK "http://www.hfcc.org/A11.phtml"</w:instrText>
      </w:r>
      <w:r w:rsidR="00616975">
        <w:fldChar w:fldCharType="separate"/>
      </w:r>
      <w:r w:rsidRPr="00C32119">
        <w:rPr>
          <w:rStyle w:val="Hyperlink"/>
          <w:rFonts w:hAnsi="SimSun" w:hint="eastAsia"/>
          <w:szCs w:val="24"/>
          <w:lang w:eastAsia="zh-CN"/>
        </w:rPr>
        <w:t>http://www.hfcc.org/A11.phtml</w:t>
      </w:r>
      <w:r w:rsidR="00616975">
        <w:fldChar w:fldCharType="end"/>
      </w:r>
      <w:r>
        <w:rPr>
          <w:rFonts w:hint="eastAsia"/>
          <w:lang w:eastAsia="zh-CN"/>
        </w:rPr>
        <w:t>）</w:t>
      </w:r>
      <w:r w:rsidR="00692A1D">
        <w:rPr>
          <w:lang w:eastAsia="zh-CN"/>
        </w:rPr>
        <w:t>。鼓励各主管部门参加该会议</w:t>
      </w:r>
      <w:r w:rsidR="00692A1D">
        <w:rPr>
          <w:rFonts w:hint="eastAsia"/>
          <w:lang w:eastAsia="zh-CN"/>
        </w:rPr>
        <w:t>。</w:t>
      </w:r>
      <w:r w:rsidR="00EE7758" w:rsidRPr="00EE7758">
        <w:rPr>
          <w:lang w:eastAsia="zh-CN"/>
        </w:rPr>
        <w:t>在协调所有高频用户的高频广播</w:t>
      </w:r>
      <w:r w:rsidR="00ED3E5D">
        <w:rPr>
          <w:rFonts w:hint="eastAsia"/>
          <w:lang w:eastAsia="zh-CN"/>
        </w:rPr>
        <w:t>频率使用计划</w:t>
      </w:r>
      <w:r w:rsidR="00EE7758" w:rsidRPr="00EE7758">
        <w:rPr>
          <w:lang w:eastAsia="zh-CN"/>
        </w:rPr>
        <w:t>方面，该会议</w:t>
      </w:r>
      <w:r w:rsidR="00E22175">
        <w:rPr>
          <w:rFonts w:hint="eastAsia"/>
          <w:lang w:eastAsia="zh-CN"/>
        </w:rPr>
        <w:t>被证实</w:t>
      </w:r>
      <w:r w:rsidR="00EE7758" w:rsidRPr="00EE7758">
        <w:rPr>
          <w:lang w:eastAsia="zh-CN"/>
        </w:rPr>
        <w:t>发挥了有效作用。如需更多信息，请与各区</w:t>
      </w:r>
      <w:r w:rsidR="00692A1D">
        <w:rPr>
          <w:rFonts w:hint="eastAsia"/>
          <w:lang w:eastAsia="zh-CN"/>
        </w:rPr>
        <w:t>域</w:t>
      </w:r>
      <w:r w:rsidR="00EE7758" w:rsidRPr="00EE7758">
        <w:rPr>
          <w:lang w:eastAsia="zh-CN"/>
        </w:rPr>
        <w:t>协调组联系</w:t>
      </w:r>
      <w:r w:rsidR="00ED3E5D">
        <w:rPr>
          <w:rFonts w:hint="eastAsia"/>
          <w:lang w:eastAsia="zh-CN"/>
        </w:rPr>
        <w:t>：</w:t>
      </w:r>
    </w:p>
    <w:p w:rsidR="00147CE4" w:rsidRDefault="00147CE4" w:rsidP="00DF15E4">
      <w:pPr>
        <w:pStyle w:val="enumlev1"/>
        <w:rPr>
          <w:color w:val="000000"/>
          <w:lang w:val="en-US" w:eastAsia="zh-CN"/>
        </w:rPr>
      </w:pPr>
      <w:r w:rsidRPr="00147CE4">
        <w:rPr>
          <w:color w:val="000000"/>
          <w:lang w:val="en-US" w:eastAsia="zh-CN"/>
        </w:rPr>
        <w:t>•</w:t>
      </w:r>
      <w:r>
        <w:rPr>
          <w:rFonts w:hint="eastAsia"/>
          <w:color w:val="000000"/>
          <w:lang w:val="en-US" w:eastAsia="zh-CN"/>
        </w:rPr>
        <w:tab/>
      </w:r>
      <w:r>
        <w:rPr>
          <w:rFonts w:hint="eastAsia"/>
          <w:color w:val="000000"/>
          <w:lang w:val="en-US" w:eastAsia="zh-CN"/>
        </w:rPr>
        <w:t>阿拉伯</w:t>
      </w:r>
      <w:r w:rsidR="005A31B3">
        <w:rPr>
          <w:rFonts w:hint="eastAsia"/>
          <w:color w:val="000000"/>
          <w:lang w:val="en-US" w:eastAsia="zh-CN"/>
        </w:rPr>
        <w:t>国家</w:t>
      </w:r>
      <w:r>
        <w:rPr>
          <w:rFonts w:hint="eastAsia"/>
          <w:color w:val="000000"/>
          <w:lang w:val="en-US" w:eastAsia="zh-CN"/>
        </w:rPr>
        <w:t>集团广播联盟（</w:t>
      </w:r>
      <w:r>
        <w:rPr>
          <w:rFonts w:hint="eastAsia"/>
          <w:color w:val="000000"/>
          <w:lang w:val="en-US" w:eastAsia="zh-CN"/>
        </w:rPr>
        <w:t>ASBU</w:t>
      </w:r>
      <w:r>
        <w:rPr>
          <w:rFonts w:hint="eastAsia"/>
          <w:color w:val="000000"/>
          <w:lang w:val="en-US" w:eastAsia="zh-CN"/>
        </w:rPr>
        <w:t>）</w:t>
      </w:r>
      <w:r w:rsidR="00EF40AE">
        <w:rPr>
          <w:rFonts w:hint="eastAsia"/>
          <w:color w:val="000000"/>
          <w:lang w:val="en-US" w:eastAsia="zh-CN"/>
        </w:rPr>
        <w:t>：</w:t>
      </w:r>
      <w:r w:rsidR="00616975">
        <w:fldChar w:fldCharType="begin"/>
      </w:r>
      <w:r w:rsidR="00616975">
        <w:rPr>
          <w:lang w:eastAsia="zh-CN"/>
        </w:rPr>
        <w:instrText>HYPERLINK "http://www.asbu.net"</w:instrText>
      </w:r>
      <w:r w:rsidR="00616975">
        <w:fldChar w:fldCharType="separate"/>
      </w:r>
      <w:r w:rsidRPr="001E26F0">
        <w:rPr>
          <w:rStyle w:val="Hyperlink"/>
          <w:rFonts w:hint="eastAsia"/>
          <w:szCs w:val="24"/>
          <w:lang w:val="en-US" w:eastAsia="zh-CN"/>
        </w:rPr>
        <w:t>http://www.asbu.net</w:t>
      </w:r>
      <w:r w:rsidR="00616975">
        <w:fldChar w:fldCharType="end"/>
      </w:r>
    </w:p>
    <w:p w:rsidR="00147CE4" w:rsidRDefault="00147CE4" w:rsidP="00DF15E4">
      <w:pPr>
        <w:pStyle w:val="enumlev1"/>
        <w:rPr>
          <w:color w:val="000000"/>
          <w:lang w:val="en-US" w:eastAsia="zh-CN"/>
        </w:rPr>
      </w:pPr>
      <w:r w:rsidRPr="00147CE4">
        <w:rPr>
          <w:color w:val="000000"/>
          <w:lang w:val="en-US" w:eastAsia="zh-CN"/>
        </w:rPr>
        <w:t>•</w:t>
      </w:r>
      <w:r>
        <w:rPr>
          <w:rFonts w:hint="eastAsia"/>
          <w:color w:val="000000"/>
          <w:lang w:val="en-US" w:eastAsia="zh-CN"/>
        </w:rPr>
        <w:tab/>
      </w:r>
      <w:r>
        <w:rPr>
          <w:rFonts w:hint="eastAsia"/>
          <w:color w:val="000000"/>
          <w:lang w:val="en-US" w:eastAsia="zh-CN"/>
        </w:rPr>
        <w:t>亚太广播联盟</w:t>
      </w:r>
      <w:r>
        <w:rPr>
          <w:rFonts w:hint="eastAsia"/>
          <w:color w:val="000000"/>
          <w:lang w:val="en-US" w:eastAsia="zh-CN"/>
        </w:rPr>
        <w:t xml:space="preserve"> </w:t>
      </w:r>
      <w:r w:rsidRPr="00147CE4">
        <w:rPr>
          <w:color w:val="000000"/>
          <w:lang w:val="en-US" w:eastAsia="zh-CN"/>
        </w:rPr>
        <w:t>–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/>
          <w:color w:val="000000"/>
          <w:lang w:val="en-US" w:eastAsia="zh-CN"/>
        </w:rPr>
        <w:t>高频协调（</w:t>
      </w:r>
      <w:r>
        <w:rPr>
          <w:rFonts w:hint="eastAsia"/>
          <w:color w:val="000000"/>
          <w:lang w:val="en-US" w:eastAsia="zh-CN"/>
        </w:rPr>
        <w:t>ABU-HFC</w:t>
      </w:r>
      <w:r>
        <w:rPr>
          <w:rFonts w:hint="eastAsia"/>
          <w:color w:val="000000"/>
          <w:lang w:val="en-US" w:eastAsia="zh-CN"/>
        </w:rPr>
        <w:t>）</w:t>
      </w:r>
      <w:r w:rsidR="00EF40AE">
        <w:rPr>
          <w:rFonts w:hint="eastAsia"/>
          <w:color w:val="000000"/>
          <w:lang w:val="en-US" w:eastAsia="zh-CN"/>
        </w:rPr>
        <w:t>：</w:t>
      </w:r>
      <w:r w:rsidR="00616975">
        <w:fldChar w:fldCharType="begin"/>
      </w:r>
      <w:r w:rsidR="00616975">
        <w:rPr>
          <w:lang w:eastAsia="zh-CN"/>
        </w:rPr>
        <w:instrText>HYPERLINK "http://www.abu.org.my"</w:instrText>
      </w:r>
      <w:r w:rsidR="00616975">
        <w:fldChar w:fldCharType="separate"/>
      </w:r>
      <w:r w:rsidRPr="001E26F0">
        <w:rPr>
          <w:rStyle w:val="Hyperlink"/>
          <w:rFonts w:hint="eastAsia"/>
          <w:szCs w:val="24"/>
          <w:lang w:val="en-US" w:eastAsia="zh-CN"/>
        </w:rPr>
        <w:t>http://www.abu.org.my</w:t>
      </w:r>
      <w:r w:rsidR="00616975">
        <w:fldChar w:fldCharType="end"/>
      </w:r>
    </w:p>
    <w:p w:rsidR="00147CE4" w:rsidRDefault="00147CE4" w:rsidP="00DF15E4">
      <w:pPr>
        <w:pStyle w:val="enumlev1"/>
        <w:rPr>
          <w:color w:val="000000"/>
          <w:lang w:val="en-US" w:eastAsia="zh-CN"/>
        </w:rPr>
      </w:pPr>
      <w:r w:rsidRPr="00147CE4">
        <w:rPr>
          <w:color w:val="000000"/>
          <w:lang w:val="en-US" w:eastAsia="zh-CN"/>
        </w:rPr>
        <w:t>•</w:t>
      </w:r>
      <w:r>
        <w:rPr>
          <w:rFonts w:hint="eastAsia"/>
          <w:color w:val="000000"/>
          <w:lang w:val="en-US" w:eastAsia="zh-CN"/>
        </w:rPr>
        <w:tab/>
      </w:r>
      <w:r>
        <w:rPr>
          <w:rFonts w:hint="eastAsia"/>
          <w:color w:val="000000"/>
          <w:lang w:val="en-US" w:eastAsia="zh-CN"/>
        </w:rPr>
        <w:t>高频协调大会（</w:t>
      </w:r>
      <w:r>
        <w:rPr>
          <w:rFonts w:hint="eastAsia"/>
          <w:color w:val="000000"/>
          <w:lang w:val="en-US" w:eastAsia="zh-CN"/>
        </w:rPr>
        <w:t>HFCC</w:t>
      </w:r>
      <w:r>
        <w:rPr>
          <w:rFonts w:hint="eastAsia"/>
          <w:color w:val="000000"/>
          <w:lang w:val="en-US" w:eastAsia="zh-CN"/>
        </w:rPr>
        <w:t>）</w:t>
      </w:r>
      <w:r w:rsidR="00EF40AE">
        <w:rPr>
          <w:rFonts w:hint="eastAsia"/>
          <w:color w:val="000000"/>
          <w:lang w:val="en-US" w:eastAsia="zh-CN"/>
        </w:rPr>
        <w:t>：</w:t>
      </w:r>
      <w:r w:rsidR="00616975">
        <w:fldChar w:fldCharType="begin"/>
      </w:r>
      <w:r w:rsidR="00616975">
        <w:instrText>HYPERLINK "http://www.hfcc.org"</w:instrText>
      </w:r>
      <w:r w:rsidR="00616975">
        <w:fldChar w:fldCharType="separate"/>
      </w:r>
      <w:r w:rsidRPr="001E26F0">
        <w:rPr>
          <w:rStyle w:val="Hyperlink"/>
          <w:rFonts w:hint="eastAsia"/>
          <w:szCs w:val="24"/>
          <w:lang w:val="en-US" w:eastAsia="zh-CN"/>
        </w:rPr>
        <w:t>http://www.hfcc.org</w:t>
      </w:r>
      <w:r w:rsidR="00616975">
        <w:fldChar w:fldCharType="end"/>
      </w:r>
    </w:p>
    <w:p w:rsidR="00574C59" w:rsidRDefault="00574C59" w:rsidP="00C32119">
      <w:pPr>
        <w:tabs>
          <w:tab w:val="center" w:pos="6840"/>
        </w:tabs>
        <w:spacing w:before="240"/>
        <w:ind w:firstLineChars="200" w:firstLine="480"/>
        <w:rPr>
          <w:color w:val="000000"/>
          <w:szCs w:val="24"/>
          <w:lang w:eastAsia="zh-CN"/>
        </w:rPr>
      </w:pPr>
    </w:p>
    <w:p w:rsidR="00EE7758" w:rsidRPr="00EE7758" w:rsidRDefault="00EE7758" w:rsidP="00C32119">
      <w:pPr>
        <w:tabs>
          <w:tab w:val="center" w:pos="6840"/>
        </w:tabs>
        <w:spacing w:before="240"/>
        <w:ind w:firstLineChars="200" w:firstLine="480"/>
        <w:rPr>
          <w:color w:val="000000"/>
          <w:szCs w:val="24"/>
          <w:lang w:eastAsia="zh-CN"/>
        </w:rPr>
      </w:pPr>
      <w:r w:rsidRPr="00EE7758">
        <w:rPr>
          <w:color w:val="000000"/>
          <w:szCs w:val="24"/>
          <w:lang w:eastAsia="zh-CN"/>
        </w:rPr>
        <w:t>顺致敬意</w:t>
      </w:r>
      <w:r w:rsidR="00215B9A">
        <w:rPr>
          <w:rFonts w:hint="eastAsia"/>
          <w:color w:val="000000"/>
          <w:szCs w:val="24"/>
          <w:lang w:eastAsia="zh-CN"/>
        </w:rPr>
        <w:t>，</w:t>
      </w:r>
    </w:p>
    <w:p w:rsidR="00EE7758" w:rsidRDefault="00EE7758" w:rsidP="00C32119">
      <w:pPr>
        <w:tabs>
          <w:tab w:val="clear" w:pos="794"/>
          <w:tab w:val="clear" w:pos="1191"/>
          <w:tab w:val="clear" w:pos="1588"/>
          <w:tab w:val="clear" w:pos="1985"/>
          <w:tab w:val="left" w:pos="6237"/>
          <w:tab w:val="center" w:pos="6840"/>
        </w:tabs>
        <w:spacing w:before="840"/>
        <w:rPr>
          <w:color w:val="000000"/>
          <w:lang w:eastAsia="zh-CN"/>
        </w:rPr>
      </w:pPr>
      <w:r w:rsidRPr="00EE7758">
        <w:rPr>
          <w:color w:val="000000"/>
          <w:szCs w:val="24"/>
          <w:lang w:eastAsia="zh-CN"/>
        </w:rPr>
        <w:tab/>
      </w:r>
      <w:r w:rsidRPr="00EE7758">
        <w:rPr>
          <w:color w:val="000000"/>
          <w:szCs w:val="24"/>
          <w:lang w:eastAsia="zh-CN"/>
        </w:rPr>
        <w:t>无线电通信局主任</w:t>
      </w:r>
      <w:r w:rsidR="00F823DF">
        <w:rPr>
          <w:rFonts w:hint="eastAsia"/>
          <w:color w:val="000000"/>
          <w:szCs w:val="24"/>
          <w:lang w:eastAsia="zh-CN"/>
        </w:rPr>
        <w:br/>
      </w:r>
      <w:r w:rsidRPr="00EE7758">
        <w:rPr>
          <w:color w:val="000000"/>
          <w:szCs w:val="24"/>
          <w:lang w:eastAsia="zh-CN"/>
        </w:rPr>
        <w:tab/>
      </w:r>
      <w:r w:rsidRPr="00EE7758">
        <w:rPr>
          <w:color w:val="000000"/>
          <w:szCs w:val="24"/>
          <w:lang w:eastAsia="zh-CN"/>
        </w:rPr>
        <w:t>瓦列里</w:t>
      </w:r>
      <w:r w:rsidR="00175716" w:rsidRPr="00175716">
        <w:rPr>
          <w:rFonts w:ascii="Trebuchet MS" w:hAnsi="Trebuchet MS"/>
          <w:color w:val="000000"/>
          <w:sz w:val="20"/>
          <w:lang w:eastAsia="zh-CN"/>
        </w:rPr>
        <w:t>•</w:t>
      </w:r>
      <w:r w:rsidRPr="00EE7758">
        <w:rPr>
          <w:color w:val="000000"/>
          <w:szCs w:val="24"/>
          <w:lang w:eastAsia="zh-CN"/>
        </w:rPr>
        <w:t>吉莫弗耶夫</w:t>
      </w:r>
    </w:p>
    <w:p w:rsidR="00EE7758" w:rsidRPr="00AE3521" w:rsidRDefault="00EE7758" w:rsidP="00C32119">
      <w:pPr>
        <w:tabs>
          <w:tab w:val="left" w:pos="284"/>
          <w:tab w:val="left" w:pos="568"/>
        </w:tabs>
        <w:spacing w:before="720"/>
        <w:rPr>
          <w:rFonts w:ascii="Arial" w:hAnsi="Arial" w:cs="Arial"/>
          <w:b/>
          <w:szCs w:val="24"/>
          <w:lang w:val="en-US" w:eastAsia="zh-CN"/>
        </w:rPr>
      </w:pPr>
      <w:r w:rsidRPr="00AE3521">
        <w:rPr>
          <w:rFonts w:ascii="Arial" w:hAnsi="Arial" w:cs="Arial" w:hint="eastAsia"/>
          <w:b/>
          <w:szCs w:val="24"/>
          <w:lang w:eastAsia="zh-CN"/>
        </w:rPr>
        <w:t>附件</w:t>
      </w:r>
      <w:r w:rsidR="00F823DF" w:rsidRPr="00AE3521">
        <w:rPr>
          <w:rFonts w:ascii="Arial" w:hAnsi="Arial" w:cs="Arial" w:hint="eastAsia"/>
          <w:b/>
          <w:szCs w:val="24"/>
          <w:lang w:eastAsia="zh-CN"/>
        </w:rPr>
        <w:t>：</w:t>
      </w:r>
      <w:r w:rsidR="00C1563B">
        <w:rPr>
          <w:rFonts w:hint="eastAsia"/>
          <w:b/>
          <w:szCs w:val="24"/>
          <w:lang w:eastAsia="zh-CN"/>
        </w:rPr>
        <w:t>1</w:t>
      </w:r>
      <w:r w:rsidR="008949D5" w:rsidRPr="00AE3521">
        <w:rPr>
          <w:rFonts w:ascii="Arial" w:hAnsi="Arial" w:cs="Arial" w:hint="eastAsia"/>
          <w:b/>
          <w:szCs w:val="24"/>
          <w:lang w:eastAsia="zh-CN"/>
        </w:rPr>
        <w:t>件</w:t>
      </w:r>
    </w:p>
    <w:p w:rsidR="00A53397" w:rsidRPr="00A53397" w:rsidRDefault="00A53397" w:rsidP="00C32119">
      <w:pPr>
        <w:tabs>
          <w:tab w:val="left" w:pos="284"/>
          <w:tab w:val="left" w:pos="568"/>
        </w:tabs>
        <w:spacing w:before="360"/>
        <w:rPr>
          <w:rFonts w:ascii="Arial" w:hAnsi="Arial" w:cs="Arial"/>
          <w:szCs w:val="24"/>
          <w:lang w:eastAsia="zh-CN"/>
        </w:rPr>
      </w:pPr>
    </w:p>
    <w:p w:rsidR="00EE7758" w:rsidRDefault="00EE7758" w:rsidP="00C32119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360"/>
        <w:rPr>
          <w:sz w:val="20"/>
          <w:lang w:eastAsia="zh-CN"/>
        </w:rPr>
      </w:pPr>
      <w:r>
        <w:rPr>
          <w:rFonts w:hint="eastAsia"/>
          <w:sz w:val="20"/>
          <w:lang w:eastAsia="zh-CN"/>
        </w:rPr>
        <w:t>分发：</w:t>
      </w:r>
    </w:p>
    <w:p w:rsidR="00EE7758" w:rsidRDefault="00EE7758" w:rsidP="00C32119">
      <w:pPr>
        <w:pStyle w:val="enumlev1"/>
        <w:numPr>
          <w:ilvl w:val="0"/>
          <w:numId w:val="2"/>
        </w:numPr>
        <w:tabs>
          <w:tab w:val="clear" w:pos="794"/>
        </w:tabs>
        <w:spacing w:before="120"/>
        <w:ind w:left="42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国际电联成员国主管部门</w:t>
      </w:r>
    </w:p>
    <w:p w:rsidR="00FE7A07" w:rsidRPr="00C172E1" w:rsidRDefault="00EE7758" w:rsidP="00C172E1">
      <w:pPr>
        <w:pStyle w:val="enumlev1"/>
        <w:numPr>
          <w:ilvl w:val="0"/>
          <w:numId w:val="2"/>
        </w:numPr>
        <w:tabs>
          <w:tab w:val="clear" w:pos="794"/>
        </w:tabs>
        <w:spacing w:before="0"/>
        <w:ind w:left="420"/>
        <w:rPr>
          <w:sz w:val="18"/>
          <w:szCs w:val="18"/>
          <w:lang w:eastAsia="zh-CN"/>
        </w:rPr>
      </w:pPr>
      <w:r w:rsidRPr="00C72ECB">
        <w:rPr>
          <w:rFonts w:hint="eastAsia"/>
          <w:sz w:val="18"/>
          <w:szCs w:val="18"/>
          <w:lang w:eastAsia="zh-CN"/>
        </w:rPr>
        <w:t>无线电规则委员会委员</w:t>
      </w:r>
    </w:p>
    <w:p w:rsidR="00C32119" w:rsidRDefault="00C32119" w:rsidP="00C3211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lang w:eastAsia="zh-CN"/>
        </w:rPr>
      </w:pPr>
      <w:r>
        <w:rPr>
          <w:b/>
          <w:lang w:eastAsia="zh-CN"/>
        </w:rPr>
        <w:br w:type="page"/>
      </w:r>
    </w:p>
    <w:p w:rsidR="00B52D8A" w:rsidRPr="00AE3521" w:rsidRDefault="00B52D8A" w:rsidP="00DF15E4">
      <w:pPr>
        <w:pStyle w:val="AnnexNotitle"/>
        <w:rPr>
          <w:lang w:eastAsia="zh-CN"/>
        </w:rPr>
      </w:pPr>
      <w:r w:rsidRPr="00AE3521">
        <w:rPr>
          <w:rFonts w:hint="eastAsia"/>
          <w:lang w:eastAsia="zh-CN"/>
        </w:rPr>
        <w:t>附件</w:t>
      </w:r>
      <w:r w:rsidRPr="00AE3521">
        <w:rPr>
          <w:lang w:eastAsia="zh-CN"/>
        </w:rPr>
        <w:t xml:space="preserve"> </w:t>
      </w:r>
      <w:r>
        <w:rPr>
          <w:rFonts w:hint="eastAsia"/>
          <w:lang w:eastAsia="zh-CN"/>
        </w:rPr>
        <w:t>1</w:t>
      </w:r>
    </w:p>
    <w:p w:rsidR="00B52D8A" w:rsidRPr="00CA788D" w:rsidRDefault="00B52D8A" w:rsidP="00DF15E4">
      <w:pPr>
        <w:pStyle w:val="AnnexNotitle"/>
        <w:rPr>
          <w:szCs w:val="24"/>
          <w:lang w:eastAsia="zh-CN"/>
        </w:rPr>
      </w:pPr>
      <w:r w:rsidRPr="00CA788D">
        <w:rPr>
          <w:szCs w:val="24"/>
          <w:lang w:eastAsia="zh-CN"/>
        </w:rPr>
        <w:t>CD-ROM</w:t>
      </w:r>
      <w:r w:rsidRPr="00CA788D">
        <w:rPr>
          <w:rFonts w:hint="eastAsia"/>
          <w:szCs w:val="24"/>
          <w:lang w:eastAsia="zh-CN"/>
        </w:rPr>
        <w:t>中的高频广播频率使用计划</w:t>
      </w:r>
      <w:r w:rsidRPr="00CA788D">
        <w:rPr>
          <w:rFonts w:hint="eastAsia"/>
          <w:szCs w:val="24"/>
          <w:lang w:eastAsia="zh-CN"/>
        </w:rPr>
        <w:t xml:space="preserve"> </w:t>
      </w:r>
      <w:r w:rsidRPr="00CA788D">
        <w:rPr>
          <w:szCs w:val="24"/>
          <w:lang w:eastAsia="zh-CN"/>
        </w:rPr>
        <w:t>–</w:t>
      </w:r>
      <w:r w:rsidRPr="00CA788D">
        <w:rPr>
          <w:rFonts w:hint="eastAsia"/>
          <w:szCs w:val="24"/>
          <w:lang w:eastAsia="zh-CN"/>
        </w:rPr>
        <w:t xml:space="preserve"> </w:t>
      </w:r>
      <w:r w:rsidR="00C32119">
        <w:rPr>
          <w:rFonts w:hint="eastAsia"/>
          <w:szCs w:val="24"/>
          <w:lang w:eastAsia="zh-CN"/>
        </w:rPr>
        <w:t>A11</w:t>
      </w:r>
      <w:r w:rsidRPr="00CA788D">
        <w:rPr>
          <w:rFonts w:hint="eastAsia"/>
          <w:szCs w:val="24"/>
          <w:lang w:eastAsia="zh-CN"/>
        </w:rPr>
        <w:t>季度</w:t>
      </w:r>
      <w:r w:rsidRPr="00CA788D">
        <w:rPr>
          <w:szCs w:val="24"/>
          <w:lang w:eastAsia="zh-CN"/>
        </w:rPr>
        <w:br/>
      </w:r>
      <w:r w:rsidRPr="00CA788D">
        <w:rPr>
          <w:rFonts w:hint="eastAsia"/>
          <w:szCs w:val="24"/>
          <w:lang w:eastAsia="zh-CN"/>
        </w:rPr>
        <w:t>（</w:t>
      </w:r>
      <w:r w:rsidR="0019050F" w:rsidRPr="00CA788D">
        <w:rPr>
          <w:szCs w:val="24"/>
          <w:lang w:eastAsia="zh-CN"/>
        </w:rPr>
        <w:t>20</w:t>
      </w:r>
      <w:r w:rsidR="0019050F" w:rsidRPr="00CA788D">
        <w:rPr>
          <w:rFonts w:hint="eastAsia"/>
          <w:szCs w:val="24"/>
          <w:lang w:eastAsia="zh-CN"/>
        </w:rPr>
        <w:t>1</w:t>
      </w:r>
      <w:r w:rsidR="00C32119">
        <w:rPr>
          <w:rFonts w:hint="eastAsia"/>
          <w:szCs w:val="24"/>
          <w:lang w:eastAsia="zh-CN"/>
        </w:rPr>
        <w:t>1</w:t>
      </w:r>
      <w:r w:rsidR="0019050F" w:rsidRPr="00CA788D">
        <w:rPr>
          <w:rFonts w:hint="eastAsia"/>
          <w:szCs w:val="24"/>
          <w:lang w:eastAsia="zh-CN"/>
        </w:rPr>
        <w:t>年</w:t>
      </w:r>
      <w:r w:rsidR="00C32119">
        <w:rPr>
          <w:rFonts w:hint="eastAsia"/>
          <w:szCs w:val="24"/>
          <w:lang w:eastAsia="zh-CN"/>
        </w:rPr>
        <w:t>3</w:t>
      </w:r>
      <w:r w:rsidR="0019050F" w:rsidRPr="00CA788D">
        <w:rPr>
          <w:rFonts w:hint="eastAsia"/>
          <w:szCs w:val="24"/>
          <w:lang w:eastAsia="zh-CN"/>
        </w:rPr>
        <w:t>月</w:t>
      </w:r>
      <w:r w:rsidR="00C32119">
        <w:rPr>
          <w:rFonts w:hint="eastAsia"/>
          <w:szCs w:val="24"/>
          <w:lang w:eastAsia="zh-CN"/>
        </w:rPr>
        <w:t>27</w:t>
      </w:r>
      <w:r w:rsidR="0019050F" w:rsidRPr="00CA788D">
        <w:rPr>
          <w:rFonts w:hint="eastAsia"/>
          <w:szCs w:val="24"/>
          <w:lang w:eastAsia="zh-CN"/>
        </w:rPr>
        <w:t>日</w:t>
      </w:r>
      <w:r w:rsidR="00F94F65">
        <w:rPr>
          <w:rFonts w:hint="eastAsia"/>
          <w:szCs w:val="24"/>
          <w:lang w:eastAsia="zh-CN"/>
        </w:rPr>
        <w:t xml:space="preserve"> </w:t>
      </w:r>
      <w:r w:rsidRPr="00CA788D">
        <w:rPr>
          <w:szCs w:val="24"/>
          <w:lang w:val="en-US" w:eastAsia="zh-CN"/>
        </w:rPr>
        <w:t>–</w:t>
      </w:r>
      <w:r w:rsidRPr="00CA788D">
        <w:rPr>
          <w:rFonts w:hint="eastAsia"/>
          <w:szCs w:val="24"/>
          <w:lang w:eastAsia="zh-CN"/>
        </w:rPr>
        <w:t xml:space="preserve"> </w:t>
      </w:r>
      <w:r w:rsidRPr="00CA788D">
        <w:rPr>
          <w:szCs w:val="24"/>
          <w:lang w:eastAsia="zh-CN"/>
        </w:rPr>
        <w:t>20</w:t>
      </w:r>
      <w:r w:rsidRPr="00CA788D">
        <w:rPr>
          <w:rFonts w:hint="eastAsia"/>
          <w:szCs w:val="24"/>
          <w:lang w:eastAsia="zh-CN"/>
        </w:rPr>
        <w:t>1</w:t>
      </w:r>
      <w:r w:rsidR="0019050F">
        <w:rPr>
          <w:rFonts w:hint="eastAsia"/>
          <w:szCs w:val="24"/>
          <w:lang w:eastAsia="zh-CN"/>
        </w:rPr>
        <w:t>1</w:t>
      </w:r>
      <w:r w:rsidRPr="00CA788D">
        <w:rPr>
          <w:rFonts w:hint="eastAsia"/>
          <w:szCs w:val="24"/>
          <w:lang w:eastAsia="zh-CN"/>
        </w:rPr>
        <w:t>年</w:t>
      </w:r>
      <w:r w:rsidR="00C32119">
        <w:rPr>
          <w:rFonts w:hint="eastAsia"/>
          <w:szCs w:val="24"/>
          <w:lang w:eastAsia="zh-CN"/>
        </w:rPr>
        <w:t>10</w:t>
      </w:r>
      <w:r w:rsidRPr="00CA788D">
        <w:rPr>
          <w:rFonts w:hint="eastAsia"/>
          <w:szCs w:val="24"/>
          <w:lang w:eastAsia="zh-CN"/>
        </w:rPr>
        <w:t>月</w:t>
      </w:r>
      <w:r w:rsidR="00C32119">
        <w:rPr>
          <w:rFonts w:hint="eastAsia"/>
          <w:szCs w:val="24"/>
          <w:lang w:eastAsia="zh-CN"/>
        </w:rPr>
        <w:t>30</w:t>
      </w:r>
      <w:r w:rsidRPr="00CA788D">
        <w:rPr>
          <w:rFonts w:hint="eastAsia"/>
          <w:szCs w:val="24"/>
          <w:lang w:eastAsia="zh-CN"/>
        </w:rPr>
        <w:t>日）</w:t>
      </w:r>
    </w:p>
    <w:p w:rsidR="00B52D8A" w:rsidRDefault="00B52D8A" w:rsidP="00C172E1">
      <w:pPr>
        <w:pStyle w:val="AnnexNotitle"/>
        <w:rPr>
          <w:lang w:eastAsia="zh-CN"/>
        </w:rPr>
      </w:pPr>
      <w:r w:rsidRPr="00CA788D">
        <w:rPr>
          <w:rFonts w:hint="eastAsia"/>
          <w:szCs w:val="24"/>
          <w:lang w:eastAsia="zh-CN"/>
        </w:rPr>
        <w:t>公布与提交截止日期清单</w:t>
      </w:r>
    </w:p>
    <w:p w:rsidR="00DF15E4" w:rsidRPr="00DF15E4" w:rsidRDefault="00DF15E4" w:rsidP="00DF15E4">
      <w:pPr>
        <w:rPr>
          <w:lang w:eastAsia="zh-CN"/>
        </w:rPr>
      </w:pPr>
    </w:p>
    <w:tbl>
      <w:tblPr>
        <w:tblW w:w="0" w:type="auto"/>
        <w:tblInd w:w="10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835"/>
        <w:gridCol w:w="2409"/>
        <w:gridCol w:w="2694"/>
      </w:tblGrid>
      <w:tr w:rsidR="00B52D8A" w:rsidRPr="00CA788D" w:rsidTr="00DF15E4">
        <w:trPr>
          <w:trHeight w:val="779"/>
        </w:trPr>
        <w:tc>
          <w:tcPr>
            <w:tcW w:w="2835" w:type="dxa"/>
          </w:tcPr>
          <w:p w:rsidR="00B52D8A" w:rsidRPr="00DF15E4" w:rsidRDefault="00B52D8A" w:rsidP="00DF15E4">
            <w:pPr>
              <w:pStyle w:val="Tablehead"/>
              <w:spacing w:before="240"/>
              <w:rPr>
                <w:sz w:val="24"/>
                <w:szCs w:val="24"/>
                <w:lang w:eastAsia="zh-CN"/>
              </w:rPr>
            </w:pPr>
            <w:r w:rsidRPr="00DF15E4">
              <w:rPr>
                <w:rFonts w:hint="eastAsia"/>
                <w:sz w:val="24"/>
                <w:szCs w:val="24"/>
                <w:lang w:eastAsia="zh-CN"/>
              </w:rPr>
              <w:t>频率使用计划</w:t>
            </w:r>
            <w:proofErr w:type="spellStart"/>
            <w:r w:rsidRPr="00DF15E4">
              <w:rPr>
                <w:sz w:val="24"/>
                <w:szCs w:val="24"/>
              </w:rPr>
              <w:t>标题</w:t>
            </w:r>
            <w:proofErr w:type="spellEnd"/>
          </w:p>
        </w:tc>
        <w:tc>
          <w:tcPr>
            <w:tcW w:w="2409" w:type="dxa"/>
          </w:tcPr>
          <w:p w:rsidR="00B52D8A" w:rsidRPr="00DF15E4" w:rsidRDefault="00B52D8A" w:rsidP="00DF15E4">
            <w:pPr>
              <w:pStyle w:val="Tablehead"/>
              <w:spacing w:before="240"/>
              <w:rPr>
                <w:sz w:val="24"/>
                <w:szCs w:val="24"/>
              </w:rPr>
            </w:pPr>
            <w:r w:rsidRPr="00DF15E4">
              <w:rPr>
                <w:sz w:val="24"/>
                <w:szCs w:val="24"/>
                <w:lang w:eastAsia="zh-CN"/>
              </w:rPr>
              <w:t>公布</w:t>
            </w:r>
            <w:proofErr w:type="spellStart"/>
            <w:r w:rsidRPr="00DF15E4">
              <w:rPr>
                <w:sz w:val="24"/>
                <w:szCs w:val="24"/>
              </w:rPr>
              <w:t>日期</w:t>
            </w:r>
            <w:proofErr w:type="spellEnd"/>
          </w:p>
        </w:tc>
        <w:tc>
          <w:tcPr>
            <w:tcW w:w="2694" w:type="dxa"/>
          </w:tcPr>
          <w:p w:rsidR="00B52D8A" w:rsidRPr="00DF15E4" w:rsidRDefault="00B52D8A" w:rsidP="00DF15E4">
            <w:pPr>
              <w:pStyle w:val="Tablehead"/>
              <w:spacing w:before="240"/>
              <w:rPr>
                <w:sz w:val="24"/>
                <w:szCs w:val="24"/>
              </w:rPr>
            </w:pPr>
            <w:proofErr w:type="spellStart"/>
            <w:r w:rsidRPr="00DF15E4">
              <w:rPr>
                <w:sz w:val="24"/>
                <w:szCs w:val="24"/>
              </w:rPr>
              <w:t>提交截止日期</w:t>
            </w:r>
            <w:proofErr w:type="spellEnd"/>
          </w:p>
        </w:tc>
      </w:tr>
      <w:tr w:rsidR="00B52D8A" w:rsidRPr="009F2165" w:rsidTr="00DF15E4">
        <w:trPr>
          <w:trHeight w:val="223"/>
        </w:trPr>
        <w:tc>
          <w:tcPr>
            <w:tcW w:w="2835" w:type="dxa"/>
          </w:tcPr>
          <w:p w:rsidR="00B52D8A" w:rsidRPr="00DF15E4" w:rsidRDefault="00C32119" w:rsidP="00DF15E4">
            <w:pPr>
              <w:pStyle w:val="Tabletext"/>
              <w:spacing w:before="120" w:after="120"/>
              <w:jc w:val="center"/>
              <w:rPr>
                <w:sz w:val="24"/>
                <w:szCs w:val="24"/>
                <w:lang w:val="fr-FR" w:eastAsia="zh-CN"/>
              </w:rPr>
            </w:pPr>
            <w:r w:rsidRPr="00DF15E4">
              <w:rPr>
                <w:rFonts w:hint="eastAsia"/>
                <w:bCs/>
                <w:sz w:val="24"/>
                <w:szCs w:val="24"/>
                <w:lang w:eastAsia="zh-CN"/>
              </w:rPr>
              <w:t>A11</w:t>
            </w:r>
            <w:proofErr w:type="spellStart"/>
            <w:r w:rsidR="00B52D8A" w:rsidRPr="00DF15E4">
              <w:rPr>
                <w:sz w:val="24"/>
                <w:szCs w:val="24"/>
                <w:lang w:val="fr-FR"/>
              </w:rPr>
              <w:t>临时</w:t>
            </w:r>
            <w:proofErr w:type="spellEnd"/>
            <w:r w:rsidR="00B52D8A" w:rsidRPr="00DF15E4">
              <w:rPr>
                <w:sz w:val="24"/>
                <w:szCs w:val="24"/>
                <w:lang w:val="fr-FR"/>
              </w:rPr>
              <w:t>1</w:t>
            </w:r>
            <w:r w:rsidR="00B52D8A" w:rsidRPr="00DF15E4">
              <w:rPr>
                <w:sz w:val="24"/>
                <w:szCs w:val="24"/>
                <w:lang w:val="fr-FR"/>
              </w:rPr>
              <w:br/>
            </w:r>
            <w:r w:rsidR="00DF15E4">
              <w:rPr>
                <w:sz w:val="24"/>
                <w:szCs w:val="24"/>
                <w:lang w:val="fr-FR"/>
              </w:rPr>
              <w:t>（</w:t>
            </w:r>
            <w:r w:rsidRPr="00DF15E4">
              <w:rPr>
                <w:rFonts w:hint="eastAsia"/>
                <w:bCs/>
                <w:sz w:val="24"/>
                <w:szCs w:val="24"/>
                <w:lang w:eastAsia="zh-CN"/>
              </w:rPr>
              <w:t>A11</w:t>
            </w:r>
            <w:r w:rsidR="00B52D8A" w:rsidRPr="00DF15E4">
              <w:rPr>
                <w:sz w:val="24"/>
                <w:szCs w:val="24"/>
                <w:lang w:val="fr-FR"/>
              </w:rPr>
              <w:t>T1</w:t>
            </w:r>
            <w:r w:rsidR="00DF15E4">
              <w:rPr>
                <w:sz w:val="24"/>
                <w:szCs w:val="24"/>
                <w:lang w:val="fr-FR"/>
              </w:rPr>
              <w:t>）</w:t>
            </w:r>
          </w:p>
        </w:tc>
        <w:tc>
          <w:tcPr>
            <w:tcW w:w="2409" w:type="dxa"/>
          </w:tcPr>
          <w:p w:rsidR="00B52D8A" w:rsidRPr="00DF15E4" w:rsidRDefault="00C32119" w:rsidP="00DF15E4">
            <w:pPr>
              <w:pStyle w:val="Tabletext"/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DF15E4">
              <w:rPr>
                <w:sz w:val="24"/>
                <w:szCs w:val="24"/>
                <w:lang w:val="en-US"/>
              </w:rPr>
              <w:t>2011</w:t>
            </w:r>
            <w:r w:rsidR="00B52D8A" w:rsidRPr="00DF15E4"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  <w:r w:rsidRPr="00DF15E4"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 w:rsidR="00B52D8A" w:rsidRPr="00DF15E4">
              <w:rPr>
                <w:rFonts w:hint="eastAsia"/>
                <w:sz w:val="24"/>
                <w:szCs w:val="24"/>
                <w:lang w:val="en-US" w:eastAsia="zh-CN"/>
              </w:rPr>
              <w:t>月末</w:t>
            </w:r>
          </w:p>
        </w:tc>
        <w:tc>
          <w:tcPr>
            <w:tcW w:w="2694" w:type="dxa"/>
          </w:tcPr>
          <w:p w:rsidR="00B52D8A" w:rsidRPr="00DF15E4" w:rsidRDefault="00C32119" w:rsidP="00DF15E4">
            <w:pPr>
              <w:pStyle w:val="Tabletext"/>
              <w:spacing w:before="120" w:after="120"/>
              <w:jc w:val="center"/>
              <w:rPr>
                <w:sz w:val="24"/>
                <w:szCs w:val="24"/>
                <w:lang w:val="en-US" w:eastAsia="zh-CN"/>
              </w:rPr>
            </w:pPr>
            <w:r w:rsidRPr="00DF15E4">
              <w:rPr>
                <w:sz w:val="24"/>
                <w:szCs w:val="24"/>
                <w:lang w:val="en-US"/>
              </w:rPr>
              <w:t>2011</w:t>
            </w:r>
            <w:r w:rsidR="00B52D8A" w:rsidRPr="00DF15E4"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  <w:r w:rsidRPr="00DF15E4"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 w:rsidR="00B52D8A" w:rsidRPr="00DF15E4">
              <w:rPr>
                <w:rFonts w:hint="eastAsia"/>
                <w:sz w:val="24"/>
                <w:szCs w:val="24"/>
                <w:lang w:val="en-US" w:eastAsia="zh-CN"/>
              </w:rPr>
              <w:t>月</w:t>
            </w:r>
            <w:r w:rsidRPr="00DF15E4"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  <w:r w:rsidR="00B52D8A" w:rsidRPr="00DF15E4">
              <w:rPr>
                <w:rFonts w:hint="eastAsia"/>
                <w:sz w:val="24"/>
                <w:szCs w:val="24"/>
                <w:lang w:val="en-US" w:eastAsia="zh-CN"/>
              </w:rPr>
              <w:t>日</w:t>
            </w:r>
          </w:p>
        </w:tc>
      </w:tr>
      <w:tr w:rsidR="00B52D8A" w:rsidRPr="009F2165" w:rsidTr="00DF15E4">
        <w:trPr>
          <w:trHeight w:val="223"/>
        </w:trPr>
        <w:tc>
          <w:tcPr>
            <w:tcW w:w="2835" w:type="dxa"/>
          </w:tcPr>
          <w:p w:rsidR="00B52D8A" w:rsidRPr="00DF15E4" w:rsidRDefault="00C32119" w:rsidP="00DF15E4">
            <w:pPr>
              <w:pStyle w:val="Tabletext"/>
              <w:spacing w:before="120" w:after="120"/>
              <w:jc w:val="center"/>
              <w:rPr>
                <w:sz w:val="24"/>
                <w:szCs w:val="24"/>
                <w:lang w:eastAsia="zh-CN"/>
              </w:rPr>
            </w:pPr>
            <w:r w:rsidRPr="00DF15E4">
              <w:rPr>
                <w:rFonts w:hint="eastAsia"/>
                <w:bCs/>
                <w:sz w:val="24"/>
                <w:szCs w:val="24"/>
                <w:lang w:eastAsia="zh-CN"/>
              </w:rPr>
              <w:t>A11</w:t>
            </w:r>
            <w:proofErr w:type="spellStart"/>
            <w:r w:rsidR="00B52D8A" w:rsidRPr="00DF15E4">
              <w:rPr>
                <w:sz w:val="24"/>
                <w:szCs w:val="24"/>
                <w:lang w:val="fr-FR"/>
              </w:rPr>
              <w:t>临时</w:t>
            </w:r>
            <w:proofErr w:type="spellEnd"/>
            <w:r w:rsidR="00B52D8A" w:rsidRPr="00DF15E4">
              <w:rPr>
                <w:sz w:val="24"/>
                <w:szCs w:val="24"/>
              </w:rPr>
              <w:t>2</w:t>
            </w:r>
            <w:r w:rsidR="00DF15E4" w:rsidRPr="00DF15E4">
              <w:rPr>
                <w:rFonts w:hint="eastAsia"/>
                <w:sz w:val="24"/>
                <w:szCs w:val="24"/>
                <w:lang w:eastAsia="zh-CN"/>
              </w:rPr>
              <w:br/>
            </w:r>
            <w:r w:rsidR="00DF15E4" w:rsidRPr="00DF15E4">
              <w:rPr>
                <w:sz w:val="24"/>
                <w:szCs w:val="24"/>
              </w:rPr>
              <w:t>（</w:t>
            </w:r>
            <w:r w:rsidRPr="00DF15E4">
              <w:rPr>
                <w:rFonts w:hint="eastAsia"/>
                <w:bCs/>
                <w:sz w:val="24"/>
                <w:szCs w:val="24"/>
                <w:lang w:eastAsia="zh-CN"/>
              </w:rPr>
              <w:t>A11</w:t>
            </w:r>
            <w:r w:rsidR="00F94F65" w:rsidRPr="00DF15E4">
              <w:rPr>
                <w:sz w:val="24"/>
                <w:szCs w:val="24"/>
              </w:rPr>
              <w:t>T</w:t>
            </w:r>
            <w:r w:rsidR="00B52D8A" w:rsidRPr="00DF15E4">
              <w:rPr>
                <w:sz w:val="24"/>
                <w:szCs w:val="24"/>
              </w:rPr>
              <w:t>2</w:t>
            </w:r>
            <w:r w:rsidR="00DF15E4" w:rsidRPr="00DF15E4">
              <w:rPr>
                <w:sz w:val="24"/>
                <w:szCs w:val="24"/>
              </w:rPr>
              <w:t>）</w:t>
            </w:r>
          </w:p>
        </w:tc>
        <w:tc>
          <w:tcPr>
            <w:tcW w:w="2409" w:type="dxa"/>
          </w:tcPr>
          <w:p w:rsidR="00B52D8A" w:rsidRPr="00DF15E4" w:rsidRDefault="00C32119" w:rsidP="00DF15E4">
            <w:pPr>
              <w:pStyle w:val="Tabletext"/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DF15E4">
              <w:rPr>
                <w:sz w:val="24"/>
                <w:szCs w:val="24"/>
                <w:lang w:val="en-US"/>
              </w:rPr>
              <w:t>2011</w:t>
            </w:r>
            <w:r w:rsidR="00B52D8A" w:rsidRPr="00DF15E4"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  <w:r w:rsidRPr="00DF15E4"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 w:rsidR="00B52D8A" w:rsidRPr="00DF15E4">
              <w:rPr>
                <w:rFonts w:hint="eastAsia"/>
                <w:sz w:val="24"/>
                <w:szCs w:val="24"/>
                <w:lang w:val="en-US" w:eastAsia="zh-CN"/>
              </w:rPr>
              <w:t>月末</w:t>
            </w:r>
          </w:p>
        </w:tc>
        <w:tc>
          <w:tcPr>
            <w:tcW w:w="2694" w:type="dxa"/>
          </w:tcPr>
          <w:p w:rsidR="00B52D8A" w:rsidRPr="00DF15E4" w:rsidRDefault="00C32119" w:rsidP="00DF15E4">
            <w:pPr>
              <w:pStyle w:val="Tabletext"/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DF15E4">
              <w:rPr>
                <w:sz w:val="24"/>
                <w:szCs w:val="24"/>
                <w:lang w:val="en-US"/>
              </w:rPr>
              <w:t>2011</w:t>
            </w:r>
            <w:r w:rsidR="00B52D8A" w:rsidRPr="00DF15E4"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  <w:r w:rsidRPr="00DF15E4"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 w:rsidR="00B52D8A" w:rsidRPr="00DF15E4">
              <w:rPr>
                <w:rFonts w:hint="eastAsia"/>
                <w:sz w:val="24"/>
                <w:szCs w:val="24"/>
                <w:lang w:val="en-US" w:eastAsia="zh-CN"/>
              </w:rPr>
              <w:t>月</w:t>
            </w:r>
            <w:r w:rsidR="00B52D8A" w:rsidRPr="00DF15E4"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 w:rsidRPr="00DF15E4"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 w:rsidR="00B52D8A" w:rsidRPr="00DF15E4">
              <w:rPr>
                <w:rFonts w:hint="eastAsia"/>
                <w:sz w:val="24"/>
                <w:szCs w:val="24"/>
                <w:lang w:val="en-US" w:eastAsia="zh-CN"/>
              </w:rPr>
              <w:t>日</w:t>
            </w:r>
          </w:p>
        </w:tc>
      </w:tr>
      <w:tr w:rsidR="00B52D8A" w:rsidRPr="009F2165" w:rsidTr="00DF15E4">
        <w:trPr>
          <w:trHeight w:val="223"/>
        </w:trPr>
        <w:tc>
          <w:tcPr>
            <w:tcW w:w="2835" w:type="dxa"/>
          </w:tcPr>
          <w:p w:rsidR="00B52D8A" w:rsidRPr="00DF15E4" w:rsidRDefault="00C32119" w:rsidP="00DF15E4">
            <w:pPr>
              <w:pStyle w:val="Tabletext"/>
              <w:spacing w:before="120" w:after="120"/>
              <w:jc w:val="center"/>
              <w:rPr>
                <w:sz w:val="24"/>
                <w:szCs w:val="24"/>
                <w:lang w:val="en-US" w:eastAsia="zh-CN"/>
              </w:rPr>
            </w:pPr>
            <w:r w:rsidRPr="00DF15E4">
              <w:rPr>
                <w:rFonts w:hint="eastAsia"/>
                <w:bCs/>
                <w:sz w:val="24"/>
                <w:szCs w:val="24"/>
                <w:lang w:eastAsia="zh-CN"/>
              </w:rPr>
              <w:t>A11</w:t>
            </w:r>
            <w:r w:rsidR="00B52D8A" w:rsidRPr="00DF15E4">
              <w:rPr>
                <w:rFonts w:hint="eastAsia"/>
                <w:bCs/>
                <w:sz w:val="24"/>
                <w:szCs w:val="24"/>
              </w:rPr>
              <w:t>频率使用计划</w:t>
            </w:r>
            <w:r w:rsidR="00B52D8A" w:rsidRPr="00DF15E4">
              <w:rPr>
                <w:sz w:val="24"/>
                <w:szCs w:val="24"/>
                <w:lang w:val="en-US"/>
              </w:rPr>
              <w:t>1</w:t>
            </w:r>
            <w:r w:rsidR="00DF15E4">
              <w:rPr>
                <w:rFonts w:hint="eastAsia"/>
                <w:sz w:val="24"/>
                <w:szCs w:val="24"/>
                <w:lang w:val="en-US" w:eastAsia="zh-CN"/>
              </w:rPr>
              <w:br/>
            </w:r>
            <w:r w:rsidR="00DF15E4" w:rsidRPr="00DF15E4">
              <w:rPr>
                <w:rFonts w:hint="eastAsia"/>
                <w:sz w:val="24"/>
                <w:szCs w:val="24"/>
                <w:lang w:eastAsia="zh-CN"/>
              </w:rPr>
              <w:t>（</w:t>
            </w:r>
            <w:r w:rsidRPr="00DF15E4">
              <w:rPr>
                <w:rFonts w:hint="eastAsia"/>
                <w:bCs/>
                <w:sz w:val="24"/>
                <w:szCs w:val="24"/>
                <w:lang w:eastAsia="zh-CN"/>
              </w:rPr>
              <w:t>A11</w:t>
            </w:r>
            <w:r w:rsidR="00B52D8A" w:rsidRPr="00DF15E4">
              <w:rPr>
                <w:sz w:val="24"/>
                <w:szCs w:val="24"/>
                <w:lang w:val="en-US"/>
              </w:rPr>
              <w:t>S1</w:t>
            </w:r>
            <w:r w:rsidR="00DF15E4">
              <w:rPr>
                <w:sz w:val="24"/>
                <w:szCs w:val="24"/>
                <w:lang w:val="en-US"/>
              </w:rPr>
              <w:t>）</w:t>
            </w:r>
          </w:p>
        </w:tc>
        <w:tc>
          <w:tcPr>
            <w:tcW w:w="2409" w:type="dxa"/>
          </w:tcPr>
          <w:p w:rsidR="00B52D8A" w:rsidRPr="00DF15E4" w:rsidRDefault="00C32119" w:rsidP="00DF15E4">
            <w:pPr>
              <w:pStyle w:val="Tabletext"/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DF15E4">
              <w:rPr>
                <w:sz w:val="24"/>
                <w:szCs w:val="24"/>
                <w:lang w:val="en-US"/>
              </w:rPr>
              <w:t>2011</w:t>
            </w:r>
            <w:r w:rsidR="00B52D8A" w:rsidRPr="00DF15E4"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  <w:r w:rsidRPr="00DF15E4"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 w:rsidR="00B52D8A" w:rsidRPr="00DF15E4">
              <w:rPr>
                <w:rFonts w:hint="eastAsia"/>
                <w:sz w:val="24"/>
                <w:szCs w:val="24"/>
                <w:lang w:val="en-US" w:eastAsia="zh-CN"/>
              </w:rPr>
              <w:t>月末</w:t>
            </w:r>
          </w:p>
        </w:tc>
        <w:tc>
          <w:tcPr>
            <w:tcW w:w="2694" w:type="dxa"/>
          </w:tcPr>
          <w:p w:rsidR="00B52D8A" w:rsidRPr="00DF15E4" w:rsidRDefault="00C32119" w:rsidP="00DF15E4">
            <w:pPr>
              <w:pStyle w:val="Tabletext"/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DF15E4">
              <w:rPr>
                <w:sz w:val="24"/>
                <w:szCs w:val="24"/>
                <w:lang w:val="en-US"/>
              </w:rPr>
              <w:t>2011</w:t>
            </w:r>
            <w:r w:rsidR="00B52D8A" w:rsidRPr="00DF15E4"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  <w:r w:rsidRPr="00DF15E4"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 w:rsidR="00B52D8A" w:rsidRPr="00DF15E4">
              <w:rPr>
                <w:rFonts w:hint="eastAsia"/>
                <w:sz w:val="24"/>
                <w:szCs w:val="24"/>
                <w:lang w:val="en-US" w:eastAsia="zh-CN"/>
              </w:rPr>
              <w:t>月</w:t>
            </w:r>
            <w:r w:rsidR="00B52D8A" w:rsidRPr="00DF15E4"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 w:rsidRPr="00DF15E4"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 w:rsidR="00B52D8A" w:rsidRPr="00DF15E4">
              <w:rPr>
                <w:rFonts w:hint="eastAsia"/>
                <w:sz w:val="24"/>
                <w:szCs w:val="24"/>
                <w:lang w:val="en-US" w:eastAsia="zh-CN"/>
              </w:rPr>
              <w:t>日</w:t>
            </w:r>
          </w:p>
        </w:tc>
      </w:tr>
      <w:tr w:rsidR="00B52D8A" w:rsidRPr="009F2165" w:rsidTr="00DF15E4">
        <w:trPr>
          <w:trHeight w:val="223"/>
        </w:trPr>
        <w:tc>
          <w:tcPr>
            <w:tcW w:w="2835" w:type="dxa"/>
          </w:tcPr>
          <w:p w:rsidR="00B52D8A" w:rsidRPr="00DF15E4" w:rsidRDefault="00C32119" w:rsidP="00DF15E4">
            <w:pPr>
              <w:pStyle w:val="Tabletext"/>
              <w:spacing w:before="120" w:after="120"/>
              <w:jc w:val="center"/>
              <w:rPr>
                <w:sz w:val="24"/>
                <w:szCs w:val="24"/>
                <w:lang w:val="en-US" w:eastAsia="zh-CN"/>
              </w:rPr>
            </w:pPr>
            <w:r w:rsidRPr="00DF15E4">
              <w:rPr>
                <w:rFonts w:hint="eastAsia"/>
                <w:bCs/>
                <w:sz w:val="24"/>
                <w:szCs w:val="24"/>
                <w:lang w:eastAsia="zh-CN"/>
              </w:rPr>
              <w:t>A11</w:t>
            </w:r>
            <w:r w:rsidR="00B52D8A" w:rsidRPr="00DF15E4">
              <w:rPr>
                <w:rFonts w:hint="eastAsia"/>
                <w:bCs/>
                <w:sz w:val="24"/>
                <w:szCs w:val="24"/>
              </w:rPr>
              <w:t>频率使用计划</w:t>
            </w:r>
            <w:r w:rsidR="00B52D8A" w:rsidRPr="00DF15E4"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 w:rsidR="00DF15E4">
              <w:rPr>
                <w:sz w:val="24"/>
                <w:szCs w:val="24"/>
                <w:lang w:val="en-US" w:eastAsia="zh-CN"/>
              </w:rPr>
              <w:br/>
            </w:r>
            <w:r w:rsidR="00DF15E4">
              <w:rPr>
                <w:sz w:val="24"/>
                <w:szCs w:val="24"/>
                <w:lang w:val="en-US"/>
              </w:rPr>
              <w:t>（</w:t>
            </w:r>
            <w:r w:rsidRPr="00DF15E4">
              <w:rPr>
                <w:rFonts w:hint="eastAsia"/>
                <w:bCs/>
                <w:sz w:val="24"/>
                <w:szCs w:val="24"/>
                <w:lang w:eastAsia="zh-CN"/>
              </w:rPr>
              <w:t>A11</w:t>
            </w:r>
            <w:r w:rsidR="00B52D8A" w:rsidRPr="00DF15E4">
              <w:rPr>
                <w:sz w:val="24"/>
                <w:szCs w:val="24"/>
                <w:lang w:val="en-US"/>
              </w:rPr>
              <w:t>S</w:t>
            </w:r>
            <w:r w:rsidR="00B52D8A" w:rsidRPr="00DF15E4"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 w:rsidR="00DF15E4">
              <w:rPr>
                <w:sz w:val="24"/>
                <w:szCs w:val="24"/>
                <w:lang w:val="en-US"/>
              </w:rPr>
              <w:t>）</w:t>
            </w:r>
          </w:p>
        </w:tc>
        <w:tc>
          <w:tcPr>
            <w:tcW w:w="2409" w:type="dxa"/>
          </w:tcPr>
          <w:p w:rsidR="00B52D8A" w:rsidRPr="00DF15E4" w:rsidRDefault="00C32119" w:rsidP="00DF15E4">
            <w:pPr>
              <w:pStyle w:val="Tabletext"/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DF15E4">
              <w:rPr>
                <w:sz w:val="24"/>
                <w:szCs w:val="24"/>
                <w:lang w:val="en-US"/>
              </w:rPr>
              <w:t>2011</w:t>
            </w:r>
            <w:r w:rsidR="00B52D8A" w:rsidRPr="00DF15E4"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  <w:r w:rsidRPr="00DF15E4"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 w:rsidR="00B52D8A" w:rsidRPr="00DF15E4">
              <w:rPr>
                <w:rFonts w:hint="eastAsia"/>
                <w:sz w:val="24"/>
                <w:szCs w:val="24"/>
                <w:lang w:val="en-US" w:eastAsia="zh-CN"/>
              </w:rPr>
              <w:t>月末</w:t>
            </w:r>
          </w:p>
        </w:tc>
        <w:tc>
          <w:tcPr>
            <w:tcW w:w="2694" w:type="dxa"/>
          </w:tcPr>
          <w:p w:rsidR="00B52D8A" w:rsidRPr="00DF15E4" w:rsidRDefault="00C32119" w:rsidP="00DF15E4">
            <w:pPr>
              <w:pStyle w:val="Tabletext"/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DF15E4">
              <w:rPr>
                <w:sz w:val="24"/>
                <w:szCs w:val="24"/>
                <w:lang w:val="en-US"/>
              </w:rPr>
              <w:t>2011</w:t>
            </w:r>
            <w:r w:rsidR="00B52D8A" w:rsidRPr="00DF15E4"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  <w:r w:rsidRPr="00DF15E4"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 w:rsidR="00B52D8A" w:rsidRPr="00DF15E4">
              <w:rPr>
                <w:rFonts w:hint="eastAsia"/>
                <w:sz w:val="24"/>
                <w:szCs w:val="24"/>
                <w:lang w:val="en-US" w:eastAsia="zh-CN"/>
              </w:rPr>
              <w:t>月</w:t>
            </w:r>
            <w:r w:rsidR="00B52D8A" w:rsidRPr="00DF15E4"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 w:rsidRPr="00DF15E4"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 w:rsidR="00B52D8A" w:rsidRPr="00DF15E4">
              <w:rPr>
                <w:rFonts w:hint="eastAsia"/>
                <w:sz w:val="24"/>
                <w:szCs w:val="24"/>
                <w:lang w:val="en-US" w:eastAsia="zh-CN"/>
              </w:rPr>
              <w:t>日</w:t>
            </w:r>
          </w:p>
        </w:tc>
      </w:tr>
      <w:tr w:rsidR="00C32119" w:rsidRPr="009F2165" w:rsidTr="00DF15E4">
        <w:trPr>
          <w:trHeight w:val="223"/>
        </w:trPr>
        <w:tc>
          <w:tcPr>
            <w:tcW w:w="2835" w:type="dxa"/>
          </w:tcPr>
          <w:p w:rsidR="00C32119" w:rsidRPr="00DF15E4" w:rsidRDefault="00C32119" w:rsidP="00DF15E4">
            <w:pPr>
              <w:pStyle w:val="Tabletext"/>
              <w:spacing w:before="120" w:after="120"/>
              <w:jc w:val="center"/>
              <w:rPr>
                <w:sz w:val="24"/>
                <w:szCs w:val="24"/>
                <w:lang w:val="en-US" w:eastAsia="zh-CN"/>
              </w:rPr>
            </w:pPr>
            <w:r w:rsidRPr="00DF15E4">
              <w:rPr>
                <w:rFonts w:hint="eastAsia"/>
                <w:bCs/>
                <w:sz w:val="24"/>
                <w:szCs w:val="24"/>
                <w:lang w:eastAsia="zh-CN"/>
              </w:rPr>
              <w:t>A11</w:t>
            </w:r>
            <w:r w:rsidRPr="00DF15E4">
              <w:rPr>
                <w:rFonts w:hint="eastAsia"/>
                <w:bCs/>
                <w:sz w:val="24"/>
                <w:szCs w:val="24"/>
              </w:rPr>
              <w:t>频率使用计划</w:t>
            </w:r>
            <w:r w:rsidRPr="00DF15E4"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 w:rsidR="00DF15E4">
              <w:rPr>
                <w:sz w:val="24"/>
                <w:szCs w:val="24"/>
                <w:lang w:val="en-US" w:eastAsia="zh-CN"/>
              </w:rPr>
              <w:br/>
            </w:r>
            <w:r w:rsidR="00DF15E4">
              <w:rPr>
                <w:sz w:val="24"/>
                <w:szCs w:val="24"/>
                <w:lang w:val="en-US"/>
              </w:rPr>
              <w:t>（</w:t>
            </w:r>
            <w:r w:rsidRPr="00DF15E4">
              <w:rPr>
                <w:rFonts w:hint="eastAsia"/>
                <w:bCs/>
                <w:sz w:val="24"/>
                <w:szCs w:val="24"/>
                <w:lang w:eastAsia="zh-CN"/>
              </w:rPr>
              <w:t>A11</w:t>
            </w:r>
            <w:r w:rsidRPr="00DF15E4">
              <w:rPr>
                <w:sz w:val="24"/>
                <w:szCs w:val="24"/>
                <w:lang w:val="en-US"/>
              </w:rPr>
              <w:t>S</w:t>
            </w:r>
            <w:r w:rsidRPr="00DF15E4"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 w:rsidR="00DF15E4">
              <w:rPr>
                <w:sz w:val="24"/>
                <w:szCs w:val="24"/>
                <w:lang w:val="en-US"/>
              </w:rPr>
              <w:t>）</w:t>
            </w:r>
          </w:p>
        </w:tc>
        <w:tc>
          <w:tcPr>
            <w:tcW w:w="2409" w:type="dxa"/>
          </w:tcPr>
          <w:p w:rsidR="00C32119" w:rsidRPr="00DF15E4" w:rsidRDefault="00C32119" w:rsidP="00DF15E4">
            <w:pPr>
              <w:pStyle w:val="Tabletext"/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DF15E4">
              <w:rPr>
                <w:sz w:val="24"/>
                <w:szCs w:val="24"/>
                <w:lang w:val="en-US"/>
              </w:rPr>
              <w:t>2011</w:t>
            </w:r>
            <w:r w:rsidRPr="00DF15E4"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  <w:r w:rsidRPr="00DF15E4"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 w:rsidRPr="00DF15E4">
              <w:rPr>
                <w:rFonts w:hint="eastAsia"/>
                <w:sz w:val="24"/>
                <w:szCs w:val="24"/>
                <w:lang w:val="en-US" w:eastAsia="zh-CN"/>
              </w:rPr>
              <w:t>月末</w:t>
            </w:r>
          </w:p>
        </w:tc>
        <w:tc>
          <w:tcPr>
            <w:tcW w:w="2694" w:type="dxa"/>
          </w:tcPr>
          <w:p w:rsidR="00C32119" w:rsidRPr="00DF15E4" w:rsidRDefault="00C32119" w:rsidP="00DF15E4">
            <w:pPr>
              <w:pStyle w:val="Tabletext"/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DF15E4">
              <w:rPr>
                <w:sz w:val="24"/>
                <w:szCs w:val="24"/>
                <w:lang w:val="en-US"/>
              </w:rPr>
              <w:t>2011</w:t>
            </w:r>
            <w:r w:rsidRPr="00DF15E4"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  <w:r w:rsidRPr="00DF15E4"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 w:rsidRPr="00DF15E4">
              <w:rPr>
                <w:rFonts w:hint="eastAsia"/>
                <w:sz w:val="24"/>
                <w:szCs w:val="24"/>
                <w:lang w:val="en-US" w:eastAsia="zh-CN"/>
              </w:rPr>
              <w:t>月</w:t>
            </w:r>
            <w:r w:rsidRPr="00DF15E4"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  <w:r w:rsidRPr="00DF15E4">
              <w:rPr>
                <w:rFonts w:hint="eastAsia"/>
                <w:sz w:val="24"/>
                <w:szCs w:val="24"/>
                <w:lang w:val="en-US" w:eastAsia="zh-CN"/>
              </w:rPr>
              <w:t>日</w:t>
            </w:r>
          </w:p>
        </w:tc>
      </w:tr>
      <w:tr w:rsidR="00C32119" w:rsidRPr="009F2165" w:rsidTr="00DF15E4">
        <w:trPr>
          <w:trHeight w:val="223"/>
        </w:trPr>
        <w:tc>
          <w:tcPr>
            <w:tcW w:w="2835" w:type="dxa"/>
          </w:tcPr>
          <w:p w:rsidR="00C32119" w:rsidRPr="00DF15E4" w:rsidRDefault="00C32119" w:rsidP="00DF15E4">
            <w:pPr>
              <w:pStyle w:val="Tabletext"/>
              <w:spacing w:before="120" w:after="120"/>
              <w:jc w:val="center"/>
              <w:rPr>
                <w:sz w:val="24"/>
                <w:szCs w:val="24"/>
                <w:lang w:eastAsia="zh-CN"/>
              </w:rPr>
            </w:pPr>
            <w:r w:rsidRPr="00DF15E4">
              <w:rPr>
                <w:rFonts w:hint="eastAsia"/>
                <w:bCs/>
                <w:sz w:val="24"/>
                <w:szCs w:val="24"/>
                <w:lang w:eastAsia="zh-CN"/>
              </w:rPr>
              <w:t>A11</w:t>
            </w:r>
            <w:r w:rsidRPr="00DF15E4">
              <w:rPr>
                <w:rFonts w:hint="eastAsia"/>
                <w:bCs/>
                <w:sz w:val="24"/>
                <w:szCs w:val="24"/>
                <w:lang w:eastAsia="zh-CN"/>
              </w:rPr>
              <w:t>最终频率使用计划</w:t>
            </w:r>
            <w:r w:rsidR="00DF15E4">
              <w:rPr>
                <w:bCs/>
                <w:sz w:val="24"/>
                <w:szCs w:val="24"/>
                <w:lang w:eastAsia="zh-CN"/>
              </w:rPr>
              <w:br/>
            </w:r>
            <w:r w:rsidR="00DF15E4">
              <w:rPr>
                <w:sz w:val="24"/>
                <w:szCs w:val="24"/>
                <w:lang w:eastAsia="zh-CN"/>
              </w:rPr>
              <w:t>（</w:t>
            </w:r>
            <w:r w:rsidRPr="00DF15E4">
              <w:rPr>
                <w:rFonts w:hint="eastAsia"/>
                <w:sz w:val="24"/>
                <w:szCs w:val="24"/>
                <w:lang w:eastAsia="zh-CN"/>
              </w:rPr>
              <w:t>A11</w:t>
            </w:r>
            <w:r w:rsidRPr="00DF15E4">
              <w:rPr>
                <w:sz w:val="24"/>
                <w:szCs w:val="24"/>
                <w:lang w:eastAsia="zh-CN"/>
              </w:rPr>
              <w:t>F</w:t>
            </w:r>
            <w:r w:rsidR="00DF15E4">
              <w:rPr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09" w:type="dxa"/>
          </w:tcPr>
          <w:p w:rsidR="00C32119" w:rsidRPr="00DF15E4" w:rsidRDefault="00C32119" w:rsidP="00DF15E4">
            <w:pPr>
              <w:pStyle w:val="Tabletext"/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DF15E4">
              <w:rPr>
                <w:sz w:val="24"/>
                <w:szCs w:val="24"/>
                <w:lang w:val="en-US"/>
              </w:rPr>
              <w:t>20</w:t>
            </w:r>
            <w:r w:rsidRPr="00DF15E4"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  <w:r w:rsidRPr="00DF15E4"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  <w:r w:rsidRPr="00DF15E4"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  <w:r w:rsidRPr="00DF15E4">
              <w:rPr>
                <w:rFonts w:hint="eastAsia"/>
                <w:sz w:val="24"/>
                <w:szCs w:val="24"/>
                <w:lang w:val="en-US" w:eastAsia="zh-CN"/>
              </w:rPr>
              <w:t>月末</w:t>
            </w:r>
          </w:p>
        </w:tc>
        <w:tc>
          <w:tcPr>
            <w:tcW w:w="2694" w:type="dxa"/>
          </w:tcPr>
          <w:p w:rsidR="00C32119" w:rsidRPr="00DF15E4" w:rsidRDefault="00C32119" w:rsidP="00DF15E4">
            <w:pPr>
              <w:pStyle w:val="Tabletext"/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DF15E4">
              <w:rPr>
                <w:sz w:val="24"/>
                <w:szCs w:val="24"/>
                <w:lang w:val="en-US"/>
              </w:rPr>
              <w:t>20</w:t>
            </w:r>
            <w:r w:rsidRPr="00DF15E4"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  <w:r w:rsidRPr="00DF15E4"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  <w:r w:rsidRPr="00DF15E4"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  <w:r w:rsidRPr="00DF15E4">
              <w:rPr>
                <w:rFonts w:hint="eastAsia"/>
                <w:sz w:val="24"/>
                <w:szCs w:val="24"/>
                <w:lang w:val="en-US" w:eastAsia="zh-CN"/>
              </w:rPr>
              <w:t>月</w:t>
            </w:r>
            <w:r w:rsidRPr="00DF15E4"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  <w:r w:rsidRPr="00DF15E4">
              <w:rPr>
                <w:rFonts w:hint="eastAsia"/>
                <w:sz w:val="24"/>
                <w:szCs w:val="24"/>
                <w:lang w:val="en-US" w:eastAsia="zh-CN"/>
              </w:rPr>
              <w:t>日</w:t>
            </w:r>
          </w:p>
        </w:tc>
      </w:tr>
    </w:tbl>
    <w:p w:rsidR="00B52D8A" w:rsidRPr="00DF15E4" w:rsidRDefault="00B52D8A" w:rsidP="00DF15E4"/>
    <w:p w:rsidR="00366A84" w:rsidRPr="00DF15E4" w:rsidRDefault="00366A84" w:rsidP="00DF15E4"/>
    <w:p w:rsidR="00366A84" w:rsidRPr="00DF15E4" w:rsidRDefault="00366A84" w:rsidP="00DF15E4"/>
    <w:p w:rsidR="00366A84" w:rsidRDefault="00366A84" w:rsidP="00C32119">
      <w:pPr>
        <w:jc w:val="center"/>
      </w:pPr>
      <w:r>
        <w:t>______________</w:t>
      </w:r>
    </w:p>
    <w:p w:rsidR="00B52D8A" w:rsidRPr="00DF15E4" w:rsidRDefault="00B52D8A" w:rsidP="00DF15E4"/>
    <w:p w:rsidR="00B52D8A" w:rsidRPr="00DF15E4" w:rsidRDefault="00B52D8A" w:rsidP="00DF15E4"/>
    <w:sectPr w:rsidR="00B52D8A" w:rsidRPr="00DF15E4" w:rsidSect="001D26D7">
      <w:headerReference w:type="default" r:id="rId11"/>
      <w:footerReference w:type="default" r:id="rId12"/>
      <w:footerReference w:type="first" r:id="rId13"/>
      <w:pgSz w:w="11907" w:h="16834" w:code="9"/>
      <w:pgMar w:top="1418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5E4" w:rsidRDefault="00DF15E4">
      <w:r>
        <w:separator/>
      </w:r>
    </w:p>
  </w:endnote>
  <w:endnote w:type="continuationSeparator" w:id="0">
    <w:p w:rsidR="00DF15E4" w:rsidRDefault="00DF15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TKaiti">
    <w:altName w:val="SimSun"/>
    <w:charset w:val="86"/>
    <w:family w:val="auto"/>
    <w:pitch w:val="variable"/>
    <w:sig w:usb0="00000287" w:usb1="080F0000" w:usb2="00000010" w:usb3="00000000" w:csb0="0004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Times New Roman"/>
    <w:panose1 w:val="00000000000000000000"/>
    <w:charset w:val="4D"/>
    <w:family w:val="roman"/>
    <w:notTrueType/>
    <w:pitch w:val="default"/>
    <w:sig w:usb0="00000000" w:usb1="0A02889C" w:usb2="00000015" w:usb3="0D07859C" w:csb0="3D78AF95" w:csb1="0D07862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E4" w:rsidRPr="00E93249" w:rsidRDefault="00616975" w:rsidP="00DF15E4">
    <w:pPr>
      <w:pStyle w:val="Footer"/>
      <w:rPr>
        <w:lang w:val="pt-PT" w:eastAsia="zh-CN"/>
      </w:rPr>
    </w:pPr>
    <w:fldSimple w:instr=" FILENAME \p \* MERGEFORMAT ">
      <w:r w:rsidR="00BE2A13">
        <w:t>Y:\APP\BR\CIRCS_DMS\CR\300\319\319C.DOCX</w:t>
      </w:r>
    </w:fldSimple>
    <w:r w:rsidR="00DF15E4">
      <w:rPr>
        <w:rFonts w:hint="eastAsia"/>
        <w:lang w:eastAsia="zh-CN"/>
      </w:rPr>
      <w:t xml:space="preserve"> </w:t>
    </w:r>
    <w:r w:rsidR="00DF15E4">
      <w:rPr>
        <w:rFonts w:hint="eastAsia"/>
        <w:lang w:val="pt-PT" w:eastAsia="zh-CN"/>
      </w:rPr>
      <w:t>(298022)</w:t>
    </w:r>
    <w:r w:rsidR="00DF15E4" w:rsidRPr="00E93249">
      <w:rPr>
        <w:rFonts w:hint="eastAsia"/>
        <w:lang w:val="pt-PT" w:eastAsia="zh-CN"/>
      </w:rPr>
      <w:tab/>
    </w:r>
    <w:r>
      <w:rPr>
        <w:lang w:eastAsia="zh-CN"/>
      </w:rPr>
      <w:fldChar w:fldCharType="begin"/>
    </w:r>
    <w:r w:rsidR="00DF15E4">
      <w:rPr>
        <w:lang w:eastAsia="zh-CN"/>
      </w:rPr>
      <w:instrText xml:space="preserve"> DATE \@ "dd/MM/yyyy" </w:instrText>
    </w:r>
    <w:r>
      <w:rPr>
        <w:lang w:eastAsia="zh-CN"/>
      </w:rPr>
      <w:fldChar w:fldCharType="separate"/>
    </w:r>
    <w:r w:rsidR="00BE2A13">
      <w:rPr>
        <w:lang w:eastAsia="zh-CN"/>
      </w:rPr>
      <w:t>23/11/2010</w:t>
    </w:r>
    <w:r>
      <w:rPr>
        <w:lang w:eastAsia="zh-CN"/>
      </w:rPr>
      <w:fldChar w:fldCharType="end"/>
    </w:r>
    <w:r w:rsidR="00DF15E4" w:rsidRPr="00E93249">
      <w:rPr>
        <w:rFonts w:hint="eastAsia"/>
        <w:lang w:val="pt-PT" w:eastAsia="zh-CN"/>
      </w:rPr>
      <w:tab/>
    </w:r>
    <w:r>
      <w:rPr>
        <w:lang w:eastAsia="zh-CN"/>
      </w:rPr>
      <w:fldChar w:fldCharType="begin"/>
    </w:r>
    <w:r w:rsidR="00DF15E4">
      <w:rPr>
        <w:lang w:eastAsia="zh-CN"/>
      </w:rPr>
      <w:instrText xml:space="preserve"> DATE \@ "dd/MM/yyyy" </w:instrText>
    </w:r>
    <w:r>
      <w:rPr>
        <w:lang w:eastAsia="zh-CN"/>
      </w:rPr>
      <w:fldChar w:fldCharType="separate"/>
    </w:r>
    <w:r w:rsidR="00BE2A13">
      <w:rPr>
        <w:lang w:eastAsia="zh-CN"/>
      </w:rPr>
      <w:t>23/11/2010</w:t>
    </w:r>
    <w:r>
      <w:rPr>
        <w:lang w:eastAsia="zh-C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7" w:type="dxa"/>
        <w:right w:w="107" w:type="dxa"/>
      </w:tblCellMar>
      <w:tblLook w:val="0000"/>
    </w:tblPr>
    <w:tblGrid>
      <w:gridCol w:w="2072"/>
      <w:gridCol w:w="3098"/>
      <w:gridCol w:w="2391"/>
      <w:gridCol w:w="2292"/>
    </w:tblGrid>
    <w:tr w:rsidR="00DF15E4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DF15E4" w:rsidRDefault="00DF15E4">
          <w:pPr>
            <w:pStyle w:val="itu"/>
          </w:pPr>
          <w: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DF15E4" w:rsidRDefault="00DF15E4">
          <w:pPr>
            <w:pStyle w:val="itu"/>
          </w:pPr>
          <w:r>
            <w:t>Telephone</w:t>
          </w:r>
          <w: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DF15E4" w:rsidRDefault="00DF15E4">
          <w:pPr>
            <w:pStyle w:val="itu"/>
          </w:pPr>
          <w:r>
            <w:t xml:space="preserve">Telex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DF15E4" w:rsidRDefault="00DF15E4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DF15E4">
      <w:trPr>
        <w:cantSplit/>
      </w:trPr>
      <w:tc>
        <w:tcPr>
          <w:tcW w:w="1062" w:type="pct"/>
        </w:tcPr>
        <w:p w:rsidR="00DF15E4" w:rsidRDefault="00DF15E4">
          <w:pPr>
            <w:pStyle w:val="itu"/>
          </w:pPr>
          <w:r>
            <w:t xml:space="preserve">CH-1211 </w:t>
          </w:r>
          <w:smartTag w:uri="urn:schemas-microsoft-com:office:smarttags" w:element="City">
            <w:smartTag w:uri="urn:schemas-microsoft-com:office:smarttags" w:element="place">
              <w:r>
                <w:t>Geneva</w:t>
              </w:r>
            </w:smartTag>
          </w:smartTag>
          <w:r>
            <w:t xml:space="preserve"> 20</w:t>
          </w:r>
        </w:p>
      </w:tc>
      <w:tc>
        <w:tcPr>
          <w:tcW w:w="1583" w:type="pct"/>
        </w:tcPr>
        <w:p w:rsidR="00DF15E4" w:rsidRDefault="00DF15E4">
          <w:pPr>
            <w:pStyle w:val="itu"/>
          </w:pPr>
          <w:proofErr w:type="spellStart"/>
          <w:r>
            <w:t>Telefax</w:t>
          </w:r>
          <w:proofErr w:type="spellEnd"/>
          <w:r>
            <w:tab/>
            <w:t>Gr3:</w:t>
          </w:r>
          <w:r>
            <w:tab/>
            <w:t>+41 22 733 72 56</w:t>
          </w:r>
        </w:p>
      </w:tc>
      <w:tc>
        <w:tcPr>
          <w:tcW w:w="1224" w:type="pct"/>
        </w:tcPr>
        <w:p w:rsidR="00DF15E4" w:rsidRDefault="00DF15E4">
          <w:pPr>
            <w:pStyle w:val="itu"/>
          </w:pPr>
          <w:r>
            <w:t>Telegram ITU GENEVE</w:t>
          </w:r>
        </w:p>
      </w:tc>
      <w:tc>
        <w:tcPr>
          <w:tcW w:w="1131" w:type="pct"/>
        </w:tcPr>
        <w:p w:rsidR="00DF15E4" w:rsidRDefault="00DF15E4">
          <w:pPr>
            <w:pStyle w:val="itu"/>
          </w:pPr>
          <w:r>
            <w:tab/>
          </w:r>
          <w:hyperlink r:id="rId1" w:history="1">
            <w:r>
              <w:t>http://www.itu.int/</w:t>
            </w:r>
          </w:hyperlink>
        </w:p>
      </w:tc>
    </w:tr>
    <w:tr w:rsidR="00DF15E4">
      <w:trPr>
        <w:cantSplit/>
      </w:trPr>
      <w:tc>
        <w:tcPr>
          <w:tcW w:w="1062" w:type="pct"/>
        </w:tcPr>
        <w:p w:rsidR="00DF15E4" w:rsidRDefault="00DF15E4">
          <w:pPr>
            <w:pStyle w:val="itu"/>
          </w:pPr>
          <w:smartTag w:uri="urn:schemas-microsoft-com:office:smarttags" w:element="country-region">
            <w:smartTag w:uri="urn:schemas-microsoft-com:office:smarttags" w:element="place">
              <w:r>
                <w:t>Switzerland</w:t>
              </w:r>
            </w:smartTag>
          </w:smartTag>
        </w:p>
      </w:tc>
      <w:tc>
        <w:tcPr>
          <w:tcW w:w="1583" w:type="pct"/>
        </w:tcPr>
        <w:p w:rsidR="00DF15E4" w:rsidRDefault="00DF15E4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:rsidR="00DF15E4" w:rsidRDefault="00DF15E4">
          <w:pPr>
            <w:pStyle w:val="itu"/>
          </w:pPr>
        </w:p>
      </w:tc>
      <w:tc>
        <w:tcPr>
          <w:tcW w:w="1131" w:type="pct"/>
        </w:tcPr>
        <w:p w:rsidR="00DF15E4" w:rsidRDefault="00DF15E4">
          <w:pPr>
            <w:pStyle w:val="itu"/>
          </w:pPr>
        </w:p>
      </w:tc>
    </w:tr>
  </w:tbl>
  <w:p w:rsidR="00DF15E4" w:rsidRPr="00DF15E4" w:rsidRDefault="00DF15E4" w:rsidP="001E15AA">
    <w:pPr>
      <w:spacing w:before="0"/>
      <w:rPr>
        <w:sz w:val="16"/>
        <w:szCs w:val="16"/>
        <w:lang w:val="es-ES_tradnl"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5E4" w:rsidRDefault="00DF15E4">
      <w:r>
        <w:t>____________________</w:t>
      </w:r>
    </w:p>
  </w:footnote>
  <w:footnote w:type="continuationSeparator" w:id="0">
    <w:p w:rsidR="00DF15E4" w:rsidRDefault="00DF15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E4" w:rsidRPr="00F823DF" w:rsidRDefault="00DF15E4" w:rsidP="003D0F20">
    <w:pPr>
      <w:pStyle w:val="Header"/>
      <w:rPr>
        <w:lang w:eastAsia="zh-CN"/>
      </w:rPr>
    </w:pPr>
    <w:r>
      <w:rPr>
        <w:lang w:val="en-US"/>
      </w:rPr>
      <w:t xml:space="preserve">- </w:t>
    </w:r>
    <w:r w:rsidR="006169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616975">
      <w:rPr>
        <w:rStyle w:val="PageNumber"/>
      </w:rPr>
      <w:fldChar w:fldCharType="separate"/>
    </w:r>
    <w:r w:rsidR="00BE2A13">
      <w:rPr>
        <w:rStyle w:val="PageNumber"/>
        <w:noProof/>
      </w:rPr>
      <w:t>3</w:t>
    </w:r>
    <w:r w:rsidR="00616975">
      <w:rPr>
        <w:rStyle w:val="PageNumber"/>
      </w:rPr>
      <w:fldChar w:fldCharType="end"/>
    </w:r>
    <w:r w:rsidR="003D0F20">
      <w:rPr>
        <w:rStyle w:val="PageNumber"/>
      </w:rPr>
      <w:t xml:space="preserve">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9609E"/>
    <w:multiLevelType w:val="singleLevel"/>
    <w:tmpl w:val="A656C078"/>
    <w:lvl w:ilvl="0">
      <w:start w:val="18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6"/>
      </w:rPr>
    </w:lvl>
  </w:abstractNum>
  <w:abstractNum w:abstractNumId="1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4C3BBE"/>
    <w:multiLevelType w:val="hybridMultilevel"/>
    <w:tmpl w:val="4246E57C"/>
    <w:lvl w:ilvl="0" w:tplc="4DE84040">
      <w:start w:val="9"/>
      <w:numFmt w:val="bullet"/>
      <w:lvlText w:val="–"/>
      <w:lvlJc w:val="left"/>
      <w:pPr>
        <w:tabs>
          <w:tab w:val="num" w:pos="421"/>
        </w:tabs>
        <w:ind w:left="421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attachedTemplate r:id="rId1"/>
  <w:stylePaneFormatFilter w:val="38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E7758"/>
    <w:rsid w:val="00006896"/>
    <w:rsid w:val="00016557"/>
    <w:rsid w:val="000258AE"/>
    <w:rsid w:val="00033F7B"/>
    <w:rsid w:val="00093F76"/>
    <w:rsid w:val="00096775"/>
    <w:rsid w:val="000D62B3"/>
    <w:rsid w:val="000E15C1"/>
    <w:rsid w:val="000E64DA"/>
    <w:rsid w:val="000F527D"/>
    <w:rsid w:val="0010574E"/>
    <w:rsid w:val="0013415D"/>
    <w:rsid w:val="00137659"/>
    <w:rsid w:val="001437DE"/>
    <w:rsid w:val="00143DB2"/>
    <w:rsid w:val="00147CE4"/>
    <w:rsid w:val="00147E21"/>
    <w:rsid w:val="00163F15"/>
    <w:rsid w:val="00175716"/>
    <w:rsid w:val="00182027"/>
    <w:rsid w:val="0019050F"/>
    <w:rsid w:val="00193E84"/>
    <w:rsid w:val="001B4EC4"/>
    <w:rsid w:val="001C5678"/>
    <w:rsid w:val="001C62DD"/>
    <w:rsid w:val="001D26D7"/>
    <w:rsid w:val="001E15AA"/>
    <w:rsid w:val="001E26F0"/>
    <w:rsid w:val="001E7DDF"/>
    <w:rsid w:val="001E7DF9"/>
    <w:rsid w:val="001F178E"/>
    <w:rsid w:val="00210B45"/>
    <w:rsid w:val="00210C11"/>
    <w:rsid w:val="00215B9A"/>
    <w:rsid w:val="00222B86"/>
    <w:rsid w:val="00227F65"/>
    <w:rsid w:val="00262184"/>
    <w:rsid w:val="0027710A"/>
    <w:rsid w:val="002B45CE"/>
    <w:rsid w:val="002C714E"/>
    <w:rsid w:val="002E7DFA"/>
    <w:rsid w:val="00325A95"/>
    <w:rsid w:val="0033268D"/>
    <w:rsid w:val="00334507"/>
    <w:rsid w:val="00357031"/>
    <w:rsid w:val="00361B37"/>
    <w:rsid w:val="00366A84"/>
    <w:rsid w:val="003817F6"/>
    <w:rsid w:val="003A25BF"/>
    <w:rsid w:val="003D0F20"/>
    <w:rsid w:val="003D3993"/>
    <w:rsid w:val="00400413"/>
    <w:rsid w:val="00413B06"/>
    <w:rsid w:val="0041778B"/>
    <w:rsid w:val="00417CB7"/>
    <w:rsid w:val="0044634B"/>
    <w:rsid w:val="00463490"/>
    <w:rsid w:val="004A5AB1"/>
    <w:rsid w:val="004A7B3B"/>
    <w:rsid w:val="004C1881"/>
    <w:rsid w:val="004C736F"/>
    <w:rsid w:val="004C7EA1"/>
    <w:rsid w:val="004D18C6"/>
    <w:rsid w:val="004F26AE"/>
    <w:rsid w:val="00537EFB"/>
    <w:rsid w:val="005449A6"/>
    <w:rsid w:val="005639D5"/>
    <w:rsid w:val="00574C59"/>
    <w:rsid w:val="00581542"/>
    <w:rsid w:val="005845B7"/>
    <w:rsid w:val="00595800"/>
    <w:rsid w:val="0059748D"/>
    <w:rsid w:val="005A007E"/>
    <w:rsid w:val="005A31B3"/>
    <w:rsid w:val="005A6C44"/>
    <w:rsid w:val="005B67EE"/>
    <w:rsid w:val="005C0D30"/>
    <w:rsid w:val="005D4CC5"/>
    <w:rsid w:val="005F130D"/>
    <w:rsid w:val="005F349F"/>
    <w:rsid w:val="005F6754"/>
    <w:rsid w:val="005F7F4C"/>
    <w:rsid w:val="006136BC"/>
    <w:rsid w:val="00616975"/>
    <w:rsid w:val="006225C2"/>
    <w:rsid w:val="00692A1D"/>
    <w:rsid w:val="00694585"/>
    <w:rsid w:val="006A016D"/>
    <w:rsid w:val="006B3F95"/>
    <w:rsid w:val="006D7C30"/>
    <w:rsid w:val="00710302"/>
    <w:rsid w:val="0071106C"/>
    <w:rsid w:val="0072692D"/>
    <w:rsid w:val="00730777"/>
    <w:rsid w:val="00746900"/>
    <w:rsid w:val="00797A6C"/>
    <w:rsid w:val="007B54FF"/>
    <w:rsid w:val="007C173A"/>
    <w:rsid w:val="007D3C32"/>
    <w:rsid w:val="007E1ABF"/>
    <w:rsid w:val="007E523E"/>
    <w:rsid w:val="007F78A7"/>
    <w:rsid w:val="00811467"/>
    <w:rsid w:val="008130D8"/>
    <w:rsid w:val="00820AE5"/>
    <w:rsid w:val="008325A9"/>
    <w:rsid w:val="00875A02"/>
    <w:rsid w:val="00881D43"/>
    <w:rsid w:val="0088465A"/>
    <w:rsid w:val="008855CA"/>
    <w:rsid w:val="008949D5"/>
    <w:rsid w:val="008A1F2F"/>
    <w:rsid w:val="008B04B9"/>
    <w:rsid w:val="008C3DB1"/>
    <w:rsid w:val="008C46F2"/>
    <w:rsid w:val="008C6875"/>
    <w:rsid w:val="008D00EB"/>
    <w:rsid w:val="008D4874"/>
    <w:rsid w:val="008F01E6"/>
    <w:rsid w:val="008F0D21"/>
    <w:rsid w:val="008F555F"/>
    <w:rsid w:val="00902710"/>
    <w:rsid w:val="009167E8"/>
    <w:rsid w:val="0093776F"/>
    <w:rsid w:val="009433CA"/>
    <w:rsid w:val="00952F1E"/>
    <w:rsid w:val="00966EE9"/>
    <w:rsid w:val="009676DC"/>
    <w:rsid w:val="00967F36"/>
    <w:rsid w:val="009746CA"/>
    <w:rsid w:val="009846D5"/>
    <w:rsid w:val="009966B9"/>
    <w:rsid w:val="009A1DEA"/>
    <w:rsid w:val="009A69CF"/>
    <w:rsid w:val="009D04B4"/>
    <w:rsid w:val="009E14F3"/>
    <w:rsid w:val="009E1957"/>
    <w:rsid w:val="009F2165"/>
    <w:rsid w:val="009F7313"/>
    <w:rsid w:val="00A06093"/>
    <w:rsid w:val="00A53397"/>
    <w:rsid w:val="00A5606A"/>
    <w:rsid w:val="00A943B1"/>
    <w:rsid w:val="00AB07C5"/>
    <w:rsid w:val="00AE3521"/>
    <w:rsid w:val="00AF1AFA"/>
    <w:rsid w:val="00AF6C52"/>
    <w:rsid w:val="00B04780"/>
    <w:rsid w:val="00B276C9"/>
    <w:rsid w:val="00B47863"/>
    <w:rsid w:val="00B50F28"/>
    <w:rsid w:val="00B52D8A"/>
    <w:rsid w:val="00B57344"/>
    <w:rsid w:val="00B87E04"/>
    <w:rsid w:val="00B92E2E"/>
    <w:rsid w:val="00BD3337"/>
    <w:rsid w:val="00BD6D5D"/>
    <w:rsid w:val="00BE2A13"/>
    <w:rsid w:val="00C1563B"/>
    <w:rsid w:val="00C172E1"/>
    <w:rsid w:val="00C32119"/>
    <w:rsid w:val="00C35DB1"/>
    <w:rsid w:val="00C40EB1"/>
    <w:rsid w:val="00C46468"/>
    <w:rsid w:val="00C61BCB"/>
    <w:rsid w:val="00C67ACD"/>
    <w:rsid w:val="00C72ECB"/>
    <w:rsid w:val="00C93673"/>
    <w:rsid w:val="00CA59FE"/>
    <w:rsid w:val="00CA788D"/>
    <w:rsid w:val="00CB38F2"/>
    <w:rsid w:val="00CF13A3"/>
    <w:rsid w:val="00D129D5"/>
    <w:rsid w:val="00D35752"/>
    <w:rsid w:val="00D463D0"/>
    <w:rsid w:val="00D57F7B"/>
    <w:rsid w:val="00D61395"/>
    <w:rsid w:val="00D67515"/>
    <w:rsid w:val="00D744B4"/>
    <w:rsid w:val="00DA35E0"/>
    <w:rsid w:val="00DC4A8F"/>
    <w:rsid w:val="00DC7F4D"/>
    <w:rsid w:val="00DF15E4"/>
    <w:rsid w:val="00DF47B1"/>
    <w:rsid w:val="00E16FF5"/>
    <w:rsid w:val="00E22175"/>
    <w:rsid w:val="00E27826"/>
    <w:rsid w:val="00E77AC1"/>
    <w:rsid w:val="00E85461"/>
    <w:rsid w:val="00E93249"/>
    <w:rsid w:val="00E953DF"/>
    <w:rsid w:val="00EC710F"/>
    <w:rsid w:val="00ED3E5D"/>
    <w:rsid w:val="00EE1670"/>
    <w:rsid w:val="00EE7758"/>
    <w:rsid w:val="00EF40AE"/>
    <w:rsid w:val="00F013A4"/>
    <w:rsid w:val="00F31195"/>
    <w:rsid w:val="00F62B7A"/>
    <w:rsid w:val="00F823DF"/>
    <w:rsid w:val="00F87C44"/>
    <w:rsid w:val="00F94F65"/>
    <w:rsid w:val="00F95A90"/>
    <w:rsid w:val="00F9697B"/>
    <w:rsid w:val="00FC6453"/>
    <w:rsid w:val="00FD2D3C"/>
    <w:rsid w:val="00FE7A07"/>
    <w:rsid w:val="00FE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15E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5845B7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5845B7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5845B7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5845B7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5845B7"/>
    <w:pPr>
      <w:outlineLvl w:val="4"/>
    </w:pPr>
  </w:style>
  <w:style w:type="paragraph" w:styleId="Heading6">
    <w:name w:val="heading 6"/>
    <w:basedOn w:val="Heading4"/>
    <w:next w:val="Normal"/>
    <w:qFormat/>
    <w:rsid w:val="005845B7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5845B7"/>
    <w:pPr>
      <w:outlineLvl w:val="6"/>
    </w:pPr>
  </w:style>
  <w:style w:type="paragraph" w:styleId="Heading8">
    <w:name w:val="heading 8"/>
    <w:basedOn w:val="Heading6"/>
    <w:next w:val="Normal"/>
    <w:qFormat/>
    <w:rsid w:val="005845B7"/>
    <w:pPr>
      <w:outlineLvl w:val="7"/>
    </w:pPr>
  </w:style>
  <w:style w:type="paragraph" w:styleId="Heading9">
    <w:name w:val="heading 9"/>
    <w:basedOn w:val="Heading6"/>
    <w:next w:val="Normal"/>
    <w:qFormat/>
    <w:rsid w:val="005845B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5845B7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5845B7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5845B7"/>
  </w:style>
  <w:style w:type="paragraph" w:customStyle="1" w:styleId="Figure">
    <w:name w:val="Figure"/>
    <w:basedOn w:val="Normal"/>
    <w:next w:val="FigureNotitle"/>
    <w:rsid w:val="005845B7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5845B7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845B7"/>
  </w:style>
  <w:style w:type="paragraph" w:customStyle="1" w:styleId="FigureNotitle">
    <w:name w:val="Figure_No &amp; title"/>
    <w:basedOn w:val="Normal"/>
    <w:next w:val="Normalaftertitle"/>
    <w:rsid w:val="005845B7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5845B7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5845B7"/>
    <w:rPr>
      <w:b w:val="0"/>
    </w:rPr>
  </w:style>
  <w:style w:type="paragraph" w:customStyle="1" w:styleId="ASN1">
    <w:name w:val="ASN.1"/>
    <w:basedOn w:val="Normal"/>
    <w:rsid w:val="005845B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5845B7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5845B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5845B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5845B7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5845B7"/>
  </w:style>
  <w:style w:type="paragraph" w:customStyle="1" w:styleId="Call">
    <w:name w:val="Call"/>
    <w:basedOn w:val="Normal"/>
    <w:next w:val="Normal"/>
    <w:rsid w:val="005845B7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5845B7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5845B7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5845B7"/>
  </w:style>
  <w:style w:type="paragraph" w:customStyle="1" w:styleId="RecNoBR">
    <w:name w:val="Rec_No_BR"/>
    <w:basedOn w:val="Normal"/>
    <w:next w:val="Rectitle"/>
    <w:rsid w:val="005845B7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5845B7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5845B7"/>
  </w:style>
  <w:style w:type="paragraph" w:customStyle="1" w:styleId="Questiontitle">
    <w:name w:val="Question_title"/>
    <w:basedOn w:val="Rectitle"/>
    <w:next w:val="Questionref"/>
    <w:rsid w:val="005845B7"/>
  </w:style>
  <w:style w:type="paragraph" w:customStyle="1" w:styleId="Questionref">
    <w:name w:val="Question_ref"/>
    <w:basedOn w:val="Recref"/>
    <w:next w:val="Questiondate"/>
    <w:rsid w:val="005845B7"/>
  </w:style>
  <w:style w:type="paragraph" w:customStyle="1" w:styleId="Recref">
    <w:name w:val="Rec_ref"/>
    <w:basedOn w:val="Normal"/>
    <w:next w:val="Recdate"/>
    <w:rsid w:val="005845B7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5845B7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845B7"/>
  </w:style>
  <w:style w:type="character" w:styleId="EndnoteReference">
    <w:name w:val="endnote reference"/>
    <w:basedOn w:val="DefaultParagraphFont"/>
    <w:semiHidden/>
    <w:rsid w:val="005845B7"/>
    <w:rPr>
      <w:vertAlign w:val="superscript"/>
    </w:rPr>
  </w:style>
  <w:style w:type="paragraph" w:customStyle="1" w:styleId="enumlev1">
    <w:name w:val="enumlev1"/>
    <w:basedOn w:val="Normal"/>
    <w:rsid w:val="005845B7"/>
    <w:pPr>
      <w:spacing w:before="80"/>
      <w:ind w:left="794" w:hanging="794"/>
    </w:pPr>
  </w:style>
  <w:style w:type="paragraph" w:customStyle="1" w:styleId="enumlev2">
    <w:name w:val="enumlev2"/>
    <w:basedOn w:val="enumlev1"/>
    <w:rsid w:val="005845B7"/>
    <w:pPr>
      <w:ind w:left="1191" w:hanging="397"/>
    </w:pPr>
  </w:style>
  <w:style w:type="paragraph" w:customStyle="1" w:styleId="enumlev3">
    <w:name w:val="enumlev3"/>
    <w:basedOn w:val="enumlev2"/>
    <w:rsid w:val="005845B7"/>
    <w:pPr>
      <w:ind w:left="1588"/>
    </w:pPr>
  </w:style>
  <w:style w:type="paragraph" w:customStyle="1" w:styleId="Equation">
    <w:name w:val="Equation"/>
    <w:basedOn w:val="Normal"/>
    <w:rsid w:val="005845B7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5845B7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5845B7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5845B7"/>
  </w:style>
  <w:style w:type="paragraph" w:customStyle="1" w:styleId="Reptitle">
    <w:name w:val="Rep_title"/>
    <w:basedOn w:val="Rectitle"/>
    <w:next w:val="Repref"/>
    <w:rsid w:val="005845B7"/>
  </w:style>
  <w:style w:type="paragraph" w:customStyle="1" w:styleId="Repref">
    <w:name w:val="Rep_ref"/>
    <w:basedOn w:val="Recref"/>
    <w:next w:val="Repdate"/>
    <w:rsid w:val="005845B7"/>
  </w:style>
  <w:style w:type="paragraph" w:customStyle="1" w:styleId="Repdate">
    <w:name w:val="Rep_date"/>
    <w:basedOn w:val="Recdate"/>
    <w:next w:val="Normalaftertitle"/>
    <w:rsid w:val="005845B7"/>
  </w:style>
  <w:style w:type="paragraph" w:customStyle="1" w:styleId="ResNoBR">
    <w:name w:val="Res_No_BR"/>
    <w:basedOn w:val="RecNoBR"/>
    <w:next w:val="Restitle"/>
    <w:rsid w:val="005845B7"/>
  </w:style>
  <w:style w:type="paragraph" w:customStyle="1" w:styleId="Restitle">
    <w:name w:val="Res_title"/>
    <w:basedOn w:val="Rectitle"/>
    <w:next w:val="Resref"/>
    <w:rsid w:val="005845B7"/>
  </w:style>
  <w:style w:type="paragraph" w:customStyle="1" w:styleId="Resref">
    <w:name w:val="Res_ref"/>
    <w:basedOn w:val="Recref"/>
    <w:next w:val="Resdate"/>
    <w:rsid w:val="005845B7"/>
  </w:style>
  <w:style w:type="paragraph" w:customStyle="1" w:styleId="Resdate">
    <w:name w:val="Res_date"/>
    <w:basedOn w:val="Recdate"/>
    <w:next w:val="Normalaftertitle"/>
    <w:rsid w:val="005845B7"/>
  </w:style>
  <w:style w:type="paragraph" w:customStyle="1" w:styleId="Section1">
    <w:name w:val="Section_1"/>
    <w:basedOn w:val="Normal"/>
    <w:next w:val="Normal"/>
    <w:rsid w:val="005845B7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5845B7"/>
    <w:pPr>
      <w:keepLines/>
      <w:spacing w:before="240" w:after="120"/>
      <w:jc w:val="center"/>
    </w:pPr>
  </w:style>
  <w:style w:type="paragraph" w:styleId="Footer">
    <w:name w:val="footer"/>
    <w:basedOn w:val="Normal"/>
    <w:rsid w:val="005845B7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5845B7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sid w:val="005845B7"/>
    <w:rPr>
      <w:position w:val="6"/>
      <w:sz w:val="18"/>
    </w:rPr>
  </w:style>
  <w:style w:type="paragraph" w:styleId="FootnoteText">
    <w:name w:val="footnote text"/>
    <w:basedOn w:val="Note"/>
    <w:semiHidden/>
    <w:rsid w:val="005845B7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5845B7"/>
    <w:pPr>
      <w:spacing w:before="80"/>
    </w:pPr>
  </w:style>
  <w:style w:type="paragraph" w:styleId="Header">
    <w:name w:val="header"/>
    <w:basedOn w:val="Normal"/>
    <w:rsid w:val="005845B7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5845B7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5845B7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5845B7"/>
  </w:style>
  <w:style w:type="paragraph" w:styleId="Index2">
    <w:name w:val="index 2"/>
    <w:basedOn w:val="Normal"/>
    <w:next w:val="Normal"/>
    <w:semiHidden/>
    <w:rsid w:val="005845B7"/>
    <w:pPr>
      <w:ind w:left="283"/>
    </w:pPr>
  </w:style>
  <w:style w:type="paragraph" w:styleId="Index3">
    <w:name w:val="index 3"/>
    <w:basedOn w:val="Normal"/>
    <w:next w:val="Normal"/>
    <w:semiHidden/>
    <w:rsid w:val="005845B7"/>
    <w:pPr>
      <w:ind w:left="566"/>
    </w:pPr>
  </w:style>
  <w:style w:type="paragraph" w:customStyle="1" w:styleId="Section2">
    <w:name w:val="Section_2"/>
    <w:basedOn w:val="Normal"/>
    <w:next w:val="Normal"/>
    <w:rsid w:val="005845B7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5845B7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5845B7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5845B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rsid w:val="005845B7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5845B7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5845B7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5845B7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5845B7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5845B7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5845B7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5845B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5845B7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5845B7"/>
  </w:style>
  <w:style w:type="character" w:customStyle="1" w:styleId="Recdef">
    <w:name w:val="Rec_def"/>
    <w:basedOn w:val="DefaultParagraphFont"/>
    <w:rsid w:val="005845B7"/>
    <w:rPr>
      <w:b/>
    </w:rPr>
  </w:style>
  <w:style w:type="paragraph" w:customStyle="1" w:styleId="Reftext">
    <w:name w:val="Ref_text"/>
    <w:basedOn w:val="Normal"/>
    <w:rsid w:val="005845B7"/>
    <w:pPr>
      <w:ind w:left="794" w:hanging="794"/>
    </w:pPr>
  </w:style>
  <w:style w:type="paragraph" w:customStyle="1" w:styleId="Reftitle">
    <w:name w:val="Ref_title"/>
    <w:basedOn w:val="Normal"/>
    <w:next w:val="Reftext"/>
    <w:rsid w:val="005845B7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5845B7"/>
  </w:style>
  <w:style w:type="character" w:customStyle="1" w:styleId="Resdef">
    <w:name w:val="Res_def"/>
    <w:basedOn w:val="DefaultParagraphFont"/>
    <w:rsid w:val="005845B7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5845B7"/>
  </w:style>
  <w:style w:type="paragraph" w:customStyle="1" w:styleId="SectionNo">
    <w:name w:val="Section_No"/>
    <w:basedOn w:val="Normal"/>
    <w:next w:val="Sectiontitle"/>
    <w:rsid w:val="005845B7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5845B7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5845B7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5845B7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5845B7"/>
    <w:rPr>
      <w:b/>
      <w:color w:val="auto"/>
    </w:rPr>
  </w:style>
  <w:style w:type="paragraph" w:customStyle="1" w:styleId="Tablelegend">
    <w:name w:val="Table_legend"/>
    <w:basedOn w:val="Normal"/>
    <w:rsid w:val="005845B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5845B7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5845B7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5845B7"/>
  </w:style>
  <w:style w:type="paragraph" w:customStyle="1" w:styleId="Title3">
    <w:name w:val="Title 3"/>
    <w:basedOn w:val="Title2"/>
    <w:next w:val="Title4"/>
    <w:rsid w:val="005845B7"/>
    <w:rPr>
      <w:caps w:val="0"/>
    </w:rPr>
  </w:style>
  <w:style w:type="paragraph" w:customStyle="1" w:styleId="Title4">
    <w:name w:val="Title 4"/>
    <w:basedOn w:val="Title3"/>
    <w:next w:val="Heading1"/>
    <w:rsid w:val="005845B7"/>
    <w:rPr>
      <w:b/>
    </w:rPr>
  </w:style>
  <w:style w:type="paragraph" w:customStyle="1" w:styleId="toc0">
    <w:name w:val="toc 0"/>
    <w:basedOn w:val="Normal"/>
    <w:next w:val="TOC1"/>
    <w:rsid w:val="005845B7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5845B7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5845B7"/>
    <w:pPr>
      <w:spacing w:before="80"/>
      <w:ind w:left="1531" w:hanging="851"/>
    </w:pPr>
  </w:style>
  <w:style w:type="paragraph" w:styleId="TOC3">
    <w:name w:val="toc 3"/>
    <w:basedOn w:val="TOC2"/>
    <w:semiHidden/>
    <w:rsid w:val="005845B7"/>
  </w:style>
  <w:style w:type="paragraph" w:styleId="TOC4">
    <w:name w:val="toc 4"/>
    <w:basedOn w:val="TOC3"/>
    <w:semiHidden/>
    <w:rsid w:val="005845B7"/>
  </w:style>
  <w:style w:type="paragraph" w:styleId="TOC5">
    <w:name w:val="toc 5"/>
    <w:basedOn w:val="TOC4"/>
    <w:semiHidden/>
    <w:rsid w:val="005845B7"/>
  </w:style>
  <w:style w:type="paragraph" w:styleId="TOC6">
    <w:name w:val="toc 6"/>
    <w:basedOn w:val="TOC4"/>
    <w:semiHidden/>
    <w:rsid w:val="005845B7"/>
  </w:style>
  <w:style w:type="paragraph" w:styleId="TOC7">
    <w:name w:val="toc 7"/>
    <w:basedOn w:val="TOC4"/>
    <w:semiHidden/>
    <w:rsid w:val="005845B7"/>
  </w:style>
  <w:style w:type="paragraph" w:styleId="TOC8">
    <w:name w:val="toc 8"/>
    <w:basedOn w:val="TOC4"/>
    <w:semiHidden/>
    <w:rsid w:val="005845B7"/>
  </w:style>
  <w:style w:type="paragraph" w:customStyle="1" w:styleId="FiguretitleBR">
    <w:name w:val="Figure_title_BR"/>
    <w:basedOn w:val="TabletitleBR"/>
    <w:next w:val="Figurewithouttitle"/>
    <w:rsid w:val="005845B7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5845B7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E7758"/>
    <w:rPr>
      <w:color w:val="0000FF"/>
      <w:u w:val="single"/>
    </w:rPr>
  </w:style>
  <w:style w:type="paragraph" w:customStyle="1" w:styleId="hfbc-2">
    <w:name w:val="hfbc-2"/>
    <w:basedOn w:val="Normal"/>
    <w:rsid w:val="00EE7758"/>
    <w:pPr>
      <w:tabs>
        <w:tab w:val="clear" w:pos="794"/>
        <w:tab w:val="clear" w:pos="1191"/>
        <w:tab w:val="clear" w:pos="1588"/>
        <w:tab w:val="clear" w:pos="1985"/>
        <w:tab w:val="left" w:pos="850"/>
        <w:tab w:val="left" w:pos="6803"/>
        <w:tab w:val="left" w:pos="7087"/>
      </w:tabs>
      <w:spacing w:before="0"/>
      <w:jc w:val="both"/>
    </w:pPr>
    <w:rPr>
      <w:rFonts w:ascii="Univers (WN)" w:eastAsia="Times New Roman" w:hAnsi="Univers (WN)"/>
      <w:sz w:val="20"/>
    </w:rPr>
  </w:style>
  <w:style w:type="paragraph" w:styleId="BodyText3">
    <w:name w:val="Body Text 3"/>
    <w:basedOn w:val="Normal"/>
    <w:rsid w:val="00EE7758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rFonts w:ascii="Arial" w:eastAsia="Times New Roman" w:hAnsi="Arial"/>
      <w:b/>
      <w:strike/>
      <w:sz w:val="22"/>
    </w:rPr>
  </w:style>
  <w:style w:type="paragraph" w:customStyle="1" w:styleId="BodyText">
    <w:name w:val="BodyText"/>
    <w:basedOn w:val="Normal"/>
    <w:rsid w:val="00EE7758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eastAsia="Times New Roman" w:hAnsi="Arial"/>
      <w:sz w:val="22"/>
      <w:lang w:val="en-US"/>
    </w:rPr>
  </w:style>
  <w:style w:type="paragraph" w:customStyle="1" w:styleId="RecTitle0">
    <w:name w:val="Rec_Title"/>
    <w:basedOn w:val="Normal"/>
    <w:next w:val="Heading1"/>
    <w:rsid w:val="00B47863"/>
    <w:pPr>
      <w:keepNext/>
      <w:keepLines/>
      <w:spacing w:before="240"/>
      <w:jc w:val="center"/>
    </w:pPr>
    <w:rPr>
      <w:b/>
      <w:caps/>
      <w:sz w:val="28"/>
      <w:lang w:val="fr-FR"/>
    </w:rPr>
  </w:style>
  <w:style w:type="character" w:styleId="FollowedHyperlink">
    <w:name w:val="FollowedHyperlink"/>
    <w:basedOn w:val="DefaultParagraphFont"/>
    <w:rsid w:val="00147CE4"/>
    <w:rPr>
      <w:color w:val="606420"/>
      <w:u w:val="single"/>
    </w:rPr>
  </w:style>
  <w:style w:type="paragraph" w:customStyle="1" w:styleId="CharChar">
    <w:name w:val="Char Char"/>
    <w:basedOn w:val="Normal"/>
    <w:rsid w:val="00147CE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40" w:lineRule="exact"/>
      <w:textAlignment w:val="auto"/>
    </w:pPr>
    <w:rPr>
      <w:rFonts w:ascii="Arial" w:eastAsia="Times New Roman" w:hAnsi="Arial"/>
      <w:kern w:val="16"/>
      <w:sz w:val="20"/>
      <w:lang w:val="tr-TR"/>
    </w:rPr>
  </w:style>
  <w:style w:type="paragraph" w:styleId="BalloonText">
    <w:name w:val="Balloon Text"/>
    <w:basedOn w:val="Normal"/>
    <w:link w:val="BalloonTextChar"/>
    <w:rsid w:val="00C35DB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5DB1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md/R00-CR-CIR-0297/e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tu.int/ITU-R/terrestrial/broadcast/hf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u.int/ITU-R/go/wisfat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win\Application%20Data\Microsoft\Templates\POOL%20C%20-%20ITU\PC_BRcir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PC_BRcirc</Template>
  <TotalTime>18</TotalTime>
  <Pages>3</Pages>
  <Words>1084</Words>
  <Characters>939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2019</CharactersWithSpaces>
  <SharedDoc>false</SharedDoc>
  <HLinks>
    <vt:vector size="30" baseType="variant">
      <vt:variant>
        <vt:i4>5439581</vt:i4>
      </vt:variant>
      <vt:variant>
        <vt:i4>9</vt:i4>
      </vt:variant>
      <vt:variant>
        <vt:i4>0</vt:i4>
      </vt:variant>
      <vt:variant>
        <vt:i4>5</vt:i4>
      </vt:variant>
      <vt:variant>
        <vt:lpwstr>http://www.hfcc.org/</vt:lpwstr>
      </vt:variant>
      <vt:variant>
        <vt:lpwstr/>
      </vt:variant>
      <vt:variant>
        <vt:i4>7667769</vt:i4>
      </vt:variant>
      <vt:variant>
        <vt:i4>6</vt:i4>
      </vt:variant>
      <vt:variant>
        <vt:i4>0</vt:i4>
      </vt:variant>
      <vt:variant>
        <vt:i4>5</vt:i4>
      </vt:variant>
      <vt:variant>
        <vt:lpwstr>http://www.abu.org.my/</vt:lpwstr>
      </vt:variant>
      <vt:variant>
        <vt:lpwstr/>
      </vt:variant>
      <vt:variant>
        <vt:i4>4980812</vt:i4>
      </vt:variant>
      <vt:variant>
        <vt:i4>3</vt:i4>
      </vt:variant>
      <vt:variant>
        <vt:i4>0</vt:i4>
      </vt:variant>
      <vt:variant>
        <vt:i4>5</vt:i4>
      </vt:variant>
      <vt:variant>
        <vt:lpwstr>http://www.asbu.net/</vt:lpwstr>
      </vt:variant>
      <vt:variant>
        <vt:lpwstr/>
      </vt:variant>
      <vt:variant>
        <vt:i4>5242975</vt:i4>
      </vt:variant>
      <vt:variant>
        <vt:i4>0</vt:i4>
      </vt:variant>
      <vt:variant>
        <vt:i4>0</vt:i4>
      </vt:variant>
      <vt:variant>
        <vt:i4>5</vt:i4>
      </vt:variant>
      <vt:variant>
        <vt:lpwstr>http://www.itu.int/ITU-R/terrestrial/broadcast/hf/index.html</vt:lpwstr>
      </vt:variant>
      <vt:variant>
        <vt:lpwstr/>
      </vt:variant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POOL</dc:creator>
  <cp:keywords/>
  <dc:description/>
  <cp:lastModifiedBy>portocar</cp:lastModifiedBy>
  <cp:revision>10</cp:revision>
  <cp:lastPrinted>2010-11-23T13:07:00Z</cp:lastPrinted>
  <dcterms:created xsi:type="dcterms:W3CDTF">2010-11-09T15:19:00Z</dcterms:created>
  <dcterms:modified xsi:type="dcterms:W3CDTF">2010-11-23T13:07:00Z</dcterms:modified>
</cp:coreProperties>
</file>