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F30557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F30557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F3055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E148BB7" wp14:editId="1540B1D7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F30557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F305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 w:rsidP="00F30557">
      <w:pPr>
        <w:tabs>
          <w:tab w:val="left" w:pos="7513"/>
        </w:tabs>
        <w:rPr>
          <w:lang w:eastAsia="zh-CN"/>
        </w:rPr>
      </w:pPr>
    </w:p>
    <w:p w:rsidR="00D35752" w:rsidRDefault="00D35752" w:rsidP="00F30557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147E21" w:rsidRDefault="00147E21" w:rsidP="00F30557">
            <w:pPr>
              <w:tabs>
                <w:tab w:val="left" w:pos="7513"/>
              </w:tabs>
              <w:jc w:val="center"/>
              <w:rPr>
                <w:rFonts w:ascii="SimSun" w:hAns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通函</w:t>
            </w:r>
          </w:p>
          <w:p w:rsidR="0071106C" w:rsidRPr="000972D3" w:rsidRDefault="000972D3" w:rsidP="00F3055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>
              <w:rPr>
                <w:b/>
                <w:bCs/>
                <w:lang w:eastAsia="zh-CN"/>
              </w:rPr>
              <w:t>CM/</w:t>
            </w:r>
            <w:r w:rsidR="00236D8D">
              <w:rPr>
                <w:b/>
                <w:bCs/>
                <w:lang w:eastAsia="zh-CN"/>
              </w:rPr>
              <w:t>0</w:t>
            </w:r>
            <w:r>
              <w:rPr>
                <w:b/>
                <w:bCs/>
                <w:lang w:eastAsia="zh-CN"/>
              </w:rPr>
              <w:t>2</w:t>
            </w:r>
            <w:r w:rsidR="00236D8D">
              <w:rPr>
                <w:b/>
                <w:bCs/>
                <w:lang w:eastAsia="zh-CN"/>
              </w:rPr>
              <w:t>1</w:t>
            </w:r>
          </w:p>
        </w:tc>
        <w:tc>
          <w:tcPr>
            <w:tcW w:w="7502" w:type="dxa"/>
          </w:tcPr>
          <w:p w:rsidR="00B87E04" w:rsidRPr="000972D3" w:rsidRDefault="00236D8D" w:rsidP="008F3B96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2011</w:t>
            </w:r>
            <w:r w:rsidR="00042B5C">
              <w:rPr>
                <w:rFonts w:hint="eastAsia"/>
                <w:lang w:eastAsia="zh-CN"/>
              </w:rPr>
              <w:t>年</w:t>
            </w:r>
            <w:r w:rsidR="00042B5C">
              <w:rPr>
                <w:lang w:eastAsia="zh-CN"/>
              </w:rPr>
              <w:t>5</w:t>
            </w:r>
            <w:r w:rsidR="00042B5C">
              <w:rPr>
                <w:rFonts w:hint="eastAsia"/>
                <w:lang w:eastAsia="zh-CN"/>
              </w:rPr>
              <w:t>月</w:t>
            </w:r>
            <w:r w:rsidR="008F3B96">
              <w:rPr>
                <w:lang w:val="en-US" w:eastAsia="zh-CN"/>
              </w:rPr>
              <w:t>18</w:t>
            </w:r>
            <w:r w:rsidR="008F3B96">
              <w:rPr>
                <w:rFonts w:hint="eastAsia"/>
                <w:bCs/>
                <w:lang w:val="fr-CH" w:eastAsia="zh-CN"/>
              </w:rPr>
              <w:t>日</w:t>
            </w:r>
          </w:p>
        </w:tc>
      </w:tr>
    </w:tbl>
    <w:p w:rsidR="00B87E04" w:rsidRPr="00147E21" w:rsidRDefault="007D3C32" w:rsidP="00F30557">
      <w:pPr>
        <w:tabs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="00236D8D">
        <w:rPr>
          <w:rFonts w:ascii="SimSun" w:hAnsi="SimSun" w:hint="eastAsia"/>
          <w:b/>
          <w:bCs/>
          <w:lang w:eastAsia="zh-CN"/>
        </w:rPr>
        <w:t>各</w:t>
      </w:r>
      <w:r w:rsidRPr="00147E21">
        <w:rPr>
          <w:rFonts w:ascii="SimSun" w:hAnsi="SimSun" w:hint="eastAsia"/>
          <w:b/>
          <w:bCs/>
          <w:lang w:eastAsia="zh-CN"/>
        </w:rPr>
        <w:t>成员国主管部门</w:t>
      </w:r>
    </w:p>
    <w:p w:rsidR="00B87E04" w:rsidRPr="00F30557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rFonts w:asciiTheme="majorBidi" w:hAnsiTheme="majorBidi" w:cstheme="majorBidi"/>
          <w:lang w:eastAsia="zh-CN"/>
        </w:rPr>
      </w:pPr>
      <w:r w:rsidRPr="00F30557">
        <w:rPr>
          <w:rFonts w:asciiTheme="majorBidi" w:hAnsiTheme="majorBidi" w:cstheme="majorBidi"/>
          <w:b/>
          <w:bCs/>
          <w:szCs w:val="24"/>
          <w:lang w:eastAsia="zh-CN"/>
        </w:rPr>
        <w:t>事由：</w:t>
      </w:r>
      <w:r w:rsidR="00B87E04" w:rsidRPr="00F30557">
        <w:rPr>
          <w:rFonts w:asciiTheme="majorBidi" w:hAnsiTheme="majorBidi" w:cstheme="majorBidi"/>
          <w:b/>
          <w:bCs/>
          <w:lang w:eastAsia="zh-CN"/>
        </w:rPr>
        <w:tab/>
      </w:r>
      <w:bookmarkStart w:id="3" w:name="dtitle1"/>
      <w:bookmarkEnd w:id="3"/>
      <w:r w:rsidR="00236D8D" w:rsidRPr="00F30557">
        <w:rPr>
          <w:rFonts w:asciiTheme="majorBidi" w:hAnsiTheme="majorBidi" w:cstheme="majorBidi"/>
          <w:lang w:eastAsia="zh-CN"/>
        </w:rPr>
        <w:t>海岸</w:t>
      </w:r>
      <w:r w:rsidR="000972D3" w:rsidRPr="00F30557">
        <w:rPr>
          <w:rFonts w:asciiTheme="majorBidi" w:hAnsiTheme="majorBidi" w:cstheme="majorBidi"/>
          <w:lang w:eastAsia="zh-CN"/>
        </w:rPr>
        <w:t>电台和</w:t>
      </w:r>
      <w:r w:rsidR="00236D8D" w:rsidRPr="00F30557">
        <w:rPr>
          <w:rFonts w:asciiTheme="majorBidi" w:hAnsiTheme="majorBidi" w:cstheme="majorBidi"/>
          <w:lang w:eastAsia="zh-CN"/>
        </w:rPr>
        <w:t>特殊</w:t>
      </w:r>
      <w:r w:rsidR="000972D3" w:rsidRPr="00F30557">
        <w:rPr>
          <w:rFonts w:asciiTheme="majorBidi" w:hAnsiTheme="majorBidi" w:cstheme="majorBidi"/>
          <w:lang w:eastAsia="zh-CN"/>
        </w:rPr>
        <w:t>业务</w:t>
      </w:r>
      <w:r w:rsidR="00236D8D" w:rsidRPr="00F30557">
        <w:rPr>
          <w:rFonts w:asciiTheme="majorBidi" w:hAnsiTheme="majorBidi" w:cstheme="majorBidi"/>
          <w:lang w:eastAsia="zh-CN"/>
        </w:rPr>
        <w:t>电台的列</w:t>
      </w:r>
      <w:r w:rsidR="000972D3" w:rsidRPr="00F30557">
        <w:rPr>
          <w:rFonts w:asciiTheme="majorBidi" w:hAnsiTheme="majorBidi" w:cstheme="majorBidi"/>
          <w:lang w:eastAsia="zh-CN"/>
        </w:rPr>
        <w:t>表（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0972D3" w:rsidRPr="00F30557">
        <w:rPr>
          <w:rFonts w:asciiTheme="majorBidi" w:hAnsiTheme="majorBidi" w:cstheme="majorBidi"/>
          <w:lang w:eastAsia="zh-CN"/>
        </w:rPr>
        <w:t>表</w:t>
      </w:r>
      <w:r w:rsidR="009C61D3" w:rsidRPr="00F30557">
        <w:rPr>
          <w:rFonts w:asciiTheme="majorBidi" w:hAnsiTheme="majorBidi" w:cstheme="majorBidi"/>
          <w:lang w:eastAsia="zh-CN"/>
        </w:rPr>
        <w:t>I</w:t>
      </w:r>
      <w:r w:rsidR="00236D8D" w:rsidRPr="00F30557">
        <w:rPr>
          <w:rFonts w:asciiTheme="majorBidi" w:hAnsiTheme="majorBidi" w:cstheme="majorBidi"/>
          <w:lang w:eastAsia="zh-CN"/>
        </w:rPr>
        <w:t>V</w:t>
      </w:r>
      <w:r w:rsidR="000972D3" w:rsidRPr="00F30557">
        <w:rPr>
          <w:rFonts w:asciiTheme="majorBidi" w:hAnsiTheme="majorBidi" w:cstheme="majorBidi"/>
          <w:lang w:eastAsia="zh-CN"/>
        </w:rPr>
        <w:t>）第一（</w:t>
      </w:r>
      <w:r w:rsidR="000972D3" w:rsidRPr="00F30557">
        <w:rPr>
          <w:rFonts w:asciiTheme="majorBidi" w:hAnsiTheme="majorBidi" w:cstheme="majorBidi"/>
          <w:lang w:eastAsia="zh-CN"/>
        </w:rPr>
        <w:t>1</w:t>
      </w:r>
      <w:r w:rsidR="000972D3" w:rsidRPr="00F30557">
        <w:rPr>
          <w:rFonts w:asciiTheme="majorBidi" w:hAnsiTheme="majorBidi" w:cstheme="majorBidi"/>
          <w:lang w:eastAsia="zh-CN"/>
        </w:rPr>
        <w:t>）版，</w:t>
      </w:r>
      <w:r w:rsidR="00236D8D" w:rsidRPr="00F30557">
        <w:rPr>
          <w:rFonts w:asciiTheme="majorBidi" w:hAnsiTheme="majorBidi" w:cstheme="majorBidi"/>
          <w:lang w:eastAsia="zh-CN"/>
        </w:rPr>
        <w:t>2011</w:t>
      </w:r>
      <w:r w:rsidR="00236D8D" w:rsidRPr="00F30557">
        <w:rPr>
          <w:rFonts w:asciiTheme="majorBidi" w:hAnsiTheme="majorBidi" w:cstheme="majorBidi"/>
          <w:lang w:eastAsia="zh-CN"/>
        </w:rPr>
        <w:t>年</w:t>
      </w:r>
      <w:r w:rsidR="00236D8D" w:rsidRPr="00F30557">
        <w:rPr>
          <w:rFonts w:asciiTheme="majorBidi" w:hAnsiTheme="majorBidi" w:cstheme="majorBidi"/>
          <w:lang w:eastAsia="zh-CN"/>
        </w:rPr>
        <w:t>10</w:t>
      </w:r>
      <w:r w:rsidR="00236D8D" w:rsidRPr="00F30557">
        <w:rPr>
          <w:rFonts w:asciiTheme="majorBidi" w:hAnsiTheme="majorBidi" w:cstheme="majorBidi"/>
          <w:lang w:eastAsia="zh-CN"/>
        </w:rPr>
        <w:t>月</w:t>
      </w:r>
      <w:r w:rsidR="00236D8D" w:rsidRPr="00F30557">
        <w:rPr>
          <w:rFonts w:asciiTheme="majorBidi" w:hAnsiTheme="majorBidi" w:cstheme="majorBidi"/>
          <w:lang w:eastAsia="zh-CN"/>
        </w:rPr>
        <w:t>/11</w:t>
      </w:r>
      <w:r w:rsidR="00236D8D" w:rsidRPr="00F30557">
        <w:rPr>
          <w:rFonts w:asciiTheme="majorBidi" w:hAnsiTheme="majorBidi" w:cstheme="majorBidi"/>
          <w:lang w:eastAsia="zh-CN"/>
        </w:rPr>
        <w:t>月</w:t>
      </w:r>
    </w:p>
    <w:p w:rsidR="00236D8D" w:rsidRPr="00F30557" w:rsidRDefault="000972D3" w:rsidP="00F3055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rFonts w:asciiTheme="majorBidi" w:hAnsiTheme="majorBidi" w:cstheme="majorBidi"/>
          <w:b/>
          <w:bCs/>
          <w:lang w:eastAsia="zh-CN"/>
        </w:rPr>
      </w:pPr>
      <w:r w:rsidRPr="00F30557">
        <w:rPr>
          <w:rFonts w:asciiTheme="majorBidi" w:hAnsiTheme="majorBidi" w:cstheme="majorBidi"/>
          <w:b/>
          <w:bCs/>
          <w:lang w:eastAsia="zh-CN"/>
        </w:rPr>
        <w:t>参考文件：</w:t>
      </w:r>
      <w:r w:rsidRPr="00F30557">
        <w:rPr>
          <w:rFonts w:asciiTheme="majorBidi" w:hAnsiTheme="majorBidi" w:cstheme="majorBidi"/>
          <w:b/>
          <w:bCs/>
          <w:lang w:eastAsia="zh-CN"/>
        </w:rPr>
        <w:tab/>
      </w:r>
      <w:r w:rsidR="00843E9F" w:rsidRPr="00F30557">
        <w:rPr>
          <w:rFonts w:asciiTheme="majorBidi" w:hAnsiTheme="majorBidi" w:cstheme="majorBidi"/>
          <w:lang w:eastAsia="zh-CN"/>
        </w:rPr>
        <w:t>《无线电规则》</w:t>
      </w:r>
      <w:r w:rsidR="00236D8D" w:rsidRPr="00F30557">
        <w:rPr>
          <w:rFonts w:asciiTheme="majorBidi" w:hAnsiTheme="majorBidi" w:cstheme="majorBidi"/>
          <w:lang w:eastAsia="zh-CN"/>
        </w:rPr>
        <w:t>第</w:t>
      </w:r>
      <w:r w:rsidR="00F30557">
        <w:rPr>
          <w:rFonts w:asciiTheme="majorBidi" w:hAnsiTheme="majorBidi" w:cstheme="majorBidi"/>
          <w:lang w:eastAsia="zh-CN"/>
        </w:rPr>
        <w:t>20</w:t>
      </w:r>
      <w:r w:rsidR="00236D8D" w:rsidRPr="00F30557">
        <w:rPr>
          <w:rFonts w:asciiTheme="majorBidi" w:hAnsiTheme="majorBidi" w:cstheme="majorBidi"/>
          <w:lang w:eastAsia="zh-CN"/>
        </w:rPr>
        <w:t>条</w:t>
      </w:r>
    </w:p>
    <w:p w:rsidR="000972D3" w:rsidRPr="00F30557" w:rsidRDefault="00236D8D" w:rsidP="004E271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"/>
        <w:ind w:left="709" w:hanging="709"/>
        <w:rPr>
          <w:rFonts w:ascii="SimSun" w:hAnsi="SimSun"/>
          <w:lang w:eastAsia="zh-CN"/>
        </w:rPr>
      </w:pPr>
      <w:r>
        <w:rPr>
          <w:rFonts w:ascii="Times New Roman Bold" w:hAnsi="SimSun" w:cs="Times New Roman Bold" w:hint="eastAsia"/>
          <w:b/>
          <w:bCs/>
          <w:lang w:eastAsia="zh-CN"/>
        </w:rPr>
        <w:tab/>
      </w:r>
      <w:r>
        <w:rPr>
          <w:rFonts w:ascii="Times New Roman Bold" w:hAnsi="SimSun" w:cs="Times New Roman Bold" w:hint="eastAsia"/>
          <w:b/>
          <w:bCs/>
          <w:lang w:eastAsia="zh-CN"/>
        </w:rPr>
        <w:tab/>
      </w:r>
      <w:r>
        <w:rPr>
          <w:rFonts w:ascii="Times New Roman Bold" w:hAnsi="SimSun" w:cs="Times New Roman Bold" w:hint="eastAsia"/>
          <w:b/>
          <w:bCs/>
          <w:lang w:eastAsia="zh-CN"/>
        </w:rPr>
        <w:tab/>
      </w:r>
      <w:r w:rsidR="00843E9F" w:rsidRPr="00F30557">
        <w:rPr>
          <w:rFonts w:asciiTheme="majorBidi" w:hAnsiTheme="majorBidi" w:cstheme="majorBidi" w:hint="eastAsia"/>
          <w:lang w:eastAsia="zh-CN"/>
        </w:rPr>
        <w:t>《无线电规则》</w:t>
      </w:r>
      <w:r w:rsidRPr="00F30557">
        <w:rPr>
          <w:rFonts w:asciiTheme="majorBidi" w:hAnsiTheme="majorBidi" w:cstheme="majorBidi" w:hint="eastAsia"/>
          <w:lang w:eastAsia="zh-CN"/>
        </w:rPr>
        <w:t>第</w:t>
      </w:r>
      <w:r w:rsidRPr="00F30557">
        <w:rPr>
          <w:rFonts w:asciiTheme="majorBidi" w:hAnsiTheme="majorBidi" w:cstheme="majorBidi" w:hint="eastAsia"/>
          <w:lang w:eastAsia="zh-CN"/>
        </w:rPr>
        <w:t>355</w:t>
      </w:r>
      <w:r w:rsidR="000972D3" w:rsidRPr="00F30557">
        <w:rPr>
          <w:rFonts w:asciiTheme="majorBidi" w:hAnsiTheme="majorBidi" w:cstheme="majorBidi" w:hint="eastAsia"/>
          <w:lang w:eastAsia="zh-CN"/>
        </w:rPr>
        <w:t>号决议</w:t>
      </w:r>
      <w:r w:rsidRPr="00F30557">
        <w:rPr>
          <w:rFonts w:asciiTheme="majorBidi" w:hAnsiTheme="majorBidi" w:cstheme="majorBidi" w:hint="eastAsia"/>
          <w:lang w:eastAsia="zh-CN"/>
        </w:rPr>
        <w:t>（</w:t>
      </w:r>
      <w:r w:rsidRPr="00F30557">
        <w:rPr>
          <w:rFonts w:asciiTheme="majorBidi" w:hAnsiTheme="majorBidi" w:cstheme="majorBidi" w:hint="eastAsia"/>
          <w:lang w:eastAsia="zh-CN"/>
        </w:rPr>
        <w:t>WRC-07</w:t>
      </w:r>
      <w:r w:rsidRPr="00F30557">
        <w:rPr>
          <w:rFonts w:asciiTheme="majorBidi" w:hAnsiTheme="majorBidi" w:cstheme="majorBidi" w:hint="eastAsia"/>
          <w:lang w:eastAsia="zh-CN"/>
        </w:rPr>
        <w:t>）</w:t>
      </w:r>
    </w:p>
    <w:p w:rsidR="001E15AA" w:rsidRPr="007D3C32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7D3C32">
        <w:rPr>
          <w:rFonts w:ascii="SimSun" w:hAnsi="SimSun" w:hint="eastAsia"/>
          <w:b/>
          <w:bCs/>
          <w:lang w:eastAsia="zh-CN"/>
        </w:rPr>
        <w:t>致总局长</w:t>
      </w:r>
    </w:p>
    <w:p w:rsidR="001E15AA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ind w:left="709" w:hanging="709"/>
        <w:rPr>
          <w:rFonts w:ascii="SimSun" w:hAnsi="SimSun"/>
          <w:lang w:eastAsia="zh-CN"/>
        </w:rPr>
      </w:pPr>
      <w:r w:rsidRPr="007D3C32">
        <w:rPr>
          <w:rFonts w:ascii="SimSun" w:hAnsi="SimSun" w:hint="eastAsia"/>
          <w:lang w:eastAsia="zh-CN"/>
        </w:rPr>
        <w:t>尊敬的先生</w:t>
      </w:r>
      <w:r w:rsidR="00236D8D" w:rsidRPr="007D3C32">
        <w:rPr>
          <w:rFonts w:ascii="SimSun" w:hAnsi="SimSun" w:hint="eastAsia"/>
          <w:lang w:eastAsia="zh-CN"/>
        </w:rPr>
        <w:t>/女士</w:t>
      </w:r>
      <w:r w:rsidRPr="007D3C32">
        <w:rPr>
          <w:rFonts w:ascii="SimSun" w:hAnsi="SimSun" w:hint="eastAsia"/>
          <w:lang w:eastAsia="zh-CN"/>
        </w:rPr>
        <w:t>：</w:t>
      </w:r>
    </w:p>
    <w:p w:rsidR="00CC2759" w:rsidRPr="00CC2759" w:rsidRDefault="00CC2759" w:rsidP="004E2714">
      <w:pPr>
        <w:pStyle w:val="Normalaftertitle"/>
        <w:jc w:val="both"/>
        <w:rPr>
          <w:lang w:eastAsia="zh-CN"/>
        </w:rPr>
      </w:pPr>
      <w:r w:rsidRPr="00CC2759">
        <w:rPr>
          <w:rFonts w:hint="eastAsia"/>
          <w:lang w:eastAsia="zh-CN"/>
        </w:rPr>
        <w:t>1</w:t>
      </w:r>
      <w:r w:rsidRPr="00CC2759">
        <w:rPr>
          <w:rFonts w:hint="eastAsia"/>
          <w:lang w:eastAsia="zh-CN"/>
        </w:rPr>
        <w:tab/>
        <w:t>2007</w:t>
      </w:r>
      <w:r w:rsidRPr="00CC2759">
        <w:rPr>
          <w:rFonts w:hint="eastAsia"/>
          <w:lang w:eastAsia="zh-CN"/>
        </w:rPr>
        <w:t>年世界无线电</w:t>
      </w:r>
      <w:r w:rsidR="00236D8D">
        <w:rPr>
          <w:rFonts w:hint="eastAsia"/>
          <w:lang w:eastAsia="zh-CN"/>
        </w:rPr>
        <w:t>通信</w:t>
      </w:r>
      <w:r w:rsidRPr="00CC2759">
        <w:rPr>
          <w:rFonts w:hint="eastAsia"/>
          <w:lang w:eastAsia="zh-CN"/>
        </w:rPr>
        <w:t>大会（</w:t>
      </w:r>
      <w:r w:rsidRPr="00CC2759">
        <w:rPr>
          <w:rFonts w:hint="eastAsia"/>
          <w:lang w:eastAsia="zh-CN"/>
        </w:rPr>
        <w:t>WRC-07</w:t>
      </w:r>
      <w:r w:rsidRPr="00CC2759">
        <w:rPr>
          <w:rFonts w:hint="eastAsia"/>
          <w:lang w:eastAsia="zh-CN"/>
        </w:rPr>
        <w:t>）决定将“</w:t>
      </w:r>
      <w:r w:rsidR="00236D8D">
        <w:rPr>
          <w:rFonts w:hint="eastAsia"/>
          <w:lang w:eastAsia="zh-CN"/>
        </w:rPr>
        <w:t>海岸</w:t>
      </w:r>
      <w:r w:rsidRPr="00CC2759">
        <w:rPr>
          <w:rFonts w:hint="eastAsia"/>
          <w:lang w:eastAsia="zh-CN"/>
        </w:rPr>
        <w:t>电台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194B4C">
        <w:rPr>
          <w:rFonts w:hint="eastAsia"/>
          <w:lang w:eastAsia="zh-CN"/>
        </w:rPr>
        <w:t>表（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Pr="00CC2759">
        <w:rPr>
          <w:rFonts w:hint="eastAsia"/>
          <w:lang w:eastAsia="zh-CN"/>
        </w:rPr>
        <w:t>表</w:t>
      </w:r>
      <w:r w:rsidR="00236D8D">
        <w:rPr>
          <w:rFonts w:hint="eastAsia"/>
          <w:lang w:eastAsia="zh-CN"/>
        </w:rPr>
        <w:t>I</w:t>
      </w:r>
      <w:r w:rsidRPr="00CC2759">
        <w:rPr>
          <w:rFonts w:hint="eastAsia"/>
          <w:lang w:eastAsia="zh-CN"/>
        </w:rPr>
        <w:t>V</w:t>
      </w:r>
      <w:r w:rsidR="00194B4C">
        <w:rPr>
          <w:rFonts w:hint="eastAsia"/>
          <w:lang w:eastAsia="zh-CN"/>
        </w:rPr>
        <w:t>）</w:t>
      </w:r>
      <w:r w:rsidRPr="00CC2759">
        <w:rPr>
          <w:rFonts w:hint="eastAsia"/>
          <w:lang w:eastAsia="zh-CN"/>
        </w:rPr>
        <w:t>”</w:t>
      </w:r>
      <w:r w:rsidR="00236D8D">
        <w:rPr>
          <w:rFonts w:hint="eastAsia"/>
          <w:lang w:eastAsia="zh-CN"/>
        </w:rPr>
        <w:t>与</w:t>
      </w:r>
      <w:r w:rsidRPr="00CC2759">
        <w:rPr>
          <w:rFonts w:hint="eastAsia"/>
          <w:lang w:eastAsia="zh-CN"/>
        </w:rPr>
        <w:t>“</w:t>
      </w:r>
      <w:r w:rsidR="00236D8D">
        <w:rPr>
          <w:rFonts w:hint="eastAsia"/>
          <w:lang w:eastAsia="zh-CN"/>
        </w:rPr>
        <w:t>无线电测定电台和特殊业务电台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4E2714">
        <w:rPr>
          <w:rFonts w:asciiTheme="majorBidi" w:hAnsiTheme="majorBidi" w:cstheme="majorBidi" w:hint="eastAsia"/>
          <w:lang w:eastAsia="zh-CN"/>
        </w:rPr>
        <w:t>表</w:t>
      </w:r>
      <w:r w:rsidRPr="00CC2759">
        <w:rPr>
          <w:rFonts w:hint="eastAsia"/>
          <w:lang w:eastAsia="zh-CN"/>
        </w:rPr>
        <w:t>”（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Pr="00CC2759">
        <w:rPr>
          <w:rFonts w:hint="eastAsia"/>
          <w:lang w:eastAsia="zh-CN"/>
        </w:rPr>
        <w:t>表</w:t>
      </w:r>
      <w:r w:rsidR="00236D8D">
        <w:rPr>
          <w:rFonts w:hint="eastAsia"/>
          <w:lang w:eastAsia="zh-CN"/>
        </w:rPr>
        <w:t>VI</w:t>
      </w:r>
      <w:r w:rsidRPr="00CC2759">
        <w:rPr>
          <w:rFonts w:hint="eastAsia"/>
          <w:lang w:eastAsia="zh-CN"/>
        </w:rPr>
        <w:t>）合并成一</w:t>
      </w:r>
      <w:r w:rsidR="00236D8D">
        <w:rPr>
          <w:rFonts w:hint="eastAsia"/>
          <w:lang w:eastAsia="zh-CN"/>
        </w:rPr>
        <w:t>种</w:t>
      </w:r>
      <w:r w:rsidRPr="00CC2759">
        <w:rPr>
          <w:rFonts w:hint="eastAsia"/>
          <w:lang w:eastAsia="zh-CN"/>
        </w:rPr>
        <w:t>新的国际电联业务</w:t>
      </w:r>
      <w:r w:rsidR="00236D8D">
        <w:rPr>
          <w:rFonts w:hint="eastAsia"/>
          <w:lang w:eastAsia="zh-CN"/>
        </w:rPr>
        <w:t>出版物，</w:t>
      </w:r>
      <w:r w:rsidR="004E2714">
        <w:rPr>
          <w:rFonts w:hint="eastAsia"/>
          <w:lang w:eastAsia="zh-CN"/>
        </w:rPr>
        <w:t>名</w:t>
      </w:r>
      <w:r w:rsidRPr="00CC2759">
        <w:rPr>
          <w:rFonts w:hint="eastAsia"/>
          <w:lang w:eastAsia="zh-CN"/>
        </w:rPr>
        <w:t>为《</w:t>
      </w:r>
      <w:r w:rsidR="00236D8D" w:rsidRPr="00236D8D">
        <w:rPr>
          <w:rFonts w:ascii="Times New Roman Bold" w:hAnsi="SimSun" w:cs="Times New Roman Bold" w:hint="eastAsia"/>
          <w:lang w:eastAsia="zh-CN"/>
        </w:rPr>
        <w:t>海岸电台和特殊业务电台列表</w:t>
      </w:r>
      <w:r w:rsidRPr="00CC2759">
        <w:rPr>
          <w:rFonts w:hint="eastAsia"/>
          <w:lang w:eastAsia="zh-CN"/>
        </w:rPr>
        <w:t>》（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Pr="00CC2759">
        <w:rPr>
          <w:rFonts w:hint="eastAsia"/>
          <w:lang w:eastAsia="zh-CN"/>
        </w:rPr>
        <w:t>表</w:t>
      </w:r>
      <w:r w:rsidR="00236D8D">
        <w:rPr>
          <w:rFonts w:hint="eastAsia"/>
          <w:lang w:eastAsia="zh-CN"/>
        </w:rPr>
        <w:t>I</w:t>
      </w:r>
      <w:r w:rsidRPr="00CC2759">
        <w:rPr>
          <w:rFonts w:hint="eastAsia"/>
          <w:lang w:eastAsia="zh-CN"/>
        </w:rPr>
        <w:t>V</w:t>
      </w:r>
      <w:r w:rsidRPr="00CC2759">
        <w:rPr>
          <w:rFonts w:hint="eastAsia"/>
          <w:lang w:eastAsia="zh-CN"/>
        </w:rPr>
        <w:t>）。</w:t>
      </w:r>
    </w:p>
    <w:p w:rsidR="00CC2759" w:rsidRPr="00CC2759" w:rsidRDefault="00194B4C" w:rsidP="004E2714">
      <w:pPr>
        <w:jc w:val="both"/>
        <w:rPr>
          <w:lang w:eastAsia="zh-CN"/>
        </w:rPr>
      </w:pPr>
      <w:r>
        <w:rPr>
          <w:rFonts w:hint="eastAsia"/>
          <w:lang w:eastAsia="zh-CN"/>
        </w:rPr>
        <w:t>2</w:t>
      </w:r>
      <w:r w:rsidR="00CC2759" w:rsidRPr="00CC2759">
        <w:rPr>
          <w:rFonts w:hint="eastAsia"/>
          <w:lang w:eastAsia="zh-CN"/>
        </w:rPr>
        <w:tab/>
        <w:t>WRC-07</w:t>
      </w:r>
      <w:r w:rsidR="00580791">
        <w:rPr>
          <w:rFonts w:hint="eastAsia"/>
          <w:lang w:eastAsia="zh-CN"/>
        </w:rPr>
        <w:t>亦</w:t>
      </w:r>
      <w:r w:rsidR="00CC2759" w:rsidRPr="00CC2759">
        <w:rPr>
          <w:rFonts w:hint="eastAsia"/>
          <w:lang w:eastAsia="zh-CN"/>
        </w:rPr>
        <w:t>通过第</w:t>
      </w:r>
      <w:r w:rsidR="00CC2759" w:rsidRPr="00CC2759">
        <w:rPr>
          <w:rFonts w:hint="eastAsia"/>
          <w:lang w:eastAsia="zh-CN"/>
        </w:rPr>
        <w:t>355</w:t>
      </w:r>
      <w:r w:rsidR="00CC2759" w:rsidRPr="00CC2759">
        <w:rPr>
          <w:rFonts w:hint="eastAsia"/>
          <w:lang w:eastAsia="zh-CN"/>
        </w:rPr>
        <w:t>号决议（</w:t>
      </w:r>
      <w:r w:rsidR="00CC2759" w:rsidRPr="00CC2759">
        <w:rPr>
          <w:rFonts w:hint="eastAsia"/>
          <w:lang w:eastAsia="zh-CN"/>
        </w:rPr>
        <w:t>WRC-07</w:t>
      </w:r>
      <w:r w:rsidR="00CC2759" w:rsidRPr="00CC2759">
        <w:rPr>
          <w:rFonts w:hint="eastAsia"/>
          <w:lang w:eastAsia="zh-CN"/>
        </w:rPr>
        <w:t>）请</w:t>
      </w:r>
      <w:r w:rsidR="00CC2759" w:rsidRPr="00CC2759">
        <w:rPr>
          <w:rFonts w:hint="eastAsia"/>
          <w:lang w:eastAsia="zh-CN"/>
        </w:rPr>
        <w:t>ITU-R</w:t>
      </w:r>
      <w:r w:rsidR="00CC2759" w:rsidRPr="00CC2759">
        <w:rPr>
          <w:rFonts w:hint="eastAsia"/>
          <w:lang w:eastAsia="zh-CN"/>
        </w:rPr>
        <w:t>开展</w:t>
      </w:r>
      <w:r w:rsidR="00580791" w:rsidRPr="00CC2759">
        <w:rPr>
          <w:rFonts w:hint="eastAsia"/>
          <w:lang w:eastAsia="zh-CN"/>
        </w:rPr>
        <w:t>研究，</w:t>
      </w:r>
      <w:r w:rsidR="00CC2759" w:rsidRPr="00CC2759">
        <w:rPr>
          <w:rFonts w:hint="eastAsia"/>
          <w:lang w:eastAsia="zh-CN"/>
        </w:rPr>
        <w:t>开发</w:t>
      </w:r>
      <w:r w:rsidR="00580791">
        <w:rPr>
          <w:rFonts w:hint="eastAsia"/>
          <w:lang w:eastAsia="zh-CN"/>
        </w:rPr>
        <w:t>新的</w:t>
      </w:r>
      <w:r w:rsidR="00CC2759" w:rsidRPr="00CC2759">
        <w:rPr>
          <w:rFonts w:hint="eastAsia"/>
          <w:lang w:eastAsia="zh-CN"/>
        </w:rPr>
        <w:t>功能</w:t>
      </w:r>
      <w:r w:rsidR="00580791">
        <w:rPr>
          <w:rFonts w:hint="eastAsia"/>
          <w:lang w:eastAsia="zh-CN"/>
        </w:rPr>
        <w:t>列</w:t>
      </w:r>
      <w:r w:rsidR="00CC2759" w:rsidRPr="00CC2759">
        <w:rPr>
          <w:rFonts w:hint="eastAsia"/>
          <w:lang w:eastAsia="zh-CN"/>
        </w:rPr>
        <w:t>表</w:t>
      </w:r>
      <w:r w:rsidR="00580791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V</w:t>
      </w:r>
      <w:r w:rsidR="00580791">
        <w:rPr>
          <w:rFonts w:hint="eastAsia"/>
          <w:lang w:eastAsia="zh-CN"/>
        </w:rPr>
        <w:t>，</w:t>
      </w:r>
      <w:r w:rsidR="00CC2759" w:rsidRPr="00CC2759">
        <w:rPr>
          <w:rFonts w:hint="eastAsia"/>
          <w:lang w:eastAsia="zh-CN"/>
        </w:rPr>
        <w:t>旨在</w:t>
      </w:r>
      <w:r w:rsidR="00580791">
        <w:rPr>
          <w:rFonts w:hint="eastAsia"/>
          <w:lang w:eastAsia="zh-CN"/>
        </w:rPr>
        <w:t>加</w:t>
      </w:r>
      <w:r w:rsidR="00CC2759" w:rsidRPr="00CC2759">
        <w:rPr>
          <w:rFonts w:hint="eastAsia"/>
          <w:lang w:eastAsia="zh-CN"/>
        </w:rPr>
        <w:t>强海上生命安全。</w:t>
      </w:r>
    </w:p>
    <w:p w:rsidR="00580791" w:rsidRPr="002A1746" w:rsidRDefault="00194B4C" w:rsidP="00F30557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 w:rsidR="00CC2759" w:rsidRPr="00CC2759">
        <w:rPr>
          <w:rFonts w:hint="eastAsia"/>
          <w:lang w:eastAsia="zh-CN"/>
        </w:rPr>
        <w:tab/>
      </w:r>
      <w:r w:rsidR="00CC2759" w:rsidRPr="00CC2759">
        <w:rPr>
          <w:rFonts w:hint="eastAsia"/>
          <w:lang w:eastAsia="zh-CN"/>
        </w:rPr>
        <w:t>在</w:t>
      </w:r>
      <w:r w:rsidR="00CC2759" w:rsidRPr="00CC2759">
        <w:rPr>
          <w:rFonts w:hint="eastAsia"/>
          <w:lang w:eastAsia="zh-CN"/>
        </w:rPr>
        <w:t>ITU-R 5B</w:t>
      </w:r>
      <w:r w:rsidR="00CC2759" w:rsidRPr="00CC2759">
        <w:rPr>
          <w:rFonts w:hint="eastAsia"/>
          <w:lang w:eastAsia="zh-CN"/>
        </w:rPr>
        <w:t>工作组会议期间（</w:t>
      </w:r>
      <w:r w:rsidR="00CC2759" w:rsidRPr="00CC2759">
        <w:rPr>
          <w:rFonts w:hint="eastAsia"/>
          <w:lang w:eastAsia="zh-CN"/>
        </w:rPr>
        <w:t>2009</w:t>
      </w:r>
      <w:r w:rsidR="00CC2759" w:rsidRPr="00CC2759">
        <w:rPr>
          <w:rFonts w:hint="eastAsia"/>
          <w:lang w:eastAsia="zh-CN"/>
        </w:rPr>
        <w:t>年</w:t>
      </w:r>
      <w:r w:rsidR="00580791">
        <w:rPr>
          <w:rFonts w:hint="eastAsia"/>
          <w:lang w:eastAsia="zh-CN"/>
        </w:rPr>
        <w:t>11</w:t>
      </w:r>
      <w:r w:rsidR="00CC2759" w:rsidRPr="00CC2759">
        <w:rPr>
          <w:rFonts w:hint="eastAsia"/>
          <w:lang w:eastAsia="zh-CN"/>
        </w:rPr>
        <w:t>月</w:t>
      </w:r>
      <w:r w:rsidR="00580791">
        <w:rPr>
          <w:rFonts w:hint="eastAsia"/>
          <w:lang w:eastAsia="zh-CN"/>
        </w:rPr>
        <w:t>23</w:t>
      </w:r>
      <w:r w:rsidR="00CC2759" w:rsidRPr="00CC2759">
        <w:rPr>
          <w:rFonts w:hint="eastAsia"/>
          <w:lang w:eastAsia="zh-CN"/>
        </w:rPr>
        <w:t>日</w:t>
      </w:r>
      <w:r w:rsidR="00580791">
        <w:rPr>
          <w:rFonts w:hint="eastAsia"/>
          <w:lang w:eastAsia="zh-CN"/>
        </w:rPr>
        <w:t>-12</w:t>
      </w:r>
      <w:r w:rsidR="00580791">
        <w:rPr>
          <w:rFonts w:hint="eastAsia"/>
          <w:lang w:eastAsia="zh-CN"/>
        </w:rPr>
        <w:t>月</w:t>
      </w:r>
      <w:r w:rsidR="00580791">
        <w:rPr>
          <w:rFonts w:hint="eastAsia"/>
          <w:lang w:eastAsia="zh-CN"/>
        </w:rPr>
        <w:t>4</w:t>
      </w:r>
      <w:r w:rsidR="00580791">
        <w:rPr>
          <w:rFonts w:hint="eastAsia"/>
          <w:lang w:eastAsia="zh-CN"/>
        </w:rPr>
        <w:t>日）</w:t>
      </w:r>
      <w:r w:rsidR="00CC2759" w:rsidRPr="00CC2759">
        <w:rPr>
          <w:rFonts w:hint="eastAsia"/>
          <w:lang w:eastAsia="zh-CN"/>
        </w:rPr>
        <w:t>成功地完成了这些研究。</w:t>
      </w:r>
      <w:r w:rsidR="00580791">
        <w:rPr>
          <w:rFonts w:hint="eastAsia"/>
          <w:lang w:eastAsia="zh-CN"/>
        </w:rPr>
        <w:t>2010</w:t>
      </w:r>
      <w:r w:rsidR="00CC2759" w:rsidRPr="00CC2759">
        <w:rPr>
          <w:rFonts w:hint="eastAsia"/>
          <w:lang w:eastAsia="zh-CN"/>
        </w:rPr>
        <w:t>年</w:t>
      </w:r>
      <w:r w:rsidR="00580791">
        <w:rPr>
          <w:rFonts w:hint="eastAsia"/>
          <w:lang w:eastAsia="zh-CN"/>
        </w:rPr>
        <w:t>1</w:t>
      </w:r>
      <w:r w:rsidR="00CC2759" w:rsidRPr="00CC2759">
        <w:rPr>
          <w:rFonts w:hint="eastAsia"/>
          <w:lang w:eastAsia="zh-CN"/>
        </w:rPr>
        <w:t>月</w:t>
      </w:r>
      <w:r w:rsidR="00580791">
        <w:rPr>
          <w:rFonts w:hint="eastAsia"/>
          <w:lang w:eastAsia="zh-CN"/>
        </w:rPr>
        <w:t>14</w:t>
      </w:r>
      <w:r w:rsidR="00CC2759" w:rsidRPr="00CC2759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提交</w:t>
      </w:r>
      <w:r w:rsidR="00CC2759" w:rsidRPr="00CC2759">
        <w:rPr>
          <w:rFonts w:hint="eastAsia"/>
          <w:lang w:eastAsia="zh-CN"/>
        </w:rPr>
        <w:t>的</w:t>
      </w:r>
      <w:r w:rsidR="00CC2759" w:rsidRPr="00CC2759">
        <w:rPr>
          <w:rFonts w:hint="eastAsia"/>
          <w:lang w:eastAsia="zh-CN"/>
        </w:rPr>
        <w:t>5B</w:t>
      </w:r>
      <w:r w:rsidR="00CC2759" w:rsidRPr="00CC2759">
        <w:rPr>
          <w:rFonts w:hint="eastAsia"/>
          <w:lang w:eastAsia="zh-CN"/>
        </w:rPr>
        <w:t>工作组主席</w:t>
      </w:r>
      <w:r w:rsidR="004E2714">
        <w:rPr>
          <w:rFonts w:hint="eastAsia"/>
          <w:lang w:eastAsia="zh-CN"/>
        </w:rPr>
        <w:t>的</w:t>
      </w:r>
      <w:r w:rsidR="00CC2759" w:rsidRPr="00CC2759">
        <w:rPr>
          <w:rFonts w:hint="eastAsia"/>
          <w:lang w:eastAsia="zh-CN"/>
        </w:rPr>
        <w:t>报告附件</w:t>
      </w:r>
      <w:r w:rsidR="00580791">
        <w:rPr>
          <w:rFonts w:hint="eastAsia"/>
          <w:lang w:eastAsia="zh-CN"/>
        </w:rPr>
        <w:t>27</w:t>
      </w:r>
      <w:r w:rsidR="00580791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说明</w:t>
      </w:r>
      <w:r w:rsidR="00580791">
        <w:rPr>
          <w:rFonts w:hint="eastAsia"/>
          <w:lang w:eastAsia="zh-CN"/>
        </w:rPr>
        <w:t>了</w:t>
      </w:r>
      <w:r w:rsidR="00CC2759" w:rsidRPr="00CC2759">
        <w:rPr>
          <w:rFonts w:hint="eastAsia"/>
          <w:lang w:eastAsia="zh-CN"/>
        </w:rPr>
        <w:t>结论</w:t>
      </w:r>
      <w:r w:rsidR="00580791">
        <w:rPr>
          <w:rFonts w:hint="eastAsia"/>
          <w:lang w:eastAsia="zh-CN"/>
        </w:rPr>
        <w:t>。</w:t>
      </w:r>
    </w:p>
    <w:p w:rsidR="00CC2759" w:rsidRPr="002A1746" w:rsidRDefault="00A65EFB" w:rsidP="004E2714">
      <w:pPr>
        <w:jc w:val="both"/>
        <w:rPr>
          <w:lang w:eastAsia="zh-CN"/>
        </w:rPr>
      </w:pPr>
      <w:r w:rsidRPr="002A1746">
        <w:rPr>
          <w:rFonts w:hint="eastAsia"/>
          <w:lang w:eastAsia="zh-CN"/>
        </w:rPr>
        <w:t>4</w:t>
      </w:r>
      <w:r w:rsidR="00CC2759" w:rsidRPr="002A1746">
        <w:rPr>
          <w:rFonts w:hint="eastAsia"/>
          <w:lang w:eastAsia="zh-CN"/>
        </w:rPr>
        <w:tab/>
      </w:r>
      <w:r w:rsidR="00CC2759" w:rsidRPr="002A1746">
        <w:rPr>
          <w:rFonts w:hint="eastAsia"/>
          <w:lang w:eastAsia="zh-CN"/>
        </w:rPr>
        <w:t>基于</w:t>
      </w:r>
      <w:r w:rsidR="004E2714">
        <w:rPr>
          <w:rFonts w:hint="eastAsia"/>
          <w:lang w:eastAsia="zh-CN"/>
        </w:rPr>
        <w:t>这些</w:t>
      </w:r>
      <w:r w:rsidR="00CC2759" w:rsidRPr="002A1746">
        <w:rPr>
          <w:rFonts w:hint="eastAsia"/>
          <w:lang w:eastAsia="zh-CN"/>
        </w:rPr>
        <w:t>结论，无线电通信局</w:t>
      </w:r>
      <w:r w:rsidR="00580791">
        <w:rPr>
          <w:rFonts w:hint="eastAsia"/>
          <w:lang w:eastAsia="zh-CN"/>
        </w:rPr>
        <w:t>（</w:t>
      </w:r>
      <w:r w:rsidR="00580791">
        <w:rPr>
          <w:rFonts w:hint="eastAsia"/>
          <w:lang w:eastAsia="zh-CN"/>
        </w:rPr>
        <w:t>BR</w:t>
      </w:r>
      <w:r w:rsidR="00580791">
        <w:rPr>
          <w:rFonts w:hint="eastAsia"/>
          <w:lang w:eastAsia="zh-CN"/>
        </w:rPr>
        <w:t>）</w:t>
      </w:r>
      <w:r w:rsidR="00CC2759" w:rsidRPr="002A1746">
        <w:rPr>
          <w:rFonts w:hint="eastAsia"/>
          <w:lang w:eastAsia="zh-CN"/>
        </w:rPr>
        <w:t>对国际电联水上</w:t>
      </w:r>
      <w:r w:rsidR="00C550DD">
        <w:rPr>
          <w:rFonts w:hint="eastAsia"/>
          <w:lang w:eastAsia="zh-CN"/>
        </w:rPr>
        <w:t>业务</w:t>
      </w:r>
      <w:r w:rsidR="00CC2759" w:rsidRPr="002A1746">
        <w:rPr>
          <w:rFonts w:hint="eastAsia"/>
          <w:lang w:eastAsia="zh-CN"/>
        </w:rPr>
        <w:t>数据库进行了所有必要的修订，并开发了相关的软件以及</w:t>
      </w:r>
      <w:r w:rsidRPr="002A1746">
        <w:rPr>
          <w:rFonts w:hint="eastAsia"/>
          <w:lang w:eastAsia="zh-CN"/>
        </w:rPr>
        <w:t>各种必要桌面出版模</w:t>
      </w:r>
      <w:r w:rsidR="004E2714">
        <w:rPr>
          <w:rFonts w:hint="eastAsia"/>
          <w:lang w:eastAsia="zh-CN"/>
        </w:rPr>
        <w:t>版</w:t>
      </w:r>
      <w:r w:rsidRPr="002A1746">
        <w:rPr>
          <w:rFonts w:hint="eastAsia"/>
          <w:lang w:eastAsia="zh-CN"/>
        </w:rPr>
        <w:t>，以便</w:t>
      </w:r>
      <w:r w:rsidR="00CC2759" w:rsidRPr="002A1746">
        <w:rPr>
          <w:rFonts w:hint="eastAsia"/>
          <w:lang w:eastAsia="zh-CN"/>
        </w:rPr>
        <w:t>出版新的“</w:t>
      </w:r>
      <w:r w:rsidR="004E2714">
        <w:rPr>
          <w:rFonts w:ascii="Times New Roman Bold" w:hAnsi="SimSun" w:cs="Times New Roman Bold" w:hint="eastAsia"/>
          <w:lang w:eastAsia="zh-CN"/>
        </w:rPr>
        <w:t>海岸电台和特殊业务电台</w:t>
      </w:r>
      <w:r w:rsidR="00580791" w:rsidRPr="00580791">
        <w:rPr>
          <w:rFonts w:ascii="Times New Roman Bold" w:hAnsi="SimSun" w:cs="Times New Roman Bold" w:hint="eastAsia"/>
          <w:lang w:eastAsia="zh-CN"/>
        </w:rPr>
        <w:t>列表</w:t>
      </w:r>
      <w:r w:rsidR="00CC2759" w:rsidRPr="002A1746">
        <w:rPr>
          <w:rFonts w:hint="eastAsia"/>
          <w:lang w:eastAsia="zh-CN"/>
        </w:rPr>
        <w:t>”（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CC2759" w:rsidRPr="002A1746">
        <w:rPr>
          <w:rFonts w:hint="eastAsia"/>
          <w:lang w:eastAsia="zh-CN"/>
        </w:rPr>
        <w:t>表</w:t>
      </w:r>
      <w:r w:rsidR="00580791">
        <w:rPr>
          <w:rFonts w:hint="eastAsia"/>
          <w:lang w:eastAsia="zh-CN"/>
        </w:rPr>
        <w:t>I</w:t>
      </w:r>
      <w:r w:rsidR="00CC2759" w:rsidRPr="002A1746">
        <w:rPr>
          <w:rFonts w:hint="eastAsia"/>
          <w:lang w:eastAsia="zh-CN"/>
        </w:rPr>
        <w:t>V</w:t>
      </w:r>
      <w:r w:rsidR="00CC2759" w:rsidRPr="002A1746">
        <w:rPr>
          <w:rFonts w:hint="eastAsia"/>
          <w:lang w:eastAsia="zh-CN"/>
        </w:rPr>
        <w:t>）。</w:t>
      </w:r>
    </w:p>
    <w:p w:rsidR="00580791" w:rsidRPr="00AA7548" w:rsidRDefault="00A65EFB" w:rsidP="00F30557">
      <w:pPr>
        <w:jc w:val="both"/>
        <w:rPr>
          <w:lang w:eastAsia="zh-CN"/>
        </w:rPr>
      </w:pPr>
      <w:r w:rsidRPr="002A1746">
        <w:rPr>
          <w:rFonts w:hint="eastAsia"/>
          <w:lang w:eastAsia="zh-CN"/>
        </w:rPr>
        <w:t>5</w:t>
      </w:r>
      <w:r w:rsidR="00CC2759" w:rsidRPr="002A1746">
        <w:rPr>
          <w:rFonts w:hint="eastAsia"/>
          <w:lang w:eastAsia="zh-CN"/>
        </w:rPr>
        <w:tab/>
      </w:r>
      <w:r w:rsidR="00580791">
        <w:rPr>
          <w:rFonts w:hint="eastAsia"/>
          <w:lang w:eastAsia="zh-CN"/>
        </w:rPr>
        <w:t>值得注意的是，第一（</w:t>
      </w:r>
      <w:r w:rsidR="00580791">
        <w:rPr>
          <w:rFonts w:hint="eastAsia"/>
          <w:lang w:eastAsia="zh-CN"/>
        </w:rPr>
        <w:t>1</w:t>
      </w:r>
      <w:r w:rsidR="00580791">
        <w:rPr>
          <w:rFonts w:hint="eastAsia"/>
          <w:lang w:eastAsia="zh-CN"/>
        </w:rPr>
        <w:t>）版新的“</w:t>
      </w:r>
      <w:r w:rsidR="00580791">
        <w:rPr>
          <w:rFonts w:ascii="Times New Roman Bold" w:hAnsi="SimSun" w:cs="Times New Roman Bold" w:hint="eastAsia"/>
          <w:lang w:eastAsia="zh-CN"/>
        </w:rPr>
        <w:t>海岸电台和特殊业务电台列表</w:t>
      </w:r>
      <w:r w:rsidR="00580791">
        <w:rPr>
          <w:rFonts w:hint="eastAsia"/>
          <w:lang w:eastAsia="zh-CN"/>
        </w:rPr>
        <w:t>”（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580791">
        <w:rPr>
          <w:rFonts w:hint="eastAsia"/>
          <w:lang w:eastAsia="zh-CN"/>
        </w:rPr>
        <w:t>表</w:t>
      </w:r>
      <w:r w:rsidR="00580791">
        <w:rPr>
          <w:lang w:eastAsia="zh-CN"/>
        </w:rPr>
        <w:t>IV</w:t>
      </w:r>
      <w:r w:rsidR="00580791">
        <w:rPr>
          <w:rFonts w:hint="eastAsia"/>
          <w:lang w:eastAsia="zh-CN"/>
        </w:rPr>
        <w:t>）</w:t>
      </w:r>
      <w:r w:rsidR="00AA7548">
        <w:rPr>
          <w:rFonts w:hint="eastAsia"/>
          <w:lang w:eastAsia="zh-CN"/>
        </w:rPr>
        <w:t>将</w:t>
      </w:r>
      <w:r w:rsidR="00580791">
        <w:rPr>
          <w:rFonts w:hint="eastAsia"/>
          <w:lang w:eastAsia="zh-CN"/>
        </w:rPr>
        <w:t>于</w:t>
      </w:r>
      <w:r w:rsidR="00AA7548">
        <w:rPr>
          <w:rFonts w:hint="eastAsia"/>
          <w:b/>
          <w:bCs/>
          <w:lang w:eastAsia="zh-CN"/>
        </w:rPr>
        <w:t>2011</w:t>
      </w:r>
      <w:r w:rsidR="00580791" w:rsidRPr="002A1746">
        <w:rPr>
          <w:rFonts w:hint="eastAsia"/>
          <w:b/>
          <w:bCs/>
          <w:lang w:eastAsia="zh-CN"/>
        </w:rPr>
        <w:t>年</w:t>
      </w:r>
      <w:r w:rsidR="00AA7548">
        <w:rPr>
          <w:rFonts w:hint="eastAsia"/>
          <w:b/>
          <w:bCs/>
          <w:lang w:eastAsia="zh-CN"/>
        </w:rPr>
        <w:t>10</w:t>
      </w:r>
      <w:r w:rsidR="00AA7548">
        <w:rPr>
          <w:rFonts w:hint="eastAsia"/>
          <w:b/>
          <w:bCs/>
          <w:lang w:eastAsia="zh-CN"/>
        </w:rPr>
        <w:t>月</w:t>
      </w:r>
      <w:r w:rsidR="00AA7548">
        <w:rPr>
          <w:rFonts w:hint="eastAsia"/>
          <w:b/>
          <w:bCs/>
          <w:lang w:eastAsia="zh-CN"/>
        </w:rPr>
        <w:t>/</w:t>
      </w:r>
      <w:r w:rsidR="00580791" w:rsidRPr="002A1746">
        <w:rPr>
          <w:rFonts w:hint="eastAsia"/>
          <w:b/>
          <w:bCs/>
          <w:lang w:eastAsia="zh-CN"/>
        </w:rPr>
        <w:t>11</w:t>
      </w:r>
      <w:r w:rsidR="00580791" w:rsidRPr="002A1746">
        <w:rPr>
          <w:rFonts w:hint="eastAsia"/>
          <w:b/>
          <w:bCs/>
          <w:lang w:eastAsia="zh-CN"/>
        </w:rPr>
        <w:t>月</w:t>
      </w:r>
      <w:r w:rsidR="00AA7548" w:rsidRPr="00AA7548">
        <w:rPr>
          <w:rFonts w:hint="eastAsia"/>
          <w:lang w:eastAsia="zh-CN"/>
        </w:rPr>
        <w:t>推出，</w:t>
      </w:r>
      <w:r w:rsidR="00AA7548">
        <w:rPr>
          <w:rFonts w:hint="eastAsia"/>
          <w:lang w:eastAsia="zh-CN"/>
        </w:rPr>
        <w:t>之后，该列表将每两年出版一次。</w:t>
      </w:r>
    </w:p>
    <w:p w:rsidR="006566BB" w:rsidRDefault="00A65EFB" w:rsidP="004E2714">
      <w:pPr>
        <w:rPr>
          <w:lang w:eastAsia="zh-CN"/>
        </w:rPr>
      </w:pPr>
      <w:r w:rsidRPr="002A1746">
        <w:rPr>
          <w:rFonts w:hint="eastAsia"/>
          <w:lang w:eastAsia="zh-CN"/>
        </w:rPr>
        <w:t>6</w:t>
      </w:r>
      <w:r w:rsidR="00CC2759" w:rsidRPr="002A1746">
        <w:rPr>
          <w:rFonts w:hint="eastAsia"/>
          <w:lang w:eastAsia="zh-CN"/>
        </w:rPr>
        <w:tab/>
      </w:r>
      <w:r w:rsidR="00CC2759" w:rsidRPr="002A1746">
        <w:rPr>
          <w:rFonts w:hint="eastAsia"/>
          <w:lang w:eastAsia="zh-CN"/>
        </w:rPr>
        <w:t>为确保</w:t>
      </w:r>
      <w:r w:rsidR="00AA7548">
        <w:rPr>
          <w:rFonts w:hint="eastAsia"/>
          <w:lang w:eastAsia="zh-CN"/>
        </w:rPr>
        <w:t>此列</w:t>
      </w:r>
      <w:r w:rsidR="004E2714">
        <w:rPr>
          <w:rFonts w:hint="eastAsia"/>
          <w:lang w:eastAsia="zh-CN"/>
        </w:rPr>
        <w:t>表总是包含最新</w:t>
      </w:r>
      <w:r w:rsidR="00CC2759" w:rsidRPr="002A1746">
        <w:rPr>
          <w:rFonts w:hint="eastAsia"/>
          <w:lang w:eastAsia="zh-CN"/>
        </w:rPr>
        <w:t>及</w:t>
      </w:r>
      <w:r w:rsidR="00AA7548">
        <w:rPr>
          <w:rFonts w:hint="eastAsia"/>
          <w:lang w:eastAsia="zh-CN"/>
        </w:rPr>
        <w:t>最</w:t>
      </w:r>
      <w:r w:rsidR="00CC2759" w:rsidRPr="002A1746">
        <w:rPr>
          <w:rFonts w:hint="eastAsia"/>
          <w:lang w:eastAsia="zh-CN"/>
        </w:rPr>
        <w:t>准确的资料，请各主管部门</w:t>
      </w:r>
      <w:r w:rsidR="00AA7548">
        <w:rPr>
          <w:rFonts w:hint="eastAsia"/>
          <w:lang w:eastAsia="zh-CN"/>
        </w:rPr>
        <w:t>提交通知资料，以便在</w:t>
      </w:r>
      <w:r w:rsidR="00AA7548" w:rsidRPr="00286C60">
        <w:rPr>
          <w:rFonts w:hint="eastAsia"/>
          <w:b/>
          <w:bCs/>
          <w:u w:val="single"/>
          <w:lang w:eastAsia="zh-CN"/>
        </w:rPr>
        <w:t>2011</w:t>
      </w:r>
      <w:r w:rsidR="00AA7548" w:rsidRPr="00286C60">
        <w:rPr>
          <w:rFonts w:hint="eastAsia"/>
          <w:b/>
          <w:bCs/>
          <w:u w:val="single"/>
          <w:lang w:eastAsia="zh-CN"/>
        </w:rPr>
        <w:t>年</w:t>
      </w:r>
      <w:r w:rsidR="00AA7548" w:rsidRPr="00286C60">
        <w:rPr>
          <w:rFonts w:hint="eastAsia"/>
          <w:b/>
          <w:bCs/>
          <w:u w:val="single"/>
          <w:lang w:eastAsia="zh-CN"/>
        </w:rPr>
        <w:t>8</w:t>
      </w:r>
      <w:r w:rsidR="00AA7548" w:rsidRPr="00286C60">
        <w:rPr>
          <w:rFonts w:hint="eastAsia"/>
          <w:b/>
          <w:bCs/>
          <w:u w:val="single"/>
          <w:lang w:eastAsia="zh-CN"/>
        </w:rPr>
        <w:t>月</w:t>
      </w:r>
      <w:r w:rsidR="00AA7548" w:rsidRPr="00286C60">
        <w:rPr>
          <w:rFonts w:hint="eastAsia"/>
          <w:b/>
          <w:bCs/>
          <w:u w:val="single"/>
          <w:lang w:eastAsia="zh-CN"/>
        </w:rPr>
        <w:t>15</w:t>
      </w:r>
      <w:r w:rsidR="00AA7548" w:rsidRPr="00286C60">
        <w:rPr>
          <w:rFonts w:hint="eastAsia"/>
          <w:b/>
          <w:bCs/>
          <w:u w:val="single"/>
          <w:lang w:eastAsia="zh-CN"/>
        </w:rPr>
        <w:t>日</w:t>
      </w:r>
      <w:r w:rsidR="00AA7548" w:rsidRPr="002A1746">
        <w:rPr>
          <w:rFonts w:hint="eastAsia"/>
          <w:lang w:eastAsia="zh-CN"/>
        </w:rPr>
        <w:t>前</w:t>
      </w:r>
      <w:r w:rsidR="00AA7548">
        <w:rPr>
          <w:rFonts w:hint="eastAsia"/>
          <w:lang w:eastAsia="zh-CN"/>
        </w:rPr>
        <w:t>将资料纳入新的列表</w:t>
      </w:r>
      <w:r w:rsidR="00AA7548">
        <w:rPr>
          <w:rFonts w:hint="eastAsia"/>
          <w:lang w:eastAsia="zh-CN"/>
        </w:rPr>
        <w:t>IV</w:t>
      </w:r>
      <w:r w:rsidR="00AA7548">
        <w:rPr>
          <w:rFonts w:hint="eastAsia"/>
          <w:lang w:eastAsia="zh-CN"/>
        </w:rPr>
        <w:t>中</w:t>
      </w:r>
      <w:r w:rsidR="00AA7548" w:rsidRPr="002A1746">
        <w:rPr>
          <w:rFonts w:hint="eastAsia"/>
          <w:lang w:eastAsia="zh-CN"/>
        </w:rPr>
        <w:t>。</w:t>
      </w:r>
    </w:p>
    <w:p w:rsidR="006566BB" w:rsidRPr="006566BB" w:rsidRDefault="006566BB" w:rsidP="00F30557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 w:rsidR="009C61D3">
        <w:rPr>
          <w:rFonts w:ascii="SimSun" w:cs="SimSun" w:hint="eastAsia"/>
          <w:szCs w:val="24"/>
          <w:lang w:val="zh-CN" w:eastAsia="zh-CN"/>
        </w:rPr>
        <w:t>所有相关通知表格</w:t>
      </w:r>
      <w:r w:rsidR="004E2714">
        <w:rPr>
          <w:rFonts w:ascii="SimSun" w:cs="SimSun" w:hint="eastAsia"/>
          <w:szCs w:val="24"/>
          <w:lang w:val="zh-CN" w:eastAsia="zh-CN"/>
        </w:rPr>
        <w:t>均</w:t>
      </w:r>
      <w:r w:rsidR="009C61D3">
        <w:rPr>
          <w:rFonts w:ascii="SimSun" w:cs="SimSun" w:hint="eastAsia"/>
          <w:szCs w:val="24"/>
          <w:lang w:val="zh-CN" w:eastAsia="zh-CN"/>
        </w:rPr>
        <w:t>可在</w:t>
      </w:r>
      <w:r w:rsidR="009C61D3" w:rsidRPr="006566BB">
        <w:rPr>
          <w:rFonts w:cs="Calibri"/>
          <w:szCs w:val="24"/>
          <w:lang w:val="en-US" w:eastAsia="zh-CN"/>
        </w:rPr>
        <w:t>ITU MARS</w:t>
      </w:r>
      <w:r w:rsidR="009C61D3">
        <w:rPr>
          <w:rFonts w:ascii="SimSun" w:cs="SimSun" w:hint="eastAsia"/>
          <w:szCs w:val="24"/>
          <w:lang w:val="zh-CN" w:eastAsia="zh-CN"/>
        </w:rPr>
        <w:t>网页</w:t>
      </w:r>
      <w:hyperlink r:id="rId10" w:history="1">
        <w:r w:rsidR="009C61D3" w:rsidRPr="0096197E">
          <w:rPr>
            <w:rStyle w:val="Hyperlink"/>
            <w:szCs w:val="24"/>
            <w:lang w:val="en-US" w:eastAsia="zh-CN"/>
          </w:rPr>
          <w:t>http://www.itu.int/ITU-R/go/mars</w:t>
        </w:r>
      </w:hyperlink>
      <w:r w:rsidR="009C61D3">
        <w:rPr>
          <w:rFonts w:ascii="SimSun" w:cs="SimSun" w:hint="eastAsia"/>
          <w:szCs w:val="24"/>
          <w:lang w:val="zh-CN" w:eastAsia="zh-CN"/>
        </w:rPr>
        <w:t>上</w:t>
      </w:r>
      <w:r w:rsidR="003216B5" w:rsidRPr="00F30557">
        <w:rPr>
          <w:rFonts w:ascii="SimSun" w:hAnsi="SimSun" w:cs="SimSun"/>
          <w:szCs w:val="24"/>
          <w:lang w:eastAsia="zh-CN"/>
        </w:rPr>
        <w:t>“</w:t>
      </w:r>
      <w:r w:rsidR="003216B5">
        <w:rPr>
          <w:rFonts w:ascii="SimSun" w:hAnsi="CG Times" w:cs="SimSun" w:hint="eastAsia"/>
          <w:szCs w:val="24"/>
          <w:lang w:val="zh-CN" w:eastAsia="zh-CN"/>
        </w:rPr>
        <w:t>提交数据相关信息</w:t>
      </w:r>
      <w:r w:rsidR="003216B5" w:rsidRPr="00F30557">
        <w:rPr>
          <w:rFonts w:ascii="SimSun" w:hAnsi="SimSun" w:cs="SimSun"/>
          <w:szCs w:val="24"/>
          <w:lang w:eastAsia="zh-CN"/>
        </w:rPr>
        <w:t>”</w:t>
      </w:r>
      <w:r w:rsidR="003216B5" w:rsidRPr="003216B5">
        <w:rPr>
          <w:rFonts w:ascii="SimSun" w:hAnsi="CG Times" w:cs="SimSun" w:hint="eastAsia"/>
          <w:szCs w:val="24"/>
          <w:lang w:eastAsia="zh-CN"/>
        </w:rPr>
        <w:t>（</w:t>
      </w:r>
      <w:r w:rsidR="003216B5" w:rsidRPr="006566BB">
        <w:rPr>
          <w:rFonts w:cs="Calibri"/>
          <w:szCs w:val="24"/>
          <w:lang w:val="en-US"/>
        </w:rPr>
        <w:t>“Information related to the submission of data”</w:t>
      </w:r>
      <w:r w:rsidR="003216B5" w:rsidRPr="003216B5">
        <w:rPr>
          <w:rFonts w:ascii="SimSun" w:hAnsi="CG Times" w:cs="SimSun" w:hint="eastAsia"/>
          <w:szCs w:val="24"/>
          <w:lang w:eastAsia="zh-CN"/>
        </w:rPr>
        <w:t>）</w:t>
      </w:r>
      <w:r w:rsidR="003216B5">
        <w:rPr>
          <w:rFonts w:ascii="SimSun" w:hAnsi="CG Times" w:cs="SimSun" w:hint="eastAsia"/>
          <w:szCs w:val="24"/>
          <w:lang w:eastAsia="zh-CN"/>
        </w:rPr>
        <w:t>的</w:t>
      </w:r>
      <w:r w:rsidR="003216B5">
        <w:rPr>
          <w:rFonts w:ascii="SimSun" w:cs="SimSun" w:hint="eastAsia"/>
          <w:szCs w:val="24"/>
          <w:lang w:val="zh-CN" w:eastAsia="zh-CN"/>
        </w:rPr>
        <w:t>标题</w:t>
      </w:r>
      <w:r w:rsidR="009C61D3">
        <w:rPr>
          <w:rFonts w:ascii="SimSun" w:cs="SimSun" w:hint="eastAsia"/>
          <w:szCs w:val="24"/>
          <w:lang w:val="zh-CN" w:eastAsia="zh-CN"/>
        </w:rPr>
        <w:t>下找到</w:t>
      </w:r>
      <w:r w:rsidR="009C61D3" w:rsidRPr="009C61D3">
        <w:rPr>
          <w:rFonts w:ascii="SimSun" w:cs="SimSun" w:hint="eastAsia"/>
          <w:szCs w:val="24"/>
          <w:lang w:eastAsia="zh-CN"/>
        </w:rPr>
        <w:t>，</w:t>
      </w:r>
      <w:r w:rsidR="009C61D3">
        <w:rPr>
          <w:rFonts w:ascii="SimSun" w:cs="SimSun" w:hint="eastAsia"/>
          <w:szCs w:val="24"/>
          <w:lang w:val="zh-CN" w:eastAsia="zh-CN"/>
        </w:rPr>
        <w:t>或可向无线电通信局索取。</w:t>
      </w:r>
    </w:p>
    <w:p w:rsidR="006566BB" w:rsidRPr="006566BB" w:rsidRDefault="006566BB" w:rsidP="004E2714">
      <w:pPr>
        <w:numPr>
          <w:ilvl w:val="1"/>
          <w:numId w:val="0"/>
        </w:numPr>
        <w:tabs>
          <w:tab w:val="clear" w:pos="794"/>
          <w:tab w:val="clear" w:pos="1191"/>
          <w:tab w:val="left" w:pos="567"/>
          <w:tab w:val="left" w:pos="993"/>
        </w:tabs>
        <w:spacing w:before="0" w:after="180"/>
        <w:jc w:val="lowKashida"/>
        <w:textAlignment w:val="auto"/>
        <w:rPr>
          <w:rFonts w:cs="Calibri"/>
          <w:szCs w:val="24"/>
          <w:lang w:val="en-US" w:eastAsia="zh-CN"/>
        </w:rPr>
      </w:pPr>
      <w:r>
        <w:rPr>
          <w:rFonts w:cs="Calibri" w:hint="eastAsia"/>
          <w:szCs w:val="24"/>
          <w:lang w:val="en-US" w:eastAsia="zh-CN"/>
        </w:rPr>
        <w:lastRenderedPageBreak/>
        <w:t>8</w:t>
      </w:r>
      <w:r w:rsidR="009C61D3">
        <w:rPr>
          <w:rFonts w:cs="Calibri" w:hint="eastAsia"/>
          <w:szCs w:val="24"/>
          <w:lang w:val="en-US" w:eastAsia="zh-CN"/>
        </w:rPr>
        <w:tab/>
      </w:r>
      <w:r w:rsidR="009C61D3">
        <w:rPr>
          <w:rFonts w:ascii="SimSun" w:hAnsi="CG Times" w:cs="SimSun" w:hint="eastAsia"/>
          <w:szCs w:val="24"/>
          <w:lang w:val="zh-CN" w:eastAsia="zh-CN"/>
        </w:rPr>
        <w:t>另外，为协助主管部门起见，</w:t>
      </w:r>
      <w:r w:rsidR="004E2714">
        <w:rPr>
          <w:rFonts w:ascii="SimSun" w:hAnsi="CG Times" w:cs="SimSun" w:hint="eastAsia"/>
          <w:szCs w:val="24"/>
          <w:lang w:val="zh-CN" w:eastAsia="zh-CN"/>
        </w:rPr>
        <w:t>无线电通信局</w:t>
      </w:r>
      <w:r w:rsidR="009C61D3">
        <w:rPr>
          <w:rFonts w:ascii="SimSun" w:hAnsi="CG Times" w:cs="SimSun" w:hint="eastAsia"/>
          <w:szCs w:val="24"/>
          <w:lang w:val="zh-CN" w:eastAsia="zh-CN"/>
        </w:rPr>
        <w:t>在收到正式要求后，可以提供贵方之前提交并</w:t>
      </w:r>
      <w:r w:rsidR="009C61D3" w:rsidRPr="00F30557">
        <w:rPr>
          <w:rFonts w:ascii="SimSun" w:hAnsi="SimSun" w:cs="SimSun" w:hint="eastAsia"/>
          <w:szCs w:val="24"/>
          <w:lang w:eastAsia="zh-CN"/>
        </w:rPr>
        <w:t>在</w:t>
      </w:r>
      <w:r w:rsidR="009C61D3" w:rsidRPr="00F30557">
        <w:rPr>
          <w:rFonts w:ascii="SimSun" w:hAnsi="SimSun" w:cs="SimSun"/>
          <w:szCs w:val="24"/>
          <w:lang w:eastAsia="zh-CN"/>
        </w:rPr>
        <w:t>“</w:t>
      </w:r>
      <w:r w:rsidR="009C61D3" w:rsidRPr="00F30557">
        <w:rPr>
          <w:rFonts w:ascii="SimSun" w:hAnsi="SimSun" w:cs="SimSun" w:hint="eastAsia"/>
          <w:szCs w:val="24"/>
          <w:lang w:eastAsia="zh-CN"/>
        </w:rPr>
        <w:t>海岸电台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9C61D3" w:rsidRPr="00F30557">
        <w:rPr>
          <w:rFonts w:ascii="SimSun" w:hAnsi="SimSun" w:cs="SimSun" w:hint="eastAsia"/>
          <w:szCs w:val="24"/>
          <w:lang w:eastAsia="zh-CN"/>
        </w:rPr>
        <w:t>表</w:t>
      </w:r>
      <w:r w:rsidR="009C61D3">
        <w:rPr>
          <w:rFonts w:ascii="SimSun" w:hAnsi="CG Times" w:cs="SimSun" w:hint="eastAsia"/>
          <w:szCs w:val="24"/>
          <w:lang w:eastAsia="zh-CN"/>
        </w:rPr>
        <w:t>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9C61D3">
        <w:rPr>
          <w:rFonts w:ascii="SimSun" w:hAnsi="CG Times" w:cs="SimSun" w:hint="eastAsia"/>
          <w:szCs w:val="24"/>
          <w:lang w:eastAsia="zh-CN"/>
        </w:rPr>
        <w:t>表</w:t>
      </w:r>
      <w:r w:rsidR="009C61D3">
        <w:rPr>
          <w:szCs w:val="24"/>
          <w:lang w:eastAsia="zh-CN"/>
        </w:rPr>
        <w:t>IV</w:t>
      </w:r>
      <w:r w:rsidR="009C61D3">
        <w:rPr>
          <w:rFonts w:ascii="SimSun" w:cs="SimSun" w:hint="eastAsia"/>
          <w:szCs w:val="24"/>
          <w:lang w:eastAsia="zh-CN"/>
        </w:rPr>
        <w:t>）</w:t>
      </w:r>
      <w:r w:rsidR="009C61D3" w:rsidRPr="00F30557">
        <w:rPr>
          <w:rFonts w:ascii="SimSun" w:hAnsi="SimSun" w:cs="SimSun"/>
          <w:szCs w:val="24"/>
          <w:lang w:eastAsia="zh-CN"/>
        </w:rPr>
        <w:t>”</w:t>
      </w:r>
      <w:r w:rsidR="009C61D3" w:rsidRPr="00F30557">
        <w:rPr>
          <w:rFonts w:ascii="SimSun" w:hAnsi="SimSun" w:cs="SimSun" w:hint="eastAsia"/>
          <w:szCs w:val="24"/>
          <w:lang w:eastAsia="zh-CN"/>
        </w:rPr>
        <w:t>与</w:t>
      </w:r>
      <w:r w:rsidR="009C61D3" w:rsidRPr="00F30557">
        <w:rPr>
          <w:rFonts w:ascii="SimSun" w:hAnsi="SimSun" w:cs="SimSun"/>
          <w:szCs w:val="24"/>
          <w:lang w:eastAsia="zh-CN"/>
        </w:rPr>
        <w:t>“</w:t>
      </w:r>
      <w:r w:rsidR="009C61D3" w:rsidRPr="00F30557">
        <w:rPr>
          <w:rFonts w:ascii="SimSun" w:hAnsi="SimSun" w:cs="SimSun" w:hint="eastAsia"/>
          <w:szCs w:val="24"/>
          <w:lang w:eastAsia="zh-CN"/>
        </w:rPr>
        <w:t>无线电</w:t>
      </w:r>
      <w:r w:rsidR="009C61D3">
        <w:rPr>
          <w:rFonts w:ascii="SimSun" w:cs="SimSun" w:hint="eastAsia"/>
          <w:szCs w:val="24"/>
          <w:lang w:eastAsia="zh-CN"/>
        </w:rPr>
        <w:t>测定电台和特殊业务电台</w:t>
      </w:r>
      <w:r w:rsidR="004E2714">
        <w:rPr>
          <w:rFonts w:ascii="SimSun" w:cs="SimSun" w:hint="eastAsia"/>
          <w:szCs w:val="24"/>
          <w:lang w:eastAsia="zh-CN"/>
        </w:rPr>
        <w:t>列表</w:t>
      </w:r>
      <w:r w:rsidR="009C61D3" w:rsidRPr="00F30557">
        <w:rPr>
          <w:rFonts w:ascii="SimSun" w:hAnsi="SimSun" w:cs="SimSun"/>
          <w:szCs w:val="24"/>
          <w:lang w:eastAsia="zh-CN"/>
        </w:rPr>
        <w:t>”</w:t>
      </w:r>
      <w:r w:rsidR="009C61D3">
        <w:rPr>
          <w:rFonts w:ascii="SimSun" w:cs="SimSun" w:hint="eastAsia"/>
          <w:szCs w:val="24"/>
          <w:lang w:eastAsia="zh-CN"/>
        </w:rPr>
        <w:t>（</w:t>
      </w:r>
      <w:r w:rsidR="004E2714" w:rsidRPr="00F30557">
        <w:rPr>
          <w:rFonts w:asciiTheme="majorBidi" w:hAnsiTheme="majorBidi" w:cstheme="majorBidi"/>
          <w:lang w:eastAsia="zh-CN"/>
        </w:rPr>
        <w:t>列</w:t>
      </w:r>
      <w:r w:rsidR="009C61D3">
        <w:rPr>
          <w:rFonts w:ascii="SimSun" w:cs="SimSun" w:hint="eastAsia"/>
          <w:szCs w:val="24"/>
          <w:lang w:eastAsia="zh-CN"/>
        </w:rPr>
        <w:t>表</w:t>
      </w:r>
      <w:r w:rsidR="009C61D3">
        <w:rPr>
          <w:szCs w:val="24"/>
          <w:lang w:eastAsia="zh-CN"/>
        </w:rPr>
        <w:t>VI</w:t>
      </w:r>
      <w:r w:rsidR="009C61D3">
        <w:rPr>
          <w:rFonts w:ascii="SimSun" w:cs="SimSun" w:hint="eastAsia"/>
          <w:szCs w:val="24"/>
          <w:lang w:eastAsia="zh-CN"/>
        </w:rPr>
        <w:t>）</w:t>
      </w:r>
      <w:r w:rsidR="009C61D3">
        <w:rPr>
          <w:rFonts w:ascii="SimSun" w:cs="SimSun" w:hint="eastAsia"/>
          <w:szCs w:val="24"/>
          <w:lang w:val="zh-CN" w:eastAsia="zh-CN"/>
        </w:rPr>
        <w:t>中公布的所有通知资料。</w:t>
      </w:r>
    </w:p>
    <w:p w:rsidR="006566BB" w:rsidRPr="006566BB" w:rsidRDefault="006566BB" w:rsidP="004E2714">
      <w:pPr>
        <w:numPr>
          <w:ilvl w:val="1"/>
          <w:numId w:val="0"/>
        </w:numPr>
        <w:tabs>
          <w:tab w:val="clear" w:pos="794"/>
          <w:tab w:val="clear" w:pos="1191"/>
          <w:tab w:val="left" w:pos="567"/>
          <w:tab w:val="left" w:pos="993"/>
        </w:tabs>
        <w:spacing w:before="0" w:after="180"/>
        <w:textAlignment w:val="auto"/>
        <w:rPr>
          <w:rFonts w:cs="Calibri"/>
          <w:szCs w:val="24"/>
          <w:lang w:val="en-US" w:eastAsia="zh-CN"/>
        </w:rPr>
      </w:pPr>
      <w:r>
        <w:rPr>
          <w:rFonts w:cs="Calibri" w:hint="eastAsia"/>
          <w:szCs w:val="24"/>
          <w:lang w:val="en-US" w:eastAsia="zh-CN"/>
        </w:rPr>
        <w:t>9</w:t>
      </w:r>
      <w:r>
        <w:rPr>
          <w:rFonts w:cs="Calibri" w:hint="eastAsia"/>
          <w:szCs w:val="24"/>
          <w:lang w:val="en-US" w:eastAsia="zh-CN"/>
        </w:rPr>
        <w:tab/>
      </w:r>
      <w:r w:rsidR="00B44729">
        <w:rPr>
          <w:rFonts w:ascii="SimSun" w:hAnsi="CG Times" w:cs="SimSun" w:hint="eastAsia"/>
          <w:szCs w:val="24"/>
          <w:lang w:val="zh-CN" w:eastAsia="zh-CN"/>
        </w:rPr>
        <w:t>亦请注意，即使以往</w:t>
      </w:r>
      <w:r w:rsidR="004E2714">
        <w:rPr>
          <w:rFonts w:ascii="SimSun" w:hAnsi="CG Times" w:cs="SimSun" w:hint="eastAsia"/>
          <w:szCs w:val="24"/>
          <w:lang w:val="zh-CN" w:eastAsia="zh-CN"/>
        </w:rPr>
        <w:t>通知</w:t>
      </w:r>
      <w:r w:rsidR="00B44729">
        <w:rPr>
          <w:rFonts w:ascii="SimSun" w:hAnsi="CG Times" w:cs="SimSun" w:hint="eastAsia"/>
          <w:szCs w:val="24"/>
          <w:lang w:val="zh-CN" w:eastAsia="zh-CN"/>
        </w:rPr>
        <w:t>的电台不做变更，</w:t>
      </w:r>
      <w:r w:rsidR="004E2714">
        <w:rPr>
          <w:rFonts w:ascii="SimSun" w:hAnsi="CG Times" w:cs="SimSun" w:hint="eastAsia"/>
          <w:szCs w:val="24"/>
          <w:lang w:val="zh-CN" w:eastAsia="zh-CN"/>
        </w:rPr>
        <w:t>仍</w:t>
      </w:r>
      <w:r w:rsidR="00B44729">
        <w:rPr>
          <w:rFonts w:ascii="SimSun" w:hAnsi="CG Times" w:cs="SimSun" w:hint="eastAsia"/>
          <w:szCs w:val="24"/>
          <w:lang w:val="zh-CN" w:eastAsia="zh-CN"/>
        </w:rPr>
        <w:t>请各主管部门重新确认</w:t>
      </w:r>
      <w:r w:rsidR="004E2714">
        <w:rPr>
          <w:rFonts w:ascii="SimSun" w:hAnsi="CG Times" w:cs="SimSun" w:hint="eastAsia"/>
          <w:szCs w:val="24"/>
          <w:lang w:val="zh-CN" w:eastAsia="zh-CN"/>
        </w:rPr>
        <w:t>，以</w:t>
      </w:r>
      <w:r w:rsidR="00B44729">
        <w:rPr>
          <w:rFonts w:ascii="SimSun" w:hAnsi="CG Times" w:cs="SimSun" w:hint="eastAsia"/>
          <w:szCs w:val="24"/>
          <w:lang w:val="zh-CN" w:eastAsia="zh-CN"/>
        </w:rPr>
        <w:t>将其纳入</w:t>
      </w:r>
      <w:r w:rsidR="00B44729">
        <w:rPr>
          <w:rFonts w:ascii="SimSun" w:hAnsi="CG Times" w:cs="SimSun" w:hint="eastAsia"/>
          <w:szCs w:val="24"/>
          <w:lang w:eastAsia="zh-CN"/>
        </w:rPr>
        <w:t>新的列表</w:t>
      </w:r>
      <w:r w:rsidR="00B44729">
        <w:rPr>
          <w:szCs w:val="24"/>
          <w:lang w:eastAsia="zh-CN"/>
        </w:rPr>
        <w:t>IV</w:t>
      </w:r>
      <w:r w:rsidR="00B44729">
        <w:rPr>
          <w:rFonts w:ascii="SimSun" w:cs="SimSun" w:hint="eastAsia"/>
          <w:szCs w:val="24"/>
          <w:lang w:eastAsia="zh-CN"/>
        </w:rPr>
        <w:t>中。如果无线电通信局</w:t>
      </w:r>
      <w:r w:rsidR="00B44729" w:rsidRPr="00F30557">
        <w:rPr>
          <w:rFonts w:asciiTheme="majorBidi" w:hAnsiTheme="majorBidi" w:cstheme="majorBidi"/>
          <w:szCs w:val="24"/>
          <w:lang w:eastAsia="zh-CN"/>
        </w:rPr>
        <w:t>在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2011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年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8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月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15</w:t>
      </w:r>
      <w:r w:rsidR="00B44729" w:rsidRPr="004E2714">
        <w:rPr>
          <w:rFonts w:asciiTheme="majorBidi" w:hAnsiTheme="majorBidi" w:cstheme="majorBidi"/>
          <w:b/>
          <w:bCs/>
          <w:szCs w:val="24"/>
          <w:lang w:eastAsia="zh-CN"/>
        </w:rPr>
        <w:t>日</w:t>
      </w:r>
      <w:r w:rsidR="004E2714">
        <w:rPr>
          <w:rFonts w:asciiTheme="majorBidi" w:hAnsiTheme="majorBidi" w:cstheme="majorBidi"/>
          <w:szCs w:val="24"/>
          <w:lang w:eastAsia="zh-CN"/>
        </w:rPr>
        <w:t>之前没有收到确认，</w:t>
      </w:r>
      <w:r w:rsidR="00B44729" w:rsidRPr="00F30557">
        <w:rPr>
          <w:rFonts w:asciiTheme="majorBidi" w:hAnsiTheme="majorBidi" w:cstheme="majorBidi"/>
          <w:szCs w:val="24"/>
          <w:lang w:eastAsia="zh-CN"/>
        </w:rPr>
        <w:t>未得到确认的数据将不包括在新的列表</w:t>
      </w:r>
      <w:r w:rsidR="00B44729" w:rsidRPr="00F30557">
        <w:rPr>
          <w:rFonts w:asciiTheme="majorBidi" w:hAnsiTheme="majorBidi" w:cstheme="majorBidi"/>
          <w:szCs w:val="24"/>
          <w:lang w:eastAsia="zh-CN"/>
        </w:rPr>
        <w:t>IV</w:t>
      </w:r>
      <w:r w:rsidR="00B44729" w:rsidRPr="00F30557">
        <w:rPr>
          <w:rFonts w:asciiTheme="majorBidi" w:hAnsiTheme="majorBidi" w:cstheme="majorBidi"/>
          <w:szCs w:val="24"/>
          <w:lang w:eastAsia="zh-CN"/>
        </w:rPr>
        <w:t>中</w:t>
      </w:r>
      <w:r w:rsidR="004E2714">
        <w:rPr>
          <w:rFonts w:asciiTheme="majorBidi" w:hAnsiTheme="majorBidi" w:cstheme="majorBidi" w:hint="eastAsia"/>
          <w:szCs w:val="24"/>
          <w:lang w:eastAsia="zh-CN"/>
        </w:rPr>
        <w:t>并</w:t>
      </w:r>
      <w:r w:rsidR="00B44729" w:rsidRPr="00F30557">
        <w:rPr>
          <w:rFonts w:asciiTheme="majorBidi" w:hAnsiTheme="majorBidi" w:cstheme="majorBidi"/>
          <w:szCs w:val="24"/>
          <w:lang w:eastAsia="zh-CN"/>
        </w:rPr>
        <w:t>将</w:t>
      </w:r>
      <w:r w:rsidR="00B44729">
        <w:rPr>
          <w:rFonts w:ascii="SimSun" w:cs="SimSun" w:hint="eastAsia"/>
          <w:szCs w:val="24"/>
          <w:lang w:eastAsia="zh-CN"/>
        </w:rPr>
        <w:t>从</w:t>
      </w:r>
      <w:r w:rsidR="00B44729">
        <w:rPr>
          <w:szCs w:val="24"/>
          <w:lang w:val="en-US" w:eastAsia="zh-CN"/>
        </w:rPr>
        <w:t xml:space="preserve">ITU MARS </w:t>
      </w:r>
      <w:r w:rsidR="00B44729">
        <w:rPr>
          <w:rFonts w:ascii="SimSun" w:cs="SimSun" w:hint="eastAsia"/>
          <w:szCs w:val="24"/>
          <w:lang w:val="en-US" w:eastAsia="zh-CN"/>
        </w:rPr>
        <w:t>数据库及其相关网页中删除（《无线电规则》第</w:t>
      </w:r>
      <w:r w:rsidR="00B44729">
        <w:rPr>
          <w:szCs w:val="24"/>
          <w:lang w:val="en-US" w:eastAsia="zh-CN"/>
        </w:rPr>
        <w:t>20.16B</w:t>
      </w:r>
      <w:r w:rsidR="00B44729">
        <w:rPr>
          <w:rFonts w:ascii="SimSun" w:cs="SimSun" w:hint="eastAsia"/>
          <w:szCs w:val="24"/>
          <w:lang w:val="en-US" w:eastAsia="zh-CN"/>
        </w:rPr>
        <w:t>款）</w:t>
      </w:r>
      <w:r w:rsidR="00B44729">
        <w:rPr>
          <w:rFonts w:ascii="SimSun" w:cs="SimSun" w:hint="eastAsia"/>
          <w:szCs w:val="24"/>
          <w:lang w:eastAsia="zh-CN"/>
        </w:rPr>
        <w:t>。</w:t>
      </w:r>
    </w:p>
    <w:p w:rsidR="006566BB" w:rsidRPr="006566BB" w:rsidRDefault="006566BB" w:rsidP="004E2714">
      <w:pPr>
        <w:tabs>
          <w:tab w:val="left" w:pos="720"/>
        </w:tabs>
        <w:overflowPunct/>
        <w:autoSpaceDE/>
        <w:adjustRightInd/>
        <w:spacing w:before="0"/>
        <w:textAlignment w:val="auto"/>
        <w:rPr>
          <w:rFonts w:eastAsia="Times New Roman"/>
          <w:sz w:val="22"/>
          <w:lang w:eastAsia="zh-CN"/>
        </w:rPr>
      </w:pPr>
      <w:r w:rsidRPr="00F30557">
        <w:rPr>
          <w:rFonts w:asciiTheme="majorBidi" w:hAnsiTheme="majorBidi" w:cstheme="majorBidi"/>
          <w:szCs w:val="24"/>
          <w:lang w:val="en-US" w:eastAsia="zh-CN"/>
        </w:rPr>
        <w:t>10</w:t>
      </w:r>
      <w:r w:rsidRPr="00F30557">
        <w:rPr>
          <w:rFonts w:asciiTheme="majorBidi" w:hAnsiTheme="majorBidi" w:cstheme="majorBidi"/>
          <w:szCs w:val="24"/>
          <w:lang w:val="en-US" w:eastAsia="zh-CN"/>
        </w:rPr>
        <w:tab/>
      </w:r>
      <w:r w:rsidR="004E2714">
        <w:rPr>
          <w:rFonts w:asciiTheme="majorBidi" w:hAnsiTheme="majorBidi" w:cstheme="majorBidi" w:hint="eastAsia"/>
          <w:szCs w:val="24"/>
          <w:lang w:val="en-US" w:eastAsia="zh-CN"/>
        </w:rPr>
        <w:t>此</w:t>
      </w:r>
      <w:r w:rsidR="00B44729" w:rsidRPr="00F30557">
        <w:rPr>
          <w:rFonts w:asciiTheme="majorBidi" w:hAnsiTheme="majorBidi" w:cstheme="majorBidi"/>
          <w:szCs w:val="24"/>
          <w:lang w:val="en-US" w:eastAsia="zh-CN"/>
        </w:rPr>
        <w:t>外，</w:t>
      </w:r>
      <w:r w:rsidR="004E2714">
        <w:rPr>
          <w:rFonts w:asciiTheme="majorBidi" w:hAnsiTheme="majorBidi" w:cstheme="majorBidi" w:hint="eastAsia"/>
          <w:szCs w:val="24"/>
          <w:lang w:val="en-US" w:eastAsia="zh-CN"/>
        </w:rPr>
        <w:t>鉴</w:t>
      </w:r>
      <w:r w:rsidR="00B44729" w:rsidRPr="00F30557">
        <w:rPr>
          <w:rFonts w:asciiTheme="majorBidi" w:hAnsiTheme="majorBidi" w:cstheme="majorBidi"/>
          <w:szCs w:val="24"/>
          <w:lang w:val="en-US" w:eastAsia="zh-CN"/>
        </w:rPr>
        <w:t>于两个版本之间的所有更新均将通过</w:t>
      </w:r>
      <w:r w:rsidR="00B44729" w:rsidRPr="00F30557">
        <w:rPr>
          <w:rFonts w:asciiTheme="majorBidi" w:hAnsiTheme="majorBidi" w:cstheme="majorBidi"/>
          <w:szCs w:val="24"/>
          <w:lang w:val="en-US" w:eastAsia="zh-CN"/>
        </w:rPr>
        <w:t>ITU MARS</w:t>
      </w:r>
      <w:r w:rsidR="00B44729" w:rsidRPr="00F30557">
        <w:rPr>
          <w:rFonts w:asciiTheme="majorBidi" w:hAnsiTheme="majorBidi" w:cstheme="majorBidi"/>
          <w:szCs w:val="24"/>
          <w:lang w:val="en-US" w:eastAsia="zh-CN"/>
        </w:rPr>
        <w:t>网页</w:t>
      </w:r>
      <w:r w:rsidR="00B44729">
        <w:rPr>
          <w:color w:val="0000FF"/>
          <w:szCs w:val="24"/>
          <w:u w:val="single"/>
          <w:lang w:val="en-US" w:eastAsia="zh-CN"/>
        </w:rPr>
        <w:t>&lt;http://www.itu.int/ITU-R/go/mars&gt;</w:t>
      </w:r>
      <w:r w:rsidR="00B44729">
        <w:rPr>
          <w:rFonts w:ascii="SimSun" w:cs="SimSun" w:hint="eastAsia"/>
          <w:sz w:val="22"/>
          <w:szCs w:val="22"/>
          <w:lang w:val="en-US" w:eastAsia="zh-CN"/>
        </w:rPr>
        <w:t>（将不公布补遗）</w:t>
      </w:r>
      <w:r w:rsidR="00B44729">
        <w:rPr>
          <w:rFonts w:ascii="SimSun" w:cs="SimSun" w:hint="eastAsia"/>
          <w:szCs w:val="24"/>
          <w:lang w:val="zh-CN" w:eastAsia="zh-CN"/>
        </w:rPr>
        <w:t>进行，请各主管部门定期向无线电通信局提交所有通知的</w:t>
      </w:r>
      <w:r w:rsidR="004E2714">
        <w:rPr>
          <w:rFonts w:ascii="SimSun" w:cs="SimSun" w:hint="eastAsia"/>
          <w:szCs w:val="24"/>
          <w:lang w:val="zh-CN" w:eastAsia="zh-CN"/>
        </w:rPr>
        <w:t>变</w:t>
      </w:r>
      <w:r w:rsidR="00B44729">
        <w:rPr>
          <w:rFonts w:ascii="SimSun" w:cs="SimSun" w:hint="eastAsia"/>
          <w:szCs w:val="24"/>
          <w:lang w:val="zh-CN" w:eastAsia="zh-CN"/>
        </w:rPr>
        <w:t>更。在此方面，特提醒您注意</w:t>
      </w:r>
      <w:r w:rsidR="00B44729">
        <w:rPr>
          <w:rFonts w:ascii="SimSun" w:cs="SimSun" w:hint="eastAsia"/>
          <w:szCs w:val="24"/>
          <w:lang w:val="en-US" w:eastAsia="zh-CN"/>
        </w:rPr>
        <w:t>《无线电规则》第</w:t>
      </w:r>
      <w:r w:rsidR="00B44729">
        <w:rPr>
          <w:szCs w:val="24"/>
          <w:lang w:val="en-US" w:eastAsia="zh-CN"/>
        </w:rPr>
        <w:t>20.16</w:t>
      </w:r>
      <w:r w:rsidR="00B44729">
        <w:rPr>
          <w:rFonts w:ascii="SimSun" w:cs="SimSun" w:hint="eastAsia"/>
          <w:szCs w:val="24"/>
          <w:lang w:val="en-US" w:eastAsia="zh-CN"/>
        </w:rPr>
        <w:t>款</w:t>
      </w:r>
      <w:r w:rsidR="00B44729">
        <w:rPr>
          <w:rFonts w:ascii="SimSun" w:cs="SimSun" w:hint="eastAsia"/>
          <w:szCs w:val="24"/>
          <w:lang w:val="zh-CN" w:eastAsia="zh-CN"/>
        </w:rPr>
        <w:t>，该款指出：</w:t>
      </w:r>
    </w:p>
    <w:p w:rsidR="006566BB" w:rsidRPr="006566BB" w:rsidRDefault="00B44729" w:rsidP="00F30557">
      <w:pPr>
        <w:tabs>
          <w:tab w:val="left" w:pos="567"/>
        </w:tabs>
        <w:spacing w:after="120"/>
        <w:jc w:val="lowKashida"/>
        <w:textAlignment w:val="auto"/>
        <w:rPr>
          <w:rFonts w:eastAsia="Times New Roman"/>
          <w:szCs w:val="24"/>
          <w:lang w:val="en-US" w:eastAsia="zh-CN"/>
        </w:rPr>
      </w:pPr>
      <w:r w:rsidRPr="00F30557">
        <w:rPr>
          <w:rFonts w:ascii="SimSun" w:hAnsi="SimSun" w:cs="SimSun"/>
          <w:szCs w:val="24"/>
          <w:lang w:eastAsia="zh-CN"/>
        </w:rPr>
        <w:t>“</w:t>
      </w:r>
      <w:r>
        <w:rPr>
          <w:rFonts w:ascii="SimSun" w:hAnsi="CG Times" w:cs="SimSun" w:hint="eastAsia"/>
          <w:szCs w:val="24"/>
          <w:lang w:val="zh-CN" w:eastAsia="zh-CN"/>
        </w:rPr>
        <w:t>鉴于表</w:t>
      </w:r>
      <w:r>
        <w:rPr>
          <w:szCs w:val="24"/>
          <w:lang w:val="en-US" w:eastAsia="zh-CN"/>
        </w:rPr>
        <w:t>IV</w:t>
      </w:r>
      <w:r>
        <w:rPr>
          <w:rFonts w:ascii="SimSun" w:cs="SimSun" w:hint="eastAsia"/>
          <w:szCs w:val="24"/>
          <w:lang w:val="zh-CN" w:eastAsia="zh-CN"/>
        </w:rPr>
        <w:t>和</w:t>
      </w:r>
      <w:r>
        <w:rPr>
          <w:szCs w:val="24"/>
          <w:lang w:val="en-US" w:eastAsia="zh-CN"/>
        </w:rPr>
        <w:t>V</w:t>
      </w:r>
      <w:r>
        <w:rPr>
          <w:rFonts w:ascii="SimSun" w:cs="SimSun" w:hint="eastAsia"/>
          <w:szCs w:val="24"/>
          <w:lang w:val="zh-CN" w:eastAsia="zh-CN"/>
        </w:rPr>
        <w:t>所载资料、尤其是涉及安全方面的资料的重要性，各主管部门在对其运营资料进行更改后，须立即采取一切适当的措施通知无线电通信局。对于亦通过</w:t>
      </w:r>
      <w:r>
        <w:rPr>
          <w:szCs w:val="24"/>
          <w:lang w:val="en-US" w:eastAsia="zh-CN"/>
        </w:rPr>
        <w:t>MARS</w:t>
      </w:r>
      <w:r>
        <w:rPr>
          <w:rFonts w:ascii="SimSun" w:cs="SimSun" w:hint="eastAsia"/>
          <w:szCs w:val="24"/>
          <w:lang w:val="zh-CN" w:eastAsia="zh-CN"/>
        </w:rPr>
        <w:t>在线提供的表</w:t>
      </w:r>
      <w:r w:rsidRPr="004E2714">
        <w:rPr>
          <w:rFonts w:asciiTheme="majorBidi" w:hAnsiTheme="majorBidi" w:cstheme="majorBidi"/>
          <w:szCs w:val="24"/>
          <w:lang w:val="zh-CN" w:eastAsia="zh-CN"/>
        </w:rPr>
        <w:t>V</w:t>
      </w:r>
      <w:r>
        <w:rPr>
          <w:rFonts w:ascii="SimSun" w:cs="SimSun" w:hint="eastAsia"/>
          <w:szCs w:val="24"/>
          <w:lang w:val="zh-CN" w:eastAsia="zh-CN"/>
        </w:rPr>
        <w:t>，主管部门须至少每月通报一次变更情况。如属其他出版物，各主管部门须尽快告知对其所载资料的更改情况。</w:t>
      </w:r>
      <w:r w:rsidRPr="00F30557">
        <w:rPr>
          <w:rFonts w:ascii="SimSun" w:hAnsi="SimSun" w:cs="SimSun"/>
          <w:szCs w:val="24"/>
          <w:lang w:eastAsia="zh-CN"/>
        </w:rPr>
        <w:t>”</w:t>
      </w:r>
      <w:r w:rsidR="006566BB" w:rsidRPr="00F30557">
        <w:rPr>
          <w:rFonts w:ascii="SimSun" w:hAnsi="SimSun" w:cs="SimSun"/>
          <w:szCs w:val="24"/>
          <w:lang w:eastAsia="zh-CN"/>
        </w:rPr>
        <w:t xml:space="preserve"> </w:t>
      </w:r>
    </w:p>
    <w:p w:rsidR="006566BB" w:rsidRPr="006566BB" w:rsidRDefault="004E2714" w:rsidP="00F30557">
      <w:pPr>
        <w:tabs>
          <w:tab w:val="left" w:pos="567"/>
        </w:tabs>
        <w:overflowPunct/>
        <w:autoSpaceDE/>
        <w:adjustRightInd/>
        <w:spacing w:before="0"/>
        <w:textAlignment w:val="auto"/>
        <w:rPr>
          <w:rFonts w:eastAsia="Times New Roman"/>
          <w:szCs w:val="24"/>
          <w:lang w:val="en-US" w:eastAsia="zh-CN"/>
        </w:rPr>
      </w:pPr>
      <w:r>
        <w:rPr>
          <w:rFonts w:eastAsia="Times New Roman"/>
          <w:szCs w:val="24"/>
          <w:lang w:val="en-US" w:eastAsia="zh-CN"/>
        </w:rPr>
        <w:t>11</w:t>
      </w:r>
      <w:r w:rsidR="006566BB" w:rsidRPr="006566BB">
        <w:rPr>
          <w:rFonts w:eastAsia="Times New Roman"/>
          <w:szCs w:val="24"/>
          <w:lang w:val="en-US" w:eastAsia="zh-CN"/>
        </w:rPr>
        <w:tab/>
      </w:r>
      <w:r w:rsidR="00DA4B28">
        <w:rPr>
          <w:rFonts w:ascii="SimSun" w:hAnsi="CG Times" w:cs="SimSun" w:hint="eastAsia"/>
          <w:szCs w:val="24"/>
          <w:lang w:val="zh-CN" w:eastAsia="zh-CN"/>
        </w:rPr>
        <w:t>最后，</w:t>
      </w:r>
      <w:r w:rsidR="00DA4B28">
        <w:rPr>
          <w:rFonts w:ascii="SimSun" w:hAnsi="CG Times" w:cs="SimSun" w:hint="eastAsia"/>
          <w:szCs w:val="24"/>
          <w:lang w:eastAsia="zh-CN"/>
        </w:rPr>
        <w:t>如各主管部门希望了解</w:t>
      </w:r>
      <w:r>
        <w:rPr>
          <w:rFonts w:ascii="SimSun" w:hAnsi="CG Times" w:cs="SimSun" w:hint="eastAsia"/>
          <w:szCs w:val="24"/>
          <w:lang w:eastAsia="zh-CN"/>
        </w:rPr>
        <w:t>有关</w:t>
      </w:r>
      <w:r w:rsidR="00DA4B28">
        <w:rPr>
          <w:rFonts w:ascii="SimSun" w:hAnsi="CG Times" w:cs="SimSun" w:hint="eastAsia"/>
          <w:szCs w:val="24"/>
          <w:lang w:eastAsia="zh-CN"/>
        </w:rPr>
        <w:t>以上事宜的信息或要求进一步澄清，</w:t>
      </w:r>
      <w:r w:rsidR="00DA4B28">
        <w:rPr>
          <w:rFonts w:ascii="SimSun" w:cs="SimSun" w:hint="eastAsia"/>
          <w:szCs w:val="24"/>
          <w:lang w:eastAsia="zh-CN"/>
        </w:rPr>
        <w:t>无线电通信局愿随时给予帮助。无线电通信局有关以上事宜的联系人是</w:t>
      </w:r>
      <w:r w:rsidR="00DA4B28">
        <w:rPr>
          <w:szCs w:val="24"/>
          <w:lang w:eastAsia="zh-CN"/>
        </w:rPr>
        <w:t>A.M.DAS</w:t>
      </w:r>
      <w:r w:rsidR="00DA4B28">
        <w:rPr>
          <w:rFonts w:ascii="SimSun" w:cs="SimSun" w:hint="eastAsia"/>
          <w:szCs w:val="24"/>
          <w:lang w:eastAsia="zh-CN"/>
        </w:rPr>
        <w:t>先生，电话：</w:t>
      </w:r>
      <w:r>
        <w:rPr>
          <w:rFonts w:ascii="SimSun" w:cs="SimSun"/>
          <w:szCs w:val="24"/>
          <w:lang w:eastAsia="zh-CN"/>
        </w:rPr>
        <w:br/>
      </w:r>
      <w:r w:rsidR="00F30557">
        <w:rPr>
          <w:szCs w:val="24"/>
          <w:lang w:eastAsia="zh-CN"/>
        </w:rPr>
        <w:t>+41</w:t>
      </w:r>
      <w:r w:rsidR="00DA4B28">
        <w:rPr>
          <w:szCs w:val="24"/>
          <w:lang w:eastAsia="zh-CN"/>
        </w:rPr>
        <w:t>22 730 5007</w:t>
      </w:r>
      <w:r w:rsidR="00DA4B28">
        <w:rPr>
          <w:rFonts w:ascii="SimSun" w:cs="SimSun" w:hint="eastAsia"/>
          <w:szCs w:val="24"/>
          <w:lang w:eastAsia="zh-CN"/>
        </w:rPr>
        <w:t>，传真：</w:t>
      </w:r>
      <w:r w:rsidR="00DA4B28">
        <w:rPr>
          <w:szCs w:val="24"/>
          <w:lang w:eastAsia="zh-CN"/>
        </w:rPr>
        <w:t>+41 22 730 5785</w:t>
      </w:r>
      <w:r w:rsidR="00DA4B28">
        <w:rPr>
          <w:rFonts w:ascii="SimSun" w:cs="SimSun" w:hint="eastAsia"/>
          <w:szCs w:val="24"/>
          <w:lang w:eastAsia="zh-CN"/>
        </w:rPr>
        <w:t>，电子邮件：</w:t>
      </w:r>
      <w:r w:rsidR="00DA4B28">
        <w:rPr>
          <w:color w:val="0000FF"/>
          <w:szCs w:val="24"/>
          <w:u w:val="single"/>
          <w:lang w:eastAsia="zh-CN"/>
        </w:rPr>
        <w:t>brmail@itu.int</w:t>
      </w:r>
      <w:r w:rsidR="00DA4B28">
        <w:rPr>
          <w:rFonts w:ascii="SimSun" w:cs="SimSun" w:hint="eastAsia"/>
          <w:szCs w:val="24"/>
          <w:lang w:eastAsia="zh-CN"/>
        </w:rPr>
        <w:t>。</w:t>
      </w:r>
    </w:p>
    <w:p w:rsidR="006566BB" w:rsidRPr="006566BB" w:rsidRDefault="006566BB" w:rsidP="00F30557">
      <w:pPr>
        <w:tabs>
          <w:tab w:val="left" w:pos="720"/>
        </w:tabs>
        <w:overflowPunct/>
        <w:autoSpaceDE/>
        <w:adjustRightInd/>
        <w:spacing w:before="0"/>
        <w:textAlignment w:val="auto"/>
        <w:rPr>
          <w:rFonts w:eastAsia="Times New Roman"/>
          <w:szCs w:val="24"/>
          <w:lang w:val="en-US" w:eastAsia="zh-CN"/>
        </w:rPr>
      </w:pPr>
    </w:p>
    <w:p w:rsidR="006566BB" w:rsidRPr="006566BB" w:rsidRDefault="006566BB" w:rsidP="00F30557">
      <w:pPr>
        <w:tabs>
          <w:tab w:val="left" w:pos="720"/>
        </w:tabs>
        <w:overflowPunct/>
        <w:autoSpaceDE/>
        <w:adjustRightInd/>
        <w:spacing w:before="0"/>
        <w:textAlignment w:val="auto"/>
        <w:rPr>
          <w:rFonts w:eastAsia="Times New Roman"/>
          <w:szCs w:val="24"/>
          <w:lang w:val="en-US" w:eastAsia="zh-CN"/>
        </w:rPr>
      </w:pPr>
    </w:p>
    <w:p w:rsidR="001E15AA" w:rsidRPr="007D3C32" w:rsidRDefault="001E15AA" w:rsidP="00F30557">
      <w:pPr>
        <w:rPr>
          <w:rFonts w:ascii="SimSun" w:hAnsi="SimSun"/>
          <w:lang w:eastAsia="zh-CN"/>
        </w:rPr>
      </w:pPr>
    </w:p>
    <w:p w:rsidR="007D3C32" w:rsidRPr="007D3C32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 w:hint="eastAsia"/>
          <w:color w:val="000000"/>
          <w:lang w:eastAsia="zh-CN"/>
        </w:rPr>
        <w:t>顺致敬意，</w:t>
      </w:r>
    </w:p>
    <w:p w:rsidR="007D3C32" w:rsidRPr="007D3C32" w:rsidRDefault="007D3C32" w:rsidP="00F30557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7D3C32" w:rsidRPr="007D3C32" w:rsidRDefault="007D3C32" w:rsidP="00F30557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7D3C32" w:rsidRPr="007D3C32" w:rsidRDefault="007D3C32" w:rsidP="00F30557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7D3C32" w:rsidRPr="007D3C32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7D3C32" w:rsidRPr="007D3C32" w:rsidRDefault="007D3C32" w:rsidP="00F30557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napToGrid w:val="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="00DA4B28" w:rsidRPr="00DA4B28">
        <w:rPr>
          <w:rFonts w:ascii="SimSun" w:hAnsi="SimSun" w:hint="eastAsia"/>
          <w:color w:val="000000"/>
          <w:lang w:eastAsia="zh-CN"/>
        </w:rPr>
        <w:t>弗朗索瓦</w:t>
      </w:r>
      <w:r w:rsidR="00F30557">
        <w:rPr>
          <w:rFonts w:ascii="SimSun" w:hAnsi="SimSun" w:hint="eastAsia"/>
          <w:color w:val="000000"/>
          <w:lang w:eastAsia="zh-CN"/>
        </w:rPr>
        <w:t>•</w:t>
      </w:r>
      <w:r w:rsidR="00DA4B28" w:rsidRPr="00DA4B28">
        <w:rPr>
          <w:rFonts w:ascii="SimSun" w:hAnsi="SimSun" w:hint="eastAsia"/>
          <w:color w:val="000000"/>
          <w:lang w:eastAsia="zh-CN"/>
        </w:rPr>
        <w:t>朗西</w:t>
      </w:r>
    </w:p>
    <w:p w:rsidR="001E15AA" w:rsidRDefault="001E15AA" w:rsidP="00F30557">
      <w:pPr>
        <w:rPr>
          <w:rFonts w:ascii="SimSun" w:hAnsi="SimSun"/>
          <w:lang w:eastAsia="zh-CN"/>
        </w:rPr>
      </w:pPr>
    </w:p>
    <w:p w:rsidR="00F30557" w:rsidRDefault="00F30557" w:rsidP="00F30557">
      <w:pPr>
        <w:rPr>
          <w:rFonts w:ascii="SimSun" w:hAnsi="SimSun"/>
          <w:lang w:eastAsia="zh-CN"/>
        </w:rPr>
      </w:pPr>
    </w:p>
    <w:p w:rsidR="00F30557" w:rsidRPr="007D3C32" w:rsidRDefault="00F30557" w:rsidP="00F30557">
      <w:pPr>
        <w:rPr>
          <w:rFonts w:ascii="SimSun" w:hAnsi="SimSun"/>
          <w:lang w:eastAsia="zh-CN"/>
        </w:rPr>
      </w:pPr>
    </w:p>
    <w:p w:rsidR="00114781" w:rsidRPr="00F30557" w:rsidRDefault="00114781" w:rsidP="00F3055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0"/>
        <w:ind w:left="709" w:hanging="709"/>
        <w:rPr>
          <w:rFonts w:ascii="SimSun" w:hAnsi="SimSun"/>
          <w:sz w:val="18"/>
          <w:szCs w:val="18"/>
          <w:lang w:eastAsia="zh-CN"/>
        </w:rPr>
      </w:pPr>
      <w:r w:rsidRPr="00F30557">
        <w:rPr>
          <w:rFonts w:ascii="SimSun" w:hAnsi="SimSun" w:hint="eastAsia"/>
          <w:sz w:val="18"/>
          <w:szCs w:val="18"/>
          <w:u w:val="single"/>
          <w:lang w:eastAsia="zh-CN"/>
        </w:rPr>
        <w:t>分发</w:t>
      </w:r>
      <w:r w:rsidRPr="00F30557">
        <w:rPr>
          <w:rFonts w:ascii="SimSun" w:hAnsi="SimSun" w:hint="eastAsia"/>
          <w:sz w:val="18"/>
          <w:szCs w:val="18"/>
          <w:lang w:eastAsia="zh-CN"/>
        </w:rPr>
        <w:t>:</w:t>
      </w:r>
    </w:p>
    <w:p w:rsidR="00114781" w:rsidRPr="00BB1CBF" w:rsidRDefault="00114781" w:rsidP="00F30557">
      <w:pPr>
        <w:spacing w:before="0"/>
        <w:rPr>
          <w:rFonts w:ascii="SimSun" w:hAnsi="SimSun"/>
          <w:sz w:val="18"/>
          <w:szCs w:val="18"/>
          <w:lang w:eastAsia="zh-CN"/>
        </w:rPr>
      </w:pPr>
      <w:r w:rsidRPr="00BB1CBF">
        <w:rPr>
          <w:rFonts w:ascii="SimSun" w:hAnsi="SimSun" w:hint="eastAsia"/>
          <w:sz w:val="18"/>
          <w:szCs w:val="18"/>
          <w:lang w:eastAsia="zh-CN"/>
        </w:rPr>
        <w:t>-</w:t>
      </w:r>
      <w:r w:rsidRPr="00BB1CBF">
        <w:rPr>
          <w:rFonts w:ascii="SimSun" w:hAnsi="SimSun" w:hint="eastAsia"/>
          <w:sz w:val="18"/>
          <w:szCs w:val="18"/>
          <w:lang w:eastAsia="zh-CN"/>
        </w:rPr>
        <w:tab/>
        <w:t>国际电联</w:t>
      </w:r>
      <w:r w:rsidR="00DA4B28">
        <w:rPr>
          <w:rFonts w:ascii="SimSun" w:hAnsi="SimSun" w:hint="eastAsia"/>
          <w:sz w:val="18"/>
          <w:szCs w:val="18"/>
          <w:lang w:eastAsia="zh-CN"/>
        </w:rPr>
        <w:t>各</w:t>
      </w:r>
      <w:r w:rsidRPr="00BB1CBF">
        <w:rPr>
          <w:rFonts w:ascii="SimSun" w:hAnsi="SimSun" w:hint="eastAsia"/>
          <w:sz w:val="18"/>
          <w:szCs w:val="18"/>
          <w:lang w:eastAsia="zh-CN"/>
        </w:rPr>
        <w:t>成员国主管部门</w:t>
      </w:r>
    </w:p>
    <w:p w:rsidR="002A1746" w:rsidRDefault="00114781" w:rsidP="00F30557">
      <w:pPr>
        <w:spacing w:before="0"/>
        <w:rPr>
          <w:lang w:eastAsia="zh-CN"/>
        </w:rPr>
      </w:pPr>
      <w:r w:rsidRPr="00BB1CBF">
        <w:rPr>
          <w:rFonts w:ascii="SimSun" w:hAnsi="SimSun" w:hint="eastAsia"/>
          <w:sz w:val="18"/>
          <w:szCs w:val="18"/>
          <w:lang w:eastAsia="zh-CN"/>
        </w:rPr>
        <w:t>-</w:t>
      </w:r>
      <w:r w:rsidRPr="00BB1CBF">
        <w:rPr>
          <w:rFonts w:ascii="SimSun" w:hAnsi="SimSun" w:hint="eastAsia"/>
          <w:sz w:val="18"/>
          <w:szCs w:val="18"/>
          <w:lang w:eastAsia="zh-CN"/>
        </w:rPr>
        <w:tab/>
      </w:r>
      <w:r w:rsidR="00DA4B28">
        <w:rPr>
          <w:rFonts w:ascii="SimSun" w:hAnsi="SimSun" w:hint="eastAsia"/>
          <w:sz w:val="18"/>
          <w:szCs w:val="18"/>
          <w:lang w:eastAsia="zh-CN"/>
        </w:rPr>
        <w:t>国际海事组织</w:t>
      </w:r>
    </w:p>
    <w:sectPr w:rsidR="002A1746" w:rsidSect="00F30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13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4" w:rsidRDefault="004E2714">
      <w:r>
        <w:separator/>
      </w:r>
    </w:p>
  </w:endnote>
  <w:endnote w:type="continuationSeparator" w:id="0">
    <w:p w:rsidR="004E2714" w:rsidRDefault="004E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1" w:rsidRDefault="00252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4" w:rsidRPr="00252A21" w:rsidRDefault="004E2714" w:rsidP="00252A21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4E2714" w:rsidRPr="008F3B96" w:rsidTr="00F3055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4E2714" w:rsidTr="00F30557">
      <w:trPr>
        <w:cantSplit/>
      </w:trPr>
      <w:tc>
        <w:tcPr>
          <w:tcW w:w="1062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4E2714" w:rsidTr="00F30557">
      <w:trPr>
        <w:cantSplit/>
      </w:trPr>
      <w:tc>
        <w:tcPr>
          <w:tcW w:w="1062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4E2714" w:rsidRDefault="004E2714" w:rsidP="00F3055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4E2714" w:rsidRDefault="004E2714" w:rsidP="00F30557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4E2714" w:rsidRDefault="004E2714" w:rsidP="00F30557">
          <w:pPr>
            <w:pStyle w:val="itu"/>
            <w:rPr>
              <w:lang w:val="fr-FR"/>
            </w:rPr>
          </w:pPr>
        </w:p>
      </w:tc>
    </w:tr>
  </w:tbl>
  <w:p w:rsidR="004E2714" w:rsidRPr="001D1056" w:rsidRDefault="004E2714" w:rsidP="0054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4" w:rsidRDefault="004E2714">
      <w:r>
        <w:t>____________________</w:t>
      </w:r>
    </w:p>
  </w:footnote>
  <w:footnote w:type="continuationSeparator" w:id="0">
    <w:p w:rsidR="004E2714" w:rsidRDefault="004E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1" w:rsidRDefault="00252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4" w:rsidRDefault="004E2714" w:rsidP="00CC05B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A2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4E2714" w:rsidRPr="00CC05BA" w:rsidRDefault="004E2714" w:rsidP="00CC05BA">
    <w:pPr>
      <w:pStyle w:val="Header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1" w:rsidRDefault="00252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59"/>
    <w:rsid w:val="00002E0B"/>
    <w:rsid w:val="00014C4F"/>
    <w:rsid w:val="00016557"/>
    <w:rsid w:val="00042B5C"/>
    <w:rsid w:val="0006062E"/>
    <w:rsid w:val="00065858"/>
    <w:rsid w:val="000972D3"/>
    <w:rsid w:val="000E15C1"/>
    <w:rsid w:val="000E64DA"/>
    <w:rsid w:val="000F527D"/>
    <w:rsid w:val="00114781"/>
    <w:rsid w:val="00147E21"/>
    <w:rsid w:val="0016118F"/>
    <w:rsid w:val="00174C9F"/>
    <w:rsid w:val="00194B4C"/>
    <w:rsid w:val="001A4724"/>
    <w:rsid w:val="001E15AA"/>
    <w:rsid w:val="00210B45"/>
    <w:rsid w:val="00213D73"/>
    <w:rsid w:val="0022313E"/>
    <w:rsid w:val="00227F65"/>
    <w:rsid w:val="00236D8D"/>
    <w:rsid w:val="00252A21"/>
    <w:rsid w:val="00286C60"/>
    <w:rsid w:val="002A1746"/>
    <w:rsid w:val="0031286C"/>
    <w:rsid w:val="003216B5"/>
    <w:rsid w:val="00330774"/>
    <w:rsid w:val="00345F75"/>
    <w:rsid w:val="00375EBC"/>
    <w:rsid w:val="00395C7C"/>
    <w:rsid w:val="003973E9"/>
    <w:rsid w:val="003D249E"/>
    <w:rsid w:val="003D3993"/>
    <w:rsid w:val="00415156"/>
    <w:rsid w:val="0044634B"/>
    <w:rsid w:val="00482EB6"/>
    <w:rsid w:val="00494E20"/>
    <w:rsid w:val="004A5AB1"/>
    <w:rsid w:val="004C1881"/>
    <w:rsid w:val="004C739B"/>
    <w:rsid w:val="004C7EA1"/>
    <w:rsid w:val="004E2714"/>
    <w:rsid w:val="004F26AE"/>
    <w:rsid w:val="004F4614"/>
    <w:rsid w:val="004F6DC3"/>
    <w:rsid w:val="00511A73"/>
    <w:rsid w:val="005166EA"/>
    <w:rsid w:val="00546B16"/>
    <w:rsid w:val="00580791"/>
    <w:rsid w:val="00584991"/>
    <w:rsid w:val="00595800"/>
    <w:rsid w:val="00595E81"/>
    <w:rsid w:val="005F130D"/>
    <w:rsid w:val="005F7F4C"/>
    <w:rsid w:val="00606983"/>
    <w:rsid w:val="006136BC"/>
    <w:rsid w:val="006566BB"/>
    <w:rsid w:val="00671432"/>
    <w:rsid w:val="00697CC9"/>
    <w:rsid w:val="006B0990"/>
    <w:rsid w:val="006B3F95"/>
    <w:rsid w:val="00710D26"/>
    <w:rsid w:val="0071106C"/>
    <w:rsid w:val="00730492"/>
    <w:rsid w:val="00746900"/>
    <w:rsid w:val="00791735"/>
    <w:rsid w:val="007D3C32"/>
    <w:rsid w:val="007E7B4B"/>
    <w:rsid w:val="00811467"/>
    <w:rsid w:val="00843E9F"/>
    <w:rsid w:val="00850054"/>
    <w:rsid w:val="00863474"/>
    <w:rsid w:val="00881D43"/>
    <w:rsid w:val="00890D83"/>
    <w:rsid w:val="00890FF8"/>
    <w:rsid w:val="008D4874"/>
    <w:rsid w:val="008F3B96"/>
    <w:rsid w:val="008F7E1B"/>
    <w:rsid w:val="009045E4"/>
    <w:rsid w:val="009158A7"/>
    <w:rsid w:val="0093776F"/>
    <w:rsid w:val="009676DC"/>
    <w:rsid w:val="009746CA"/>
    <w:rsid w:val="009846D5"/>
    <w:rsid w:val="009966B9"/>
    <w:rsid w:val="009C61D3"/>
    <w:rsid w:val="009E14F3"/>
    <w:rsid w:val="009E1957"/>
    <w:rsid w:val="009F3838"/>
    <w:rsid w:val="009F7313"/>
    <w:rsid w:val="00A06093"/>
    <w:rsid w:val="00A4597D"/>
    <w:rsid w:val="00A4630C"/>
    <w:rsid w:val="00A65CE2"/>
    <w:rsid w:val="00A65EFB"/>
    <w:rsid w:val="00AA7548"/>
    <w:rsid w:val="00AB07C5"/>
    <w:rsid w:val="00AC517C"/>
    <w:rsid w:val="00AC7232"/>
    <w:rsid w:val="00B133BA"/>
    <w:rsid w:val="00B44729"/>
    <w:rsid w:val="00B57344"/>
    <w:rsid w:val="00B87E04"/>
    <w:rsid w:val="00BB1CBF"/>
    <w:rsid w:val="00C550DD"/>
    <w:rsid w:val="00C93673"/>
    <w:rsid w:val="00CA0477"/>
    <w:rsid w:val="00CC05BA"/>
    <w:rsid w:val="00CC2759"/>
    <w:rsid w:val="00CE3EBC"/>
    <w:rsid w:val="00D25F94"/>
    <w:rsid w:val="00D35752"/>
    <w:rsid w:val="00D4573A"/>
    <w:rsid w:val="00D463D0"/>
    <w:rsid w:val="00D61395"/>
    <w:rsid w:val="00D744B4"/>
    <w:rsid w:val="00D958C0"/>
    <w:rsid w:val="00DA4B28"/>
    <w:rsid w:val="00DC7F4D"/>
    <w:rsid w:val="00DD58AE"/>
    <w:rsid w:val="00E05081"/>
    <w:rsid w:val="00E37292"/>
    <w:rsid w:val="00E4627C"/>
    <w:rsid w:val="00E621BE"/>
    <w:rsid w:val="00EC710F"/>
    <w:rsid w:val="00F30557"/>
    <w:rsid w:val="00F35F88"/>
    <w:rsid w:val="00F57556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95E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95E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95E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95E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95E81"/>
    <w:pPr>
      <w:outlineLvl w:val="4"/>
    </w:pPr>
  </w:style>
  <w:style w:type="paragraph" w:styleId="Heading6">
    <w:name w:val="heading 6"/>
    <w:basedOn w:val="Heading4"/>
    <w:next w:val="Normal"/>
    <w:qFormat/>
    <w:rsid w:val="00595E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95E81"/>
    <w:pPr>
      <w:outlineLvl w:val="6"/>
    </w:pPr>
  </w:style>
  <w:style w:type="paragraph" w:styleId="Heading8">
    <w:name w:val="heading 8"/>
    <w:basedOn w:val="Heading6"/>
    <w:next w:val="Normal"/>
    <w:qFormat/>
    <w:rsid w:val="00595E81"/>
    <w:pPr>
      <w:outlineLvl w:val="7"/>
    </w:pPr>
  </w:style>
  <w:style w:type="paragraph" w:styleId="Heading9">
    <w:name w:val="heading 9"/>
    <w:basedOn w:val="Heading6"/>
    <w:next w:val="Normal"/>
    <w:qFormat/>
    <w:rsid w:val="00595E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6B0990"/>
  </w:style>
  <w:style w:type="numbering" w:customStyle="1" w:styleId="ListNo0">
    <w:name w:val="List No"/>
    <w:uiPriority w:val="99"/>
    <w:semiHidden/>
    <w:unhideWhenUsed/>
    <w:rsid w:val="00213D73"/>
  </w:style>
  <w:style w:type="paragraph" w:customStyle="1" w:styleId="AnnexNotitle">
    <w:name w:val="Annex_No &amp; title"/>
    <w:basedOn w:val="Normal"/>
    <w:next w:val="Normalaftertitle"/>
    <w:rsid w:val="00595E81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95E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95E81"/>
  </w:style>
  <w:style w:type="paragraph" w:customStyle="1" w:styleId="Figure">
    <w:name w:val="Figure"/>
    <w:basedOn w:val="Normal"/>
    <w:next w:val="FigureNotitle"/>
    <w:rsid w:val="00595E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95E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E81"/>
  </w:style>
  <w:style w:type="paragraph" w:customStyle="1" w:styleId="FigureNotitle">
    <w:name w:val="Figure_No &amp; title"/>
    <w:basedOn w:val="Normal"/>
    <w:next w:val="Normalaftertitle"/>
    <w:rsid w:val="00595E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95E81"/>
    <w:rPr>
      <w:b w:val="0"/>
    </w:rPr>
  </w:style>
  <w:style w:type="paragraph" w:customStyle="1" w:styleId="ASN1">
    <w:name w:val="ASN.1"/>
    <w:basedOn w:val="Normal"/>
    <w:rsid w:val="00595E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95E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95E8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95E8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95E8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5E81"/>
  </w:style>
  <w:style w:type="paragraph" w:customStyle="1" w:styleId="Call">
    <w:name w:val="Call"/>
    <w:basedOn w:val="Normal"/>
    <w:next w:val="Normal"/>
    <w:rsid w:val="00595E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95E8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95E8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95E81"/>
  </w:style>
  <w:style w:type="paragraph" w:customStyle="1" w:styleId="RecNoBR">
    <w:name w:val="Rec_No_BR"/>
    <w:basedOn w:val="Normal"/>
    <w:next w:val="Rectitle"/>
    <w:rsid w:val="00595E8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95E8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95E81"/>
  </w:style>
  <w:style w:type="paragraph" w:customStyle="1" w:styleId="Questiontitle">
    <w:name w:val="Question_title"/>
    <w:basedOn w:val="Rectitle"/>
    <w:next w:val="Questionref"/>
    <w:rsid w:val="00595E81"/>
  </w:style>
  <w:style w:type="paragraph" w:customStyle="1" w:styleId="Questionref">
    <w:name w:val="Question_ref"/>
    <w:basedOn w:val="Recref"/>
    <w:next w:val="Questiondate"/>
    <w:rsid w:val="00595E81"/>
  </w:style>
  <w:style w:type="paragraph" w:customStyle="1" w:styleId="Recref">
    <w:name w:val="Rec_ref"/>
    <w:basedOn w:val="Normal"/>
    <w:next w:val="Recdate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95E81"/>
  </w:style>
  <w:style w:type="character" w:styleId="EndnoteReference">
    <w:name w:val="endnote reference"/>
    <w:basedOn w:val="DefaultParagraphFont"/>
    <w:uiPriority w:val="99"/>
    <w:semiHidden/>
    <w:rsid w:val="00595E81"/>
    <w:rPr>
      <w:vertAlign w:val="superscript"/>
    </w:rPr>
  </w:style>
  <w:style w:type="paragraph" w:customStyle="1" w:styleId="enumlev1">
    <w:name w:val="enumlev1"/>
    <w:basedOn w:val="Normal"/>
    <w:rsid w:val="00595E81"/>
    <w:pPr>
      <w:spacing w:before="80"/>
      <w:ind w:left="794" w:hanging="794"/>
    </w:pPr>
  </w:style>
  <w:style w:type="paragraph" w:customStyle="1" w:styleId="enumlev2">
    <w:name w:val="enumlev2"/>
    <w:basedOn w:val="enumlev1"/>
    <w:rsid w:val="00595E81"/>
    <w:pPr>
      <w:ind w:left="1191" w:hanging="397"/>
    </w:pPr>
  </w:style>
  <w:style w:type="paragraph" w:customStyle="1" w:styleId="enumlev3">
    <w:name w:val="enumlev3"/>
    <w:basedOn w:val="enumlev2"/>
    <w:rsid w:val="00595E81"/>
    <w:pPr>
      <w:ind w:left="1588"/>
    </w:pPr>
  </w:style>
  <w:style w:type="paragraph" w:customStyle="1" w:styleId="Equation">
    <w:name w:val="Equation"/>
    <w:basedOn w:val="Normal"/>
    <w:rsid w:val="00595E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95E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95E81"/>
  </w:style>
  <w:style w:type="paragraph" w:customStyle="1" w:styleId="Reptitle">
    <w:name w:val="Rep_title"/>
    <w:basedOn w:val="Rectitle"/>
    <w:next w:val="Repref"/>
    <w:rsid w:val="00595E81"/>
  </w:style>
  <w:style w:type="paragraph" w:customStyle="1" w:styleId="Repref">
    <w:name w:val="Rep_ref"/>
    <w:basedOn w:val="Recref"/>
    <w:next w:val="Repdate"/>
    <w:rsid w:val="00595E81"/>
  </w:style>
  <w:style w:type="paragraph" w:customStyle="1" w:styleId="Repdate">
    <w:name w:val="Rep_date"/>
    <w:basedOn w:val="Recdate"/>
    <w:next w:val="Normalaftertitle"/>
    <w:rsid w:val="00595E81"/>
  </w:style>
  <w:style w:type="paragraph" w:customStyle="1" w:styleId="ResNoBR">
    <w:name w:val="Res_No_BR"/>
    <w:basedOn w:val="RecNoBR"/>
    <w:next w:val="Restitle"/>
    <w:rsid w:val="00595E81"/>
  </w:style>
  <w:style w:type="paragraph" w:customStyle="1" w:styleId="Restitle">
    <w:name w:val="Res_title"/>
    <w:basedOn w:val="Rectitle"/>
    <w:next w:val="Resref"/>
    <w:rsid w:val="00595E81"/>
  </w:style>
  <w:style w:type="paragraph" w:customStyle="1" w:styleId="Resref">
    <w:name w:val="Res_ref"/>
    <w:basedOn w:val="Recref"/>
    <w:next w:val="Resdate"/>
    <w:rsid w:val="00595E81"/>
  </w:style>
  <w:style w:type="paragraph" w:customStyle="1" w:styleId="Resdate">
    <w:name w:val="Res_date"/>
    <w:basedOn w:val="Recdate"/>
    <w:next w:val="Normalaftertitle"/>
    <w:rsid w:val="00595E81"/>
  </w:style>
  <w:style w:type="paragraph" w:customStyle="1" w:styleId="Section1">
    <w:name w:val="Section_1"/>
    <w:basedOn w:val="Normal"/>
    <w:next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95E81"/>
    <w:pPr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link w:val="FooterChar"/>
    <w:rsid w:val="00595E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5E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95E81"/>
    <w:rPr>
      <w:position w:val="6"/>
      <w:sz w:val="18"/>
    </w:rPr>
  </w:style>
  <w:style w:type="paragraph" w:styleId="FootnoteText">
    <w:name w:val="footnote text"/>
    <w:basedOn w:val="Note"/>
    <w:semiHidden/>
    <w:rsid w:val="00595E8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95E81"/>
    <w:pPr>
      <w:spacing w:before="80"/>
    </w:pPr>
  </w:style>
  <w:style w:type="paragraph" w:styleId="Header">
    <w:name w:val="header"/>
    <w:aliases w:val="he"/>
    <w:basedOn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95E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5E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95E81"/>
  </w:style>
  <w:style w:type="paragraph" w:styleId="Index2">
    <w:name w:val="index 2"/>
    <w:basedOn w:val="Normal"/>
    <w:next w:val="Normal"/>
    <w:semiHidden/>
    <w:rsid w:val="00595E81"/>
    <w:pPr>
      <w:ind w:left="283"/>
    </w:pPr>
  </w:style>
  <w:style w:type="paragraph" w:styleId="Index3">
    <w:name w:val="index 3"/>
    <w:basedOn w:val="Normal"/>
    <w:next w:val="Normal"/>
    <w:semiHidden/>
    <w:rsid w:val="00595E81"/>
    <w:pPr>
      <w:ind w:left="566"/>
    </w:pPr>
  </w:style>
  <w:style w:type="paragraph" w:customStyle="1" w:styleId="Section2">
    <w:name w:val="Section_2"/>
    <w:basedOn w:val="Normal"/>
    <w:next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95E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95E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95E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95E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95E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95E8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95E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95E8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95E8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95E81"/>
  </w:style>
  <w:style w:type="character" w:customStyle="1" w:styleId="Recdef">
    <w:name w:val="Rec_def"/>
    <w:basedOn w:val="DefaultParagraphFont"/>
    <w:rsid w:val="00595E81"/>
    <w:rPr>
      <w:b/>
    </w:rPr>
  </w:style>
  <w:style w:type="paragraph" w:customStyle="1" w:styleId="Reftext">
    <w:name w:val="Ref_text"/>
    <w:basedOn w:val="Normal"/>
    <w:rsid w:val="00595E81"/>
    <w:pPr>
      <w:ind w:left="794" w:hanging="794"/>
    </w:pPr>
  </w:style>
  <w:style w:type="paragraph" w:customStyle="1" w:styleId="Reftitle">
    <w:name w:val="Ref_title"/>
    <w:basedOn w:val="Normal"/>
    <w:next w:val="Reftext"/>
    <w:rsid w:val="00595E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95E81"/>
  </w:style>
  <w:style w:type="character" w:customStyle="1" w:styleId="Resdef">
    <w:name w:val="Res_def"/>
    <w:basedOn w:val="DefaultParagraphFont"/>
    <w:rsid w:val="00595E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95E81"/>
  </w:style>
  <w:style w:type="paragraph" w:customStyle="1" w:styleId="SectionNo">
    <w:name w:val="Section_No"/>
    <w:basedOn w:val="Normal"/>
    <w:next w:val="Sectiontitle"/>
    <w:rsid w:val="00595E8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95E8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95E81"/>
    <w:pPr>
      <w:spacing w:before="840" w:after="200"/>
      <w:jc w:val="center"/>
    </w:pPr>
    <w:rPr>
      <w:b/>
      <w:sz w:val="28"/>
    </w:rPr>
  </w:style>
  <w:style w:type="paragraph" w:customStyle="1" w:styleId="FooterSpecial">
    <w:name w:val="Footer Special"/>
    <w:basedOn w:val="Footer"/>
    <w:rsid w:val="00595E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5E81"/>
    <w:rPr>
      <w:b/>
      <w:color w:val="auto"/>
    </w:rPr>
  </w:style>
  <w:style w:type="paragraph" w:customStyle="1" w:styleId="Tablelegend">
    <w:name w:val="Table_legend"/>
    <w:basedOn w:val="Normal"/>
    <w:rsid w:val="00595E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95E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95E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95E81"/>
  </w:style>
  <w:style w:type="paragraph" w:customStyle="1" w:styleId="Title3">
    <w:name w:val="Title 3"/>
    <w:basedOn w:val="Title2"/>
    <w:next w:val="Title4"/>
    <w:rsid w:val="00595E81"/>
    <w:rPr>
      <w:caps w:val="0"/>
    </w:rPr>
  </w:style>
  <w:style w:type="paragraph" w:customStyle="1" w:styleId="Title4">
    <w:name w:val="Title 4"/>
    <w:basedOn w:val="Title3"/>
    <w:next w:val="Heading1"/>
    <w:rsid w:val="00595E81"/>
    <w:rPr>
      <w:b/>
    </w:rPr>
  </w:style>
  <w:style w:type="paragraph" w:customStyle="1" w:styleId="toc0">
    <w:name w:val="toc 0"/>
    <w:basedOn w:val="Normal"/>
    <w:next w:val="TOC1"/>
    <w:rsid w:val="00595E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95E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95E81"/>
    <w:pPr>
      <w:spacing w:before="80"/>
      <w:ind w:left="1531" w:hanging="851"/>
    </w:pPr>
  </w:style>
  <w:style w:type="paragraph" w:styleId="TOC3">
    <w:name w:val="toc 3"/>
    <w:basedOn w:val="TOC2"/>
    <w:semiHidden/>
    <w:rsid w:val="00595E81"/>
  </w:style>
  <w:style w:type="paragraph" w:styleId="TOC4">
    <w:name w:val="toc 4"/>
    <w:basedOn w:val="TOC3"/>
    <w:semiHidden/>
    <w:rsid w:val="00595E81"/>
  </w:style>
  <w:style w:type="paragraph" w:styleId="TOC5">
    <w:name w:val="toc 5"/>
    <w:basedOn w:val="TOC4"/>
    <w:semiHidden/>
    <w:rsid w:val="00595E81"/>
  </w:style>
  <w:style w:type="paragraph" w:styleId="TOC6">
    <w:name w:val="toc 6"/>
    <w:basedOn w:val="TOC4"/>
    <w:semiHidden/>
    <w:rsid w:val="00595E81"/>
  </w:style>
  <w:style w:type="paragraph" w:styleId="TOC7">
    <w:name w:val="toc 7"/>
    <w:basedOn w:val="TOC4"/>
    <w:semiHidden/>
    <w:rsid w:val="00595E81"/>
  </w:style>
  <w:style w:type="paragraph" w:styleId="TOC8">
    <w:name w:val="toc 8"/>
    <w:basedOn w:val="TOC4"/>
    <w:semiHidden/>
    <w:rsid w:val="00595E81"/>
  </w:style>
  <w:style w:type="paragraph" w:customStyle="1" w:styleId="FiguretitleBR">
    <w:name w:val="Figure_title_BR"/>
    <w:basedOn w:val="TabletitleBR"/>
    <w:next w:val="Figurewithouttitle"/>
    <w:rsid w:val="00595E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E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5EFB"/>
    <w:rPr>
      <w:color w:val="0000FF" w:themeColor="hyperlink"/>
      <w:u w:val="single"/>
    </w:rPr>
  </w:style>
  <w:style w:type="paragraph" w:customStyle="1" w:styleId="AnnexNoTitle0">
    <w:name w:val="Annex_NoTitle"/>
    <w:basedOn w:val="Normal"/>
    <w:next w:val="Normalaftertitle"/>
    <w:rsid w:val="00114781"/>
    <w:pPr>
      <w:keepNext/>
      <w:keepLines/>
      <w:spacing w:before="480"/>
      <w:jc w:val="center"/>
    </w:pPr>
    <w:rPr>
      <w:b/>
      <w:sz w:val="28"/>
    </w:rPr>
  </w:style>
  <w:style w:type="paragraph" w:styleId="EndnoteText">
    <w:name w:val="endnote text"/>
    <w:basedOn w:val="Normal"/>
    <w:link w:val="EndnoteTextChar"/>
    <w:rsid w:val="00F5755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7556"/>
    <w:rPr>
      <w:rFonts w:ascii="Times New Roman" w:hAnsi="Times New Roman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16118F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DD58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8A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95E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95E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95E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95E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95E81"/>
    <w:pPr>
      <w:outlineLvl w:val="4"/>
    </w:pPr>
  </w:style>
  <w:style w:type="paragraph" w:styleId="Heading6">
    <w:name w:val="heading 6"/>
    <w:basedOn w:val="Heading4"/>
    <w:next w:val="Normal"/>
    <w:qFormat/>
    <w:rsid w:val="00595E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95E81"/>
    <w:pPr>
      <w:outlineLvl w:val="6"/>
    </w:pPr>
  </w:style>
  <w:style w:type="paragraph" w:styleId="Heading8">
    <w:name w:val="heading 8"/>
    <w:basedOn w:val="Heading6"/>
    <w:next w:val="Normal"/>
    <w:qFormat/>
    <w:rsid w:val="00595E81"/>
    <w:pPr>
      <w:outlineLvl w:val="7"/>
    </w:pPr>
  </w:style>
  <w:style w:type="paragraph" w:styleId="Heading9">
    <w:name w:val="heading 9"/>
    <w:basedOn w:val="Heading6"/>
    <w:next w:val="Normal"/>
    <w:qFormat/>
    <w:rsid w:val="00595E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6B0990"/>
  </w:style>
  <w:style w:type="numbering" w:customStyle="1" w:styleId="ListNo0">
    <w:name w:val="List No"/>
    <w:uiPriority w:val="99"/>
    <w:semiHidden/>
    <w:unhideWhenUsed/>
    <w:rsid w:val="00213D73"/>
  </w:style>
  <w:style w:type="paragraph" w:customStyle="1" w:styleId="AnnexNotitle">
    <w:name w:val="Annex_No &amp; title"/>
    <w:basedOn w:val="Normal"/>
    <w:next w:val="Normalaftertitle"/>
    <w:rsid w:val="00595E81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95E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95E81"/>
  </w:style>
  <w:style w:type="paragraph" w:customStyle="1" w:styleId="Figure">
    <w:name w:val="Figure"/>
    <w:basedOn w:val="Normal"/>
    <w:next w:val="FigureNotitle"/>
    <w:rsid w:val="00595E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95E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E81"/>
  </w:style>
  <w:style w:type="paragraph" w:customStyle="1" w:styleId="FigureNotitle">
    <w:name w:val="Figure_No &amp; title"/>
    <w:basedOn w:val="Normal"/>
    <w:next w:val="Normalaftertitle"/>
    <w:rsid w:val="00595E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95E81"/>
    <w:rPr>
      <w:b w:val="0"/>
    </w:rPr>
  </w:style>
  <w:style w:type="paragraph" w:customStyle="1" w:styleId="ASN1">
    <w:name w:val="ASN.1"/>
    <w:basedOn w:val="Normal"/>
    <w:rsid w:val="00595E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95E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95E8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95E8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95E8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5E81"/>
  </w:style>
  <w:style w:type="paragraph" w:customStyle="1" w:styleId="Call">
    <w:name w:val="Call"/>
    <w:basedOn w:val="Normal"/>
    <w:next w:val="Normal"/>
    <w:rsid w:val="00595E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95E8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95E8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95E81"/>
  </w:style>
  <w:style w:type="paragraph" w:customStyle="1" w:styleId="RecNoBR">
    <w:name w:val="Rec_No_BR"/>
    <w:basedOn w:val="Normal"/>
    <w:next w:val="Rectitle"/>
    <w:rsid w:val="00595E8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95E8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95E81"/>
  </w:style>
  <w:style w:type="paragraph" w:customStyle="1" w:styleId="Questiontitle">
    <w:name w:val="Question_title"/>
    <w:basedOn w:val="Rectitle"/>
    <w:next w:val="Questionref"/>
    <w:rsid w:val="00595E81"/>
  </w:style>
  <w:style w:type="paragraph" w:customStyle="1" w:styleId="Questionref">
    <w:name w:val="Question_ref"/>
    <w:basedOn w:val="Recref"/>
    <w:next w:val="Questiondate"/>
    <w:rsid w:val="00595E81"/>
  </w:style>
  <w:style w:type="paragraph" w:customStyle="1" w:styleId="Recref">
    <w:name w:val="Rec_ref"/>
    <w:basedOn w:val="Normal"/>
    <w:next w:val="Recdate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95E81"/>
  </w:style>
  <w:style w:type="character" w:styleId="EndnoteReference">
    <w:name w:val="endnote reference"/>
    <w:basedOn w:val="DefaultParagraphFont"/>
    <w:uiPriority w:val="99"/>
    <w:semiHidden/>
    <w:rsid w:val="00595E81"/>
    <w:rPr>
      <w:vertAlign w:val="superscript"/>
    </w:rPr>
  </w:style>
  <w:style w:type="paragraph" w:customStyle="1" w:styleId="enumlev1">
    <w:name w:val="enumlev1"/>
    <w:basedOn w:val="Normal"/>
    <w:rsid w:val="00595E81"/>
    <w:pPr>
      <w:spacing w:before="80"/>
      <w:ind w:left="794" w:hanging="794"/>
    </w:pPr>
  </w:style>
  <w:style w:type="paragraph" w:customStyle="1" w:styleId="enumlev2">
    <w:name w:val="enumlev2"/>
    <w:basedOn w:val="enumlev1"/>
    <w:rsid w:val="00595E81"/>
    <w:pPr>
      <w:ind w:left="1191" w:hanging="397"/>
    </w:pPr>
  </w:style>
  <w:style w:type="paragraph" w:customStyle="1" w:styleId="enumlev3">
    <w:name w:val="enumlev3"/>
    <w:basedOn w:val="enumlev2"/>
    <w:rsid w:val="00595E81"/>
    <w:pPr>
      <w:ind w:left="1588"/>
    </w:pPr>
  </w:style>
  <w:style w:type="paragraph" w:customStyle="1" w:styleId="Equation">
    <w:name w:val="Equation"/>
    <w:basedOn w:val="Normal"/>
    <w:rsid w:val="00595E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95E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95E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95E81"/>
  </w:style>
  <w:style w:type="paragraph" w:customStyle="1" w:styleId="Reptitle">
    <w:name w:val="Rep_title"/>
    <w:basedOn w:val="Rectitle"/>
    <w:next w:val="Repref"/>
    <w:rsid w:val="00595E81"/>
  </w:style>
  <w:style w:type="paragraph" w:customStyle="1" w:styleId="Repref">
    <w:name w:val="Rep_ref"/>
    <w:basedOn w:val="Recref"/>
    <w:next w:val="Repdate"/>
    <w:rsid w:val="00595E81"/>
  </w:style>
  <w:style w:type="paragraph" w:customStyle="1" w:styleId="Repdate">
    <w:name w:val="Rep_date"/>
    <w:basedOn w:val="Recdate"/>
    <w:next w:val="Normalaftertitle"/>
    <w:rsid w:val="00595E81"/>
  </w:style>
  <w:style w:type="paragraph" w:customStyle="1" w:styleId="ResNoBR">
    <w:name w:val="Res_No_BR"/>
    <w:basedOn w:val="RecNoBR"/>
    <w:next w:val="Restitle"/>
    <w:rsid w:val="00595E81"/>
  </w:style>
  <w:style w:type="paragraph" w:customStyle="1" w:styleId="Restitle">
    <w:name w:val="Res_title"/>
    <w:basedOn w:val="Rectitle"/>
    <w:next w:val="Resref"/>
    <w:rsid w:val="00595E81"/>
  </w:style>
  <w:style w:type="paragraph" w:customStyle="1" w:styleId="Resref">
    <w:name w:val="Res_ref"/>
    <w:basedOn w:val="Recref"/>
    <w:next w:val="Resdate"/>
    <w:rsid w:val="00595E81"/>
  </w:style>
  <w:style w:type="paragraph" w:customStyle="1" w:styleId="Resdate">
    <w:name w:val="Res_date"/>
    <w:basedOn w:val="Recdate"/>
    <w:next w:val="Normalaftertitle"/>
    <w:rsid w:val="00595E81"/>
  </w:style>
  <w:style w:type="paragraph" w:customStyle="1" w:styleId="Section1">
    <w:name w:val="Section_1"/>
    <w:basedOn w:val="Normal"/>
    <w:next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95E81"/>
    <w:pPr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link w:val="FooterChar"/>
    <w:rsid w:val="00595E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5E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95E81"/>
    <w:rPr>
      <w:position w:val="6"/>
      <w:sz w:val="18"/>
    </w:rPr>
  </w:style>
  <w:style w:type="paragraph" w:styleId="FootnoteText">
    <w:name w:val="footnote text"/>
    <w:basedOn w:val="Note"/>
    <w:semiHidden/>
    <w:rsid w:val="00595E8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95E81"/>
    <w:pPr>
      <w:spacing w:before="80"/>
    </w:pPr>
  </w:style>
  <w:style w:type="paragraph" w:styleId="Header">
    <w:name w:val="header"/>
    <w:aliases w:val="he"/>
    <w:basedOn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95E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5E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95E81"/>
  </w:style>
  <w:style w:type="paragraph" w:styleId="Index2">
    <w:name w:val="index 2"/>
    <w:basedOn w:val="Normal"/>
    <w:next w:val="Normal"/>
    <w:semiHidden/>
    <w:rsid w:val="00595E81"/>
    <w:pPr>
      <w:ind w:left="283"/>
    </w:pPr>
  </w:style>
  <w:style w:type="paragraph" w:styleId="Index3">
    <w:name w:val="index 3"/>
    <w:basedOn w:val="Normal"/>
    <w:next w:val="Normal"/>
    <w:semiHidden/>
    <w:rsid w:val="00595E81"/>
    <w:pPr>
      <w:ind w:left="566"/>
    </w:pPr>
  </w:style>
  <w:style w:type="paragraph" w:customStyle="1" w:styleId="Section2">
    <w:name w:val="Section_2"/>
    <w:basedOn w:val="Normal"/>
    <w:next w:val="Normal"/>
    <w:rsid w:val="00595E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95E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95E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95E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95E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95E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95E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95E8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95E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95E8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95E8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95E81"/>
  </w:style>
  <w:style w:type="character" w:customStyle="1" w:styleId="Recdef">
    <w:name w:val="Rec_def"/>
    <w:basedOn w:val="DefaultParagraphFont"/>
    <w:rsid w:val="00595E81"/>
    <w:rPr>
      <w:b/>
    </w:rPr>
  </w:style>
  <w:style w:type="paragraph" w:customStyle="1" w:styleId="Reftext">
    <w:name w:val="Ref_text"/>
    <w:basedOn w:val="Normal"/>
    <w:rsid w:val="00595E81"/>
    <w:pPr>
      <w:ind w:left="794" w:hanging="794"/>
    </w:pPr>
  </w:style>
  <w:style w:type="paragraph" w:customStyle="1" w:styleId="Reftitle">
    <w:name w:val="Ref_title"/>
    <w:basedOn w:val="Normal"/>
    <w:next w:val="Reftext"/>
    <w:rsid w:val="00595E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95E81"/>
  </w:style>
  <w:style w:type="character" w:customStyle="1" w:styleId="Resdef">
    <w:name w:val="Res_def"/>
    <w:basedOn w:val="DefaultParagraphFont"/>
    <w:rsid w:val="00595E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95E81"/>
  </w:style>
  <w:style w:type="paragraph" w:customStyle="1" w:styleId="SectionNo">
    <w:name w:val="Section_No"/>
    <w:basedOn w:val="Normal"/>
    <w:next w:val="Sectiontitle"/>
    <w:rsid w:val="00595E8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95E8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95E81"/>
    <w:pPr>
      <w:spacing w:before="840" w:after="200"/>
      <w:jc w:val="center"/>
    </w:pPr>
    <w:rPr>
      <w:b/>
      <w:sz w:val="28"/>
    </w:rPr>
  </w:style>
  <w:style w:type="paragraph" w:customStyle="1" w:styleId="FooterSpecial">
    <w:name w:val="Footer Special"/>
    <w:basedOn w:val="Footer"/>
    <w:rsid w:val="00595E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5E81"/>
    <w:rPr>
      <w:b/>
      <w:color w:val="auto"/>
    </w:rPr>
  </w:style>
  <w:style w:type="paragraph" w:customStyle="1" w:styleId="Tablelegend">
    <w:name w:val="Table_legend"/>
    <w:basedOn w:val="Normal"/>
    <w:rsid w:val="00595E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95E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95E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95E81"/>
  </w:style>
  <w:style w:type="paragraph" w:customStyle="1" w:styleId="Title3">
    <w:name w:val="Title 3"/>
    <w:basedOn w:val="Title2"/>
    <w:next w:val="Title4"/>
    <w:rsid w:val="00595E81"/>
    <w:rPr>
      <w:caps w:val="0"/>
    </w:rPr>
  </w:style>
  <w:style w:type="paragraph" w:customStyle="1" w:styleId="Title4">
    <w:name w:val="Title 4"/>
    <w:basedOn w:val="Title3"/>
    <w:next w:val="Heading1"/>
    <w:rsid w:val="00595E81"/>
    <w:rPr>
      <w:b/>
    </w:rPr>
  </w:style>
  <w:style w:type="paragraph" w:customStyle="1" w:styleId="toc0">
    <w:name w:val="toc 0"/>
    <w:basedOn w:val="Normal"/>
    <w:next w:val="TOC1"/>
    <w:rsid w:val="00595E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95E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95E81"/>
    <w:pPr>
      <w:spacing w:before="80"/>
      <w:ind w:left="1531" w:hanging="851"/>
    </w:pPr>
  </w:style>
  <w:style w:type="paragraph" w:styleId="TOC3">
    <w:name w:val="toc 3"/>
    <w:basedOn w:val="TOC2"/>
    <w:semiHidden/>
    <w:rsid w:val="00595E81"/>
  </w:style>
  <w:style w:type="paragraph" w:styleId="TOC4">
    <w:name w:val="toc 4"/>
    <w:basedOn w:val="TOC3"/>
    <w:semiHidden/>
    <w:rsid w:val="00595E81"/>
  </w:style>
  <w:style w:type="paragraph" w:styleId="TOC5">
    <w:name w:val="toc 5"/>
    <w:basedOn w:val="TOC4"/>
    <w:semiHidden/>
    <w:rsid w:val="00595E81"/>
  </w:style>
  <w:style w:type="paragraph" w:styleId="TOC6">
    <w:name w:val="toc 6"/>
    <w:basedOn w:val="TOC4"/>
    <w:semiHidden/>
    <w:rsid w:val="00595E81"/>
  </w:style>
  <w:style w:type="paragraph" w:styleId="TOC7">
    <w:name w:val="toc 7"/>
    <w:basedOn w:val="TOC4"/>
    <w:semiHidden/>
    <w:rsid w:val="00595E81"/>
  </w:style>
  <w:style w:type="paragraph" w:styleId="TOC8">
    <w:name w:val="toc 8"/>
    <w:basedOn w:val="TOC4"/>
    <w:semiHidden/>
    <w:rsid w:val="00595E81"/>
  </w:style>
  <w:style w:type="paragraph" w:customStyle="1" w:styleId="FiguretitleBR">
    <w:name w:val="Figure_title_BR"/>
    <w:basedOn w:val="TabletitleBR"/>
    <w:next w:val="Figurewithouttitle"/>
    <w:rsid w:val="00595E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E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5EFB"/>
    <w:rPr>
      <w:color w:val="0000FF" w:themeColor="hyperlink"/>
      <w:u w:val="single"/>
    </w:rPr>
  </w:style>
  <w:style w:type="paragraph" w:customStyle="1" w:styleId="AnnexNoTitle0">
    <w:name w:val="Annex_NoTitle"/>
    <w:basedOn w:val="Normal"/>
    <w:next w:val="Normalaftertitle"/>
    <w:rsid w:val="00114781"/>
    <w:pPr>
      <w:keepNext/>
      <w:keepLines/>
      <w:spacing w:before="480"/>
      <w:jc w:val="center"/>
    </w:pPr>
    <w:rPr>
      <w:b/>
      <w:sz w:val="28"/>
    </w:rPr>
  </w:style>
  <w:style w:type="paragraph" w:styleId="EndnoteText">
    <w:name w:val="endnote text"/>
    <w:basedOn w:val="Normal"/>
    <w:link w:val="EndnoteTextChar"/>
    <w:rsid w:val="00F5755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57556"/>
    <w:rPr>
      <w:rFonts w:ascii="Times New Roman" w:hAnsi="Times New Roman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16118F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DD58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8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ITU-R/go/m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w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A2CC-0035-4EED-9A1A-E8DF1E07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32</TotalTime>
  <Pages>2</Pages>
  <Words>1140</Words>
  <Characters>407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1544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landeryo</cp:lastModifiedBy>
  <cp:revision>10</cp:revision>
  <cp:lastPrinted>2011-05-18T12:06:00Z</cp:lastPrinted>
  <dcterms:created xsi:type="dcterms:W3CDTF">2011-04-28T14:20:00Z</dcterms:created>
  <dcterms:modified xsi:type="dcterms:W3CDTF">2011-05-18T12:12:00Z</dcterms:modified>
</cp:coreProperties>
</file>