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137"/>
        <w:gridCol w:w="3226"/>
      </w:tblGrid>
      <w:tr w:rsidR="00E53DCE" w:rsidRPr="000208F2" w14:paraId="0DBFA9C7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403E536" w14:textId="77777777" w:rsidR="00E53DCE" w:rsidRPr="000208F2" w:rsidRDefault="00BD1315" w:rsidP="001152EF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0208F2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14:paraId="447D15F1" w14:textId="77777777" w:rsidR="00E53DCE" w:rsidRPr="000208F2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0208F2" w14:paraId="105321F3" w14:textId="77777777" w:rsidTr="00C7631F">
        <w:trPr>
          <w:jc w:val="center"/>
        </w:trPr>
        <w:tc>
          <w:tcPr>
            <w:tcW w:w="6663" w:type="dxa"/>
            <w:gridSpan w:val="2"/>
            <w:shd w:val="clear" w:color="auto" w:fill="auto"/>
          </w:tcPr>
          <w:p w14:paraId="0CE0E800" w14:textId="62AAF147" w:rsidR="001152EF" w:rsidRPr="000208F2" w:rsidRDefault="00C82365" w:rsidP="00C82365">
            <w:pPr>
              <w:tabs>
                <w:tab w:val="left" w:pos="7513"/>
              </w:tabs>
              <w:spacing w:before="0"/>
              <w:jc w:val="left"/>
              <w:rPr>
                <w:lang w:val="ru-RU"/>
              </w:rPr>
            </w:pPr>
            <w:r w:rsidRPr="000208F2">
              <w:rPr>
                <w:lang w:val="ru-RU"/>
              </w:rPr>
              <w:t>Циркулярное письмо</w:t>
            </w:r>
          </w:p>
          <w:p w14:paraId="2B30FE06" w14:textId="0003D7E7" w:rsidR="00E53DCE" w:rsidRPr="00366DB5" w:rsidRDefault="00C82365" w:rsidP="006160CB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0208F2">
              <w:rPr>
                <w:b/>
                <w:bCs/>
                <w:szCs w:val="24"/>
                <w:lang w:val="ru-RU"/>
              </w:rPr>
              <w:t>CCRR/</w:t>
            </w:r>
            <w:r w:rsidR="001706A6" w:rsidRPr="000208F2">
              <w:rPr>
                <w:b/>
                <w:bCs/>
                <w:szCs w:val="24"/>
                <w:lang w:val="ru-RU"/>
              </w:rPr>
              <w:t>6</w:t>
            </w:r>
            <w:r w:rsidR="00366DB5">
              <w:rPr>
                <w:b/>
                <w:bCs/>
                <w:szCs w:val="24"/>
              </w:rPr>
              <w:t>4</w:t>
            </w:r>
          </w:p>
        </w:tc>
        <w:tc>
          <w:tcPr>
            <w:tcW w:w="3226" w:type="dxa"/>
            <w:shd w:val="clear" w:color="auto" w:fill="auto"/>
          </w:tcPr>
          <w:p w14:paraId="118E0499" w14:textId="77AAA155" w:rsidR="00E53DCE" w:rsidRPr="000208F2" w:rsidRDefault="00366DB5" w:rsidP="001F29BC">
            <w:pPr>
              <w:spacing w:before="0"/>
              <w:jc w:val="right"/>
              <w:rPr>
                <w:lang w:val="ru-RU"/>
              </w:rPr>
            </w:pPr>
            <w:r>
              <w:t>1</w:t>
            </w:r>
            <w:r w:rsidR="001F29BC">
              <w:t>7</w:t>
            </w:r>
            <w:bookmarkStart w:id="0" w:name="_GoBack"/>
            <w:bookmarkEnd w:id="0"/>
            <w:r>
              <w:t xml:space="preserve"> </w:t>
            </w:r>
            <w:r>
              <w:rPr>
                <w:lang w:val="ru-RU"/>
              </w:rPr>
              <w:t>декабря</w:t>
            </w:r>
            <w:r w:rsidR="001706A6" w:rsidRPr="000208F2">
              <w:rPr>
                <w:lang w:val="ru-RU"/>
              </w:rPr>
              <w:t xml:space="preserve"> 2019 года</w:t>
            </w:r>
          </w:p>
        </w:tc>
      </w:tr>
      <w:tr w:rsidR="00E53DCE" w:rsidRPr="000208F2" w14:paraId="161C4DD9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04A1BE0" w14:textId="77777777" w:rsidR="00E53DCE" w:rsidRPr="000208F2" w:rsidRDefault="00E53DCE" w:rsidP="006160CB">
            <w:pPr>
              <w:spacing w:before="0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E53DCE" w:rsidRPr="000208F2" w14:paraId="67123C69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6E33FC5" w14:textId="77777777" w:rsidR="00E53DCE" w:rsidRPr="000208F2" w:rsidRDefault="00E53DCE" w:rsidP="006160C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0208F2" w14:paraId="3148B769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1A46BCD" w14:textId="77777777" w:rsidR="00E53DCE" w:rsidRPr="000208F2" w:rsidRDefault="00F26672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0208F2">
              <w:rPr>
                <w:b/>
                <w:bCs/>
                <w:lang w:val="ru-RU"/>
              </w:rPr>
              <w:t>Администрациям Государств – Членов МСЭ</w:t>
            </w:r>
          </w:p>
          <w:p w14:paraId="5BC86147" w14:textId="77777777" w:rsidR="00E53DCE" w:rsidRPr="000208F2" w:rsidRDefault="00E53DCE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0208F2" w14:paraId="1CC2E6C6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DB11015" w14:textId="77777777" w:rsidR="00E53DCE" w:rsidRPr="000208F2" w:rsidRDefault="00E53DCE" w:rsidP="006160C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0208F2" w14:paraId="5807AE16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C1BF80B" w14:textId="77777777" w:rsidR="00E53DCE" w:rsidRPr="000208F2" w:rsidRDefault="00E53DCE" w:rsidP="006160C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DD314E" w:rsidRPr="001F29BC" w14:paraId="7DDD6EFF" w14:textId="77777777" w:rsidTr="00240948">
        <w:trPr>
          <w:trHeight w:val="840"/>
          <w:jc w:val="center"/>
        </w:trPr>
        <w:tc>
          <w:tcPr>
            <w:tcW w:w="1526" w:type="dxa"/>
            <w:shd w:val="clear" w:color="auto" w:fill="auto"/>
          </w:tcPr>
          <w:p w14:paraId="39AE7801" w14:textId="77777777" w:rsidR="00DD314E" w:rsidRPr="000208F2" w:rsidRDefault="00DD314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0208F2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753E9B6C" w14:textId="26DB6DC5" w:rsidR="00DD314E" w:rsidRPr="00DD314E" w:rsidRDefault="00DD314E" w:rsidP="00DD314E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0208F2">
              <w:rPr>
                <w:rFonts w:asciiTheme="minorHAnsi" w:hAnsiTheme="minorHAnsi"/>
                <w:b/>
                <w:bCs/>
                <w:lang w:val="ru-RU"/>
              </w:rPr>
              <w:t>Проект</w:t>
            </w:r>
            <w:r w:rsidRPr="00DD314E">
              <w:rPr>
                <w:rFonts w:asciiTheme="minorHAnsi" w:hAnsiTheme="minorHAnsi"/>
                <w:b/>
                <w:bCs/>
                <w:lang w:val="ru-RU"/>
              </w:rPr>
              <w:t xml:space="preserve"> </w:t>
            </w:r>
            <w:r w:rsidRPr="000208F2">
              <w:rPr>
                <w:rFonts w:asciiTheme="minorHAnsi" w:hAnsiTheme="minorHAnsi"/>
                <w:b/>
                <w:bCs/>
                <w:lang w:val="ru-RU"/>
              </w:rPr>
              <w:t>Правил</w:t>
            </w:r>
            <w:r w:rsidRPr="00DD314E">
              <w:rPr>
                <w:rFonts w:asciiTheme="minorHAnsi" w:hAnsiTheme="minorHAnsi"/>
                <w:b/>
                <w:bCs/>
                <w:lang w:val="ru-RU"/>
              </w:rPr>
              <w:t xml:space="preserve"> </w:t>
            </w:r>
            <w:r w:rsidRPr="000208F2">
              <w:rPr>
                <w:rFonts w:asciiTheme="minorHAnsi" w:hAnsiTheme="minorHAnsi"/>
                <w:b/>
                <w:bCs/>
                <w:lang w:val="ru-RU"/>
              </w:rPr>
              <w:t>процедуры</w:t>
            </w:r>
            <w:r w:rsidRPr="00DD314E">
              <w:rPr>
                <w:rFonts w:asciiTheme="minorHAnsi" w:hAnsiTheme="minorHAnsi"/>
                <w:b/>
                <w:bCs/>
                <w:lang w:val="ru-RU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lang w:val="ru-RU"/>
              </w:rPr>
              <w:t>в</w:t>
            </w:r>
            <w:r w:rsidRPr="00DD314E">
              <w:rPr>
                <w:rFonts w:asciiTheme="minorHAnsi" w:hAnsiTheme="minorHAnsi"/>
                <w:b/>
                <w:bCs/>
                <w:lang w:val="ru-RU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lang w:val="ru-RU"/>
              </w:rPr>
              <w:t>отношении</w:t>
            </w:r>
            <w:r w:rsidRPr="00DD314E">
              <w:rPr>
                <w:rFonts w:asciiTheme="minorHAnsi" w:hAnsiTheme="minorHAnsi"/>
                <w:b/>
                <w:bCs/>
                <w:lang w:val="ru-RU"/>
              </w:rPr>
              <w:t xml:space="preserve"> спутниковых систем, которые представлены администрацией, действующей от имени группы поименованных администраций</w:t>
            </w:r>
          </w:p>
        </w:tc>
      </w:tr>
      <w:tr w:rsidR="00E53DCE" w:rsidRPr="001F29BC" w14:paraId="0EE789C9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1B59A26" w14:textId="77777777" w:rsidR="00E53DCE" w:rsidRPr="00DD314E" w:rsidRDefault="00E53DCE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53947968" w14:textId="4896F6A9" w:rsidR="004C3CD0" w:rsidRPr="00F47B8C" w:rsidRDefault="00765E50" w:rsidP="00F47B8C">
      <w:pPr>
        <w:pStyle w:val="Normalaftertitle0"/>
        <w:spacing w:line="276" w:lineRule="auto"/>
        <w:jc w:val="both"/>
        <w:rPr>
          <w:lang w:val="ru-RU" w:eastAsia="zh-CN"/>
        </w:rPr>
      </w:pPr>
      <w:r w:rsidRPr="0089782D">
        <w:rPr>
          <w:lang w:val="ru-RU" w:eastAsia="zh-CN"/>
        </w:rPr>
        <w:t xml:space="preserve">Радиорегламентарный комитет на </w:t>
      </w:r>
      <w:r w:rsidR="004C3CD0" w:rsidRPr="0089782D">
        <w:rPr>
          <w:lang w:val="ru-RU" w:eastAsia="zh-CN"/>
        </w:rPr>
        <w:t>своем 8</w:t>
      </w:r>
      <w:r w:rsidR="00366DB5" w:rsidRPr="0089782D">
        <w:rPr>
          <w:lang w:val="ru-RU" w:eastAsia="zh-CN"/>
        </w:rPr>
        <w:t>2</w:t>
      </w:r>
      <w:r w:rsidR="004C3CD0" w:rsidRPr="0089782D">
        <w:rPr>
          <w:lang w:val="ru-RU" w:eastAsia="zh-CN"/>
        </w:rPr>
        <w:t>-м собрании (1</w:t>
      </w:r>
      <w:r w:rsidR="00366DB5" w:rsidRPr="0089782D">
        <w:rPr>
          <w:lang w:val="ru-RU" w:eastAsia="zh-CN"/>
        </w:rPr>
        <w:t>4</w:t>
      </w:r>
      <w:r w:rsidR="004C3CD0" w:rsidRPr="0089782D">
        <w:rPr>
          <w:lang w:val="ru-RU" w:eastAsia="zh-CN"/>
        </w:rPr>
        <w:t>−1</w:t>
      </w:r>
      <w:r w:rsidR="00366DB5" w:rsidRPr="0089782D">
        <w:rPr>
          <w:lang w:val="ru-RU" w:eastAsia="zh-CN"/>
        </w:rPr>
        <w:t>7</w:t>
      </w:r>
      <w:r w:rsidR="004C3CD0" w:rsidRPr="0089782D">
        <w:rPr>
          <w:lang w:val="ru-RU" w:eastAsia="zh-CN"/>
        </w:rPr>
        <w:t xml:space="preserve"> </w:t>
      </w:r>
      <w:r w:rsidR="00366DB5" w:rsidRPr="0089782D">
        <w:rPr>
          <w:lang w:val="ru-RU" w:eastAsia="zh-CN"/>
        </w:rPr>
        <w:t>октября</w:t>
      </w:r>
      <w:r w:rsidR="004C3CD0" w:rsidRPr="0089782D">
        <w:rPr>
          <w:lang w:val="ru-RU" w:eastAsia="zh-CN"/>
        </w:rPr>
        <w:t xml:space="preserve"> 2019 г</w:t>
      </w:r>
      <w:r w:rsidR="00A76673" w:rsidRPr="0089782D">
        <w:rPr>
          <w:lang w:val="ru-RU" w:eastAsia="zh-CN"/>
        </w:rPr>
        <w:t>.</w:t>
      </w:r>
      <w:r w:rsidR="004C3CD0" w:rsidRPr="0089782D">
        <w:rPr>
          <w:lang w:val="ru-RU" w:eastAsia="zh-CN"/>
        </w:rPr>
        <w:t xml:space="preserve">) </w:t>
      </w:r>
      <w:r w:rsidR="00266E56" w:rsidRPr="0089782D">
        <w:rPr>
          <w:lang w:val="ru-RU" w:eastAsia="zh-CN"/>
        </w:rPr>
        <w:t>принял решение</w:t>
      </w:r>
      <w:r w:rsidRPr="0089782D">
        <w:rPr>
          <w:lang w:val="ru-RU" w:eastAsia="zh-CN"/>
        </w:rPr>
        <w:t xml:space="preserve"> о </w:t>
      </w:r>
      <w:r w:rsidR="00C7631F" w:rsidRPr="0089782D">
        <w:rPr>
          <w:lang w:val="ru-RU" w:eastAsia="zh-CN"/>
        </w:rPr>
        <w:t>необходимо</w:t>
      </w:r>
      <w:r w:rsidRPr="0089782D">
        <w:rPr>
          <w:lang w:val="ru-RU" w:eastAsia="zh-CN"/>
        </w:rPr>
        <w:t>сти</w:t>
      </w:r>
      <w:r w:rsidR="00C7631F" w:rsidRPr="0089782D">
        <w:rPr>
          <w:lang w:val="ru-RU" w:eastAsia="zh-CN"/>
        </w:rPr>
        <w:t xml:space="preserve"> разработ</w:t>
      </w:r>
      <w:r w:rsidRPr="0089782D">
        <w:rPr>
          <w:lang w:val="ru-RU" w:eastAsia="zh-CN"/>
        </w:rPr>
        <w:t>ки</w:t>
      </w:r>
      <w:r w:rsidR="00C7631F" w:rsidRPr="0089782D">
        <w:rPr>
          <w:lang w:val="ru-RU" w:eastAsia="zh-CN"/>
        </w:rPr>
        <w:t xml:space="preserve"> Правил</w:t>
      </w:r>
      <w:r w:rsidRPr="0089782D">
        <w:rPr>
          <w:lang w:val="ru-RU" w:eastAsia="zh-CN"/>
        </w:rPr>
        <w:t>а</w:t>
      </w:r>
      <w:r w:rsidR="00C7631F" w:rsidRPr="0089782D">
        <w:rPr>
          <w:lang w:val="ru-RU" w:eastAsia="zh-CN"/>
        </w:rPr>
        <w:t xml:space="preserve"> процедуры</w:t>
      </w:r>
      <w:r w:rsidR="00DD314E" w:rsidRPr="0089782D">
        <w:rPr>
          <w:lang w:val="ru-RU" w:eastAsia="zh-CN"/>
        </w:rPr>
        <w:t xml:space="preserve"> в отношении спутниковых систем, которые представлены администрацией, действующей от имени группы поименованных администраций </w:t>
      </w:r>
      <w:r w:rsidR="00366DB5" w:rsidRPr="0089782D">
        <w:rPr>
          <w:lang w:val="ru-RU" w:eastAsia="zh-CN"/>
        </w:rPr>
        <w:t>(см.</w:t>
      </w:r>
      <w:r w:rsidR="00DD314E">
        <w:rPr>
          <w:lang w:eastAsia="zh-CN"/>
        </w:rPr>
        <w:t> </w:t>
      </w:r>
      <w:r w:rsidR="0040380D" w:rsidRPr="0089782D">
        <w:rPr>
          <w:lang w:val="ru-RU" w:eastAsia="zh-CN"/>
        </w:rPr>
        <w:t>элементы данных</w:t>
      </w:r>
      <w:r w:rsidR="00366DB5" w:rsidRPr="0089782D">
        <w:rPr>
          <w:lang w:val="ru-RU" w:eastAsia="zh-CN"/>
        </w:rPr>
        <w:t xml:space="preserve"> </w:t>
      </w:r>
      <w:r w:rsidR="00366DB5" w:rsidRPr="00366DB5">
        <w:rPr>
          <w:lang w:eastAsia="zh-CN"/>
        </w:rPr>
        <w:t>A</w:t>
      </w:r>
      <w:r w:rsidR="00366DB5" w:rsidRPr="0089782D">
        <w:rPr>
          <w:lang w:val="ru-RU" w:eastAsia="zh-CN"/>
        </w:rPr>
        <w:t>.1.</w:t>
      </w:r>
      <w:r w:rsidR="00366DB5" w:rsidRPr="00366DB5">
        <w:rPr>
          <w:lang w:eastAsia="zh-CN"/>
        </w:rPr>
        <w:t>f</w:t>
      </w:r>
      <w:r w:rsidR="00366DB5" w:rsidRPr="0089782D">
        <w:rPr>
          <w:lang w:val="ru-RU" w:eastAsia="zh-CN"/>
        </w:rPr>
        <w:t xml:space="preserve">.2 и </w:t>
      </w:r>
      <w:r w:rsidR="00366DB5" w:rsidRPr="00366DB5">
        <w:rPr>
          <w:lang w:eastAsia="zh-CN"/>
        </w:rPr>
        <w:t>A</w:t>
      </w:r>
      <w:r w:rsidR="00366DB5" w:rsidRPr="0089782D">
        <w:rPr>
          <w:lang w:val="ru-RU" w:eastAsia="zh-CN"/>
        </w:rPr>
        <w:t>.1.</w:t>
      </w:r>
      <w:r w:rsidR="00366DB5" w:rsidRPr="00366DB5">
        <w:rPr>
          <w:lang w:eastAsia="zh-CN"/>
        </w:rPr>
        <w:t>f</w:t>
      </w:r>
      <w:r w:rsidR="00366DB5" w:rsidRPr="0089782D">
        <w:rPr>
          <w:lang w:val="ru-RU" w:eastAsia="zh-CN"/>
        </w:rPr>
        <w:t>.3 Дополнения</w:t>
      </w:r>
      <w:r w:rsidR="00366DB5" w:rsidRPr="00366DB5">
        <w:rPr>
          <w:lang w:eastAsia="zh-CN"/>
        </w:rPr>
        <w:t> </w:t>
      </w:r>
      <w:r w:rsidR="00366DB5" w:rsidRPr="0089782D">
        <w:rPr>
          <w:lang w:val="ru-RU" w:eastAsia="zh-CN"/>
        </w:rPr>
        <w:t>2 к Приложению</w:t>
      </w:r>
      <w:r w:rsidR="00366DB5" w:rsidRPr="00366DB5">
        <w:rPr>
          <w:lang w:eastAsia="zh-CN"/>
        </w:rPr>
        <w:t> </w:t>
      </w:r>
      <w:r w:rsidR="00366DB5" w:rsidRPr="0089782D">
        <w:rPr>
          <w:b/>
          <w:bCs/>
          <w:lang w:val="ru-RU" w:eastAsia="zh-CN"/>
        </w:rPr>
        <w:t xml:space="preserve">4 (Пересм. </w:t>
      </w:r>
      <w:r w:rsidR="00366DB5" w:rsidRPr="00F47B8C">
        <w:rPr>
          <w:b/>
          <w:bCs/>
          <w:lang w:val="ru-RU" w:eastAsia="zh-CN"/>
        </w:rPr>
        <w:t>ВКР-19)</w:t>
      </w:r>
      <w:r w:rsidR="00366DB5" w:rsidRPr="00F47B8C">
        <w:rPr>
          <w:lang w:val="ru-RU" w:eastAsia="zh-CN"/>
        </w:rPr>
        <w:t>).</w:t>
      </w:r>
      <w:r w:rsidR="00266E56" w:rsidRPr="00F47B8C">
        <w:rPr>
          <w:lang w:val="ru-RU" w:eastAsia="zh-CN"/>
        </w:rPr>
        <w:t xml:space="preserve"> Данный проект Правила процедуры </w:t>
      </w:r>
      <w:r w:rsidR="00063D7D" w:rsidRPr="00F47B8C">
        <w:rPr>
          <w:lang w:val="ru-RU" w:eastAsia="zh-CN"/>
        </w:rPr>
        <w:t>содержится</w:t>
      </w:r>
      <w:r w:rsidR="00266E56" w:rsidRPr="00F47B8C">
        <w:rPr>
          <w:lang w:val="ru-RU" w:eastAsia="zh-CN"/>
        </w:rPr>
        <w:t xml:space="preserve"> в </w:t>
      </w:r>
      <w:r w:rsidR="00CF51E7" w:rsidRPr="00F47B8C">
        <w:rPr>
          <w:lang w:val="ru-RU" w:eastAsia="zh-CN"/>
        </w:rPr>
        <w:t xml:space="preserve">Приложении </w:t>
      </w:r>
      <w:r w:rsidR="00266E56" w:rsidRPr="00F47B8C">
        <w:rPr>
          <w:lang w:val="ru-RU" w:eastAsia="zh-CN"/>
        </w:rPr>
        <w:t>1.</w:t>
      </w:r>
    </w:p>
    <w:p w14:paraId="02B6C6BD" w14:textId="6BFD3C0A" w:rsidR="004C3CD0" w:rsidRPr="000208F2" w:rsidRDefault="004C3CD0" w:rsidP="00F47B8C">
      <w:pPr>
        <w:spacing w:before="120" w:line="276" w:lineRule="auto"/>
        <w:rPr>
          <w:lang w:val="ru-RU"/>
        </w:rPr>
      </w:pPr>
      <w:r w:rsidRPr="000208F2">
        <w:rPr>
          <w:lang w:val="ru-RU"/>
        </w:rPr>
        <w:t xml:space="preserve">В соответствии с п. </w:t>
      </w:r>
      <w:r w:rsidRPr="000208F2">
        <w:rPr>
          <w:b/>
          <w:bCs/>
          <w:lang w:val="ru-RU"/>
        </w:rPr>
        <w:t>13.17</w:t>
      </w:r>
      <w:r w:rsidRPr="000208F2">
        <w:rPr>
          <w:lang w:val="ru-RU"/>
        </w:rPr>
        <w:t xml:space="preserve"> Регламента радиосвязи</w:t>
      </w:r>
      <w:r w:rsidR="00C7631F" w:rsidRPr="000208F2">
        <w:rPr>
          <w:lang w:val="ru-RU"/>
        </w:rPr>
        <w:t xml:space="preserve"> </w:t>
      </w:r>
      <w:r w:rsidR="004C7C43" w:rsidRPr="000208F2">
        <w:rPr>
          <w:lang w:val="ru-RU"/>
        </w:rPr>
        <w:t>этот</w:t>
      </w:r>
      <w:r w:rsidRPr="000208F2">
        <w:rPr>
          <w:lang w:val="ru-RU"/>
        </w:rPr>
        <w:t xml:space="preserve"> проект Правил процедуры представлен администрациям для замечаний перед </w:t>
      </w:r>
      <w:r w:rsidR="00C7631F" w:rsidRPr="000208F2">
        <w:rPr>
          <w:lang w:val="ru-RU"/>
        </w:rPr>
        <w:t>его</w:t>
      </w:r>
      <w:r w:rsidRPr="000208F2">
        <w:rPr>
          <w:lang w:val="ru-RU"/>
        </w:rPr>
        <w:t xml:space="preserve"> представлением в РРК согласно п. </w:t>
      </w:r>
      <w:r w:rsidRPr="000208F2">
        <w:rPr>
          <w:b/>
          <w:bCs/>
          <w:lang w:val="ru-RU"/>
        </w:rPr>
        <w:t>13.14</w:t>
      </w:r>
      <w:r w:rsidRPr="000208F2">
        <w:rPr>
          <w:lang w:val="ru-RU"/>
        </w:rPr>
        <w:t>. Как указано в п. </w:t>
      </w:r>
      <w:r w:rsidRPr="000208F2">
        <w:rPr>
          <w:b/>
          <w:bCs/>
          <w:lang w:val="ru-RU"/>
        </w:rPr>
        <w:t>13.12A</w:t>
      </w:r>
      <w:r w:rsidRPr="000208F2">
        <w:rPr>
          <w:lang w:val="ru-RU"/>
        </w:rPr>
        <w:t xml:space="preserve"> </w:t>
      </w:r>
      <w:r w:rsidRPr="000208F2">
        <w:rPr>
          <w:i/>
          <w:iCs/>
          <w:lang w:val="ru-RU"/>
        </w:rPr>
        <w:t>d)</w:t>
      </w:r>
      <w:r w:rsidRPr="000208F2">
        <w:rPr>
          <w:lang w:val="ru-RU"/>
        </w:rPr>
        <w:t xml:space="preserve"> Регламента радиосвязи, все замечания, которые вы пожелаете представить</w:t>
      </w:r>
      <w:r w:rsidR="00C7631F" w:rsidRPr="000208F2">
        <w:rPr>
          <w:lang w:val="ru-RU"/>
        </w:rPr>
        <w:t>,</w:t>
      </w:r>
      <w:r w:rsidRPr="000208F2">
        <w:rPr>
          <w:lang w:val="ru-RU"/>
        </w:rPr>
        <w:t xml:space="preserve"> должны поступить в Бюро не позднее </w:t>
      </w:r>
      <w:r w:rsidR="00DD314E">
        <w:rPr>
          <w:b/>
          <w:bCs/>
          <w:lang w:val="ru-RU"/>
        </w:rPr>
        <w:t>24 февраля</w:t>
      </w:r>
      <w:r w:rsidRPr="000208F2">
        <w:rPr>
          <w:b/>
          <w:bCs/>
          <w:lang w:val="ru-RU"/>
        </w:rPr>
        <w:t xml:space="preserve"> 20</w:t>
      </w:r>
      <w:r w:rsidR="00DD314E">
        <w:rPr>
          <w:b/>
          <w:bCs/>
          <w:lang w:val="ru-RU"/>
        </w:rPr>
        <w:t>20</w:t>
      </w:r>
      <w:r w:rsidRPr="000208F2">
        <w:rPr>
          <w:b/>
          <w:bCs/>
          <w:lang w:val="ru-RU"/>
        </w:rPr>
        <w:t xml:space="preserve"> года</w:t>
      </w:r>
      <w:r w:rsidRPr="000208F2">
        <w:rPr>
          <w:lang w:val="ru-RU"/>
        </w:rPr>
        <w:t xml:space="preserve">, с тем чтобы их можно </w:t>
      </w:r>
      <w:r w:rsidRPr="000208F2">
        <w:rPr>
          <w:lang w:val="ru-RU" w:eastAsia="zh-CN"/>
        </w:rPr>
        <w:t>было</w:t>
      </w:r>
      <w:r w:rsidRPr="000208F2">
        <w:rPr>
          <w:lang w:val="ru-RU"/>
        </w:rPr>
        <w:t xml:space="preserve"> рассмотреть на 8</w:t>
      </w:r>
      <w:r w:rsidR="00DD314E">
        <w:rPr>
          <w:lang w:val="ru-RU"/>
        </w:rPr>
        <w:t>3</w:t>
      </w:r>
      <w:r w:rsidRPr="000208F2">
        <w:rPr>
          <w:lang w:val="ru-RU"/>
        </w:rPr>
        <w:noBreakHyphen/>
        <w:t xml:space="preserve">м собрании РРК, запланированном на </w:t>
      </w:r>
      <w:r w:rsidR="00DD314E">
        <w:rPr>
          <w:lang w:val="ru-RU"/>
        </w:rPr>
        <w:t>23</w:t>
      </w:r>
      <w:r w:rsidRPr="000208F2">
        <w:rPr>
          <w:lang w:val="ru-RU"/>
        </w:rPr>
        <w:t>−</w:t>
      </w:r>
      <w:r w:rsidR="00DD314E">
        <w:rPr>
          <w:lang w:val="ru-RU"/>
        </w:rPr>
        <w:t>27</w:t>
      </w:r>
      <w:r w:rsidRPr="000208F2">
        <w:rPr>
          <w:lang w:val="ru-RU"/>
        </w:rPr>
        <w:t> </w:t>
      </w:r>
      <w:r w:rsidR="00DD314E">
        <w:rPr>
          <w:lang w:val="ru-RU"/>
        </w:rPr>
        <w:t>марта</w:t>
      </w:r>
      <w:r w:rsidRPr="000208F2">
        <w:rPr>
          <w:lang w:val="ru-RU"/>
        </w:rPr>
        <w:t xml:space="preserve"> 20</w:t>
      </w:r>
      <w:r w:rsidR="00DD314E">
        <w:rPr>
          <w:lang w:val="ru-RU"/>
        </w:rPr>
        <w:t>20</w:t>
      </w:r>
      <w:r w:rsidRPr="000208F2">
        <w:rPr>
          <w:lang w:val="ru-RU"/>
        </w:rPr>
        <w:t xml:space="preserve"> года. Замечания следует направлять по факсу: +41 22 730 5785 или по электронной почте: </w:t>
      </w:r>
      <w:hyperlink r:id="rId8" w:history="1">
        <w:r w:rsidRPr="000208F2">
          <w:rPr>
            <w:rStyle w:val="Hyperlink"/>
            <w:lang w:val="ru-RU"/>
          </w:rPr>
          <w:t>brmail@itu.int</w:t>
        </w:r>
      </w:hyperlink>
      <w:r w:rsidRPr="000208F2">
        <w:rPr>
          <w:lang w:val="ru-RU"/>
        </w:rPr>
        <w:t>.</w:t>
      </w:r>
    </w:p>
    <w:p w14:paraId="407124A8" w14:textId="4854AAE3" w:rsidR="00031E64" w:rsidRPr="000208F2" w:rsidRDefault="001514BF" w:rsidP="004C3CD0">
      <w:pPr>
        <w:spacing w:before="1080" w:line="240" w:lineRule="auto"/>
        <w:jc w:val="left"/>
        <w:rPr>
          <w:lang w:val="ru-RU"/>
        </w:rPr>
      </w:pPr>
      <w:r w:rsidRPr="000208F2">
        <w:rPr>
          <w:lang w:val="ru-RU"/>
        </w:rPr>
        <w:t>Марио Маневич</w:t>
      </w:r>
      <w:r w:rsidR="00E53DCE" w:rsidRPr="000208F2">
        <w:rPr>
          <w:lang w:val="ru-RU"/>
        </w:rPr>
        <w:br/>
      </w:r>
      <w:r w:rsidR="001152EF" w:rsidRPr="000208F2">
        <w:rPr>
          <w:lang w:val="ru-RU"/>
        </w:rPr>
        <w:t xml:space="preserve">Директор </w:t>
      </w:r>
    </w:p>
    <w:p w14:paraId="018EF346" w14:textId="58374CF1" w:rsidR="004C3CD0" w:rsidRPr="000208F2" w:rsidRDefault="004C3CD0" w:rsidP="0040380D">
      <w:pPr>
        <w:spacing w:before="1440" w:line="240" w:lineRule="auto"/>
        <w:jc w:val="left"/>
        <w:rPr>
          <w:rFonts w:asciiTheme="minorHAnsi" w:hAnsiTheme="minorHAnsi" w:cstheme="minorHAnsi"/>
          <w:lang w:val="ru-RU"/>
        </w:rPr>
      </w:pPr>
      <w:r w:rsidRPr="000208F2">
        <w:rPr>
          <w:rFonts w:asciiTheme="minorHAnsi" w:hAnsiTheme="minorHAnsi"/>
          <w:b/>
          <w:bCs/>
          <w:lang w:val="ru-RU"/>
        </w:rPr>
        <w:t>Приложение</w:t>
      </w:r>
      <w:r w:rsidRPr="000208F2">
        <w:rPr>
          <w:rFonts w:asciiTheme="minorHAnsi" w:hAnsiTheme="minorHAnsi" w:cstheme="minorHAnsi"/>
          <w:lang w:val="ru-RU"/>
        </w:rPr>
        <w:t>: 1</w:t>
      </w:r>
    </w:p>
    <w:p w14:paraId="641785FD" w14:textId="77777777" w:rsidR="004C3CD0" w:rsidRPr="000208F2" w:rsidRDefault="004C3CD0" w:rsidP="00DD314E">
      <w:pPr>
        <w:spacing w:before="1200" w:line="240" w:lineRule="auto"/>
        <w:rPr>
          <w:sz w:val="18"/>
          <w:szCs w:val="18"/>
          <w:lang w:val="ru-RU"/>
        </w:rPr>
      </w:pPr>
      <w:r w:rsidRPr="000208F2">
        <w:rPr>
          <w:b/>
          <w:bCs/>
          <w:sz w:val="18"/>
          <w:szCs w:val="18"/>
          <w:lang w:val="ru-RU"/>
        </w:rPr>
        <w:t>Рассылка</w:t>
      </w:r>
      <w:r w:rsidRPr="000208F2">
        <w:rPr>
          <w:sz w:val="18"/>
          <w:szCs w:val="18"/>
          <w:lang w:val="ru-RU"/>
        </w:rPr>
        <w:t xml:space="preserve">: </w:t>
      </w:r>
    </w:p>
    <w:p w14:paraId="757C38A3" w14:textId="77777777" w:rsidR="004C3CD0" w:rsidRPr="000208F2" w:rsidRDefault="004C3CD0" w:rsidP="004C3CD0">
      <w:pPr>
        <w:spacing w:before="0" w:line="240" w:lineRule="auto"/>
        <w:jc w:val="left"/>
        <w:rPr>
          <w:sz w:val="18"/>
          <w:szCs w:val="18"/>
          <w:lang w:val="ru-RU"/>
        </w:rPr>
      </w:pPr>
      <w:r w:rsidRPr="000208F2">
        <w:rPr>
          <w:sz w:val="18"/>
          <w:szCs w:val="18"/>
          <w:lang w:val="ru-RU"/>
        </w:rPr>
        <w:t>−</w:t>
      </w:r>
      <w:r w:rsidRPr="000208F2">
        <w:rPr>
          <w:sz w:val="18"/>
          <w:szCs w:val="18"/>
          <w:lang w:val="ru-RU"/>
        </w:rPr>
        <w:tab/>
        <w:t>Администрациям Государств – Членов МСЭ</w:t>
      </w:r>
    </w:p>
    <w:p w14:paraId="732C948A" w14:textId="5085D2FA" w:rsidR="00DD314E" w:rsidRDefault="004C3CD0" w:rsidP="004C3CD0">
      <w:pPr>
        <w:spacing w:before="0" w:line="240" w:lineRule="auto"/>
        <w:jc w:val="left"/>
        <w:rPr>
          <w:sz w:val="18"/>
          <w:szCs w:val="18"/>
          <w:lang w:val="ru-RU"/>
        </w:rPr>
      </w:pPr>
      <w:r w:rsidRPr="000208F2">
        <w:rPr>
          <w:sz w:val="18"/>
          <w:szCs w:val="18"/>
          <w:lang w:val="ru-RU"/>
        </w:rPr>
        <w:t>−</w:t>
      </w:r>
      <w:r w:rsidRPr="000208F2">
        <w:rPr>
          <w:sz w:val="18"/>
          <w:szCs w:val="18"/>
          <w:lang w:val="ru-RU"/>
        </w:rPr>
        <w:tab/>
        <w:t>Членам Радиорегламентарного комитета</w:t>
      </w:r>
    </w:p>
    <w:p w14:paraId="38FB9F61" w14:textId="77777777" w:rsidR="00DD314E" w:rsidRPr="008515ED" w:rsidRDefault="00DD314E" w:rsidP="00DD314E">
      <w:pPr>
        <w:rPr>
          <w:lang w:val="ru-RU"/>
        </w:rPr>
      </w:pPr>
      <w:r>
        <w:rPr>
          <w:lang w:val="ru-RU"/>
        </w:rPr>
        <w:br w:type="page"/>
      </w:r>
    </w:p>
    <w:p w14:paraId="44327401" w14:textId="003A3202" w:rsidR="00DD314E" w:rsidRPr="008B0096" w:rsidRDefault="00DD314E" w:rsidP="00DD314E">
      <w:pPr>
        <w:pStyle w:val="AnnexNo"/>
        <w:pageBreakBefore/>
        <w:rPr>
          <w:lang w:val="ru-RU"/>
        </w:rPr>
      </w:pPr>
      <w:r w:rsidRPr="007E6D7D">
        <w:rPr>
          <w:lang w:val="ru-RU"/>
        </w:rPr>
        <w:lastRenderedPageBreak/>
        <w:t>Приложение</w:t>
      </w:r>
      <w:r w:rsidR="00C4488D">
        <w:rPr>
          <w:lang w:val="ru-RU"/>
        </w:rPr>
        <w:t xml:space="preserve"> 1</w:t>
      </w:r>
    </w:p>
    <w:p w14:paraId="29FE859B" w14:textId="7F182F9F" w:rsidR="00DD314E" w:rsidRPr="00DD314E" w:rsidRDefault="00DD314E" w:rsidP="00B72E02">
      <w:pPr>
        <w:pStyle w:val="Proposal"/>
        <w:spacing w:before="0"/>
      </w:pPr>
      <w:bookmarkStart w:id="1" w:name="lt_pId021"/>
      <w:r>
        <w:t>ADD</w:t>
      </w:r>
    </w:p>
    <w:p w14:paraId="5E9934E9" w14:textId="7E95467F" w:rsidR="00DD314E" w:rsidRPr="001D2D97" w:rsidRDefault="00DD314E" w:rsidP="00B72E02">
      <w:pPr>
        <w:pStyle w:val="Annextitle"/>
        <w:spacing w:before="0" w:after="240"/>
        <w:rPr>
          <w:lang w:val="ru-RU"/>
        </w:rPr>
      </w:pPr>
      <w:r>
        <w:rPr>
          <w:lang w:val="ru-RU"/>
        </w:rPr>
        <w:t>Правила</w:t>
      </w:r>
      <w:r w:rsidRPr="001D2D97">
        <w:rPr>
          <w:lang w:val="ru-RU"/>
        </w:rPr>
        <w:t xml:space="preserve"> </w:t>
      </w:r>
      <w:r>
        <w:rPr>
          <w:lang w:val="ru-RU"/>
        </w:rPr>
        <w:t>в отношении</w:t>
      </w:r>
      <w:r w:rsidRPr="001D2D97">
        <w:rPr>
          <w:lang w:val="ru-RU"/>
        </w:rPr>
        <w:t xml:space="preserve"> </w:t>
      </w:r>
      <w:r>
        <w:rPr>
          <w:lang w:val="ru-RU"/>
        </w:rPr>
        <w:t>спутниковых</w:t>
      </w:r>
      <w:r w:rsidRPr="001D2D97">
        <w:rPr>
          <w:lang w:val="ru-RU"/>
        </w:rPr>
        <w:t xml:space="preserve"> </w:t>
      </w:r>
      <w:r>
        <w:rPr>
          <w:lang w:val="ru-RU"/>
        </w:rPr>
        <w:t>систем</w:t>
      </w:r>
      <w:r w:rsidRPr="001D2D97">
        <w:rPr>
          <w:lang w:val="ru-RU"/>
        </w:rPr>
        <w:t xml:space="preserve">, </w:t>
      </w:r>
      <w:r>
        <w:rPr>
          <w:lang w:val="ru-RU"/>
        </w:rPr>
        <w:br/>
        <w:t>которые представлены</w:t>
      </w:r>
      <w:r w:rsidRPr="001D2D97">
        <w:rPr>
          <w:lang w:val="ru-RU"/>
        </w:rPr>
        <w:t xml:space="preserve"> </w:t>
      </w:r>
      <w:r>
        <w:rPr>
          <w:lang w:val="ru-RU"/>
        </w:rPr>
        <w:t>администрацией</w:t>
      </w:r>
      <w:r w:rsidRPr="001D2D97">
        <w:rPr>
          <w:lang w:val="ru-RU"/>
        </w:rPr>
        <w:t xml:space="preserve">, </w:t>
      </w:r>
      <w:r>
        <w:rPr>
          <w:lang w:val="ru-RU"/>
        </w:rPr>
        <w:t>действующей</w:t>
      </w:r>
      <w:r w:rsidRPr="001D2D97">
        <w:rPr>
          <w:lang w:val="ru-RU"/>
        </w:rPr>
        <w:t xml:space="preserve"> </w:t>
      </w:r>
      <w:r>
        <w:rPr>
          <w:lang w:val="ru-RU"/>
        </w:rPr>
        <w:br/>
        <w:t>от</w:t>
      </w:r>
      <w:r w:rsidRPr="001D2D97">
        <w:rPr>
          <w:lang w:val="ru-RU"/>
        </w:rPr>
        <w:t xml:space="preserve"> </w:t>
      </w:r>
      <w:r>
        <w:rPr>
          <w:lang w:val="ru-RU"/>
        </w:rPr>
        <w:t>имени</w:t>
      </w:r>
      <w:r w:rsidRPr="001D2D97">
        <w:rPr>
          <w:lang w:val="ru-RU"/>
        </w:rPr>
        <w:t xml:space="preserve"> </w:t>
      </w:r>
      <w:r>
        <w:rPr>
          <w:lang w:val="ru-RU"/>
        </w:rPr>
        <w:t>группы</w:t>
      </w:r>
      <w:r w:rsidRPr="001D2D97">
        <w:rPr>
          <w:lang w:val="ru-RU"/>
        </w:rPr>
        <w:t xml:space="preserve"> </w:t>
      </w:r>
      <w:r>
        <w:rPr>
          <w:lang w:val="ru-RU"/>
        </w:rPr>
        <w:t>поименованных</w:t>
      </w:r>
      <w:r w:rsidRPr="001D2D97">
        <w:rPr>
          <w:lang w:val="ru-RU"/>
        </w:rPr>
        <w:t xml:space="preserve"> </w:t>
      </w:r>
      <w:r>
        <w:rPr>
          <w:lang w:val="ru-RU"/>
        </w:rPr>
        <w:t>администраций</w:t>
      </w:r>
      <w:bookmarkEnd w:id="1"/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9"/>
      </w:tblGrid>
      <w:tr w:rsidR="00DD314E" w:rsidRPr="001F29BC" w14:paraId="41EE9B52" w14:textId="77777777" w:rsidTr="00A4061D">
        <w:tc>
          <w:tcPr>
            <w:tcW w:w="9609" w:type="dxa"/>
          </w:tcPr>
          <w:p w14:paraId="368FB3B9" w14:textId="77777777" w:rsidR="00DD314E" w:rsidRPr="00096A9E" w:rsidRDefault="00DD314E" w:rsidP="00B72E02">
            <w:pPr>
              <w:spacing w:before="0" w:line="240" w:lineRule="auto"/>
              <w:jc w:val="left"/>
              <w:rPr>
                <w:b/>
                <w:bCs/>
                <w:szCs w:val="24"/>
                <w:lang w:val="ru-RU"/>
              </w:rPr>
            </w:pPr>
            <w:bookmarkStart w:id="2" w:name="lt_pId023"/>
            <w:r w:rsidRPr="00096A9E">
              <w:rPr>
                <w:b/>
                <w:bCs/>
                <w:szCs w:val="24"/>
                <w:lang w:val="ru-RU"/>
              </w:rPr>
              <w:t xml:space="preserve">9.1.1, 9.6.1, 11.15.1, элементы данных </w:t>
            </w:r>
            <w:r w:rsidRPr="00096A9E">
              <w:rPr>
                <w:b/>
                <w:bCs/>
                <w:szCs w:val="24"/>
              </w:rPr>
              <w:t>A</w:t>
            </w:r>
            <w:r w:rsidRPr="00096A9E">
              <w:rPr>
                <w:b/>
                <w:bCs/>
                <w:szCs w:val="24"/>
                <w:lang w:val="ru-RU"/>
              </w:rPr>
              <w:t>.1.</w:t>
            </w:r>
            <w:r w:rsidRPr="00096A9E">
              <w:rPr>
                <w:b/>
                <w:bCs/>
                <w:szCs w:val="24"/>
              </w:rPr>
              <w:t>f</w:t>
            </w:r>
            <w:r w:rsidRPr="00096A9E">
              <w:rPr>
                <w:b/>
                <w:bCs/>
                <w:szCs w:val="24"/>
                <w:lang w:val="ru-RU"/>
              </w:rPr>
              <w:t xml:space="preserve">.2 и </w:t>
            </w:r>
            <w:r w:rsidRPr="00096A9E">
              <w:rPr>
                <w:b/>
                <w:bCs/>
                <w:szCs w:val="24"/>
              </w:rPr>
              <w:t>A</w:t>
            </w:r>
            <w:r w:rsidRPr="00096A9E">
              <w:rPr>
                <w:b/>
                <w:bCs/>
                <w:szCs w:val="24"/>
                <w:lang w:val="ru-RU"/>
              </w:rPr>
              <w:t>.1.</w:t>
            </w:r>
            <w:r w:rsidRPr="00096A9E">
              <w:rPr>
                <w:b/>
                <w:bCs/>
                <w:szCs w:val="24"/>
              </w:rPr>
              <w:t>f</w:t>
            </w:r>
            <w:r w:rsidRPr="00096A9E">
              <w:rPr>
                <w:b/>
                <w:bCs/>
                <w:szCs w:val="24"/>
                <w:lang w:val="ru-RU"/>
              </w:rPr>
              <w:t>.3 Дополнения 2 ПР 4, ПР30 (4.1.3, 4.1.25, 4.2.6, 5.1.1), ПР30</w:t>
            </w:r>
            <w:r w:rsidRPr="00096A9E">
              <w:rPr>
                <w:b/>
                <w:bCs/>
                <w:szCs w:val="24"/>
              </w:rPr>
              <w:t>A</w:t>
            </w:r>
            <w:r w:rsidRPr="00096A9E">
              <w:rPr>
                <w:b/>
                <w:bCs/>
                <w:szCs w:val="24"/>
                <w:lang w:val="ru-RU"/>
              </w:rPr>
              <w:t xml:space="preserve"> (4.1.3, 4.1.25, 4.2.6,5.1.2), ПР30</w:t>
            </w:r>
            <w:r w:rsidRPr="00096A9E">
              <w:rPr>
                <w:b/>
                <w:bCs/>
                <w:szCs w:val="24"/>
              </w:rPr>
              <w:t>B</w:t>
            </w:r>
            <w:r w:rsidRPr="00096A9E">
              <w:rPr>
                <w:b/>
                <w:bCs/>
                <w:szCs w:val="24"/>
                <w:lang w:val="ru-RU"/>
              </w:rPr>
              <w:t xml:space="preserve"> (2.6, 6.1)</w:t>
            </w:r>
            <w:bookmarkEnd w:id="2"/>
          </w:p>
        </w:tc>
      </w:tr>
    </w:tbl>
    <w:p w14:paraId="79C96DD4" w14:textId="06DFB2BD" w:rsidR="00DD314E" w:rsidRPr="00336773" w:rsidRDefault="00DD314E" w:rsidP="00F47B8C">
      <w:pPr>
        <w:spacing w:before="120" w:line="240" w:lineRule="auto"/>
        <w:rPr>
          <w:lang w:val="ru-RU"/>
        </w:rPr>
      </w:pPr>
      <w:bookmarkStart w:id="3" w:name="lt_pId024"/>
      <w:r w:rsidRPr="00096A9E">
        <w:rPr>
          <w:lang w:val="ru-RU"/>
        </w:rPr>
        <w:t>Некоторые положения Регламента радиосвязи (пп.</w:t>
      </w:r>
      <w:r w:rsidRPr="00096A9E">
        <w:t> </w:t>
      </w:r>
      <w:r w:rsidRPr="00096A9E">
        <w:rPr>
          <w:b/>
          <w:bCs/>
          <w:lang w:val="ru-RU"/>
        </w:rPr>
        <w:t>9.1.1</w:t>
      </w:r>
      <w:r w:rsidRPr="00096A9E">
        <w:rPr>
          <w:lang w:val="ru-RU"/>
        </w:rPr>
        <w:t xml:space="preserve">, </w:t>
      </w:r>
      <w:r w:rsidRPr="00096A9E">
        <w:rPr>
          <w:b/>
          <w:bCs/>
          <w:lang w:val="ru-RU"/>
        </w:rPr>
        <w:t>9.6.1</w:t>
      </w:r>
      <w:r w:rsidRPr="00096A9E">
        <w:rPr>
          <w:lang w:val="ru-RU"/>
        </w:rPr>
        <w:t xml:space="preserve">, </w:t>
      </w:r>
      <w:r w:rsidRPr="00096A9E">
        <w:rPr>
          <w:b/>
          <w:bCs/>
          <w:lang w:val="ru-RU"/>
        </w:rPr>
        <w:t>11.15.1</w:t>
      </w:r>
      <w:r w:rsidRPr="00096A9E">
        <w:rPr>
          <w:lang w:val="ru-RU"/>
        </w:rPr>
        <w:t xml:space="preserve">, Приложение </w:t>
      </w:r>
      <w:r w:rsidRPr="00096A9E">
        <w:rPr>
          <w:b/>
          <w:bCs/>
          <w:lang w:val="ru-RU"/>
        </w:rPr>
        <w:t>30</w:t>
      </w:r>
      <w:r w:rsidRPr="00096A9E">
        <w:rPr>
          <w:lang w:val="ru-RU"/>
        </w:rPr>
        <w:t xml:space="preserve"> (§§ 4.1.3, 4.2.6 и 5.1.1, см. также § 4.1.25), Приложение </w:t>
      </w:r>
      <w:r w:rsidRPr="00096A9E">
        <w:rPr>
          <w:b/>
          <w:bCs/>
          <w:lang w:val="ru-RU"/>
        </w:rPr>
        <w:t>30</w:t>
      </w:r>
      <w:r w:rsidRPr="00096A9E">
        <w:rPr>
          <w:b/>
          <w:bCs/>
        </w:rPr>
        <w:t>A</w:t>
      </w:r>
      <w:r w:rsidRPr="00096A9E">
        <w:rPr>
          <w:lang w:val="ru-RU"/>
        </w:rPr>
        <w:t xml:space="preserve"> (§§ 4.1.3, 4.2.6 и 5.1.2, см. также § 4.1.25), Приложение</w:t>
      </w:r>
      <w:r w:rsidRPr="00096A9E">
        <w:t> </w:t>
      </w:r>
      <w:r w:rsidRPr="00096A9E">
        <w:rPr>
          <w:b/>
          <w:bCs/>
          <w:lang w:val="ru-RU"/>
        </w:rPr>
        <w:t>30</w:t>
      </w:r>
      <w:r w:rsidRPr="00096A9E">
        <w:rPr>
          <w:b/>
          <w:bCs/>
        </w:rPr>
        <w:t>B</w:t>
      </w:r>
      <w:r w:rsidRPr="00096A9E">
        <w:rPr>
          <w:lang w:val="ru-RU"/>
        </w:rPr>
        <w:t xml:space="preserve"> (§§ 2.6 и 6.1)) </w:t>
      </w:r>
      <w:bookmarkStart w:id="4" w:name="lt_pId026"/>
      <w:bookmarkEnd w:id="3"/>
      <w:r w:rsidRPr="00556DF1">
        <w:rPr>
          <w:lang w:val="ru-RU" w:eastAsia="zh-CN"/>
        </w:rPr>
        <w:t xml:space="preserve">разрешают одной администрации действовать от имени группы поименованных администраций с целью заявления в Бюро частотных присвоений спутниковым </w:t>
      </w:r>
      <w:r>
        <w:rPr>
          <w:lang w:val="ru-RU" w:eastAsia="zh-CN"/>
        </w:rPr>
        <w:t>системам</w:t>
      </w:r>
      <w:r w:rsidRPr="00556DF1">
        <w:rPr>
          <w:lang w:val="ru-RU" w:eastAsia="zh-CN"/>
        </w:rPr>
        <w:t xml:space="preserve">. В таких случаях администрация, действующая от имени группы, назначается заявляющей администрацией от этой группы по смыслу Регламента радиосвязи. </w:t>
      </w:r>
      <w:r>
        <w:rPr>
          <w:lang w:val="ru-RU"/>
        </w:rPr>
        <w:t>Эти</w:t>
      </w:r>
      <w:r w:rsidRPr="00096A9E">
        <w:rPr>
          <w:lang w:val="ru-RU"/>
        </w:rPr>
        <w:t xml:space="preserve"> </w:t>
      </w:r>
      <w:r>
        <w:rPr>
          <w:lang w:val="ru-RU"/>
        </w:rPr>
        <w:t>положения</w:t>
      </w:r>
      <w:r w:rsidRPr="00096A9E">
        <w:rPr>
          <w:lang w:val="ru-RU"/>
        </w:rPr>
        <w:t xml:space="preserve"> </w:t>
      </w:r>
      <w:r>
        <w:rPr>
          <w:lang w:val="ru-RU"/>
        </w:rPr>
        <w:t>имеют</w:t>
      </w:r>
      <w:r w:rsidRPr="00096A9E">
        <w:rPr>
          <w:lang w:val="ru-RU"/>
        </w:rPr>
        <w:t xml:space="preserve"> </w:t>
      </w:r>
      <w:r>
        <w:rPr>
          <w:lang w:val="ru-RU"/>
        </w:rPr>
        <w:t>общий элемент</w:t>
      </w:r>
      <w:r w:rsidRPr="00096A9E">
        <w:rPr>
          <w:lang w:val="ru-RU"/>
        </w:rPr>
        <w:t xml:space="preserve"> (</w:t>
      </w:r>
      <w:r>
        <w:rPr>
          <w:lang w:val="ru-RU"/>
        </w:rPr>
        <w:t>хотя</w:t>
      </w:r>
      <w:r w:rsidRPr="00096A9E">
        <w:rPr>
          <w:lang w:val="ru-RU"/>
        </w:rPr>
        <w:t xml:space="preserve"> </w:t>
      </w:r>
      <w:r>
        <w:rPr>
          <w:lang w:val="ru-RU"/>
        </w:rPr>
        <w:t>и</w:t>
      </w:r>
      <w:r w:rsidRPr="00096A9E">
        <w:rPr>
          <w:lang w:val="ru-RU"/>
        </w:rPr>
        <w:t xml:space="preserve"> </w:t>
      </w:r>
      <w:r>
        <w:rPr>
          <w:lang w:val="ru-RU"/>
        </w:rPr>
        <w:t>сформулированный</w:t>
      </w:r>
      <w:r w:rsidRPr="00096A9E">
        <w:rPr>
          <w:lang w:val="ru-RU"/>
        </w:rPr>
        <w:t xml:space="preserve"> </w:t>
      </w:r>
      <w:r>
        <w:rPr>
          <w:lang w:val="ru-RU"/>
        </w:rPr>
        <w:t>по</w:t>
      </w:r>
      <w:r w:rsidRPr="00096A9E">
        <w:rPr>
          <w:lang w:val="ru-RU"/>
        </w:rPr>
        <w:t>-</w:t>
      </w:r>
      <w:r>
        <w:rPr>
          <w:lang w:val="ru-RU"/>
        </w:rPr>
        <w:t>разному</w:t>
      </w:r>
      <w:r w:rsidRPr="00096A9E">
        <w:rPr>
          <w:lang w:val="ru-RU"/>
        </w:rPr>
        <w:t xml:space="preserve">), </w:t>
      </w:r>
      <w:r>
        <w:rPr>
          <w:lang w:val="ru-RU"/>
        </w:rPr>
        <w:t>заключающийся в том, что</w:t>
      </w:r>
      <w:r w:rsidRPr="00096A9E">
        <w:rPr>
          <w:lang w:val="ru-RU"/>
        </w:rPr>
        <w:t xml:space="preserve"> </w:t>
      </w:r>
      <w:r>
        <w:rPr>
          <w:lang w:val="ru-RU"/>
        </w:rPr>
        <w:t>всякий</w:t>
      </w:r>
      <w:r w:rsidRPr="00096A9E">
        <w:rPr>
          <w:lang w:val="ru-RU"/>
        </w:rPr>
        <w:t xml:space="preserve"> </w:t>
      </w:r>
      <w:r>
        <w:rPr>
          <w:lang w:val="ru-RU"/>
        </w:rPr>
        <w:t>раз</w:t>
      </w:r>
      <w:r w:rsidRPr="00096A9E">
        <w:rPr>
          <w:lang w:val="ru-RU"/>
        </w:rPr>
        <w:t xml:space="preserve">, </w:t>
      </w:r>
      <w:r>
        <w:rPr>
          <w:lang w:val="ru-RU"/>
        </w:rPr>
        <w:t>когда</w:t>
      </w:r>
      <w:r w:rsidRPr="00096A9E">
        <w:rPr>
          <w:lang w:val="ru-RU"/>
        </w:rPr>
        <w:t xml:space="preserve"> какая-либо администрация действует от имени группы поименованных администраций, все члены этой группы сохраняют за собой право на ответные действия в отношении своих служб, </w:t>
      </w:r>
      <w:r w:rsidRPr="00556DF1">
        <w:rPr>
          <w:lang w:val="ru-RU"/>
        </w:rPr>
        <w:t>которые могли бы затронуть предлагаемое присвоение или быть им затронуты</w:t>
      </w:r>
      <w:bookmarkEnd w:id="4"/>
      <w:r w:rsidRPr="00556DF1">
        <w:rPr>
          <w:lang w:val="ru-RU"/>
        </w:rPr>
        <w:t>.</w:t>
      </w:r>
      <w:r w:rsidRPr="00336773">
        <w:rPr>
          <w:lang w:val="ru-RU"/>
        </w:rPr>
        <w:t xml:space="preserve"> </w:t>
      </w:r>
    </w:p>
    <w:p w14:paraId="3F876470" w14:textId="209972F2" w:rsidR="00DD314E" w:rsidRPr="008B0096" w:rsidRDefault="00DD314E" w:rsidP="00F47B8C">
      <w:pPr>
        <w:spacing w:before="120" w:line="240" w:lineRule="auto"/>
        <w:rPr>
          <w:lang w:val="ru-RU"/>
        </w:rPr>
      </w:pPr>
      <w:bookmarkStart w:id="5" w:name="lt_pId027"/>
      <w:r w:rsidRPr="008B0096">
        <w:rPr>
          <w:lang w:val="ru-RU"/>
        </w:rPr>
        <w:t>При выполнении этих положений создается условное обозначение "Межправительственные спутниковые организации" (см.</w:t>
      </w:r>
      <w:r w:rsidRPr="00336773">
        <w:rPr>
          <w:lang w:val="ru-RU"/>
        </w:rPr>
        <w:t> </w:t>
      </w:r>
      <w:r w:rsidRPr="008B0096">
        <w:rPr>
          <w:lang w:val="ru-RU"/>
        </w:rPr>
        <w:t xml:space="preserve">Таблицу 2 Предисловия к ИФИК БР – Космические службы), </w:t>
      </w:r>
      <w:r w:rsidRPr="00336773">
        <w:rPr>
          <w:lang w:val="ru-RU"/>
        </w:rPr>
        <w:t>независимо от правовой формы группы администраций, составляющих объединение. Эти условные</w:t>
      </w:r>
      <w:r w:rsidRPr="008B0096">
        <w:rPr>
          <w:color w:val="000000"/>
          <w:lang w:val="ru-RU"/>
        </w:rPr>
        <w:t xml:space="preserve"> обозначения представляются в Бюро согласно элементу данных </w:t>
      </w:r>
      <w:r w:rsidRPr="008B0096">
        <w:rPr>
          <w:color w:val="000000"/>
        </w:rPr>
        <w:t>A</w:t>
      </w:r>
      <w:r w:rsidRPr="008B0096">
        <w:rPr>
          <w:color w:val="000000"/>
          <w:lang w:val="ru-RU"/>
        </w:rPr>
        <w:t>.1.</w:t>
      </w:r>
      <w:r w:rsidRPr="008B0096">
        <w:rPr>
          <w:color w:val="000000"/>
        </w:rPr>
        <w:t>f</w:t>
      </w:r>
      <w:r w:rsidRPr="008B0096">
        <w:rPr>
          <w:color w:val="000000"/>
          <w:lang w:val="ru-RU"/>
        </w:rPr>
        <w:t>.3 Дополнения</w:t>
      </w:r>
      <w:r>
        <w:rPr>
          <w:color w:val="000000"/>
          <w:lang w:val="ru-RU"/>
        </w:rPr>
        <w:t> </w:t>
      </w:r>
      <w:r w:rsidRPr="008B0096">
        <w:rPr>
          <w:color w:val="000000"/>
          <w:lang w:val="ru-RU"/>
        </w:rPr>
        <w:t>2 к Приложению</w:t>
      </w:r>
      <w:r>
        <w:rPr>
          <w:color w:val="000000"/>
          <w:lang w:val="ru-RU"/>
        </w:rPr>
        <w:t> </w:t>
      </w:r>
      <w:r w:rsidRPr="007D1867">
        <w:rPr>
          <w:b/>
          <w:bCs/>
          <w:color w:val="000000"/>
          <w:lang w:val="ru-RU"/>
        </w:rPr>
        <w:t>4</w:t>
      </w:r>
      <w:bookmarkStart w:id="6" w:name="lt_pId028"/>
      <w:bookmarkEnd w:id="5"/>
      <w:r w:rsidRPr="008B0096">
        <w:rPr>
          <w:lang w:val="ru-RU"/>
        </w:rPr>
        <w:t xml:space="preserve"> ("если заявка представляется от имени межправительственной спутниковой организации, указать ее условное обозначение (см. Предисловие)".</w:t>
      </w:r>
      <w:bookmarkEnd w:id="6"/>
      <w:r w:rsidRPr="008B0096">
        <w:rPr>
          <w:lang w:val="ru-RU"/>
        </w:rPr>
        <w:t xml:space="preserve"> </w:t>
      </w:r>
      <w:bookmarkStart w:id="7" w:name="lt_pId029"/>
      <w:r w:rsidRPr="008B0096">
        <w:rPr>
          <w:lang w:val="ru-RU"/>
        </w:rPr>
        <w:t xml:space="preserve">Заявки на спутниковые </w:t>
      </w:r>
      <w:r w:rsidR="008515ED">
        <w:rPr>
          <w:lang w:val="ru-RU"/>
        </w:rPr>
        <w:t>системы</w:t>
      </w:r>
      <w:r w:rsidRPr="008B0096">
        <w:rPr>
          <w:lang w:val="ru-RU"/>
        </w:rPr>
        <w:t xml:space="preserve">, имеющие такие условные обозначения, должны обрабатываться отдельно от заявок, представленных заявляющей администрацией, которая действует от собственного имени: в Специальных секциях, содержащих такие заявки на регистрацию спутниковых </w:t>
      </w:r>
      <w:r w:rsidR="005E4568" w:rsidRPr="005E4568">
        <w:rPr>
          <w:lang w:val="ru-RU"/>
        </w:rPr>
        <w:t>систем</w:t>
      </w:r>
      <w:r w:rsidRPr="008B0096">
        <w:rPr>
          <w:lang w:val="ru-RU"/>
        </w:rPr>
        <w:t xml:space="preserve">, заявляющая администрация получает условное обозначение </w:t>
      </w:r>
      <w:r w:rsidRPr="008B0096">
        <w:t>ADM</w:t>
      </w:r>
      <w:r w:rsidRPr="008B0096">
        <w:rPr>
          <w:lang w:val="ru-RU"/>
        </w:rPr>
        <w:t>/</w:t>
      </w:r>
      <w:r w:rsidRPr="008B0096">
        <w:t>ORG</w:t>
      </w:r>
      <w:r w:rsidRPr="008B0096">
        <w:rPr>
          <w:lang w:val="ru-RU"/>
        </w:rPr>
        <w:t xml:space="preserve">, где </w:t>
      </w:r>
      <w:r w:rsidRPr="008B0096">
        <w:t>ADM</w:t>
      </w:r>
      <w:r w:rsidRPr="008B0096">
        <w:rPr>
          <w:lang w:val="ru-RU"/>
        </w:rPr>
        <w:t xml:space="preserve"> – это условное обозначение заявляющей администрации, а </w:t>
      </w:r>
      <w:r w:rsidRPr="008B0096">
        <w:t>ORG</w:t>
      </w:r>
      <w:r w:rsidRPr="008B0096">
        <w:rPr>
          <w:lang w:val="ru-RU"/>
        </w:rPr>
        <w:t xml:space="preserve"> – условное обозначение межправительственной спутниковой организации (вместо простого условного обозначения </w:t>
      </w:r>
      <w:r w:rsidRPr="008B0096">
        <w:t>ADM</w:t>
      </w:r>
      <w:r w:rsidRPr="008B0096">
        <w:rPr>
          <w:lang w:val="ru-RU"/>
        </w:rPr>
        <w:t>).</w:t>
      </w:r>
      <w:bookmarkEnd w:id="7"/>
      <w:r w:rsidRPr="008B0096">
        <w:rPr>
          <w:lang w:val="ru-RU"/>
        </w:rPr>
        <w:t xml:space="preserve"> </w:t>
      </w:r>
      <w:bookmarkStart w:id="8" w:name="lt_pId030"/>
      <w:r w:rsidRPr="008B0096">
        <w:rPr>
          <w:lang w:val="ru-RU"/>
        </w:rPr>
        <w:t xml:space="preserve">Кроме того, в случае превышения соответствующих пороговых значений, спутниковые </w:t>
      </w:r>
      <w:r w:rsidR="0040380D">
        <w:rPr>
          <w:lang w:val="ru-RU"/>
        </w:rPr>
        <w:t>системы</w:t>
      </w:r>
      <w:r w:rsidRPr="008B0096">
        <w:rPr>
          <w:lang w:val="ru-RU"/>
        </w:rPr>
        <w:t xml:space="preserve"> </w:t>
      </w:r>
      <w:r w:rsidRPr="008B0096">
        <w:t>ADM</w:t>
      </w:r>
      <w:r w:rsidRPr="008B0096">
        <w:rPr>
          <w:lang w:val="ru-RU"/>
        </w:rPr>
        <w:t xml:space="preserve"> подлежат перечислению в требованиях по координации спутниковой </w:t>
      </w:r>
      <w:r w:rsidR="0040380D">
        <w:rPr>
          <w:lang w:val="ru-RU"/>
        </w:rPr>
        <w:t>системы</w:t>
      </w:r>
      <w:r w:rsidRPr="008B0096">
        <w:rPr>
          <w:lang w:val="ru-RU"/>
        </w:rPr>
        <w:t xml:space="preserve"> </w:t>
      </w:r>
      <w:r w:rsidRPr="008B0096">
        <w:t>ADM</w:t>
      </w:r>
      <w:r w:rsidRPr="008B0096">
        <w:rPr>
          <w:lang w:val="ru-RU"/>
        </w:rPr>
        <w:t>/</w:t>
      </w:r>
      <w:r w:rsidRPr="008B0096">
        <w:t>ORG</w:t>
      </w:r>
      <w:r w:rsidRPr="008B0096">
        <w:rPr>
          <w:lang w:val="ru-RU"/>
        </w:rPr>
        <w:t>.</w:t>
      </w:r>
      <w:bookmarkEnd w:id="8"/>
      <w:r w:rsidRPr="008B0096">
        <w:rPr>
          <w:lang w:val="ru-RU"/>
        </w:rPr>
        <w:t xml:space="preserve"> </w:t>
      </w:r>
      <w:bookmarkStart w:id="9" w:name="lt_pId031"/>
      <w:r w:rsidRPr="008B0096">
        <w:rPr>
          <w:lang w:val="ru-RU"/>
        </w:rPr>
        <w:t>Этот метод обеспечивает надлежащую реализацию права "всех членов группы (…) на ответные действия в отношении своих служб".</w:t>
      </w:r>
      <w:bookmarkEnd w:id="9"/>
      <w:r w:rsidRPr="008B0096">
        <w:rPr>
          <w:lang w:val="ru-RU"/>
        </w:rPr>
        <w:t xml:space="preserve"> </w:t>
      </w:r>
    </w:p>
    <w:p w14:paraId="4824F16E" w14:textId="7B518032" w:rsidR="00DD314E" w:rsidRPr="00512F4A" w:rsidRDefault="00DD314E" w:rsidP="00F47B8C">
      <w:pPr>
        <w:spacing w:before="120" w:line="240" w:lineRule="auto"/>
        <w:rPr>
          <w:lang w:val="ru-RU"/>
        </w:rPr>
      </w:pPr>
      <w:bookmarkStart w:id="10" w:name="lt_pId032"/>
      <w:r>
        <w:rPr>
          <w:lang w:val="ru-RU"/>
        </w:rPr>
        <w:t>Наряду</w:t>
      </w:r>
      <w:r w:rsidRPr="00512F4A">
        <w:rPr>
          <w:lang w:val="ru-RU"/>
        </w:rPr>
        <w:t xml:space="preserve"> </w:t>
      </w:r>
      <w:r>
        <w:rPr>
          <w:lang w:val="ru-RU"/>
        </w:rPr>
        <w:t>с</w:t>
      </w:r>
      <w:r w:rsidRPr="00512F4A">
        <w:rPr>
          <w:lang w:val="ru-RU"/>
        </w:rPr>
        <w:t xml:space="preserve"> </w:t>
      </w:r>
      <w:r>
        <w:rPr>
          <w:lang w:val="ru-RU"/>
        </w:rPr>
        <w:t>этим</w:t>
      </w:r>
      <w:r w:rsidRPr="00512F4A">
        <w:rPr>
          <w:lang w:val="ru-RU"/>
        </w:rPr>
        <w:t xml:space="preserve"> </w:t>
      </w:r>
      <w:r>
        <w:rPr>
          <w:lang w:val="ru-RU"/>
        </w:rPr>
        <w:t>Бюро</w:t>
      </w:r>
      <w:r w:rsidRPr="00512F4A">
        <w:rPr>
          <w:lang w:val="ru-RU"/>
        </w:rPr>
        <w:t xml:space="preserve"> </w:t>
      </w:r>
      <w:r>
        <w:rPr>
          <w:lang w:val="ru-RU"/>
        </w:rPr>
        <w:t>может</w:t>
      </w:r>
      <w:r w:rsidRPr="00512F4A">
        <w:rPr>
          <w:lang w:val="ru-RU"/>
        </w:rPr>
        <w:t xml:space="preserve"> </w:t>
      </w:r>
      <w:r>
        <w:rPr>
          <w:lang w:val="ru-RU"/>
        </w:rPr>
        <w:t>составить</w:t>
      </w:r>
      <w:r w:rsidRPr="00512F4A">
        <w:rPr>
          <w:lang w:val="ru-RU"/>
        </w:rPr>
        <w:t xml:space="preserve"> </w:t>
      </w:r>
      <w:r>
        <w:rPr>
          <w:lang w:val="ru-RU"/>
        </w:rPr>
        <w:t>перечень нескольких администраций согласно элементу данных</w:t>
      </w:r>
      <w:r w:rsidR="0040380D">
        <w:rPr>
          <w:lang w:val="ru-RU"/>
        </w:rPr>
        <w:t> </w:t>
      </w:r>
      <w:r w:rsidRPr="005F3D46">
        <w:t>A</w:t>
      </w:r>
      <w:r w:rsidRPr="00512F4A">
        <w:rPr>
          <w:lang w:val="ru-RU"/>
        </w:rPr>
        <w:t>.1.</w:t>
      </w:r>
      <w:r w:rsidRPr="005F3D46">
        <w:t>f</w:t>
      </w:r>
      <w:r w:rsidRPr="00512F4A">
        <w:rPr>
          <w:lang w:val="ru-RU"/>
        </w:rPr>
        <w:t>.2 Дополнения</w:t>
      </w:r>
      <w:r>
        <w:t> </w:t>
      </w:r>
      <w:r w:rsidRPr="00512F4A">
        <w:rPr>
          <w:lang w:val="ru-RU"/>
        </w:rPr>
        <w:t>2 к Приложению</w:t>
      </w:r>
      <w:r>
        <w:t> </w:t>
      </w:r>
      <w:r w:rsidRPr="007D1867">
        <w:rPr>
          <w:b/>
          <w:bCs/>
          <w:lang w:val="ru-RU"/>
        </w:rPr>
        <w:t>4</w:t>
      </w:r>
      <w:r w:rsidRPr="00512F4A">
        <w:rPr>
          <w:b/>
          <w:bCs/>
          <w:lang w:val="ru-RU"/>
        </w:rPr>
        <w:t xml:space="preserve"> </w:t>
      </w:r>
      <w:r w:rsidRPr="00512F4A">
        <w:rPr>
          <w:lang w:val="ru-RU"/>
        </w:rPr>
        <w:t>("</w:t>
      </w:r>
      <w:r w:rsidRPr="006E5A9F">
        <w:rPr>
          <w:lang w:val="ru-RU"/>
        </w:rPr>
        <w:t xml:space="preserve">если заявка представляется </w:t>
      </w:r>
      <w:r w:rsidR="005E4568" w:rsidRPr="006E5A9F">
        <w:rPr>
          <w:lang w:val="ru-RU"/>
        </w:rPr>
        <w:t xml:space="preserve">заявляющей администрацией совместно с другими </w:t>
      </w:r>
      <w:r w:rsidRPr="006E5A9F">
        <w:rPr>
          <w:lang w:val="ru-RU"/>
        </w:rPr>
        <w:t>администраци</w:t>
      </w:r>
      <w:r w:rsidR="005E4568" w:rsidRPr="006E5A9F">
        <w:rPr>
          <w:lang w:val="ru-RU"/>
        </w:rPr>
        <w:t>ями</w:t>
      </w:r>
      <w:r w:rsidRPr="006E5A9F">
        <w:rPr>
          <w:lang w:val="ru-RU"/>
        </w:rPr>
        <w:t xml:space="preserve">, указать условное обозначение каждой </w:t>
      </w:r>
      <w:r w:rsidR="005E4568" w:rsidRPr="006E5A9F">
        <w:rPr>
          <w:lang w:val="ru-RU"/>
        </w:rPr>
        <w:t xml:space="preserve">из </w:t>
      </w:r>
      <w:r w:rsidRPr="006E5A9F">
        <w:rPr>
          <w:lang w:val="ru-RU"/>
        </w:rPr>
        <w:t>администраци</w:t>
      </w:r>
      <w:r w:rsidR="005E4568" w:rsidRPr="006E5A9F">
        <w:rPr>
          <w:lang w:val="ru-RU"/>
        </w:rPr>
        <w:t>й</w:t>
      </w:r>
      <w:r w:rsidRPr="006E5A9F">
        <w:rPr>
          <w:lang w:val="ru-RU"/>
        </w:rPr>
        <w:t xml:space="preserve"> (см. Предисловие)"), не присваивая условное обозначение "Межправительственные спутниковые организации".</w:t>
      </w:r>
      <w:bookmarkEnd w:id="10"/>
      <w:r w:rsidRPr="006E5A9F">
        <w:rPr>
          <w:lang w:val="ru-RU"/>
        </w:rPr>
        <w:t xml:space="preserve"> </w:t>
      </w:r>
      <w:bookmarkStart w:id="11" w:name="lt_pId033"/>
      <w:r w:rsidRPr="006E5A9F">
        <w:rPr>
          <w:lang w:val="ru-RU"/>
        </w:rPr>
        <w:t>В</w:t>
      </w:r>
      <w:r w:rsidRPr="006E5A9F">
        <w:t> </w:t>
      </w:r>
      <w:r w:rsidRPr="006E5A9F">
        <w:rPr>
          <w:lang w:val="ru-RU"/>
        </w:rPr>
        <w:t>этих случаях</w:t>
      </w:r>
      <w:r w:rsidRPr="00512F4A">
        <w:rPr>
          <w:lang w:val="ru-RU"/>
        </w:rPr>
        <w:t xml:space="preserve"> заявляющая администрация </w:t>
      </w:r>
      <w:r>
        <w:rPr>
          <w:lang w:val="ru-RU"/>
        </w:rPr>
        <w:t>должна иметь</w:t>
      </w:r>
      <w:r w:rsidRPr="00512F4A">
        <w:rPr>
          <w:lang w:val="ru-RU"/>
        </w:rPr>
        <w:t xml:space="preserve"> условное обозначение</w:t>
      </w:r>
      <w:r w:rsidR="0040380D">
        <w:rPr>
          <w:lang w:val="ru-RU"/>
        </w:rPr>
        <w:t xml:space="preserve"> </w:t>
      </w:r>
      <w:r w:rsidR="0040380D">
        <w:rPr>
          <w:lang w:val="en-GB"/>
        </w:rPr>
        <w:t>ADM</w:t>
      </w:r>
      <w:r>
        <w:rPr>
          <w:lang w:val="ru-RU"/>
        </w:rPr>
        <w:t xml:space="preserve">, </w:t>
      </w:r>
      <w:r w:rsidRPr="00512F4A">
        <w:rPr>
          <w:lang w:val="ru-RU"/>
        </w:rPr>
        <w:t xml:space="preserve">и требования по координации с другими спутниковыми </w:t>
      </w:r>
      <w:r w:rsidR="0040380D">
        <w:rPr>
          <w:lang w:val="ru-RU"/>
        </w:rPr>
        <w:t>системами</w:t>
      </w:r>
      <w:r w:rsidRPr="00512F4A">
        <w:rPr>
          <w:lang w:val="ru-RU"/>
        </w:rPr>
        <w:t xml:space="preserve"> этой заявляющей администрации не </w:t>
      </w:r>
      <w:r>
        <w:rPr>
          <w:lang w:val="ru-RU"/>
        </w:rPr>
        <w:t xml:space="preserve">должны </w:t>
      </w:r>
      <w:r w:rsidRPr="00512F4A">
        <w:rPr>
          <w:lang w:val="ru-RU"/>
        </w:rPr>
        <w:t>рассматрива</w:t>
      </w:r>
      <w:r>
        <w:rPr>
          <w:lang w:val="ru-RU"/>
        </w:rPr>
        <w:t>ться</w:t>
      </w:r>
      <w:r w:rsidRPr="00512F4A">
        <w:rPr>
          <w:lang w:val="ru-RU"/>
        </w:rPr>
        <w:t>.</w:t>
      </w:r>
      <w:bookmarkEnd w:id="11"/>
      <w:r w:rsidRPr="00512F4A">
        <w:rPr>
          <w:lang w:val="ru-RU"/>
        </w:rPr>
        <w:t xml:space="preserve"> </w:t>
      </w:r>
      <w:bookmarkStart w:id="12" w:name="lt_pId034"/>
      <w:r w:rsidRPr="00512F4A">
        <w:rPr>
          <w:lang w:val="ru-RU"/>
        </w:rPr>
        <w:t xml:space="preserve">Другими словами, в этих случаях </w:t>
      </w:r>
      <w:r>
        <w:rPr>
          <w:lang w:val="ru-RU"/>
        </w:rPr>
        <w:t>право</w:t>
      </w:r>
      <w:r w:rsidRPr="00512F4A">
        <w:rPr>
          <w:lang w:val="ru-RU"/>
        </w:rPr>
        <w:t xml:space="preserve"> заявляющей администрации </w:t>
      </w:r>
      <w:r>
        <w:rPr>
          <w:lang w:val="ru-RU"/>
        </w:rPr>
        <w:t>группы</w:t>
      </w:r>
      <w:r w:rsidRPr="00512F4A">
        <w:rPr>
          <w:lang w:val="ru-RU"/>
        </w:rPr>
        <w:t xml:space="preserve"> </w:t>
      </w:r>
      <w:r>
        <w:rPr>
          <w:lang w:val="ru-RU"/>
        </w:rPr>
        <w:t>на</w:t>
      </w:r>
      <w:r w:rsidRPr="00512F4A">
        <w:rPr>
          <w:lang w:val="ru-RU"/>
        </w:rPr>
        <w:t xml:space="preserve"> </w:t>
      </w:r>
      <w:r>
        <w:rPr>
          <w:lang w:val="ru-RU"/>
        </w:rPr>
        <w:t>ответные</w:t>
      </w:r>
      <w:r w:rsidRPr="00512F4A">
        <w:rPr>
          <w:lang w:val="ru-RU"/>
        </w:rPr>
        <w:t xml:space="preserve"> </w:t>
      </w:r>
      <w:r>
        <w:rPr>
          <w:lang w:val="ru-RU"/>
        </w:rPr>
        <w:t>действия</w:t>
      </w:r>
      <w:r w:rsidRPr="00512F4A">
        <w:rPr>
          <w:lang w:val="ru-RU"/>
        </w:rPr>
        <w:t xml:space="preserve"> </w:t>
      </w:r>
      <w:r>
        <w:rPr>
          <w:lang w:val="ru-RU"/>
        </w:rPr>
        <w:t>в</w:t>
      </w:r>
      <w:r w:rsidRPr="00512F4A">
        <w:rPr>
          <w:lang w:val="ru-RU"/>
        </w:rPr>
        <w:t xml:space="preserve"> </w:t>
      </w:r>
      <w:r>
        <w:rPr>
          <w:lang w:val="ru-RU"/>
        </w:rPr>
        <w:t>отношении</w:t>
      </w:r>
      <w:r w:rsidRPr="00512F4A">
        <w:rPr>
          <w:lang w:val="ru-RU"/>
        </w:rPr>
        <w:t xml:space="preserve"> </w:t>
      </w:r>
      <w:r>
        <w:rPr>
          <w:lang w:val="ru-RU"/>
        </w:rPr>
        <w:t>своих</w:t>
      </w:r>
      <w:r w:rsidRPr="00512F4A">
        <w:rPr>
          <w:lang w:val="ru-RU"/>
        </w:rPr>
        <w:t xml:space="preserve"> </w:t>
      </w:r>
      <w:r>
        <w:rPr>
          <w:lang w:val="ru-RU"/>
        </w:rPr>
        <w:t>служб</w:t>
      </w:r>
      <w:r w:rsidRPr="00512F4A">
        <w:rPr>
          <w:lang w:val="ru-RU"/>
        </w:rPr>
        <w:t xml:space="preserve"> </w:t>
      </w:r>
      <w:r>
        <w:rPr>
          <w:lang w:val="ru-RU"/>
        </w:rPr>
        <w:t>не</w:t>
      </w:r>
      <w:r w:rsidRPr="00512F4A">
        <w:rPr>
          <w:lang w:val="ru-RU"/>
        </w:rPr>
        <w:t xml:space="preserve"> </w:t>
      </w:r>
      <w:r>
        <w:rPr>
          <w:lang w:val="ru-RU"/>
        </w:rPr>
        <w:t>применяется</w:t>
      </w:r>
      <w:r w:rsidRPr="00512F4A">
        <w:rPr>
          <w:lang w:val="ru-RU"/>
        </w:rPr>
        <w:t xml:space="preserve"> (</w:t>
      </w:r>
      <w:r>
        <w:rPr>
          <w:lang w:val="ru-RU"/>
        </w:rPr>
        <w:t>тем не менее другие администрации этой группы сохраняют такое право</w:t>
      </w:r>
      <w:r w:rsidRPr="00512F4A">
        <w:rPr>
          <w:lang w:val="ru-RU"/>
        </w:rPr>
        <w:t>).</w:t>
      </w:r>
      <w:bookmarkEnd w:id="12"/>
      <w:r w:rsidRPr="00512F4A">
        <w:rPr>
          <w:lang w:val="ru-RU"/>
        </w:rPr>
        <w:t xml:space="preserve"> </w:t>
      </w:r>
    </w:p>
    <w:p w14:paraId="4C4EF382" w14:textId="77777777" w:rsidR="00DD314E" w:rsidRPr="008B0096" w:rsidRDefault="00DD314E" w:rsidP="00F47B8C">
      <w:pPr>
        <w:spacing w:before="120" w:line="240" w:lineRule="auto"/>
        <w:rPr>
          <w:lang w:val="ru-RU"/>
        </w:rPr>
      </w:pPr>
      <w:bookmarkStart w:id="13" w:name="lt_pId035"/>
      <w:r>
        <w:rPr>
          <w:lang w:val="ru-RU"/>
        </w:rPr>
        <w:t>Следующая</w:t>
      </w:r>
      <w:r w:rsidRPr="00ED5EEA">
        <w:rPr>
          <w:lang w:val="ru-RU"/>
        </w:rPr>
        <w:t xml:space="preserve"> </w:t>
      </w:r>
      <w:r>
        <w:rPr>
          <w:lang w:val="ru-RU"/>
        </w:rPr>
        <w:t>ниже</w:t>
      </w:r>
      <w:r w:rsidRPr="00ED5EEA">
        <w:rPr>
          <w:lang w:val="ru-RU"/>
        </w:rPr>
        <w:t xml:space="preserve"> </w:t>
      </w:r>
      <w:r>
        <w:rPr>
          <w:lang w:val="ru-RU"/>
        </w:rPr>
        <w:t>таблица</w:t>
      </w:r>
      <w:r w:rsidRPr="00ED5EEA">
        <w:rPr>
          <w:lang w:val="ru-RU"/>
        </w:rPr>
        <w:t xml:space="preserve"> </w:t>
      </w:r>
      <w:r>
        <w:rPr>
          <w:lang w:val="ru-RU"/>
        </w:rPr>
        <w:t>должна</w:t>
      </w:r>
      <w:r w:rsidRPr="00ED5EEA">
        <w:rPr>
          <w:lang w:val="ru-RU"/>
        </w:rPr>
        <w:t xml:space="preserve"> </w:t>
      </w:r>
      <w:r>
        <w:rPr>
          <w:lang w:val="ru-RU"/>
        </w:rPr>
        <w:t>применяться</w:t>
      </w:r>
      <w:r w:rsidRPr="00ED5EEA">
        <w:rPr>
          <w:lang w:val="ru-RU"/>
        </w:rPr>
        <w:t xml:space="preserve"> </w:t>
      </w:r>
      <w:r>
        <w:rPr>
          <w:lang w:val="ru-RU"/>
        </w:rPr>
        <w:t>для</w:t>
      </w:r>
      <w:r w:rsidRPr="00ED5EEA">
        <w:rPr>
          <w:lang w:val="ru-RU"/>
        </w:rPr>
        <w:t xml:space="preserve"> </w:t>
      </w:r>
      <w:r>
        <w:rPr>
          <w:lang w:val="ru-RU"/>
        </w:rPr>
        <w:t>обработки</w:t>
      </w:r>
      <w:r w:rsidRPr="00ED5EEA">
        <w:rPr>
          <w:lang w:val="ru-RU"/>
        </w:rPr>
        <w:t xml:space="preserve"> </w:t>
      </w:r>
      <w:r>
        <w:rPr>
          <w:lang w:val="ru-RU"/>
        </w:rPr>
        <w:t>заявок</w:t>
      </w:r>
      <w:r w:rsidRPr="00ED5EEA">
        <w:rPr>
          <w:lang w:val="ru-RU"/>
        </w:rPr>
        <w:t xml:space="preserve">, </w:t>
      </w:r>
      <w:r>
        <w:rPr>
          <w:lang w:val="ru-RU"/>
        </w:rPr>
        <w:t>представленных</w:t>
      </w:r>
      <w:r w:rsidRPr="00ED5EEA">
        <w:rPr>
          <w:lang w:val="ru-RU"/>
        </w:rPr>
        <w:t xml:space="preserve"> </w:t>
      </w:r>
      <w:r>
        <w:rPr>
          <w:lang w:val="ru-RU"/>
        </w:rPr>
        <w:t>администрацией</w:t>
      </w:r>
      <w:r w:rsidRPr="00ED5EEA">
        <w:rPr>
          <w:lang w:val="ru-RU"/>
        </w:rPr>
        <w:t xml:space="preserve">, </w:t>
      </w:r>
      <w:r>
        <w:rPr>
          <w:lang w:val="ru-RU"/>
        </w:rPr>
        <w:t>действующей</w:t>
      </w:r>
      <w:r w:rsidRPr="00ED5EEA">
        <w:rPr>
          <w:lang w:val="ru-RU"/>
        </w:rPr>
        <w:t xml:space="preserve"> </w:t>
      </w:r>
      <w:r>
        <w:rPr>
          <w:lang w:val="ru-RU"/>
        </w:rPr>
        <w:t>от</w:t>
      </w:r>
      <w:r w:rsidRPr="00ED5EEA">
        <w:rPr>
          <w:lang w:val="ru-RU"/>
        </w:rPr>
        <w:t xml:space="preserve"> </w:t>
      </w:r>
      <w:r>
        <w:rPr>
          <w:lang w:val="ru-RU"/>
        </w:rPr>
        <w:t>имени</w:t>
      </w:r>
      <w:r w:rsidRPr="00ED5EEA">
        <w:rPr>
          <w:lang w:val="ru-RU"/>
        </w:rPr>
        <w:t xml:space="preserve"> </w:t>
      </w:r>
      <w:r>
        <w:rPr>
          <w:lang w:val="ru-RU"/>
        </w:rPr>
        <w:t>группы</w:t>
      </w:r>
      <w:r w:rsidRPr="00ED5EEA">
        <w:rPr>
          <w:lang w:val="ru-RU"/>
        </w:rPr>
        <w:t xml:space="preserve"> </w:t>
      </w:r>
      <w:r>
        <w:rPr>
          <w:lang w:val="ru-RU"/>
        </w:rPr>
        <w:t>поименованных</w:t>
      </w:r>
      <w:r w:rsidRPr="00ED5EEA">
        <w:rPr>
          <w:lang w:val="ru-RU"/>
        </w:rPr>
        <w:t xml:space="preserve"> </w:t>
      </w:r>
      <w:r>
        <w:rPr>
          <w:lang w:val="ru-RU"/>
        </w:rPr>
        <w:t xml:space="preserve">администраций, в зависимости от того, представлена </w:t>
      </w:r>
      <w:r w:rsidRPr="00ED5EEA">
        <w:rPr>
          <w:color w:val="000000"/>
          <w:lang w:val="ru-RU"/>
        </w:rPr>
        <w:t xml:space="preserve">ли эта группа в элементе данных </w:t>
      </w:r>
      <w:r>
        <w:rPr>
          <w:color w:val="000000"/>
        </w:rPr>
        <w:t>A</w:t>
      </w:r>
      <w:r w:rsidRPr="00ED5EEA">
        <w:rPr>
          <w:color w:val="000000"/>
          <w:lang w:val="ru-RU"/>
        </w:rPr>
        <w:t>.1.</w:t>
      </w:r>
      <w:r>
        <w:rPr>
          <w:color w:val="000000"/>
        </w:rPr>
        <w:t>f</w:t>
      </w:r>
      <w:r w:rsidRPr="00ED5EEA">
        <w:rPr>
          <w:color w:val="000000"/>
          <w:lang w:val="ru-RU"/>
        </w:rPr>
        <w:t xml:space="preserve">.2 или элементе данных </w:t>
      </w:r>
      <w:r>
        <w:rPr>
          <w:color w:val="000000"/>
        </w:rPr>
        <w:t>A</w:t>
      </w:r>
      <w:r w:rsidRPr="00ED5EEA">
        <w:rPr>
          <w:color w:val="000000"/>
          <w:lang w:val="ru-RU"/>
        </w:rPr>
        <w:t>.1.</w:t>
      </w:r>
      <w:r>
        <w:rPr>
          <w:color w:val="000000"/>
        </w:rPr>
        <w:t>f</w:t>
      </w:r>
      <w:r w:rsidRPr="00ED5EEA">
        <w:rPr>
          <w:color w:val="000000"/>
          <w:lang w:val="ru-RU"/>
        </w:rPr>
        <w:t xml:space="preserve">.3 </w:t>
      </w:r>
      <w:r w:rsidRPr="00ED5EEA">
        <w:rPr>
          <w:lang w:val="ru-RU"/>
        </w:rPr>
        <w:t>Дополнения</w:t>
      </w:r>
      <w:r>
        <w:t> </w:t>
      </w:r>
      <w:r w:rsidRPr="00ED5EEA">
        <w:rPr>
          <w:lang w:val="ru-RU"/>
        </w:rPr>
        <w:t>2 к Приложению</w:t>
      </w:r>
      <w:r>
        <w:t> </w:t>
      </w:r>
      <w:r w:rsidRPr="007D1867">
        <w:rPr>
          <w:b/>
          <w:bCs/>
          <w:lang w:val="ru-RU"/>
        </w:rPr>
        <w:t>4</w:t>
      </w:r>
      <w:r w:rsidRPr="008B0096">
        <w:rPr>
          <w:lang w:val="ru-RU"/>
        </w:rPr>
        <w:t>.</w:t>
      </w:r>
      <w:bookmarkEnd w:id="13"/>
    </w:p>
    <w:p w14:paraId="0BE0A74F" w14:textId="03DF03F1" w:rsidR="00DD314E" w:rsidRPr="001D4EF6" w:rsidRDefault="0040380D" w:rsidP="00F47B8C">
      <w:pPr>
        <w:pStyle w:val="Note"/>
        <w:spacing w:after="120" w:line="240" w:lineRule="auto"/>
        <w:rPr>
          <w:lang w:val="ru-RU"/>
        </w:rPr>
      </w:pPr>
      <w:bookmarkStart w:id="14" w:name="lt_pId036"/>
      <w:r>
        <w:rPr>
          <w:lang w:val="ru-RU"/>
        </w:rPr>
        <w:t>ПРИМЕЧАНИЕ</w:t>
      </w:r>
      <w:r w:rsidR="00DD314E">
        <w:rPr>
          <w:lang w:val="ru-RU"/>
        </w:rPr>
        <w:t>. −</w:t>
      </w:r>
      <w:r w:rsidR="00DD314E" w:rsidRPr="001D4EF6">
        <w:rPr>
          <w:lang w:val="ru-RU"/>
        </w:rPr>
        <w:t xml:space="preserve"> </w:t>
      </w:r>
      <w:r w:rsidR="00DD314E">
        <w:rPr>
          <w:lang w:val="ru-RU"/>
        </w:rPr>
        <w:t>Некоторые</w:t>
      </w:r>
      <w:r w:rsidR="00DD314E" w:rsidRPr="001D4EF6">
        <w:rPr>
          <w:lang w:val="ru-RU"/>
        </w:rPr>
        <w:t xml:space="preserve"> </w:t>
      </w:r>
      <w:r w:rsidR="00DD314E">
        <w:rPr>
          <w:lang w:val="ru-RU"/>
        </w:rPr>
        <w:t>межправительственные</w:t>
      </w:r>
      <w:r w:rsidR="00DD314E" w:rsidRPr="001D4EF6">
        <w:rPr>
          <w:lang w:val="ru-RU"/>
        </w:rPr>
        <w:t xml:space="preserve"> </w:t>
      </w:r>
      <w:r w:rsidR="00DD314E">
        <w:rPr>
          <w:lang w:val="ru-RU"/>
        </w:rPr>
        <w:t>спутниковые</w:t>
      </w:r>
      <w:r w:rsidR="00DD314E" w:rsidRPr="001D4EF6">
        <w:rPr>
          <w:lang w:val="ru-RU"/>
        </w:rPr>
        <w:t xml:space="preserve"> </w:t>
      </w:r>
      <w:r w:rsidR="00DD314E">
        <w:rPr>
          <w:lang w:val="ru-RU"/>
        </w:rPr>
        <w:t>организации</w:t>
      </w:r>
      <w:r w:rsidR="00DD314E" w:rsidRPr="001D4EF6">
        <w:rPr>
          <w:lang w:val="ru-RU"/>
        </w:rPr>
        <w:t xml:space="preserve"> </w:t>
      </w:r>
      <w:r w:rsidR="00DD314E">
        <w:rPr>
          <w:lang w:val="ru-RU"/>
        </w:rPr>
        <w:t>имеют</w:t>
      </w:r>
      <w:r w:rsidR="00DD314E" w:rsidRPr="001D4EF6">
        <w:rPr>
          <w:lang w:val="ru-RU"/>
        </w:rPr>
        <w:t xml:space="preserve"> </w:t>
      </w:r>
      <w:r w:rsidR="00DD314E">
        <w:rPr>
          <w:lang w:val="ru-RU"/>
        </w:rPr>
        <w:t>несколько</w:t>
      </w:r>
      <w:r w:rsidR="00DD314E" w:rsidRPr="001D4EF6">
        <w:rPr>
          <w:lang w:val="ru-RU"/>
        </w:rPr>
        <w:t xml:space="preserve"> заявляющ</w:t>
      </w:r>
      <w:r w:rsidR="00DD314E">
        <w:rPr>
          <w:lang w:val="ru-RU"/>
        </w:rPr>
        <w:t>их</w:t>
      </w:r>
      <w:r w:rsidR="00DD314E" w:rsidRPr="001D4EF6">
        <w:rPr>
          <w:lang w:val="ru-RU"/>
        </w:rPr>
        <w:t xml:space="preserve"> администраци</w:t>
      </w:r>
      <w:r w:rsidR="00DD314E">
        <w:rPr>
          <w:lang w:val="ru-RU"/>
        </w:rPr>
        <w:t>й</w:t>
      </w:r>
      <w:r w:rsidR="00DD314E" w:rsidRPr="001D4EF6">
        <w:rPr>
          <w:lang w:val="ru-RU"/>
        </w:rPr>
        <w:t>.</w:t>
      </w:r>
      <w:bookmarkEnd w:id="14"/>
      <w:r w:rsidR="00DD314E" w:rsidRPr="001D4EF6">
        <w:rPr>
          <w:lang w:val="ru-RU"/>
        </w:rPr>
        <w:t xml:space="preserve"> </w:t>
      </w:r>
      <w:bookmarkStart w:id="15" w:name="lt_pId037"/>
      <w:r w:rsidR="00DD314E">
        <w:rPr>
          <w:lang w:val="ru-RU"/>
        </w:rPr>
        <w:t>В</w:t>
      </w:r>
      <w:r w:rsidR="00DD314E" w:rsidRPr="001D4EF6">
        <w:t> </w:t>
      </w:r>
      <w:r w:rsidR="00DD314E">
        <w:rPr>
          <w:lang w:val="ru-RU"/>
        </w:rPr>
        <w:t>таком</w:t>
      </w:r>
      <w:r w:rsidR="00DD314E" w:rsidRPr="001D4EF6">
        <w:rPr>
          <w:lang w:val="ru-RU"/>
        </w:rPr>
        <w:t xml:space="preserve"> </w:t>
      </w:r>
      <w:r w:rsidR="00DD314E">
        <w:rPr>
          <w:lang w:val="ru-RU"/>
        </w:rPr>
        <w:t>случае</w:t>
      </w:r>
      <w:r w:rsidR="00DD314E" w:rsidRPr="001D4EF6">
        <w:rPr>
          <w:lang w:val="ru-RU"/>
        </w:rPr>
        <w:t xml:space="preserve"> </w:t>
      </w:r>
      <w:r w:rsidR="00DD314E">
        <w:rPr>
          <w:lang w:val="ru-RU"/>
        </w:rPr>
        <w:t>следующая ниже таблица применяется отдельно для каждой</w:t>
      </w:r>
      <w:r w:rsidR="00DD314E" w:rsidRPr="001D4EF6">
        <w:rPr>
          <w:lang w:val="ru-RU"/>
        </w:rPr>
        <w:t xml:space="preserve"> заявляющ</w:t>
      </w:r>
      <w:r w:rsidR="00DD314E">
        <w:rPr>
          <w:lang w:val="ru-RU"/>
        </w:rPr>
        <w:t>ей</w:t>
      </w:r>
      <w:r w:rsidR="00DD314E" w:rsidRPr="001D4EF6">
        <w:rPr>
          <w:lang w:val="ru-RU"/>
        </w:rPr>
        <w:t xml:space="preserve"> администраци</w:t>
      </w:r>
      <w:r w:rsidR="00DD314E">
        <w:rPr>
          <w:lang w:val="ru-RU"/>
        </w:rPr>
        <w:t xml:space="preserve">и в отношении спутниковой </w:t>
      </w:r>
      <w:r w:rsidR="0077449A">
        <w:rPr>
          <w:lang w:val="ru-RU"/>
        </w:rPr>
        <w:t>системы</w:t>
      </w:r>
      <w:r w:rsidR="00DD314E">
        <w:rPr>
          <w:lang w:val="ru-RU"/>
        </w:rPr>
        <w:t>, для которой она действует в качестве</w:t>
      </w:r>
      <w:r w:rsidR="00DD314E" w:rsidRPr="001D4EF6">
        <w:rPr>
          <w:lang w:val="ru-RU"/>
        </w:rPr>
        <w:t xml:space="preserve"> заявляющ</w:t>
      </w:r>
      <w:r w:rsidR="00DD314E">
        <w:rPr>
          <w:lang w:val="ru-RU"/>
        </w:rPr>
        <w:t>ей</w:t>
      </w:r>
      <w:r w:rsidR="00DD314E" w:rsidRPr="001D4EF6">
        <w:rPr>
          <w:lang w:val="ru-RU"/>
        </w:rPr>
        <w:t xml:space="preserve"> администраци</w:t>
      </w:r>
      <w:r w:rsidR="00DD314E">
        <w:rPr>
          <w:lang w:val="ru-RU"/>
        </w:rPr>
        <w:t>и</w:t>
      </w:r>
      <w:r w:rsidR="00DD314E" w:rsidRPr="001D4EF6">
        <w:rPr>
          <w:lang w:val="ru-RU"/>
        </w:rPr>
        <w:t xml:space="preserve"> от имени группы поименованных администраций.</w:t>
      </w:r>
      <w:bookmarkEnd w:id="15"/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411"/>
        <w:gridCol w:w="3254"/>
        <w:gridCol w:w="3969"/>
      </w:tblGrid>
      <w:tr w:rsidR="00DD314E" w:rsidRPr="001F29BC" w14:paraId="365CC0ED" w14:textId="77777777" w:rsidTr="00A4061D">
        <w:trPr>
          <w:tblHeader/>
        </w:trPr>
        <w:tc>
          <w:tcPr>
            <w:tcW w:w="2411" w:type="dxa"/>
          </w:tcPr>
          <w:p w14:paraId="447F3673" w14:textId="77777777" w:rsidR="00DD314E" w:rsidRPr="00E87968" w:rsidRDefault="00DD314E" w:rsidP="0089782D">
            <w:pPr>
              <w:pStyle w:val="Tablehead"/>
              <w:rPr>
                <w:lang w:val="ru-RU"/>
              </w:rPr>
            </w:pPr>
          </w:p>
        </w:tc>
        <w:tc>
          <w:tcPr>
            <w:tcW w:w="3254" w:type="dxa"/>
          </w:tcPr>
          <w:p w14:paraId="5F58AED2" w14:textId="77777777" w:rsidR="00DD314E" w:rsidRPr="00E87968" w:rsidRDefault="00DD314E" w:rsidP="0089782D">
            <w:pPr>
              <w:pStyle w:val="Tablehead"/>
              <w:rPr>
                <w:bCs/>
                <w:lang w:val="ru-RU"/>
              </w:rPr>
            </w:pPr>
            <w:bookmarkStart w:id="16" w:name="lt_pId038"/>
            <w:r w:rsidRPr="00E87968">
              <w:rPr>
                <w:bCs/>
                <w:lang w:val="ru-RU"/>
              </w:rPr>
              <w:t>Группа поименованных администраций, представленных в элементе данных </w:t>
            </w:r>
            <w:r w:rsidRPr="00E87968">
              <w:rPr>
                <w:bCs/>
              </w:rPr>
              <w:t>A</w:t>
            </w:r>
            <w:r w:rsidRPr="00E87968">
              <w:rPr>
                <w:bCs/>
                <w:lang w:val="ru-RU"/>
              </w:rPr>
              <w:t>.1.</w:t>
            </w:r>
            <w:r w:rsidRPr="00E87968">
              <w:rPr>
                <w:bCs/>
              </w:rPr>
              <w:t>f</w:t>
            </w:r>
            <w:r w:rsidRPr="00E87968">
              <w:rPr>
                <w:bCs/>
                <w:lang w:val="ru-RU"/>
              </w:rPr>
              <w:t>.2 (перечень администраций)</w:t>
            </w:r>
            <w:bookmarkEnd w:id="16"/>
          </w:p>
        </w:tc>
        <w:tc>
          <w:tcPr>
            <w:tcW w:w="3969" w:type="dxa"/>
          </w:tcPr>
          <w:p w14:paraId="68378E58" w14:textId="77777777" w:rsidR="00DD314E" w:rsidRPr="00E87968" w:rsidRDefault="00DD314E" w:rsidP="0089782D">
            <w:pPr>
              <w:pStyle w:val="Tablehead"/>
              <w:rPr>
                <w:bCs/>
                <w:lang w:val="ru-RU"/>
              </w:rPr>
            </w:pPr>
            <w:bookmarkStart w:id="17" w:name="lt_pId039"/>
            <w:r w:rsidRPr="00E87968">
              <w:rPr>
                <w:bCs/>
                <w:lang w:val="ru-RU"/>
              </w:rPr>
              <w:t>Группа поименованных администраций, представленных в элементе данных </w:t>
            </w:r>
            <w:r w:rsidRPr="00E87968">
              <w:rPr>
                <w:bCs/>
              </w:rPr>
              <w:t>A</w:t>
            </w:r>
            <w:r w:rsidRPr="00E87968">
              <w:rPr>
                <w:bCs/>
                <w:lang w:val="ru-RU"/>
              </w:rPr>
              <w:t>.1.</w:t>
            </w:r>
            <w:r w:rsidRPr="00E87968">
              <w:rPr>
                <w:bCs/>
              </w:rPr>
              <w:t>f</w:t>
            </w:r>
            <w:r w:rsidRPr="00E87968">
              <w:rPr>
                <w:bCs/>
                <w:lang w:val="ru-RU"/>
              </w:rPr>
              <w:t>.3 (межправительственная спутниковая организация)</w:t>
            </w:r>
            <w:bookmarkEnd w:id="17"/>
          </w:p>
        </w:tc>
      </w:tr>
      <w:tr w:rsidR="00DD314E" w:rsidRPr="00E87968" w14:paraId="128DAD14" w14:textId="77777777" w:rsidTr="00A4061D">
        <w:tc>
          <w:tcPr>
            <w:tcW w:w="9634" w:type="dxa"/>
            <w:gridSpan w:val="3"/>
          </w:tcPr>
          <w:p w14:paraId="1F6220B6" w14:textId="77777777" w:rsidR="00DD314E" w:rsidRPr="00E87968" w:rsidRDefault="00DD314E" w:rsidP="0089782D">
            <w:pPr>
              <w:tabs>
                <w:tab w:val="clear" w:pos="794"/>
                <w:tab w:val="left" w:pos="589"/>
              </w:tabs>
              <w:spacing w:before="80" w:after="80" w:line="240" w:lineRule="auto"/>
              <w:jc w:val="left"/>
              <w:rPr>
                <w:rFonts w:cs="Times New Roman"/>
                <w:b/>
                <w:bCs/>
                <w:sz w:val="20"/>
                <w:szCs w:val="20"/>
                <w:lang w:val="ru-RU"/>
              </w:rPr>
            </w:pPr>
            <w:r w:rsidRPr="00E87968">
              <w:rPr>
                <w:rFonts w:cs="Times New Roman"/>
                <w:b/>
                <w:bCs/>
                <w:sz w:val="20"/>
                <w:szCs w:val="20"/>
                <w:lang w:val="ru-RU"/>
              </w:rPr>
              <w:t>1</w:t>
            </w:r>
            <w:bookmarkStart w:id="18" w:name="lt_pId041"/>
            <w:r>
              <w:rPr>
                <w:rFonts w:cs="Times New Roman"/>
                <w:b/>
                <w:bCs/>
                <w:sz w:val="20"/>
                <w:szCs w:val="20"/>
                <w:lang w:val="ru-RU"/>
              </w:rPr>
              <w:tab/>
            </w:r>
            <w:r w:rsidRPr="00E87968">
              <w:rPr>
                <w:rFonts w:cs="Times New Roman"/>
                <w:b/>
                <w:bCs/>
                <w:sz w:val="20"/>
                <w:szCs w:val="20"/>
                <w:lang w:val="ru-RU"/>
              </w:rPr>
              <w:t>Создание группы поименованных администраций</w:t>
            </w:r>
            <w:bookmarkEnd w:id="18"/>
          </w:p>
        </w:tc>
      </w:tr>
      <w:tr w:rsidR="00DD314E" w:rsidRPr="001F29BC" w14:paraId="59F49827" w14:textId="77777777" w:rsidTr="00A4061D">
        <w:tc>
          <w:tcPr>
            <w:tcW w:w="2411" w:type="dxa"/>
            <w:tcBorders>
              <w:bottom w:val="single" w:sz="4" w:space="0" w:color="auto"/>
            </w:tcBorders>
          </w:tcPr>
          <w:p w14:paraId="60358C44" w14:textId="27AEABFD" w:rsidR="00DD314E" w:rsidRPr="00E87968" w:rsidRDefault="00DD314E" w:rsidP="0089782D">
            <w:pPr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bookmarkStart w:id="19" w:name="lt_pId042"/>
            <w:r w:rsidRPr="00E87968">
              <w:rPr>
                <w:rFonts w:cs="Times New Roman"/>
                <w:sz w:val="20"/>
                <w:szCs w:val="20"/>
                <w:u w:val="single"/>
                <w:lang w:val="ru-RU"/>
              </w:rPr>
              <w:t>Случай 1-1</w:t>
            </w:r>
            <w:r w:rsidRPr="00AC66E2">
              <w:rPr>
                <w:rFonts w:cs="Times New Roman"/>
                <w:sz w:val="20"/>
                <w:szCs w:val="20"/>
                <w:lang w:val="ru-RU"/>
              </w:rPr>
              <w:t>: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br/>
              <w:t xml:space="preserve">Группа создается, когда администрация </w:t>
            </w:r>
            <w:r w:rsidR="0040380D">
              <w:rPr>
                <w:rFonts w:cs="Times New Roman"/>
                <w:sz w:val="20"/>
                <w:szCs w:val="20"/>
              </w:rPr>
              <w:t>ADM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 представляет спутниковую </w:t>
            </w:r>
            <w:r w:rsidR="00515E93">
              <w:rPr>
                <w:rFonts w:cs="Times New Roman"/>
                <w:sz w:val="20"/>
                <w:szCs w:val="20"/>
                <w:lang w:val="ru-RU"/>
              </w:rPr>
              <w:t>систему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 от имени администраций </w:t>
            </w:r>
            <w:r w:rsidR="0040380D">
              <w:rPr>
                <w:rFonts w:cs="Times New Roman"/>
                <w:sz w:val="20"/>
                <w:szCs w:val="20"/>
              </w:rPr>
              <w:t>ADM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, </w:t>
            </w:r>
            <w:r w:rsidR="0040380D">
              <w:rPr>
                <w:rFonts w:cs="Times New Roman"/>
                <w:sz w:val="20"/>
                <w:szCs w:val="20"/>
              </w:rPr>
              <w:t>ADM</w:t>
            </w:r>
            <w:r w:rsidR="00C4488D">
              <w:rPr>
                <w:rFonts w:cs="Times New Roman"/>
                <w:sz w:val="20"/>
                <w:szCs w:val="20"/>
                <w:lang w:val="ru-RU"/>
              </w:rPr>
              <w:t>_</w:t>
            </w:r>
            <w:r w:rsidR="0040380D" w:rsidRPr="0040380D">
              <w:rPr>
                <w:rFonts w:cs="Times New Roman"/>
                <w:sz w:val="20"/>
                <w:szCs w:val="20"/>
                <w:lang w:val="ru-RU"/>
              </w:rPr>
              <w:t>1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, </w:t>
            </w:r>
            <w:r w:rsidR="0040380D">
              <w:rPr>
                <w:rFonts w:cs="Times New Roman"/>
                <w:sz w:val="20"/>
                <w:szCs w:val="20"/>
              </w:rPr>
              <w:t>ADM</w:t>
            </w:r>
            <w:r w:rsidR="00C4488D">
              <w:rPr>
                <w:rFonts w:cs="Times New Roman"/>
                <w:sz w:val="20"/>
                <w:szCs w:val="20"/>
                <w:lang w:val="ru-RU"/>
              </w:rPr>
              <w:t>_</w:t>
            </w:r>
            <w:r w:rsidR="0040380D" w:rsidRPr="0040380D">
              <w:rPr>
                <w:rFonts w:cs="Times New Roman"/>
                <w:sz w:val="20"/>
                <w:szCs w:val="20"/>
                <w:lang w:val="ru-RU"/>
              </w:rPr>
              <w:t>2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 и т</w:t>
            </w:r>
            <w:r>
              <w:rPr>
                <w:rFonts w:cs="Times New Roman"/>
                <w:sz w:val="20"/>
                <w:szCs w:val="20"/>
                <w:lang w:val="ru-RU"/>
              </w:rPr>
              <w:t>.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> д.</w:t>
            </w:r>
            <w:bookmarkEnd w:id="19"/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14:paraId="0152E8CB" w14:textId="4BD9DD29" w:rsidR="00DD314E" w:rsidRPr="00E87968" w:rsidRDefault="00DD314E" w:rsidP="0089782D">
            <w:pPr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bookmarkStart w:id="20" w:name="lt_pId043"/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Специальная секция публикуется с условным обозначением </w:t>
            </w:r>
            <w:r w:rsidR="0040380D">
              <w:rPr>
                <w:rFonts w:cs="Times New Roman"/>
                <w:sz w:val="20"/>
                <w:szCs w:val="20"/>
              </w:rPr>
              <w:t>ADM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 для заявляющей администрации и условными обозначениями администраций </w:t>
            </w:r>
            <w:r w:rsidR="0040380D">
              <w:rPr>
                <w:rFonts w:cs="Times New Roman"/>
                <w:sz w:val="20"/>
                <w:szCs w:val="20"/>
              </w:rPr>
              <w:t>ADM</w:t>
            </w:r>
            <w:r w:rsidR="00C4488D">
              <w:rPr>
                <w:rFonts w:cs="Times New Roman"/>
                <w:sz w:val="20"/>
                <w:szCs w:val="20"/>
                <w:lang w:val="ru-RU"/>
              </w:rPr>
              <w:t>_</w:t>
            </w:r>
            <w:r w:rsidR="0040380D" w:rsidRPr="0040380D">
              <w:rPr>
                <w:rFonts w:cs="Times New Roman"/>
                <w:sz w:val="20"/>
                <w:szCs w:val="20"/>
                <w:lang w:val="ru-RU"/>
              </w:rPr>
              <w:t>1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, </w:t>
            </w:r>
            <w:r w:rsidR="0040380D">
              <w:rPr>
                <w:rFonts w:cs="Times New Roman"/>
                <w:sz w:val="20"/>
                <w:szCs w:val="20"/>
              </w:rPr>
              <w:t>ADM</w:t>
            </w:r>
            <w:r w:rsidR="00C4488D">
              <w:rPr>
                <w:rFonts w:cs="Times New Roman"/>
                <w:sz w:val="20"/>
                <w:szCs w:val="20"/>
                <w:lang w:val="ru-RU"/>
              </w:rPr>
              <w:t>_</w:t>
            </w:r>
            <w:r w:rsidR="0040380D" w:rsidRPr="0040380D">
              <w:rPr>
                <w:rFonts w:cs="Times New Roman"/>
                <w:sz w:val="20"/>
                <w:szCs w:val="20"/>
                <w:lang w:val="ru-RU"/>
              </w:rPr>
              <w:t>2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 и</w:t>
            </w:r>
            <w:r w:rsidRPr="00E87968">
              <w:rPr>
                <w:rFonts w:cs="Times New Roman"/>
                <w:sz w:val="20"/>
                <w:szCs w:val="20"/>
              </w:rPr>
              <w:t> 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>т</w:t>
            </w:r>
            <w:r>
              <w:rPr>
                <w:rFonts w:cs="Times New Roman"/>
                <w:sz w:val="20"/>
                <w:szCs w:val="20"/>
                <w:lang w:val="ru-RU"/>
              </w:rPr>
              <w:t>.</w:t>
            </w:r>
            <w:r w:rsidRPr="00E87968">
              <w:rPr>
                <w:rFonts w:cs="Times New Roman"/>
                <w:sz w:val="20"/>
                <w:szCs w:val="20"/>
              </w:rPr>
              <w:t> 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д., которые перечислены в элементе данных </w:t>
            </w:r>
            <w:r w:rsidRPr="00E87968">
              <w:rPr>
                <w:rFonts w:cs="Times New Roman"/>
                <w:sz w:val="20"/>
                <w:szCs w:val="20"/>
              </w:rPr>
              <w:t>A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>.1.</w:t>
            </w:r>
            <w:r w:rsidRPr="00E87968">
              <w:rPr>
                <w:rFonts w:cs="Times New Roman"/>
                <w:sz w:val="20"/>
                <w:szCs w:val="20"/>
              </w:rPr>
              <w:t>f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>.2.</w:t>
            </w:r>
            <w:bookmarkEnd w:id="20"/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</w:p>
          <w:p w14:paraId="64B97049" w14:textId="4E2799A7" w:rsidR="00DD314E" w:rsidRPr="00E87968" w:rsidRDefault="00DD314E" w:rsidP="0089782D">
            <w:pPr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bookmarkStart w:id="21" w:name="lt_pId044"/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В Специальных секциях, в которых перечислены требованиях по координации, координация может требоваться с администрациями </w:t>
            </w:r>
            <w:r w:rsidR="0040380D">
              <w:rPr>
                <w:rFonts w:cs="Times New Roman"/>
                <w:sz w:val="20"/>
                <w:szCs w:val="20"/>
              </w:rPr>
              <w:t>ADM</w:t>
            </w:r>
            <w:r w:rsidR="00C4488D">
              <w:rPr>
                <w:rFonts w:cs="Times New Roman"/>
                <w:sz w:val="20"/>
                <w:szCs w:val="20"/>
                <w:lang w:val="ru-RU"/>
              </w:rPr>
              <w:t>_</w:t>
            </w:r>
            <w:r w:rsidR="0040380D" w:rsidRPr="0040380D">
              <w:rPr>
                <w:rFonts w:cs="Times New Roman"/>
                <w:sz w:val="20"/>
                <w:szCs w:val="20"/>
                <w:lang w:val="ru-RU"/>
              </w:rPr>
              <w:t>1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, </w:t>
            </w:r>
            <w:r w:rsidR="0040380D">
              <w:rPr>
                <w:rFonts w:cs="Times New Roman"/>
                <w:sz w:val="20"/>
                <w:szCs w:val="20"/>
              </w:rPr>
              <w:t>ADM</w:t>
            </w:r>
            <w:r w:rsidR="00C4488D">
              <w:rPr>
                <w:rFonts w:cs="Times New Roman"/>
                <w:sz w:val="20"/>
                <w:szCs w:val="20"/>
                <w:lang w:val="ru-RU"/>
              </w:rPr>
              <w:t>_</w:t>
            </w:r>
            <w:r w:rsidR="0040380D" w:rsidRPr="0040380D">
              <w:rPr>
                <w:rFonts w:cs="Times New Roman"/>
                <w:sz w:val="20"/>
                <w:szCs w:val="20"/>
                <w:lang w:val="ru-RU"/>
              </w:rPr>
              <w:t>2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 и</w:t>
            </w:r>
            <w:r w:rsidRPr="00E87968">
              <w:rPr>
                <w:rFonts w:cs="Times New Roman"/>
                <w:sz w:val="20"/>
                <w:szCs w:val="20"/>
              </w:rPr>
              <w:t> 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>т</w:t>
            </w:r>
            <w:r>
              <w:rPr>
                <w:rFonts w:cs="Times New Roman"/>
                <w:sz w:val="20"/>
                <w:szCs w:val="20"/>
                <w:lang w:val="ru-RU"/>
              </w:rPr>
              <w:t>.</w:t>
            </w:r>
            <w:r w:rsidRPr="00E87968">
              <w:rPr>
                <w:rFonts w:cs="Times New Roman"/>
                <w:sz w:val="20"/>
                <w:szCs w:val="20"/>
              </w:rPr>
              <w:t> 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д., но не с администрацией </w:t>
            </w:r>
            <w:r w:rsidR="0040380D">
              <w:rPr>
                <w:rFonts w:cs="Times New Roman"/>
                <w:sz w:val="20"/>
                <w:szCs w:val="20"/>
              </w:rPr>
              <w:t>ADM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>.</w:t>
            </w:r>
            <w:bookmarkEnd w:id="21"/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91597BB" w14:textId="2737E1CC" w:rsidR="00DD314E" w:rsidRPr="00E87968" w:rsidRDefault="00DD314E" w:rsidP="0089782D">
            <w:pPr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bookmarkStart w:id="22" w:name="lt_pId045"/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Создается код </w:t>
            </w:r>
            <w:r w:rsidRPr="00E87968">
              <w:rPr>
                <w:rFonts w:cs="Times New Roman"/>
                <w:sz w:val="20"/>
                <w:szCs w:val="20"/>
              </w:rPr>
              <w:t>ORG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 для группы администраций </w:t>
            </w:r>
            <w:r w:rsidR="0040380D">
              <w:rPr>
                <w:rFonts w:cs="Times New Roman"/>
                <w:sz w:val="20"/>
                <w:szCs w:val="20"/>
              </w:rPr>
              <w:t>ADM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, </w:t>
            </w:r>
            <w:r w:rsidR="0040380D">
              <w:rPr>
                <w:rFonts w:cs="Times New Roman"/>
                <w:sz w:val="20"/>
                <w:szCs w:val="20"/>
              </w:rPr>
              <w:t>ADM</w:t>
            </w:r>
            <w:r w:rsidR="00C4488D">
              <w:rPr>
                <w:rFonts w:cs="Times New Roman"/>
                <w:sz w:val="20"/>
                <w:szCs w:val="20"/>
                <w:lang w:val="ru-RU"/>
              </w:rPr>
              <w:t>_</w:t>
            </w:r>
            <w:r w:rsidR="0040380D" w:rsidRPr="0040380D">
              <w:rPr>
                <w:rFonts w:cs="Times New Roman"/>
                <w:sz w:val="20"/>
                <w:szCs w:val="20"/>
                <w:lang w:val="ru-RU"/>
              </w:rPr>
              <w:t>1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, </w:t>
            </w:r>
            <w:r w:rsidR="0040380D">
              <w:rPr>
                <w:rFonts w:cs="Times New Roman"/>
                <w:sz w:val="20"/>
                <w:szCs w:val="20"/>
              </w:rPr>
              <w:t>ADM</w:t>
            </w:r>
            <w:r w:rsidR="00C4488D">
              <w:rPr>
                <w:rFonts w:cs="Times New Roman"/>
                <w:sz w:val="20"/>
                <w:szCs w:val="20"/>
                <w:lang w:val="ru-RU"/>
              </w:rPr>
              <w:t>_</w:t>
            </w:r>
            <w:r w:rsidR="0040380D" w:rsidRPr="0040380D">
              <w:rPr>
                <w:rFonts w:cs="Times New Roman"/>
                <w:sz w:val="20"/>
                <w:szCs w:val="20"/>
                <w:lang w:val="ru-RU"/>
              </w:rPr>
              <w:t>2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 и</w:t>
            </w:r>
            <w:r w:rsidRPr="00E87968">
              <w:rPr>
                <w:rFonts w:cs="Times New Roman"/>
                <w:sz w:val="20"/>
                <w:szCs w:val="20"/>
              </w:rPr>
              <w:t> 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>т</w:t>
            </w:r>
            <w:r>
              <w:rPr>
                <w:rFonts w:cs="Times New Roman"/>
                <w:sz w:val="20"/>
                <w:szCs w:val="20"/>
                <w:lang w:val="ru-RU"/>
              </w:rPr>
              <w:t>.</w:t>
            </w:r>
            <w:r w:rsidRPr="00E87968">
              <w:rPr>
                <w:rFonts w:cs="Times New Roman"/>
                <w:sz w:val="20"/>
                <w:szCs w:val="20"/>
              </w:rPr>
              <w:t> 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>д., который включается в Таблицу</w:t>
            </w:r>
            <w:r w:rsidRPr="00E87968">
              <w:rPr>
                <w:rFonts w:cs="Times New Roman"/>
                <w:sz w:val="20"/>
                <w:szCs w:val="20"/>
              </w:rPr>
              <w:t> 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>2 Предисловия.</w:t>
            </w:r>
            <w:bookmarkEnd w:id="22"/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</w:p>
          <w:p w14:paraId="0C6AC5DE" w14:textId="48B9C646" w:rsidR="00DD314E" w:rsidRPr="00E87968" w:rsidRDefault="00DD314E" w:rsidP="0089782D">
            <w:pPr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bookmarkStart w:id="23" w:name="lt_pId046"/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Публикуется Специальная секция с условным обозначением </w:t>
            </w:r>
            <w:r w:rsidR="0040380D">
              <w:rPr>
                <w:rFonts w:cs="Times New Roman"/>
                <w:sz w:val="20"/>
                <w:szCs w:val="20"/>
              </w:rPr>
              <w:t>ADM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>/</w:t>
            </w:r>
            <w:r w:rsidRPr="00E87968">
              <w:rPr>
                <w:rFonts w:cs="Times New Roman"/>
                <w:sz w:val="20"/>
                <w:szCs w:val="20"/>
              </w:rPr>
              <w:t>ORG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 для заявляющей администрации.</w:t>
            </w:r>
            <w:bookmarkEnd w:id="23"/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bookmarkStart w:id="24" w:name="lt_pId047"/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Администрации </w:t>
            </w:r>
            <w:r w:rsidR="0040380D">
              <w:rPr>
                <w:rFonts w:cs="Times New Roman"/>
                <w:sz w:val="20"/>
                <w:szCs w:val="20"/>
              </w:rPr>
              <w:t>ADM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, </w:t>
            </w:r>
            <w:r w:rsidR="0040380D">
              <w:rPr>
                <w:rFonts w:cs="Times New Roman"/>
                <w:sz w:val="20"/>
                <w:szCs w:val="20"/>
              </w:rPr>
              <w:t>ADM</w:t>
            </w:r>
            <w:r w:rsidR="00C4488D">
              <w:rPr>
                <w:rFonts w:cs="Times New Roman"/>
                <w:sz w:val="20"/>
                <w:szCs w:val="20"/>
                <w:lang w:val="ru-RU"/>
              </w:rPr>
              <w:t>_</w:t>
            </w:r>
            <w:r w:rsidR="0040380D" w:rsidRPr="0040380D">
              <w:rPr>
                <w:rFonts w:cs="Times New Roman"/>
                <w:sz w:val="20"/>
                <w:szCs w:val="20"/>
                <w:lang w:val="ru-RU"/>
              </w:rPr>
              <w:t>1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, </w:t>
            </w:r>
            <w:r w:rsidR="0040380D">
              <w:rPr>
                <w:rFonts w:cs="Times New Roman"/>
                <w:sz w:val="20"/>
                <w:szCs w:val="20"/>
              </w:rPr>
              <w:t>ADM</w:t>
            </w:r>
            <w:r w:rsidR="00C4488D">
              <w:rPr>
                <w:rFonts w:cs="Times New Roman"/>
                <w:sz w:val="20"/>
                <w:szCs w:val="20"/>
                <w:lang w:val="ru-RU"/>
              </w:rPr>
              <w:t>_</w:t>
            </w:r>
            <w:r w:rsidR="0040380D" w:rsidRPr="0040380D">
              <w:rPr>
                <w:rFonts w:cs="Times New Roman"/>
                <w:sz w:val="20"/>
                <w:szCs w:val="20"/>
                <w:lang w:val="ru-RU"/>
              </w:rPr>
              <w:t>2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 и</w:t>
            </w:r>
            <w:r w:rsidRPr="00E87968">
              <w:rPr>
                <w:rFonts w:cs="Times New Roman"/>
                <w:sz w:val="20"/>
                <w:szCs w:val="20"/>
              </w:rPr>
              <w:t> 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>т</w:t>
            </w:r>
            <w:r>
              <w:rPr>
                <w:rFonts w:cs="Times New Roman"/>
                <w:sz w:val="20"/>
                <w:szCs w:val="20"/>
                <w:lang w:val="ru-RU"/>
              </w:rPr>
              <w:t>.</w:t>
            </w:r>
            <w:r w:rsidRPr="00E87968">
              <w:rPr>
                <w:rFonts w:cs="Times New Roman"/>
                <w:sz w:val="20"/>
                <w:szCs w:val="20"/>
              </w:rPr>
              <w:t> 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д. могут быть перечислены или не перечислены в элементе данных </w:t>
            </w:r>
            <w:r w:rsidRPr="00E87968">
              <w:rPr>
                <w:rFonts w:cs="Times New Roman"/>
                <w:sz w:val="20"/>
                <w:szCs w:val="20"/>
              </w:rPr>
              <w:t>A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>.1.</w:t>
            </w:r>
            <w:r w:rsidRPr="00E87968">
              <w:rPr>
                <w:rFonts w:cs="Times New Roman"/>
                <w:sz w:val="20"/>
                <w:szCs w:val="20"/>
              </w:rPr>
              <w:t>f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>.2, по запросу заявляющей администрации.</w:t>
            </w:r>
            <w:bookmarkEnd w:id="24"/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</w:p>
          <w:p w14:paraId="77357C75" w14:textId="05E0BA87" w:rsidR="00DD314E" w:rsidRPr="00E87968" w:rsidRDefault="00DD314E" w:rsidP="0089782D">
            <w:pPr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bookmarkStart w:id="25" w:name="lt_pId048"/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В Специальных секциях, в которых перечислены требованиях по координации, координация может требоваться с администрациями </w:t>
            </w:r>
            <w:r w:rsidR="0040380D">
              <w:rPr>
                <w:rFonts w:cs="Times New Roman"/>
                <w:sz w:val="20"/>
                <w:szCs w:val="20"/>
              </w:rPr>
              <w:t>ADM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, </w:t>
            </w:r>
            <w:r w:rsidR="0040380D">
              <w:rPr>
                <w:rFonts w:cs="Times New Roman"/>
                <w:sz w:val="20"/>
                <w:szCs w:val="20"/>
              </w:rPr>
              <w:t>ADM</w:t>
            </w:r>
            <w:r w:rsidR="00C4488D">
              <w:rPr>
                <w:rFonts w:cs="Times New Roman"/>
                <w:sz w:val="20"/>
                <w:szCs w:val="20"/>
                <w:lang w:val="ru-RU"/>
              </w:rPr>
              <w:t>_</w:t>
            </w:r>
            <w:r w:rsidR="0040380D" w:rsidRPr="0040380D">
              <w:rPr>
                <w:rFonts w:cs="Times New Roman"/>
                <w:sz w:val="20"/>
                <w:szCs w:val="20"/>
                <w:lang w:val="ru-RU"/>
              </w:rPr>
              <w:t>1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, </w:t>
            </w:r>
            <w:r w:rsidR="0040380D">
              <w:rPr>
                <w:rFonts w:cs="Times New Roman"/>
                <w:sz w:val="20"/>
                <w:szCs w:val="20"/>
              </w:rPr>
              <w:t>ADM</w:t>
            </w:r>
            <w:r w:rsidR="00C4488D">
              <w:rPr>
                <w:rFonts w:cs="Times New Roman"/>
                <w:sz w:val="20"/>
                <w:szCs w:val="20"/>
                <w:lang w:val="ru-RU"/>
              </w:rPr>
              <w:t>_</w:t>
            </w:r>
            <w:r w:rsidR="0040380D" w:rsidRPr="0040380D">
              <w:rPr>
                <w:rFonts w:cs="Times New Roman"/>
                <w:sz w:val="20"/>
                <w:szCs w:val="20"/>
                <w:lang w:val="ru-RU"/>
              </w:rPr>
              <w:t>2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 и</w:t>
            </w:r>
            <w:r w:rsidRPr="00E87968">
              <w:rPr>
                <w:rFonts w:cs="Times New Roman"/>
                <w:sz w:val="20"/>
                <w:szCs w:val="20"/>
              </w:rPr>
              <w:t> 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>т</w:t>
            </w:r>
            <w:r>
              <w:rPr>
                <w:rFonts w:cs="Times New Roman"/>
                <w:sz w:val="20"/>
                <w:szCs w:val="20"/>
                <w:lang w:val="ru-RU"/>
              </w:rPr>
              <w:t>.</w:t>
            </w:r>
            <w:r w:rsidRPr="00E87968">
              <w:rPr>
                <w:rFonts w:cs="Times New Roman"/>
                <w:sz w:val="20"/>
                <w:szCs w:val="20"/>
              </w:rPr>
              <w:t> 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д., но не с администрацией </w:t>
            </w:r>
            <w:r w:rsidR="0040380D">
              <w:rPr>
                <w:rFonts w:cs="Times New Roman"/>
                <w:sz w:val="20"/>
                <w:szCs w:val="20"/>
              </w:rPr>
              <w:t>ADM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>/</w:t>
            </w:r>
            <w:r w:rsidRPr="00E87968">
              <w:rPr>
                <w:rFonts w:cs="Times New Roman"/>
                <w:sz w:val="20"/>
                <w:szCs w:val="20"/>
              </w:rPr>
              <w:t>ORG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>.</w:t>
            </w:r>
            <w:bookmarkEnd w:id="25"/>
          </w:p>
        </w:tc>
      </w:tr>
      <w:tr w:rsidR="00DD314E" w:rsidRPr="001F29BC" w14:paraId="044A0DE0" w14:textId="77777777" w:rsidTr="00A4061D">
        <w:tc>
          <w:tcPr>
            <w:tcW w:w="2411" w:type="dxa"/>
            <w:tcBorders>
              <w:bottom w:val="single" w:sz="4" w:space="0" w:color="auto"/>
            </w:tcBorders>
          </w:tcPr>
          <w:p w14:paraId="177DEF8E" w14:textId="1A282C78" w:rsidR="00DD314E" w:rsidRPr="00E87968" w:rsidRDefault="00DD314E" w:rsidP="0089782D">
            <w:pPr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bookmarkStart w:id="26" w:name="lt_pId049"/>
            <w:r w:rsidRPr="00E87968">
              <w:rPr>
                <w:rFonts w:cs="Times New Roman"/>
                <w:sz w:val="20"/>
                <w:szCs w:val="20"/>
                <w:u w:val="single"/>
                <w:lang w:val="ru-RU"/>
              </w:rPr>
              <w:t>Случай 1-2</w:t>
            </w:r>
            <w:r w:rsidRPr="00AC66E2">
              <w:rPr>
                <w:rFonts w:cs="Times New Roman"/>
                <w:sz w:val="20"/>
                <w:szCs w:val="20"/>
                <w:lang w:val="ru-RU"/>
              </w:rPr>
              <w:t>: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br/>
              <w:t xml:space="preserve">Группа создается, когда заявляющая администрация </w:t>
            </w:r>
            <w:r w:rsidR="00515E93">
              <w:rPr>
                <w:rFonts w:cs="Times New Roman"/>
                <w:sz w:val="20"/>
                <w:szCs w:val="20"/>
              </w:rPr>
              <w:t>ADM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 от имени администраций </w:t>
            </w:r>
            <w:r w:rsidR="00515E93">
              <w:rPr>
                <w:rFonts w:cs="Times New Roman"/>
                <w:sz w:val="20"/>
                <w:szCs w:val="20"/>
              </w:rPr>
              <w:t>ADM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, </w:t>
            </w:r>
            <w:r w:rsidR="00515E93">
              <w:rPr>
                <w:rFonts w:cs="Times New Roman"/>
                <w:sz w:val="20"/>
                <w:szCs w:val="20"/>
              </w:rPr>
              <w:t>ADM</w:t>
            </w:r>
            <w:r w:rsidR="00C4488D">
              <w:rPr>
                <w:rFonts w:cs="Times New Roman"/>
                <w:sz w:val="20"/>
                <w:szCs w:val="20"/>
                <w:lang w:val="ru-RU"/>
              </w:rPr>
              <w:t>_</w:t>
            </w:r>
            <w:r w:rsidR="00515E93" w:rsidRPr="00515E93">
              <w:rPr>
                <w:rFonts w:cs="Times New Roman"/>
                <w:sz w:val="20"/>
                <w:szCs w:val="20"/>
                <w:lang w:val="ru-RU"/>
              </w:rPr>
              <w:t>1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, </w:t>
            </w:r>
            <w:r w:rsidR="00515E93">
              <w:rPr>
                <w:rFonts w:cs="Times New Roman"/>
                <w:sz w:val="20"/>
                <w:szCs w:val="20"/>
              </w:rPr>
              <w:t>ADM</w:t>
            </w:r>
            <w:r w:rsidR="00C4488D">
              <w:rPr>
                <w:rFonts w:cs="Times New Roman"/>
                <w:sz w:val="20"/>
                <w:szCs w:val="20"/>
                <w:lang w:val="ru-RU"/>
              </w:rPr>
              <w:t>_</w:t>
            </w:r>
            <w:r w:rsidR="00515E93" w:rsidRPr="00515E93">
              <w:rPr>
                <w:rFonts w:cs="Times New Roman"/>
                <w:sz w:val="20"/>
                <w:szCs w:val="20"/>
                <w:lang w:val="ru-RU"/>
              </w:rPr>
              <w:t>2</w:t>
            </w:r>
            <w:r w:rsidR="00515E93" w:rsidRPr="00E8796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>и</w:t>
            </w:r>
            <w:r w:rsidRPr="00E87968">
              <w:rPr>
                <w:rFonts w:cs="Times New Roman"/>
                <w:sz w:val="20"/>
                <w:szCs w:val="20"/>
              </w:rPr>
              <w:t> 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>т</w:t>
            </w:r>
            <w:r>
              <w:rPr>
                <w:rFonts w:cs="Times New Roman"/>
                <w:sz w:val="20"/>
                <w:szCs w:val="20"/>
                <w:lang w:val="ru-RU"/>
              </w:rPr>
              <w:t>.</w:t>
            </w:r>
            <w:r w:rsidRPr="00E87968">
              <w:rPr>
                <w:rFonts w:cs="Times New Roman"/>
                <w:sz w:val="20"/>
                <w:szCs w:val="20"/>
              </w:rPr>
              <w:t> 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д. запрашивает это в отношении существующей спутниковой </w:t>
            </w:r>
            <w:r w:rsidR="00515E93">
              <w:rPr>
                <w:rFonts w:cs="Times New Roman"/>
                <w:sz w:val="20"/>
                <w:szCs w:val="20"/>
                <w:lang w:val="ru-RU"/>
              </w:rPr>
              <w:t xml:space="preserve">системы </w:t>
            </w:r>
            <w:r w:rsidR="00515E93">
              <w:rPr>
                <w:rFonts w:cs="Times New Roman"/>
                <w:sz w:val="20"/>
                <w:szCs w:val="20"/>
              </w:rPr>
              <w:t>ADM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>.</w:t>
            </w:r>
            <w:bookmarkEnd w:id="26"/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14:paraId="555BD6D4" w14:textId="589F33C0" w:rsidR="00DD314E" w:rsidRPr="00E87968" w:rsidRDefault="00DD314E" w:rsidP="0089782D">
            <w:pPr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bookmarkStart w:id="27" w:name="lt_pId050"/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Публикуется изменение к последней Специальной секции по существующей спутниковой </w:t>
            </w:r>
            <w:r w:rsidR="00515E93">
              <w:rPr>
                <w:rFonts w:cs="Times New Roman"/>
                <w:sz w:val="20"/>
                <w:szCs w:val="20"/>
                <w:lang w:val="ru-RU"/>
              </w:rPr>
              <w:t>системе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 с условным обозначением </w:t>
            </w:r>
            <w:r w:rsidR="00515E93">
              <w:rPr>
                <w:rFonts w:cs="Times New Roman"/>
                <w:sz w:val="20"/>
                <w:szCs w:val="20"/>
              </w:rPr>
              <w:t>ADM</w:t>
            </w:r>
            <w:r w:rsidR="00515E93" w:rsidRPr="00E8796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для заявляющей администрации и условными обозначениями администраций </w:t>
            </w:r>
            <w:r w:rsidR="00515E93">
              <w:rPr>
                <w:rFonts w:cs="Times New Roman"/>
                <w:sz w:val="20"/>
                <w:szCs w:val="20"/>
              </w:rPr>
              <w:t>ADM</w:t>
            </w:r>
            <w:r w:rsidR="00C4488D">
              <w:rPr>
                <w:rFonts w:cs="Times New Roman"/>
                <w:sz w:val="20"/>
                <w:szCs w:val="20"/>
                <w:lang w:val="ru-RU"/>
              </w:rPr>
              <w:t>_</w:t>
            </w:r>
            <w:r w:rsidR="00515E93">
              <w:rPr>
                <w:rFonts w:cs="Times New Roman"/>
                <w:sz w:val="20"/>
                <w:szCs w:val="20"/>
                <w:lang w:val="ru-RU"/>
              </w:rPr>
              <w:t>1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, </w:t>
            </w:r>
            <w:r w:rsidR="00515E93">
              <w:rPr>
                <w:rFonts w:cs="Times New Roman"/>
                <w:sz w:val="20"/>
                <w:szCs w:val="20"/>
              </w:rPr>
              <w:t>ADM</w:t>
            </w:r>
            <w:r w:rsidR="00C4488D">
              <w:rPr>
                <w:rFonts w:cs="Times New Roman"/>
                <w:sz w:val="20"/>
                <w:szCs w:val="20"/>
                <w:lang w:val="ru-RU"/>
              </w:rPr>
              <w:t>_</w:t>
            </w:r>
            <w:r w:rsidR="00515E93">
              <w:rPr>
                <w:rFonts w:cs="Times New Roman"/>
                <w:sz w:val="20"/>
                <w:szCs w:val="20"/>
                <w:lang w:val="ru-RU"/>
              </w:rPr>
              <w:t>2</w:t>
            </w:r>
            <w:r w:rsidR="00515E93" w:rsidRPr="00E8796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>и</w:t>
            </w:r>
            <w:r w:rsidRPr="00E87968">
              <w:rPr>
                <w:rFonts w:cs="Times New Roman"/>
                <w:sz w:val="20"/>
                <w:szCs w:val="20"/>
              </w:rPr>
              <w:t> 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>т</w:t>
            </w:r>
            <w:r>
              <w:rPr>
                <w:rFonts w:cs="Times New Roman"/>
                <w:sz w:val="20"/>
                <w:szCs w:val="20"/>
                <w:lang w:val="ru-RU"/>
              </w:rPr>
              <w:t>.</w:t>
            </w:r>
            <w:r w:rsidRPr="00E87968">
              <w:rPr>
                <w:rFonts w:cs="Times New Roman"/>
                <w:sz w:val="20"/>
                <w:szCs w:val="20"/>
              </w:rPr>
              <w:t> 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д., которые перечислены в элементе данных </w:t>
            </w:r>
            <w:r w:rsidRPr="00E87968">
              <w:rPr>
                <w:rFonts w:cs="Times New Roman"/>
                <w:sz w:val="20"/>
                <w:szCs w:val="20"/>
              </w:rPr>
              <w:t>A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>.1.</w:t>
            </w:r>
            <w:r w:rsidRPr="00E87968">
              <w:rPr>
                <w:rFonts w:cs="Times New Roman"/>
                <w:sz w:val="20"/>
                <w:szCs w:val="20"/>
              </w:rPr>
              <w:t>f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>.2.</w:t>
            </w:r>
            <w:bookmarkEnd w:id="27"/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</w:p>
          <w:p w14:paraId="3F4D5E5B" w14:textId="77777777" w:rsidR="00DD314E" w:rsidRPr="00E87968" w:rsidRDefault="00DD314E" w:rsidP="0089782D">
            <w:pPr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bookmarkStart w:id="28" w:name="lt_pId051"/>
            <w:r w:rsidRPr="00E87968">
              <w:rPr>
                <w:rFonts w:cs="Times New Roman"/>
                <w:sz w:val="20"/>
                <w:szCs w:val="20"/>
                <w:lang w:val="ru-RU"/>
              </w:rPr>
              <w:t>Перечень требований по координации не меняется.</w:t>
            </w:r>
            <w:bookmarkEnd w:id="28"/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6298CA6" w14:textId="406208A2" w:rsidR="00DD314E" w:rsidRPr="00E87968" w:rsidRDefault="00DD314E" w:rsidP="0089782D">
            <w:pPr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Создается код </w:t>
            </w:r>
            <w:r w:rsidRPr="00E87968">
              <w:rPr>
                <w:rFonts w:cs="Times New Roman"/>
                <w:sz w:val="20"/>
                <w:szCs w:val="20"/>
              </w:rPr>
              <w:t>ORG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 для группы администраций </w:t>
            </w:r>
            <w:r w:rsidR="00515E93">
              <w:rPr>
                <w:rFonts w:cs="Times New Roman"/>
                <w:sz w:val="20"/>
                <w:szCs w:val="20"/>
              </w:rPr>
              <w:t>ADM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, </w:t>
            </w:r>
            <w:r w:rsidR="00515E93">
              <w:rPr>
                <w:rFonts w:cs="Times New Roman"/>
                <w:sz w:val="20"/>
                <w:szCs w:val="20"/>
              </w:rPr>
              <w:t>ADM</w:t>
            </w:r>
            <w:r w:rsidR="00C4488D">
              <w:rPr>
                <w:rFonts w:cs="Times New Roman"/>
                <w:sz w:val="20"/>
                <w:szCs w:val="20"/>
                <w:lang w:val="ru-RU"/>
              </w:rPr>
              <w:t>_</w:t>
            </w:r>
            <w:r w:rsidR="00515E93">
              <w:rPr>
                <w:rFonts w:cs="Times New Roman"/>
                <w:sz w:val="20"/>
                <w:szCs w:val="20"/>
                <w:lang w:val="ru-RU"/>
              </w:rPr>
              <w:t>1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, </w:t>
            </w:r>
            <w:r w:rsidR="00515E93">
              <w:rPr>
                <w:rFonts w:cs="Times New Roman"/>
                <w:sz w:val="20"/>
                <w:szCs w:val="20"/>
              </w:rPr>
              <w:t>ADM</w:t>
            </w:r>
            <w:r w:rsidR="00C4488D">
              <w:rPr>
                <w:rFonts w:cs="Times New Roman"/>
                <w:sz w:val="20"/>
                <w:szCs w:val="20"/>
                <w:lang w:val="ru-RU"/>
              </w:rPr>
              <w:t>_</w:t>
            </w:r>
            <w:r w:rsidR="00515E93">
              <w:rPr>
                <w:rFonts w:cs="Times New Roman"/>
                <w:sz w:val="20"/>
                <w:szCs w:val="20"/>
                <w:lang w:val="ru-RU"/>
              </w:rPr>
              <w:t>2</w:t>
            </w:r>
            <w:r w:rsidR="00515E93" w:rsidRPr="00E8796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>и</w:t>
            </w:r>
            <w:r w:rsidRPr="00E87968">
              <w:rPr>
                <w:rFonts w:cs="Times New Roman"/>
                <w:sz w:val="20"/>
                <w:szCs w:val="20"/>
              </w:rPr>
              <w:t> 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>т</w:t>
            </w:r>
            <w:r>
              <w:rPr>
                <w:rFonts w:cs="Times New Roman"/>
                <w:sz w:val="20"/>
                <w:szCs w:val="20"/>
                <w:lang w:val="ru-RU"/>
              </w:rPr>
              <w:t>.</w:t>
            </w:r>
            <w:r w:rsidRPr="00E87968">
              <w:rPr>
                <w:rFonts w:cs="Times New Roman"/>
                <w:sz w:val="20"/>
                <w:szCs w:val="20"/>
              </w:rPr>
              <w:t> 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>д., который включается в Таблицу</w:t>
            </w:r>
            <w:r w:rsidRPr="00E87968">
              <w:rPr>
                <w:rFonts w:cs="Times New Roman"/>
                <w:sz w:val="20"/>
                <w:szCs w:val="20"/>
              </w:rPr>
              <w:t> 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>2 Предисловия.</w:t>
            </w:r>
          </w:p>
          <w:p w14:paraId="530569A3" w14:textId="4AC69254" w:rsidR="00DD314E" w:rsidRPr="00E87968" w:rsidRDefault="00DD314E" w:rsidP="0089782D">
            <w:pPr>
              <w:spacing w:before="40" w:after="40" w:line="240" w:lineRule="auto"/>
              <w:jc w:val="left"/>
              <w:rPr>
                <w:rFonts w:cs="Times New Roman"/>
                <w:b/>
                <w:sz w:val="20"/>
                <w:szCs w:val="20"/>
                <w:lang w:val="ru-RU"/>
              </w:rPr>
            </w:pPr>
            <w:bookmarkStart w:id="29" w:name="lt_pId053"/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Публикуются изменения ко всем Специальным секциям по существующей спутниковой </w:t>
            </w:r>
            <w:r w:rsidR="00515E93">
              <w:rPr>
                <w:rFonts w:cs="Times New Roman"/>
                <w:sz w:val="20"/>
                <w:szCs w:val="20"/>
                <w:lang w:val="ru-RU"/>
              </w:rPr>
              <w:t>системе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 с условным обозначением </w:t>
            </w:r>
            <w:r w:rsidR="00515E93">
              <w:rPr>
                <w:rFonts w:cs="Times New Roman"/>
                <w:sz w:val="20"/>
                <w:szCs w:val="20"/>
              </w:rPr>
              <w:t>ADM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>/</w:t>
            </w:r>
            <w:r w:rsidRPr="00E87968">
              <w:rPr>
                <w:rFonts w:cs="Times New Roman"/>
                <w:sz w:val="20"/>
                <w:szCs w:val="20"/>
              </w:rPr>
              <w:t>ORG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 для заявляющей администрации.</w:t>
            </w:r>
            <w:bookmarkEnd w:id="29"/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 Администрации </w:t>
            </w:r>
            <w:r w:rsidR="00515E93">
              <w:rPr>
                <w:rFonts w:cs="Times New Roman"/>
                <w:sz w:val="20"/>
                <w:szCs w:val="20"/>
              </w:rPr>
              <w:t>ADM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, </w:t>
            </w:r>
            <w:r w:rsidR="00515E93">
              <w:rPr>
                <w:rFonts w:cs="Times New Roman"/>
                <w:sz w:val="20"/>
                <w:szCs w:val="20"/>
              </w:rPr>
              <w:t>ADM</w:t>
            </w:r>
            <w:r w:rsidR="00C4488D">
              <w:rPr>
                <w:rFonts w:cs="Times New Roman"/>
                <w:sz w:val="20"/>
                <w:szCs w:val="20"/>
                <w:lang w:val="ru-RU"/>
              </w:rPr>
              <w:t>_</w:t>
            </w:r>
            <w:r w:rsidR="00515E93">
              <w:rPr>
                <w:rFonts w:cs="Times New Roman"/>
                <w:sz w:val="20"/>
                <w:szCs w:val="20"/>
                <w:lang w:val="ru-RU"/>
              </w:rPr>
              <w:t>1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, </w:t>
            </w:r>
            <w:r w:rsidR="00515E93">
              <w:rPr>
                <w:rFonts w:cs="Times New Roman"/>
                <w:sz w:val="20"/>
                <w:szCs w:val="20"/>
              </w:rPr>
              <w:t>ADM</w:t>
            </w:r>
            <w:r w:rsidR="00C4488D">
              <w:rPr>
                <w:rFonts w:cs="Times New Roman"/>
                <w:sz w:val="20"/>
                <w:szCs w:val="20"/>
                <w:lang w:val="ru-RU"/>
              </w:rPr>
              <w:t>_</w:t>
            </w:r>
            <w:r w:rsidR="00515E93">
              <w:rPr>
                <w:rFonts w:cs="Times New Roman"/>
                <w:sz w:val="20"/>
                <w:szCs w:val="20"/>
                <w:lang w:val="ru-RU"/>
              </w:rPr>
              <w:t>2</w:t>
            </w:r>
            <w:r w:rsidR="00515E93" w:rsidRPr="00E8796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>и</w:t>
            </w:r>
            <w:r w:rsidRPr="00E87968">
              <w:rPr>
                <w:rFonts w:cs="Times New Roman"/>
                <w:sz w:val="20"/>
                <w:szCs w:val="20"/>
              </w:rPr>
              <w:t> 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>т</w:t>
            </w:r>
            <w:r>
              <w:rPr>
                <w:rFonts w:cs="Times New Roman"/>
                <w:sz w:val="20"/>
                <w:szCs w:val="20"/>
                <w:lang w:val="ru-RU"/>
              </w:rPr>
              <w:t>.</w:t>
            </w:r>
            <w:r w:rsidRPr="00E87968">
              <w:rPr>
                <w:rFonts w:cs="Times New Roman"/>
                <w:sz w:val="20"/>
                <w:szCs w:val="20"/>
              </w:rPr>
              <w:t> 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д. могут быть перечислены или не перечислены в элементе данных </w:t>
            </w:r>
            <w:r w:rsidRPr="00E87968">
              <w:rPr>
                <w:rFonts w:cs="Times New Roman"/>
                <w:sz w:val="20"/>
                <w:szCs w:val="20"/>
              </w:rPr>
              <w:t>A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>.1.</w:t>
            </w:r>
            <w:r w:rsidRPr="00E87968">
              <w:rPr>
                <w:rFonts w:cs="Times New Roman"/>
                <w:sz w:val="20"/>
                <w:szCs w:val="20"/>
              </w:rPr>
              <w:t>f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>.2, по запросу заявляющей администрации.</w:t>
            </w:r>
          </w:p>
          <w:p w14:paraId="11B267F0" w14:textId="4EC7A778" w:rsidR="00DD314E" w:rsidRPr="00E87968" w:rsidRDefault="00DD314E" w:rsidP="0089782D">
            <w:pPr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bookmarkStart w:id="30" w:name="lt_pId055"/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Заявляющая администрация </w:t>
            </w:r>
            <w:r w:rsidR="00515E93">
              <w:rPr>
                <w:rFonts w:cs="Times New Roman"/>
                <w:sz w:val="20"/>
                <w:szCs w:val="20"/>
              </w:rPr>
              <w:t>ADM</w:t>
            </w:r>
            <w:r w:rsidR="00515E93" w:rsidRPr="00E8796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должна разъяснить в своем запросе статус координации других своих спутниковых </w:t>
            </w:r>
            <w:r w:rsidR="00515E93">
              <w:rPr>
                <w:rFonts w:cs="Times New Roman"/>
                <w:sz w:val="20"/>
                <w:szCs w:val="20"/>
                <w:lang w:val="ru-RU"/>
              </w:rPr>
              <w:t>систем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 со спутниковой </w:t>
            </w:r>
            <w:r w:rsidR="00515E93">
              <w:rPr>
                <w:rFonts w:cs="Times New Roman"/>
                <w:sz w:val="20"/>
                <w:szCs w:val="20"/>
                <w:lang w:val="ru-RU"/>
              </w:rPr>
              <w:t>системой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>, для которой запрашивается изменение.</w:t>
            </w:r>
            <w:bookmarkEnd w:id="30"/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bookmarkStart w:id="31" w:name="lt_pId056"/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В зависимости от информации, представленной администрацией </w:t>
            </w:r>
            <w:r w:rsidR="00515E93">
              <w:rPr>
                <w:rFonts w:cs="Times New Roman"/>
                <w:sz w:val="20"/>
                <w:szCs w:val="20"/>
              </w:rPr>
              <w:t>ADM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, может потребоваться пересмотр перечня требований по координации существующей спутниковой </w:t>
            </w:r>
            <w:r w:rsidR="00515E93">
              <w:rPr>
                <w:rFonts w:cs="Times New Roman"/>
                <w:sz w:val="20"/>
                <w:szCs w:val="20"/>
                <w:lang w:val="ru-RU"/>
              </w:rPr>
              <w:t>системы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>.</w:t>
            </w:r>
            <w:bookmarkEnd w:id="31"/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DD314E" w:rsidRPr="001F29BC" w14:paraId="15390CB9" w14:textId="77777777" w:rsidTr="00A4061D">
        <w:tc>
          <w:tcPr>
            <w:tcW w:w="9634" w:type="dxa"/>
            <w:gridSpan w:val="3"/>
          </w:tcPr>
          <w:p w14:paraId="2802F9E2" w14:textId="77777777" w:rsidR="00DD314E" w:rsidRPr="00E87968" w:rsidRDefault="00DD314E" w:rsidP="0089782D">
            <w:pPr>
              <w:keepNext/>
              <w:keepLines/>
              <w:tabs>
                <w:tab w:val="clear" w:pos="794"/>
                <w:tab w:val="left" w:pos="589"/>
              </w:tabs>
              <w:spacing w:before="80" w:after="80" w:line="240" w:lineRule="auto"/>
              <w:jc w:val="left"/>
              <w:rPr>
                <w:rFonts w:cs="Times New Roman"/>
                <w:b/>
                <w:bCs/>
                <w:sz w:val="20"/>
                <w:szCs w:val="20"/>
                <w:lang w:val="ru-RU"/>
              </w:rPr>
            </w:pPr>
            <w:r w:rsidRPr="00E87968">
              <w:rPr>
                <w:rFonts w:cs="Times New Roman"/>
                <w:b/>
                <w:bCs/>
                <w:sz w:val="20"/>
                <w:szCs w:val="20"/>
                <w:lang w:val="ru-RU"/>
              </w:rPr>
              <w:t>2</w:t>
            </w:r>
            <w:r>
              <w:rPr>
                <w:rFonts w:cs="Times New Roman"/>
                <w:b/>
                <w:bCs/>
                <w:sz w:val="20"/>
                <w:szCs w:val="20"/>
                <w:lang w:val="ru-RU"/>
              </w:rPr>
              <w:tab/>
            </w:r>
            <w:bookmarkStart w:id="32" w:name="lt_pId058"/>
            <w:r w:rsidRPr="00E87968">
              <w:rPr>
                <w:rFonts w:cs="Times New Roman"/>
                <w:b/>
                <w:bCs/>
                <w:sz w:val="20"/>
                <w:szCs w:val="20"/>
                <w:lang w:val="ru-RU"/>
              </w:rPr>
              <w:t>Изменение (в том числе прекращение существования) группы поименованных администраций</w:t>
            </w:r>
            <w:bookmarkEnd w:id="32"/>
          </w:p>
        </w:tc>
      </w:tr>
      <w:tr w:rsidR="00DD314E" w:rsidRPr="001F29BC" w14:paraId="39AAD2BE" w14:textId="77777777" w:rsidTr="00A4061D">
        <w:tc>
          <w:tcPr>
            <w:tcW w:w="2411" w:type="dxa"/>
          </w:tcPr>
          <w:p w14:paraId="48A9E2D5" w14:textId="444E98DF" w:rsidR="00DD314E" w:rsidRPr="00E87968" w:rsidRDefault="00DD314E" w:rsidP="0089782D">
            <w:pPr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bookmarkStart w:id="33" w:name="lt_pId059"/>
            <w:r w:rsidRPr="00E87968">
              <w:rPr>
                <w:rFonts w:cs="Times New Roman"/>
                <w:sz w:val="20"/>
                <w:szCs w:val="20"/>
                <w:u w:val="single"/>
                <w:lang w:val="ru-RU"/>
              </w:rPr>
              <w:t>Случай 2-1</w:t>
            </w:r>
            <w:r w:rsidRPr="00AC66E2">
              <w:rPr>
                <w:rFonts w:cs="Times New Roman"/>
                <w:sz w:val="20"/>
                <w:szCs w:val="20"/>
                <w:lang w:val="ru-RU"/>
              </w:rPr>
              <w:t>:</w:t>
            </w:r>
            <w:r w:rsidRPr="00E87968">
              <w:rPr>
                <w:rFonts w:cs="Times New Roman"/>
                <w:sz w:val="20"/>
                <w:szCs w:val="20"/>
                <w:u w:val="single"/>
                <w:lang w:val="ru-RU"/>
              </w:rPr>
              <w:br/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Администрация </w:t>
            </w:r>
            <w:r w:rsidR="00515E93" w:rsidRPr="00515E93">
              <w:rPr>
                <w:rFonts w:cs="Times New Roman"/>
                <w:sz w:val="20"/>
                <w:szCs w:val="20"/>
              </w:rPr>
              <w:t>ADM</w:t>
            </w:r>
            <w:bookmarkEnd w:id="33"/>
            <w:r w:rsidR="00C4488D">
              <w:rPr>
                <w:rFonts w:cs="Times New Roman"/>
                <w:sz w:val="20"/>
                <w:szCs w:val="20"/>
                <w:lang w:val="ru-RU"/>
              </w:rPr>
              <w:t>_</w:t>
            </w:r>
            <w:r w:rsidR="00515E93">
              <w:rPr>
                <w:rFonts w:cs="Times New Roman"/>
                <w:sz w:val="20"/>
                <w:szCs w:val="20"/>
                <w:lang w:val="ru-RU"/>
              </w:rPr>
              <w:t>3</w:t>
            </w:r>
            <w:r w:rsidR="00515E93" w:rsidRPr="00515E93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>присоединяется к группе</w:t>
            </w:r>
          </w:p>
        </w:tc>
        <w:tc>
          <w:tcPr>
            <w:tcW w:w="3254" w:type="dxa"/>
          </w:tcPr>
          <w:p w14:paraId="386FE61D" w14:textId="31582016" w:rsidR="00DD314E" w:rsidRPr="00E87968" w:rsidRDefault="00DD314E" w:rsidP="0089782D">
            <w:pPr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Публикуется изменение к последней Специальной секции по существующей(им) спутниковой(ым) </w:t>
            </w:r>
            <w:r w:rsidR="00515E93">
              <w:rPr>
                <w:rFonts w:cs="Times New Roman"/>
                <w:sz w:val="20"/>
                <w:szCs w:val="20"/>
                <w:lang w:val="ru-RU"/>
              </w:rPr>
              <w:t>системе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>(</w:t>
            </w:r>
            <w:r w:rsidR="00515E93">
              <w:rPr>
                <w:rFonts w:cs="Times New Roman"/>
                <w:sz w:val="20"/>
                <w:szCs w:val="20"/>
                <w:lang w:val="ru-RU"/>
              </w:rPr>
              <w:t>ам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) с условным обозначением </w:t>
            </w:r>
            <w:r w:rsidR="00515E93">
              <w:rPr>
                <w:rFonts w:cs="Times New Roman"/>
                <w:sz w:val="20"/>
                <w:szCs w:val="20"/>
              </w:rPr>
              <w:t>ADM</w:t>
            </w:r>
            <w:r w:rsidR="00515E93" w:rsidRPr="00E8796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для заявляющей администрации и условными обозначениями администраций </w:t>
            </w:r>
            <w:r w:rsidR="00515E93">
              <w:rPr>
                <w:rFonts w:cs="Times New Roman"/>
                <w:sz w:val="20"/>
                <w:szCs w:val="20"/>
              </w:rPr>
              <w:t>ADM</w:t>
            </w:r>
            <w:r w:rsidR="00C4488D">
              <w:rPr>
                <w:rFonts w:cs="Times New Roman"/>
                <w:sz w:val="20"/>
                <w:szCs w:val="20"/>
                <w:lang w:val="ru-RU"/>
              </w:rPr>
              <w:t>_</w:t>
            </w:r>
            <w:r w:rsidR="00515E93">
              <w:rPr>
                <w:rFonts w:cs="Times New Roman"/>
                <w:sz w:val="20"/>
                <w:szCs w:val="20"/>
                <w:lang w:val="ru-RU"/>
              </w:rPr>
              <w:t>1</w:t>
            </w:r>
            <w:r w:rsidRPr="00E87968">
              <w:rPr>
                <w:sz w:val="20"/>
                <w:szCs w:val="20"/>
                <w:lang w:val="ru-RU"/>
              </w:rPr>
              <w:t xml:space="preserve">, </w:t>
            </w:r>
            <w:r w:rsidR="00515E93">
              <w:rPr>
                <w:rFonts w:cs="Times New Roman"/>
                <w:sz w:val="20"/>
                <w:szCs w:val="20"/>
              </w:rPr>
              <w:t>ADM</w:t>
            </w:r>
            <w:r w:rsidR="00C4488D">
              <w:rPr>
                <w:rFonts w:cs="Times New Roman"/>
                <w:sz w:val="20"/>
                <w:szCs w:val="20"/>
                <w:lang w:val="ru-RU"/>
              </w:rPr>
              <w:t>_</w:t>
            </w:r>
            <w:r w:rsidR="00515E93">
              <w:rPr>
                <w:rFonts w:cs="Times New Roman"/>
                <w:sz w:val="20"/>
                <w:szCs w:val="20"/>
                <w:lang w:val="ru-RU"/>
              </w:rPr>
              <w:t>2</w:t>
            </w:r>
            <w:r w:rsidRPr="00E87968">
              <w:rPr>
                <w:sz w:val="20"/>
                <w:szCs w:val="20"/>
                <w:lang w:val="ru-RU"/>
              </w:rPr>
              <w:t xml:space="preserve">, </w:t>
            </w:r>
            <w:r w:rsidR="00515E93">
              <w:rPr>
                <w:rFonts w:cs="Times New Roman"/>
                <w:sz w:val="20"/>
                <w:szCs w:val="20"/>
              </w:rPr>
              <w:t>ADM</w:t>
            </w:r>
            <w:r w:rsidR="00C4488D">
              <w:rPr>
                <w:rFonts w:cs="Times New Roman"/>
                <w:sz w:val="20"/>
                <w:szCs w:val="20"/>
                <w:lang w:val="ru-RU"/>
              </w:rPr>
              <w:t>_</w:t>
            </w:r>
            <w:r w:rsidR="00515E93">
              <w:rPr>
                <w:rFonts w:cs="Times New Roman"/>
                <w:sz w:val="20"/>
                <w:szCs w:val="20"/>
                <w:lang w:val="ru-RU"/>
              </w:rPr>
              <w:t>3</w:t>
            </w:r>
            <w:r w:rsidR="00515E93" w:rsidRPr="00E8796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>и</w:t>
            </w:r>
            <w:r w:rsidRPr="00E87968">
              <w:rPr>
                <w:rFonts w:cs="Times New Roman"/>
                <w:sz w:val="20"/>
                <w:szCs w:val="20"/>
              </w:rPr>
              <w:t> 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>т</w:t>
            </w:r>
            <w:r>
              <w:rPr>
                <w:rFonts w:cs="Times New Roman"/>
                <w:sz w:val="20"/>
                <w:szCs w:val="20"/>
                <w:lang w:val="ru-RU"/>
              </w:rPr>
              <w:t>.</w:t>
            </w:r>
            <w:r w:rsidRPr="00E87968">
              <w:rPr>
                <w:rFonts w:cs="Times New Roman"/>
                <w:sz w:val="20"/>
                <w:szCs w:val="20"/>
              </w:rPr>
              <w:t> 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д., которые 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lastRenderedPageBreak/>
              <w:t xml:space="preserve">перечислены в элементе данных </w:t>
            </w:r>
            <w:r w:rsidRPr="00E87968">
              <w:rPr>
                <w:rFonts w:cs="Times New Roman"/>
                <w:sz w:val="20"/>
                <w:szCs w:val="20"/>
              </w:rPr>
              <w:t>A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>.1.</w:t>
            </w:r>
            <w:r w:rsidRPr="00E87968">
              <w:rPr>
                <w:rFonts w:cs="Times New Roman"/>
                <w:sz w:val="20"/>
                <w:szCs w:val="20"/>
              </w:rPr>
              <w:t>f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>.2.</w:t>
            </w:r>
          </w:p>
          <w:p w14:paraId="37DBAD1E" w14:textId="77777777" w:rsidR="00DD314E" w:rsidRPr="00E87968" w:rsidRDefault="00DD314E" w:rsidP="0089782D">
            <w:pPr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bookmarkStart w:id="34" w:name="lt_pId061"/>
            <w:r w:rsidRPr="00E87968">
              <w:rPr>
                <w:rFonts w:cs="Times New Roman"/>
                <w:sz w:val="20"/>
                <w:szCs w:val="20"/>
                <w:lang w:val="ru-RU"/>
              </w:rPr>
              <w:t>Перечень требований по координации не меняется.</w:t>
            </w:r>
            <w:bookmarkEnd w:id="34"/>
          </w:p>
        </w:tc>
        <w:tc>
          <w:tcPr>
            <w:tcW w:w="3969" w:type="dxa"/>
          </w:tcPr>
          <w:p w14:paraId="018D35CA" w14:textId="54B32B4A" w:rsidR="00DD314E" w:rsidRPr="00E87968" w:rsidRDefault="00DD314E" w:rsidP="0089782D">
            <w:pPr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bookmarkStart w:id="35" w:name="lt_pId062"/>
            <w:r w:rsidRPr="00E87968">
              <w:rPr>
                <w:rFonts w:cs="Times New Roman"/>
                <w:sz w:val="20"/>
                <w:szCs w:val="20"/>
                <w:lang w:val="ru-RU"/>
              </w:rPr>
              <w:lastRenderedPageBreak/>
              <w:t>В Таблице</w:t>
            </w:r>
            <w:r w:rsidRPr="00E87968">
              <w:rPr>
                <w:rFonts w:cs="Times New Roman"/>
                <w:sz w:val="20"/>
                <w:szCs w:val="20"/>
              </w:rPr>
              <w:t> 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2 Предисловия обновляется перечень администраций организации </w:t>
            </w:r>
            <w:r w:rsidRPr="00E87968">
              <w:rPr>
                <w:rFonts w:cs="Times New Roman"/>
                <w:sz w:val="20"/>
                <w:szCs w:val="20"/>
              </w:rPr>
              <w:t>ORG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 и в него включается администрация </w:t>
            </w:r>
            <w:r w:rsidR="00515E93">
              <w:rPr>
                <w:rFonts w:cs="Times New Roman"/>
                <w:sz w:val="20"/>
                <w:szCs w:val="20"/>
              </w:rPr>
              <w:t>ADM</w:t>
            </w:r>
            <w:r w:rsidR="004F2484" w:rsidRPr="004F2484">
              <w:rPr>
                <w:rFonts w:cs="Times New Roman"/>
                <w:sz w:val="20"/>
                <w:szCs w:val="20"/>
                <w:lang w:val="ru-RU"/>
              </w:rPr>
              <w:t>_</w:t>
            </w:r>
            <w:r w:rsidR="00515E93">
              <w:rPr>
                <w:rFonts w:cs="Times New Roman"/>
                <w:sz w:val="20"/>
                <w:szCs w:val="20"/>
                <w:lang w:val="ru-RU"/>
              </w:rPr>
              <w:t>3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>.</w:t>
            </w:r>
            <w:bookmarkEnd w:id="35"/>
          </w:p>
          <w:p w14:paraId="21552A5A" w14:textId="21C5DE7A" w:rsidR="00DD314E" w:rsidRPr="00E87968" w:rsidRDefault="00DD314E" w:rsidP="0089782D">
            <w:pPr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bookmarkStart w:id="36" w:name="lt_pId063"/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Изменение к последней Специальной секции необходимо, если группа администраций </w:t>
            </w:r>
            <w:r w:rsidR="00515E93">
              <w:rPr>
                <w:rFonts w:cs="Times New Roman"/>
                <w:sz w:val="20"/>
                <w:szCs w:val="20"/>
              </w:rPr>
              <w:t>ADM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, </w:t>
            </w:r>
            <w:r w:rsidR="00515E93">
              <w:rPr>
                <w:rFonts w:cs="Times New Roman"/>
                <w:sz w:val="20"/>
                <w:szCs w:val="20"/>
              </w:rPr>
              <w:t>ADM</w:t>
            </w:r>
            <w:r w:rsidR="00C4488D">
              <w:rPr>
                <w:rFonts w:cs="Times New Roman"/>
                <w:sz w:val="20"/>
                <w:szCs w:val="20"/>
                <w:lang w:val="ru-RU"/>
              </w:rPr>
              <w:t>_</w:t>
            </w:r>
            <w:r w:rsidR="00515E93">
              <w:rPr>
                <w:rFonts w:cs="Times New Roman"/>
                <w:sz w:val="20"/>
                <w:szCs w:val="20"/>
                <w:lang w:val="ru-RU"/>
              </w:rPr>
              <w:t>1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, </w:t>
            </w:r>
            <w:r w:rsidR="00515E93">
              <w:rPr>
                <w:rFonts w:cs="Times New Roman"/>
                <w:sz w:val="20"/>
                <w:szCs w:val="20"/>
              </w:rPr>
              <w:t>ADM</w:t>
            </w:r>
            <w:r w:rsidR="00C4488D">
              <w:rPr>
                <w:rFonts w:cs="Times New Roman"/>
                <w:sz w:val="20"/>
                <w:szCs w:val="20"/>
                <w:lang w:val="ru-RU"/>
              </w:rPr>
              <w:t>_</w:t>
            </w:r>
            <w:r w:rsidR="00515E93">
              <w:rPr>
                <w:rFonts w:cs="Times New Roman"/>
                <w:sz w:val="20"/>
                <w:szCs w:val="20"/>
                <w:lang w:val="ru-RU"/>
              </w:rPr>
              <w:t>2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 и</w:t>
            </w:r>
            <w:r w:rsidRPr="00E87968">
              <w:rPr>
                <w:rFonts w:cs="Times New Roman"/>
                <w:sz w:val="20"/>
                <w:szCs w:val="20"/>
              </w:rPr>
              <w:t> 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>т</w:t>
            </w:r>
            <w:r>
              <w:rPr>
                <w:rFonts w:cs="Times New Roman"/>
                <w:sz w:val="20"/>
                <w:szCs w:val="20"/>
                <w:lang w:val="ru-RU"/>
              </w:rPr>
              <w:t>.</w:t>
            </w:r>
            <w:r w:rsidRPr="00E87968">
              <w:rPr>
                <w:rFonts w:cs="Times New Roman"/>
                <w:sz w:val="20"/>
                <w:szCs w:val="20"/>
              </w:rPr>
              <w:t> 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д. </w:t>
            </w:r>
            <w:r w:rsidR="0077449A">
              <w:rPr>
                <w:rFonts w:cs="Times New Roman"/>
                <w:sz w:val="20"/>
                <w:szCs w:val="20"/>
                <w:lang w:val="ru-RU"/>
              </w:rPr>
              <w:t xml:space="preserve">также 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перечислена в элементе 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lastRenderedPageBreak/>
              <w:t xml:space="preserve">данных </w:t>
            </w:r>
            <w:r w:rsidRPr="00E87968">
              <w:rPr>
                <w:rFonts w:cs="Times New Roman"/>
                <w:sz w:val="20"/>
                <w:szCs w:val="20"/>
              </w:rPr>
              <w:t>A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>.1.</w:t>
            </w:r>
            <w:r w:rsidRPr="00E87968">
              <w:rPr>
                <w:rFonts w:cs="Times New Roman"/>
                <w:sz w:val="20"/>
                <w:szCs w:val="20"/>
              </w:rPr>
              <w:t>f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>.2 по запросу заявляющей администрации.</w:t>
            </w:r>
            <w:bookmarkEnd w:id="36"/>
          </w:p>
          <w:p w14:paraId="5B46795D" w14:textId="77777777" w:rsidR="00DD314E" w:rsidRPr="00E87968" w:rsidRDefault="00DD314E" w:rsidP="0089782D">
            <w:pPr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bookmarkStart w:id="37" w:name="lt_pId064"/>
            <w:r w:rsidRPr="00E87968">
              <w:rPr>
                <w:rFonts w:cs="Times New Roman"/>
                <w:sz w:val="20"/>
                <w:szCs w:val="20"/>
                <w:lang w:val="ru-RU"/>
              </w:rPr>
              <w:t>Перечень требований по координации не меняется.</w:t>
            </w:r>
            <w:bookmarkEnd w:id="37"/>
          </w:p>
        </w:tc>
      </w:tr>
      <w:tr w:rsidR="00DD314E" w:rsidRPr="001F29BC" w14:paraId="60721832" w14:textId="77777777" w:rsidTr="00A4061D">
        <w:tc>
          <w:tcPr>
            <w:tcW w:w="2411" w:type="dxa"/>
          </w:tcPr>
          <w:p w14:paraId="69639F08" w14:textId="341071D7" w:rsidR="00DD314E" w:rsidRPr="00E87968" w:rsidRDefault="00DD314E" w:rsidP="0089782D">
            <w:pPr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bookmarkStart w:id="38" w:name="lt_pId065"/>
            <w:r w:rsidRPr="00E87968">
              <w:rPr>
                <w:rFonts w:cs="Times New Roman"/>
                <w:sz w:val="20"/>
                <w:szCs w:val="20"/>
                <w:u w:val="single"/>
                <w:lang w:val="ru-RU"/>
              </w:rPr>
              <w:lastRenderedPageBreak/>
              <w:t>Случай 2-2</w:t>
            </w:r>
            <w:r w:rsidRPr="00AC66E2">
              <w:rPr>
                <w:rFonts w:cs="Times New Roman"/>
                <w:sz w:val="20"/>
                <w:szCs w:val="20"/>
                <w:lang w:val="ru-RU"/>
              </w:rPr>
              <w:t>:</w:t>
            </w:r>
            <w:r w:rsidRPr="00E87968">
              <w:rPr>
                <w:rFonts w:cs="Times New Roman"/>
                <w:sz w:val="20"/>
                <w:szCs w:val="20"/>
                <w:u w:val="single"/>
                <w:lang w:val="ru-RU"/>
              </w:rPr>
              <w:br/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Администрация </w:t>
            </w:r>
            <w:r w:rsidR="00515E93">
              <w:rPr>
                <w:rFonts w:cs="Times New Roman"/>
                <w:sz w:val="20"/>
                <w:szCs w:val="20"/>
              </w:rPr>
              <w:t>ADM</w:t>
            </w:r>
            <w:bookmarkEnd w:id="38"/>
            <w:r w:rsidR="00C4488D">
              <w:rPr>
                <w:rFonts w:cs="Times New Roman"/>
                <w:sz w:val="20"/>
                <w:szCs w:val="20"/>
                <w:lang w:val="ru-RU"/>
              </w:rPr>
              <w:t>_</w:t>
            </w:r>
            <w:r w:rsidR="00515E93">
              <w:rPr>
                <w:rFonts w:cs="Times New Roman"/>
                <w:sz w:val="20"/>
                <w:szCs w:val="20"/>
                <w:lang w:val="ru-RU"/>
              </w:rPr>
              <w:t>1</w:t>
            </w:r>
            <w:r w:rsidR="00515E93" w:rsidRPr="00E8796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>выходит из группы</w:t>
            </w:r>
          </w:p>
        </w:tc>
        <w:tc>
          <w:tcPr>
            <w:tcW w:w="3254" w:type="dxa"/>
          </w:tcPr>
          <w:p w14:paraId="2DD8F835" w14:textId="7B710787" w:rsidR="00DD314E" w:rsidRDefault="00DD314E" w:rsidP="0089782D">
            <w:pPr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Публикуется изменение к последней Специальной секции по существующей(им) спутниковой(ым) </w:t>
            </w:r>
            <w:r w:rsidR="00515E93">
              <w:rPr>
                <w:rFonts w:cs="Times New Roman"/>
                <w:sz w:val="20"/>
                <w:szCs w:val="20"/>
                <w:lang w:val="ru-RU"/>
              </w:rPr>
              <w:t>системе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>(</w:t>
            </w:r>
            <w:r w:rsidR="00515E93">
              <w:rPr>
                <w:rFonts w:cs="Times New Roman"/>
                <w:sz w:val="20"/>
                <w:szCs w:val="20"/>
                <w:lang w:val="ru-RU"/>
              </w:rPr>
              <w:t>а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м) с условным обозначением </w:t>
            </w:r>
            <w:r w:rsidR="00515E93">
              <w:rPr>
                <w:rFonts w:cs="Times New Roman"/>
                <w:sz w:val="20"/>
                <w:szCs w:val="20"/>
              </w:rPr>
              <w:t>ADM</w:t>
            </w:r>
            <w:r w:rsidR="00515E93" w:rsidRPr="00E8796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для заявляющей администрации, и администрация </w:t>
            </w:r>
            <w:r w:rsidR="00515E93">
              <w:rPr>
                <w:rFonts w:cs="Times New Roman"/>
                <w:sz w:val="20"/>
                <w:szCs w:val="20"/>
              </w:rPr>
              <w:t>ADM</w:t>
            </w:r>
            <w:r w:rsidR="00C4488D" w:rsidRPr="00C4488D">
              <w:rPr>
                <w:rFonts w:cs="Times New Roman"/>
                <w:sz w:val="20"/>
                <w:szCs w:val="20"/>
                <w:lang w:val="ru-RU"/>
              </w:rPr>
              <w:t>_</w:t>
            </w:r>
            <w:r w:rsidR="00515E93">
              <w:rPr>
                <w:rFonts w:cs="Times New Roman"/>
                <w:sz w:val="20"/>
                <w:szCs w:val="20"/>
                <w:lang w:val="ru-RU"/>
              </w:rPr>
              <w:t>1</w:t>
            </w:r>
            <w:r w:rsidR="00515E93" w:rsidRPr="00E8796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исключается из перечня, опубликованного в элементе данных </w:t>
            </w:r>
            <w:r w:rsidRPr="00E87968">
              <w:rPr>
                <w:rFonts w:cs="Times New Roman"/>
                <w:sz w:val="20"/>
                <w:szCs w:val="20"/>
              </w:rPr>
              <w:t>A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>.1.</w:t>
            </w:r>
            <w:r w:rsidRPr="00E87968">
              <w:rPr>
                <w:rFonts w:cs="Times New Roman"/>
                <w:sz w:val="20"/>
                <w:szCs w:val="20"/>
              </w:rPr>
              <w:t>f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>.2.</w:t>
            </w:r>
          </w:p>
          <w:p w14:paraId="14EB59E3" w14:textId="4FA82566" w:rsidR="00515E93" w:rsidRPr="00873976" w:rsidRDefault="0077449A" w:rsidP="0089782D">
            <w:pPr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highlight w:val="cyan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Администрация</w:t>
            </w:r>
            <w:r w:rsidR="00515E93" w:rsidRPr="0087397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="00515E93" w:rsidRPr="00515E93">
              <w:rPr>
                <w:rFonts w:cs="Times New Roman"/>
                <w:sz w:val="20"/>
                <w:szCs w:val="20"/>
                <w:lang w:val="en-GB"/>
              </w:rPr>
              <w:t>ADM</w:t>
            </w:r>
            <w:r w:rsidR="00515E93" w:rsidRPr="0087397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="00873976">
              <w:rPr>
                <w:rFonts w:cs="Times New Roman"/>
                <w:sz w:val="20"/>
                <w:szCs w:val="20"/>
                <w:lang w:val="ru-RU"/>
              </w:rPr>
              <w:t>прилагает</w:t>
            </w:r>
            <w:r w:rsidR="00873976" w:rsidRPr="0087397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="00873976">
              <w:rPr>
                <w:rFonts w:cs="Times New Roman"/>
                <w:sz w:val="20"/>
                <w:szCs w:val="20"/>
                <w:lang w:val="ru-RU"/>
              </w:rPr>
              <w:t>копию</w:t>
            </w:r>
            <w:r w:rsidR="00873976" w:rsidRPr="0087397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="00873976">
              <w:rPr>
                <w:rFonts w:cs="Times New Roman"/>
                <w:sz w:val="20"/>
                <w:szCs w:val="20"/>
                <w:lang w:val="ru-RU"/>
              </w:rPr>
              <w:t>письма</w:t>
            </w:r>
            <w:r w:rsidR="00873976" w:rsidRPr="0087397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="00873976">
              <w:rPr>
                <w:rFonts w:cs="Times New Roman"/>
                <w:sz w:val="20"/>
                <w:szCs w:val="20"/>
                <w:lang w:val="ru-RU"/>
              </w:rPr>
              <w:t>от</w:t>
            </w:r>
            <w:r w:rsidR="00873976" w:rsidRPr="0087397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="00873976">
              <w:rPr>
                <w:rFonts w:cs="Times New Roman"/>
                <w:sz w:val="20"/>
                <w:szCs w:val="20"/>
                <w:lang w:val="ru-RU"/>
              </w:rPr>
              <w:t>администрации</w:t>
            </w:r>
            <w:r w:rsidR="00873976" w:rsidRPr="0087397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="00515E93" w:rsidRPr="00515E93">
              <w:rPr>
                <w:rFonts w:cs="Times New Roman"/>
                <w:sz w:val="20"/>
                <w:szCs w:val="20"/>
                <w:lang w:val="en-GB"/>
              </w:rPr>
              <w:t>ADM</w:t>
            </w:r>
            <w:r w:rsidR="00C4488D" w:rsidRPr="00873976">
              <w:rPr>
                <w:rFonts w:cs="Times New Roman"/>
                <w:sz w:val="20"/>
                <w:szCs w:val="20"/>
                <w:lang w:val="ru-RU"/>
              </w:rPr>
              <w:t>_</w:t>
            </w:r>
            <w:r w:rsidR="00515E93" w:rsidRPr="00873976">
              <w:rPr>
                <w:rFonts w:cs="Times New Roman"/>
                <w:sz w:val="20"/>
                <w:szCs w:val="20"/>
                <w:lang w:val="ru-RU"/>
              </w:rPr>
              <w:t xml:space="preserve">1 </w:t>
            </w:r>
            <w:r w:rsidR="00873976">
              <w:rPr>
                <w:rFonts w:cs="Times New Roman"/>
                <w:sz w:val="20"/>
                <w:szCs w:val="20"/>
                <w:lang w:val="ru-RU"/>
              </w:rPr>
              <w:t xml:space="preserve">с согласием на </w:t>
            </w:r>
            <w:r w:rsidR="00E533DF">
              <w:rPr>
                <w:rFonts w:cs="Times New Roman"/>
                <w:sz w:val="20"/>
                <w:szCs w:val="20"/>
                <w:lang w:val="ru-RU"/>
              </w:rPr>
              <w:t>выход из группы</w:t>
            </w:r>
            <w:r w:rsidR="00515E93" w:rsidRPr="00873976">
              <w:rPr>
                <w:rFonts w:cs="Times New Roman"/>
                <w:sz w:val="20"/>
                <w:szCs w:val="20"/>
                <w:lang w:val="ru-RU"/>
              </w:rPr>
              <w:t>.</w:t>
            </w:r>
          </w:p>
          <w:p w14:paraId="77B6DE38" w14:textId="77777777" w:rsidR="00DD314E" w:rsidRPr="00E87968" w:rsidRDefault="00DD314E" w:rsidP="0089782D">
            <w:pPr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highlight w:val="lightGray"/>
                <w:lang w:val="ru-RU"/>
              </w:rPr>
            </w:pPr>
            <w:bookmarkStart w:id="39" w:name="lt_pId067"/>
            <w:r w:rsidRPr="00E87968">
              <w:rPr>
                <w:rFonts w:cs="Times New Roman"/>
                <w:sz w:val="20"/>
                <w:szCs w:val="20"/>
                <w:lang w:val="ru-RU"/>
              </w:rPr>
              <w:t>Перечень требований по координации не меняется.</w:t>
            </w:r>
            <w:bookmarkEnd w:id="39"/>
            <w:r w:rsidRPr="00E87968">
              <w:rPr>
                <w:rFonts w:cs="Times New Roman"/>
                <w:b/>
                <w:color w:val="8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969" w:type="dxa"/>
          </w:tcPr>
          <w:p w14:paraId="3D7809CC" w14:textId="38200880" w:rsidR="00DD314E" w:rsidRPr="00E87968" w:rsidRDefault="00DD314E" w:rsidP="0089782D">
            <w:pPr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highlight w:val="green"/>
                <w:lang w:val="ru-RU"/>
              </w:rPr>
            </w:pPr>
            <w:bookmarkStart w:id="40" w:name="lt_pId068"/>
            <w:r w:rsidRPr="00E87968">
              <w:rPr>
                <w:rFonts w:cs="Times New Roman"/>
                <w:sz w:val="20"/>
                <w:szCs w:val="20"/>
                <w:lang w:val="ru-RU"/>
              </w:rPr>
              <w:t>В Таблице</w:t>
            </w:r>
            <w:r w:rsidRPr="00E87968">
              <w:rPr>
                <w:rFonts w:cs="Times New Roman"/>
                <w:sz w:val="20"/>
                <w:szCs w:val="20"/>
              </w:rPr>
              <w:t> 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2 Предисловия обновляется перечень администраций организации </w:t>
            </w:r>
            <w:r w:rsidRPr="00E87968">
              <w:rPr>
                <w:rFonts w:cs="Times New Roman"/>
                <w:sz w:val="20"/>
                <w:szCs w:val="20"/>
              </w:rPr>
              <w:t>ORG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 и из него исключается администрация </w:t>
            </w:r>
            <w:r w:rsidR="007D2B36">
              <w:rPr>
                <w:rFonts w:cs="Times New Roman"/>
                <w:sz w:val="20"/>
                <w:szCs w:val="20"/>
              </w:rPr>
              <w:t>ADM</w:t>
            </w:r>
            <w:r w:rsidR="00C4488D">
              <w:rPr>
                <w:rFonts w:cs="Times New Roman"/>
                <w:sz w:val="20"/>
                <w:szCs w:val="20"/>
                <w:lang w:val="ru-RU"/>
              </w:rPr>
              <w:t>_</w:t>
            </w:r>
            <w:r w:rsidR="007D2B36">
              <w:rPr>
                <w:rFonts w:cs="Times New Roman"/>
                <w:sz w:val="20"/>
                <w:szCs w:val="20"/>
                <w:lang w:val="ru-RU"/>
              </w:rPr>
              <w:t>1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>.</w:t>
            </w:r>
            <w:bookmarkEnd w:id="40"/>
          </w:p>
          <w:p w14:paraId="411CAFE6" w14:textId="423F506D" w:rsidR="00DD314E" w:rsidRPr="00E87968" w:rsidRDefault="00DD314E" w:rsidP="0089782D">
            <w:pPr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Изменение к последней Специальной секции необходимо, если группа администраций </w:t>
            </w:r>
            <w:r w:rsidR="007D2B36">
              <w:rPr>
                <w:rFonts w:cs="Times New Roman"/>
                <w:sz w:val="20"/>
                <w:szCs w:val="20"/>
              </w:rPr>
              <w:t>ADM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, </w:t>
            </w:r>
            <w:r w:rsidR="007D2B36">
              <w:rPr>
                <w:rFonts w:cs="Times New Roman"/>
                <w:sz w:val="20"/>
                <w:szCs w:val="20"/>
              </w:rPr>
              <w:t>ADM</w:t>
            </w:r>
            <w:r w:rsidR="00C4488D">
              <w:rPr>
                <w:rFonts w:cs="Times New Roman"/>
                <w:sz w:val="20"/>
                <w:szCs w:val="20"/>
                <w:lang w:val="ru-RU"/>
              </w:rPr>
              <w:t>_</w:t>
            </w:r>
            <w:r w:rsidR="007D2B36">
              <w:rPr>
                <w:rFonts w:cs="Times New Roman"/>
                <w:sz w:val="20"/>
                <w:szCs w:val="20"/>
                <w:lang w:val="ru-RU"/>
              </w:rPr>
              <w:t>1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, </w:t>
            </w:r>
            <w:r w:rsidR="007D2B36">
              <w:rPr>
                <w:rFonts w:cs="Times New Roman"/>
                <w:sz w:val="20"/>
                <w:szCs w:val="20"/>
              </w:rPr>
              <w:t>ADM</w:t>
            </w:r>
            <w:r w:rsidR="00C4488D">
              <w:rPr>
                <w:rFonts w:cs="Times New Roman"/>
                <w:sz w:val="20"/>
                <w:szCs w:val="20"/>
                <w:lang w:val="ru-RU"/>
              </w:rPr>
              <w:t>_</w:t>
            </w:r>
            <w:r w:rsidR="007D2B36">
              <w:rPr>
                <w:rFonts w:cs="Times New Roman"/>
                <w:sz w:val="20"/>
                <w:szCs w:val="20"/>
                <w:lang w:val="ru-RU"/>
              </w:rPr>
              <w:t>2</w:t>
            </w:r>
            <w:r w:rsidR="007D2B36" w:rsidRPr="00E8796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>и</w:t>
            </w:r>
            <w:r w:rsidRPr="00E87968">
              <w:rPr>
                <w:rFonts w:cs="Times New Roman"/>
                <w:sz w:val="20"/>
                <w:szCs w:val="20"/>
              </w:rPr>
              <w:t> 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>т</w:t>
            </w:r>
            <w:r>
              <w:rPr>
                <w:rFonts w:cs="Times New Roman"/>
                <w:sz w:val="20"/>
                <w:szCs w:val="20"/>
                <w:lang w:val="ru-RU"/>
              </w:rPr>
              <w:t>.</w:t>
            </w:r>
            <w:r w:rsidRPr="00E87968">
              <w:rPr>
                <w:rFonts w:cs="Times New Roman"/>
                <w:sz w:val="20"/>
                <w:szCs w:val="20"/>
              </w:rPr>
              <w:t> 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д. перечислена в элементе данных </w:t>
            </w:r>
            <w:r w:rsidRPr="00E87968">
              <w:rPr>
                <w:rFonts w:cs="Times New Roman"/>
                <w:sz w:val="20"/>
                <w:szCs w:val="20"/>
              </w:rPr>
              <w:t>A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>.1.</w:t>
            </w:r>
            <w:r w:rsidRPr="00E87968">
              <w:rPr>
                <w:rFonts w:cs="Times New Roman"/>
                <w:sz w:val="20"/>
                <w:szCs w:val="20"/>
              </w:rPr>
              <w:t>f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>.2 по запросу заявляющей администрации.</w:t>
            </w:r>
          </w:p>
          <w:p w14:paraId="0494EDC4" w14:textId="77777777" w:rsidR="00DD314E" w:rsidRPr="00E87968" w:rsidRDefault="00DD314E" w:rsidP="0089782D">
            <w:pPr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highlight w:val="lightGray"/>
                <w:lang w:val="ru-RU"/>
              </w:rPr>
            </w:pPr>
            <w:bookmarkStart w:id="41" w:name="lt_pId070"/>
            <w:r w:rsidRPr="00E87968">
              <w:rPr>
                <w:rFonts w:cs="Times New Roman"/>
                <w:sz w:val="20"/>
                <w:szCs w:val="20"/>
                <w:lang w:val="ru-RU"/>
              </w:rPr>
              <w:t>Перечень требований по координации не меняется.</w:t>
            </w:r>
            <w:bookmarkEnd w:id="41"/>
          </w:p>
        </w:tc>
      </w:tr>
      <w:tr w:rsidR="00DD314E" w:rsidRPr="001F29BC" w14:paraId="2E823DD1" w14:textId="77777777" w:rsidTr="00A4061D">
        <w:tc>
          <w:tcPr>
            <w:tcW w:w="2411" w:type="dxa"/>
          </w:tcPr>
          <w:p w14:paraId="14172583" w14:textId="6016AE42" w:rsidR="00DD314E" w:rsidRPr="00E87968" w:rsidRDefault="00DD314E" w:rsidP="0089782D">
            <w:pPr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u w:val="single"/>
                <w:lang w:val="ru-RU"/>
              </w:rPr>
            </w:pPr>
            <w:bookmarkStart w:id="42" w:name="lt_pId071"/>
            <w:r w:rsidRPr="00E87968">
              <w:rPr>
                <w:rFonts w:cs="Times New Roman"/>
                <w:sz w:val="20"/>
                <w:szCs w:val="20"/>
                <w:u w:val="single"/>
                <w:lang w:val="ru-RU"/>
              </w:rPr>
              <w:t>Случай 2-3</w:t>
            </w:r>
            <w:r w:rsidRPr="00AC66E2">
              <w:rPr>
                <w:rFonts w:cs="Times New Roman"/>
                <w:sz w:val="20"/>
                <w:szCs w:val="20"/>
                <w:lang w:val="ru-RU"/>
              </w:rPr>
              <w:t>: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br/>
              <w:t xml:space="preserve">Заявляющая администрация </w:t>
            </w:r>
            <w:r w:rsidR="007D2B36">
              <w:rPr>
                <w:rFonts w:cs="Times New Roman"/>
                <w:sz w:val="20"/>
                <w:szCs w:val="20"/>
              </w:rPr>
              <w:t>ADM</w:t>
            </w:r>
            <w:bookmarkEnd w:id="42"/>
            <w:r w:rsidR="007D2B36" w:rsidRPr="00E8796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>выходит из группы</w:t>
            </w:r>
          </w:p>
        </w:tc>
        <w:tc>
          <w:tcPr>
            <w:tcW w:w="3254" w:type="dxa"/>
          </w:tcPr>
          <w:p w14:paraId="5706C2EB" w14:textId="25B3836E" w:rsidR="00DD314E" w:rsidRPr="00E87968" w:rsidRDefault="00DD314E" w:rsidP="0089782D">
            <w:pPr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bookmarkStart w:id="43" w:name="lt_pId072"/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Заявляющая администрация </w:t>
            </w:r>
            <w:r w:rsidR="007D2B36">
              <w:rPr>
                <w:rFonts w:cs="Times New Roman"/>
                <w:sz w:val="20"/>
                <w:szCs w:val="20"/>
              </w:rPr>
              <w:t>ADM</w:t>
            </w:r>
            <w:r w:rsidR="007D2B36" w:rsidRPr="00E8796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не может выйти из группы без исключения спутниковой </w:t>
            </w:r>
            <w:r w:rsidR="007D2B36">
              <w:rPr>
                <w:rFonts w:cs="Times New Roman"/>
                <w:sz w:val="20"/>
                <w:szCs w:val="20"/>
                <w:lang w:val="ru-RU"/>
              </w:rPr>
              <w:t>системы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>.</w:t>
            </w:r>
            <w:bookmarkEnd w:id="43"/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969" w:type="dxa"/>
          </w:tcPr>
          <w:p w14:paraId="39709148" w14:textId="073AE388" w:rsidR="00DD314E" w:rsidRPr="00E87968" w:rsidRDefault="00DD314E" w:rsidP="0089782D">
            <w:pPr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bookmarkStart w:id="44" w:name="lt_pId073"/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Заявляющая администрация </w:t>
            </w:r>
            <w:r w:rsidR="007D2B36">
              <w:rPr>
                <w:rFonts w:cs="Times New Roman"/>
                <w:sz w:val="20"/>
                <w:szCs w:val="20"/>
              </w:rPr>
              <w:t>ADM</w:t>
            </w:r>
            <w:r w:rsidR="007D2B36" w:rsidRPr="00E8796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>не может выйти из группы без представления в БР или РРК просьбы об изменении заявляющей администрации (см. случай</w:t>
            </w:r>
            <w:r>
              <w:rPr>
                <w:rFonts w:cs="Times New Roman"/>
                <w:sz w:val="20"/>
                <w:szCs w:val="20"/>
                <w:lang w:val="ru-RU"/>
              </w:rPr>
              <w:t> 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>2</w:t>
            </w:r>
            <w:r>
              <w:rPr>
                <w:rFonts w:cs="Times New Roman"/>
                <w:sz w:val="20"/>
                <w:szCs w:val="20"/>
                <w:lang w:val="ru-RU"/>
              </w:rPr>
              <w:noBreakHyphen/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>4, ниже).</w:t>
            </w:r>
            <w:bookmarkEnd w:id="44"/>
          </w:p>
        </w:tc>
      </w:tr>
      <w:tr w:rsidR="00DD314E" w:rsidRPr="001F29BC" w14:paraId="6DD7A96B" w14:textId="77777777" w:rsidTr="00A4061D">
        <w:tc>
          <w:tcPr>
            <w:tcW w:w="2411" w:type="dxa"/>
          </w:tcPr>
          <w:p w14:paraId="558A396A" w14:textId="77777777" w:rsidR="00DD314E" w:rsidRPr="00E87968" w:rsidRDefault="00DD314E" w:rsidP="0089782D">
            <w:pPr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bookmarkStart w:id="45" w:name="lt_pId074"/>
            <w:r w:rsidRPr="00E87968">
              <w:rPr>
                <w:rFonts w:cs="Times New Roman"/>
                <w:sz w:val="20"/>
                <w:szCs w:val="20"/>
                <w:u w:val="single"/>
                <w:lang w:val="ru-RU"/>
              </w:rPr>
              <w:t>Случай 2-4</w:t>
            </w:r>
            <w:r w:rsidRPr="00AC66E2">
              <w:rPr>
                <w:rFonts w:cs="Times New Roman"/>
                <w:sz w:val="20"/>
                <w:szCs w:val="20"/>
                <w:lang w:val="ru-RU"/>
              </w:rPr>
              <w:t>: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br/>
              <w:t>Группа принимает решение заменить свою заявляющую администраци</w:t>
            </w:r>
            <w:bookmarkEnd w:id="45"/>
            <w:r w:rsidRPr="00E87968">
              <w:rPr>
                <w:rFonts w:cs="Times New Roman"/>
                <w:sz w:val="20"/>
                <w:szCs w:val="20"/>
                <w:lang w:val="ru-RU"/>
              </w:rPr>
              <w:t>ю</w:t>
            </w:r>
          </w:p>
        </w:tc>
        <w:tc>
          <w:tcPr>
            <w:tcW w:w="3254" w:type="dxa"/>
          </w:tcPr>
          <w:p w14:paraId="32C98414" w14:textId="0855A44C" w:rsidR="00DD314E" w:rsidRPr="0089782D" w:rsidRDefault="007D2B36" w:rsidP="0089782D">
            <w:pPr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ВКР</w:t>
            </w:r>
            <w:r w:rsidRPr="00E533DF">
              <w:rPr>
                <w:rFonts w:cs="Times New Roman"/>
                <w:sz w:val="20"/>
                <w:szCs w:val="20"/>
                <w:lang w:val="ru-RU"/>
              </w:rPr>
              <w:t xml:space="preserve">-19 </w:t>
            </w:r>
            <w:r w:rsidR="00E533DF">
              <w:rPr>
                <w:rFonts w:cs="Times New Roman"/>
                <w:sz w:val="20"/>
                <w:szCs w:val="20"/>
                <w:lang w:val="ru-RU"/>
              </w:rPr>
              <w:t>решила</w:t>
            </w:r>
            <w:r w:rsidR="00E533DF" w:rsidRPr="00E533DF">
              <w:rPr>
                <w:rFonts w:cs="Times New Roman"/>
                <w:sz w:val="20"/>
                <w:szCs w:val="20"/>
                <w:lang w:val="ru-RU"/>
              </w:rPr>
              <w:t xml:space="preserve">, </w:t>
            </w:r>
            <w:r w:rsidR="00E533DF">
              <w:rPr>
                <w:rFonts w:cs="Times New Roman"/>
                <w:sz w:val="20"/>
                <w:szCs w:val="20"/>
                <w:lang w:val="ru-RU"/>
              </w:rPr>
              <w:t>что</w:t>
            </w:r>
            <w:r w:rsidR="00E533DF" w:rsidRPr="00E533DF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="00E533DF">
              <w:rPr>
                <w:rFonts w:cs="Times New Roman"/>
                <w:sz w:val="20"/>
                <w:szCs w:val="20"/>
                <w:lang w:val="ru-RU"/>
              </w:rPr>
              <w:t>Комитет</w:t>
            </w:r>
            <w:r w:rsidR="00E533DF" w:rsidRPr="00E533DF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="00E533DF">
              <w:rPr>
                <w:rFonts w:cs="Times New Roman"/>
                <w:sz w:val="20"/>
                <w:szCs w:val="20"/>
                <w:lang w:val="ru-RU"/>
              </w:rPr>
              <w:t>должен</w:t>
            </w:r>
            <w:r w:rsidR="00E533DF" w:rsidRPr="00E533DF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="00E533DF">
              <w:rPr>
                <w:rFonts w:cs="Times New Roman"/>
                <w:sz w:val="20"/>
                <w:szCs w:val="20"/>
                <w:lang w:val="ru-RU"/>
              </w:rPr>
              <w:t>отклонять</w:t>
            </w:r>
            <w:r w:rsidR="00E533DF" w:rsidRPr="00E533DF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="00E533DF">
              <w:rPr>
                <w:rFonts w:cs="Times New Roman"/>
                <w:sz w:val="20"/>
                <w:szCs w:val="20"/>
                <w:lang w:val="ru-RU"/>
              </w:rPr>
              <w:t>такие</w:t>
            </w:r>
            <w:r w:rsidR="00E533DF" w:rsidRPr="00E533DF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="00E533DF">
              <w:rPr>
                <w:rFonts w:cs="Times New Roman"/>
                <w:sz w:val="20"/>
                <w:szCs w:val="20"/>
                <w:lang w:val="ru-RU"/>
              </w:rPr>
              <w:t>просьбы</w:t>
            </w:r>
            <w:r w:rsidRPr="00E533DF">
              <w:rPr>
                <w:rFonts w:cs="Times New Roman"/>
                <w:sz w:val="20"/>
                <w:szCs w:val="20"/>
                <w:lang w:val="ru-RU"/>
              </w:rPr>
              <w:t xml:space="preserve"> (</w:t>
            </w:r>
            <w:r w:rsidR="00C4488D">
              <w:rPr>
                <w:rFonts w:cs="Times New Roman"/>
                <w:sz w:val="20"/>
                <w:szCs w:val="20"/>
                <w:lang w:val="ru-RU"/>
              </w:rPr>
              <w:t>см</w:t>
            </w:r>
            <w:r w:rsidR="00C4488D" w:rsidRPr="00E533DF">
              <w:rPr>
                <w:rFonts w:cs="Times New Roman"/>
                <w:sz w:val="20"/>
                <w:szCs w:val="20"/>
                <w:lang w:val="ru-RU"/>
              </w:rPr>
              <w:t>.</w:t>
            </w:r>
            <w:r w:rsidRPr="00E533DF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="0089782D">
              <w:rPr>
                <w:rFonts w:cs="Times New Roman"/>
                <w:sz w:val="20"/>
                <w:szCs w:val="20"/>
                <w:lang w:val="ru-RU"/>
              </w:rPr>
              <w:t>раздел</w:t>
            </w:r>
            <w:r w:rsidR="0089782D" w:rsidRPr="00E533DF">
              <w:rPr>
                <w:rFonts w:cs="Times New Roman"/>
                <w:sz w:val="20"/>
                <w:szCs w:val="20"/>
              </w:rPr>
              <w:t> </w:t>
            </w:r>
            <w:r w:rsidRPr="0089782D">
              <w:rPr>
                <w:rFonts w:cs="Times New Roman"/>
                <w:sz w:val="20"/>
                <w:szCs w:val="20"/>
                <w:lang w:val="ru-RU"/>
              </w:rPr>
              <w:t xml:space="preserve">3 </w:t>
            </w:r>
            <w:r w:rsidR="00E533DF">
              <w:rPr>
                <w:rFonts w:cs="Times New Roman"/>
                <w:sz w:val="20"/>
                <w:szCs w:val="20"/>
                <w:lang w:val="ru-RU"/>
              </w:rPr>
              <w:t>Документа </w:t>
            </w:r>
            <w:hyperlink r:id="rId9" w:history="1">
              <w:r w:rsidRPr="007D2B36">
                <w:rPr>
                  <w:rStyle w:val="Hyperlink"/>
                  <w:rFonts w:cs="Times New Roman"/>
                  <w:sz w:val="20"/>
                  <w:szCs w:val="20"/>
                </w:rPr>
                <w:t>CMR</w:t>
              </w:r>
              <w:r w:rsidRPr="0089782D">
                <w:rPr>
                  <w:rStyle w:val="Hyperlink"/>
                  <w:rFonts w:cs="Times New Roman"/>
                  <w:sz w:val="20"/>
                  <w:szCs w:val="20"/>
                  <w:lang w:val="ru-RU"/>
                </w:rPr>
                <w:t>19/569</w:t>
              </w:r>
            </w:hyperlink>
            <w:r w:rsidRPr="0089782D">
              <w:rPr>
                <w:rFonts w:cs="Times New Roman"/>
                <w:sz w:val="20"/>
                <w:szCs w:val="20"/>
                <w:lang w:val="ru-RU"/>
              </w:rPr>
              <w:t>).</w:t>
            </w:r>
          </w:p>
        </w:tc>
        <w:tc>
          <w:tcPr>
            <w:tcW w:w="3969" w:type="dxa"/>
          </w:tcPr>
          <w:p w14:paraId="522B0D3A" w14:textId="0D9130B8" w:rsidR="007D2B36" w:rsidRDefault="00DD314E" w:rsidP="0089782D">
            <w:pPr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bookmarkStart w:id="46" w:name="lt_pId076"/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Замена возможна на основе Правил процедуры, касающихся рассмотрения замены заявляющей администрации, которая действует в качестве заявляющей администрации спутниковой </w:t>
            </w:r>
            <w:r w:rsidR="007D2B36">
              <w:rPr>
                <w:rFonts w:cs="Times New Roman"/>
                <w:sz w:val="20"/>
                <w:szCs w:val="20"/>
                <w:lang w:val="ru-RU"/>
              </w:rPr>
              <w:t>системы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 от имени группы поименованных администраций</w:t>
            </w:r>
            <w:bookmarkStart w:id="47" w:name="lt_pId077"/>
            <w:bookmarkEnd w:id="46"/>
            <w:r w:rsidRPr="00E87968">
              <w:rPr>
                <w:rFonts w:cs="Times New Roman"/>
                <w:sz w:val="20"/>
                <w:szCs w:val="20"/>
                <w:lang w:val="ru-RU"/>
              </w:rPr>
              <w:t>.</w:t>
            </w:r>
          </w:p>
          <w:p w14:paraId="77DCD4AB" w14:textId="17D53B3E" w:rsidR="00DD314E" w:rsidRPr="00C4488D" w:rsidRDefault="00C4488D" w:rsidP="0089782D">
            <w:pPr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E87968">
              <w:rPr>
                <w:rFonts w:cs="Times New Roman"/>
                <w:sz w:val="20"/>
                <w:szCs w:val="20"/>
                <w:lang w:val="ru-RU"/>
              </w:rPr>
              <w:t>РРК рассматривает этот вопрос на индивидуальной основе</w:t>
            </w:r>
            <w:r w:rsidR="00E533DF">
              <w:rPr>
                <w:rFonts w:cs="Times New Roman"/>
                <w:sz w:val="20"/>
                <w:szCs w:val="20"/>
                <w:lang w:val="ru-RU"/>
              </w:rPr>
              <w:t>, если</w:t>
            </w:r>
            <w:r w:rsidR="007D2B36" w:rsidRPr="00C4488D">
              <w:rPr>
                <w:rFonts w:cs="Times New Roman"/>
                <w:bCs/>
                <w:sz w:val="20"/>
                <w:szCs w:val="20"/>
                <w:lang w:val="ru-RU"/>
              </w:rPr>
              <w:t xml:space="preserve"> </w:t>
            </w:r>
            <w:r w:rsidR="00DD314E" w:rsidRPr="00E87968">
              <w:rPr>
                <w:rFonts w:cs="Times New Roman"/>
                <w:bCs/>
                <w:sz w:val="20"/>
                <w:szCs w:val="20"/>
                <w:lang w:val="ru-RU"/>
              </w:rPr>
              <w:t>Правила</w:t>
            </w:r>
            <w:r w:rsidR="00DD314E" w:rsidRPr="00C4488D">
              <w:rPr>
                <w:rFonts w:cs="Times New Roman"/>
                <w:bCs/>
                <w:sz w:val="20"/>
                <w:szCs w:val="20"/>
                <w:lang w:val="ru-RU"/>
              </w:rPr>
              <w:t xml:space="preserve"> </w:t>
            </w:r>
            <w:r w:rsidR="00DD314E" w:rsidRPr="00E87968">
              <w:rPr>
                <w:rFonts w:cs="Times New Roman"/>
                <w:bCs/>
                <w:sz w:val="20"/>
                <w:szCs w:val="20"/>
                <w:lang w:val="ru-RU"/>
              </w:rPr>
              <w:t>процедуры</w:t>
            </w:r>
            <w:r w:rsidR="00DD314E" w:rsidRPr="00C4488D">
              <w:rPr>
                <w:rFonts w:cs="Times New Roman"/>
                <w:bCs/>
                <w:sz w:val="20"/>
                <w:szCs w:val="20"/>
                <w:lang w:val="ru-RU"/>
              </w:rPr>
              <w:t xml:space="preserve"> </w:t>
            </w:r>
            <w:r w:rsidR="00DD314E" w:rsidRPr="00E87968">
              <w:rPr>
                <w:rFonts w:cs="Times New Roman"/>
                <w:bCs/>
                <w:sz w:val="20"/>
                <w:szCs w:val="20"/>
                <w:lang w:val="ru-RU"/>
              </w:rPr>
              <w:t>не</w:t>
            </w:r>
            <w:r w:rsidR="00DD314E" w:rsidRPr="00C4488D">
              <w:rPr>
                <w:rFonts w:cs="Times New Roman"/>
                <w:bCs/>
                <w:sz w:val="20"/>
                <w:szCs w:val="20"/>
                <w:lang w:val="ru-RU"/>
              </w:rPr>
              <w:t xml:space="preserve"> </w:t>
            </w:r>
            <w:r w:rsidR="00DD314E" w:rsidRPr="00E87968">
              <w:rPr>
                <w:rFonts w:cs="Times New Roman"/>
                <w:bCs/>
                <w:sz w:val="20"/>
                <w:szCs w:val="20"/>
                <w:lang w:val="ru-RU"/>
              </w:rPr>
              <w:t>применимы</w:t>
            </w:r>
            <w:r w:rsidR="00DD314E" w:rsidRPr="00C4488D">
              <w:rPr>
                <w:rFonts w:cs="Times New Roman"/>
                <w:sz w:val="20"/>
                <w:szCs w:val="20"/>
                <w:lang w:val="ru-RU"/>
              </w:rPr>
              <w:t>.</w:t>
            </w:r>
            <w:bookmarkEnd w:id="47"/>
            <w:r w:rsidR="00DD314E" w:rsidRPr="00C4488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DD314E" w:rsidRPr="001F29BC" w14:paraId="40AACAA5" w14:textId="77777777" w:rsidTr="00A4061D">
        <w:tc>
          <w:tcPr>
            <w:tcW w:w="2411" w:type="dxa"/>
          </w:tcPr>
          <w:p w14:paraId="058B4D1C" w14:textId="15A34A6C" w:rsidR="00DD314E" w:rsidRPr="00E87968" w:rsidRDefault="00DD314E" w:rsidP="0089782D">
            <w:pPr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bookmarkStart w:id="48" w:name="lt_pId078"/>
            <w:r w:rsidRPr="00E87968">
              <w:rPr>
                <w:rFonts w:cs="Times New Roman"/>
                <w:sz w:val="20"/>
                <w:szCs w:val="20"/>
                <w:u w:val="single"/>
                <w:lang w:val="ru-RU"/>
              </w:rPr>
              <w:t>Случай 2-5</w:t>
            </w:r>
            <w:r w:rsidRPr="00AC66E2">
              <w:rPr>
                <w:rFonts w:cs="Times New Roman"/>
                <w:sz w:val="20"/>
                <w:szCs w:val="20"/>
                <w:lang w:val="ru-RU"/>
              </w:rPr>
              <w:t>: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br/>
              <w:t xml:space="preserve">Группа принимает решение передать спутниковую </w:t>
            </w:r>
            <w:r w:rsidR="007D2B36">
              <w:rPr>
                <w:rFonts w:cs="Times New Roman"/>
                <w:sz w:val="20"/>
                <w:szCs w:val="20"/>
                <w:lang w:val="ru-RU"/>
              </w:rPr>
              <w:t>систему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 одному из своих членов, действующему независимо от группы</w:t>
            </w:r>
            <w:bookmarkEnd w:id="48"/>
          </w:p>
        </w:tc>
        <w:tc>
          <w:tcPr>
            <w:tcW w:w="3254" w:type="dxa"/>
          </w:tcPr>
          <w:p w14:paraId="4C19D98D" w14:textId="0C18A02D" w:rsidR="00DD314E" w:rsidRPr="00E533DF" w:rsidRDefault="00E533DF" w:rsidP="0089782D">
            <w:pPr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Спутниковая</w:t>
            </w:r>
            <w:r w:rsidRPr="00E533DF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система</w:t>
            </w:r>
            <w:r w:rsidRPr="00E533DF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не</w:t>
            </w:r>
            <w:r w:rsidRPr="00E533DF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должна</w:t>
            </w:r>
            <w:r w:rsidRPr="00E533DF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передаваться</w:t>
            </w:r>
            <w:r w:rsidRPr="00E533DF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другой</w:t>
            </w:r>
            <w:r w:rsidRPr="00E533DF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заявляющей</w:t>
            </w:r>
            <w:r w:rsidRPr="00E533DF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администрации</w:t>
            </w:r>
            <w:r w:rsidR="007D2B36" w:rsidRPr="00E533DF">
              <w:rPr>
                <w:rFonts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969" w:type="dxa"/>
          </w:tcPr>
          <w:p w14:paraId="67BAF24E" w14:textId="65FDF80A" w:rsidR="00DD314E" w:rsidRPr="00C4488D" w:rsidRDefault="00C4488D" w:rsidP="0089782D">
            <w:pPr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E87968">
              <w:rPr>
                <w:rFonts w:cs="Times New Roman"/>
                <w:sz w:val="20"/>
                <w:szCs w:val="20"/>
                <w:lang w:val="ru-RU"/>
              </w:rPr>
              <w:t>РРК рассматривает этот вопрос на индивидуальной основе</w:t>
            </w:r>
            <w:r>
              <w:rPr>
                <w:rFonts w:cs="Times New Roman"/>
                <w:sz w:val="20"/>
                <w:szCs w:val="20"/>
                <w:lang w:val="ru-RU"/>
              </w:rPr>
              <w:t>.</w:t>
            </w:r>
          </w:p>
          <w:p w14:paraId="16BBE0C6" w14:textId="3D0232C5" w:rsidR="007D2B36" w:rsidRPr="0089782D" w:rsidRDefault="007D2B36" w:rsidP="0089782D">
            <w:pPr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bCs/>
                <w:sz w:val="20"/>
                <w:szCs w:val="20"/>
                <w:lang w:val="ru-RU"/>
              </w:rPr>
              <w:t>ВКР</w:t>
            </w:r>
            <w:r w:rsidRPr="00E95A4F">
              <w:rPr>
                <w:rFonts w:cs="Times New Roman"/>
                <w:bCs/>
                <w:sz w:val="20"/>
                <w:szCs w:val="20"/>
                <w:lang w:val="ru-RU"/>
              </w:rPr>
              <w:t xml:space="preserve">-19 </w:t>
            </w:r>
            <w:r w:rsidR="00E533DF">
              <w:rPr>
                <w:rFonts w:cs="Times New Roman"/>
                <w:bCs/>
                <w:sz w:val="20"/>
                <w:szCs w:val="20"/>
                <w:lang w:val="ru-RU"/>
              </w:rPr>
              <w:t>подтвердила</w:t>
            </w:r>
            <w:r w:rsidR="00E533DF" w:rsidRPr="00E95A4F">
              <w:rPr>
                <w:rFonts w:cs="Times New Roman"/>
                <w:bCs/>
                <w:sz w:val="20"/>
                <w:szCs w:val="20"/>
                <w:lang w:val="ru-RU"/>
              </w:rPr>
              <w:t xml:space="preserve"> </w:t>
            </w:r>
            <w:r w:rsidR="00E533DF">
              <w:rPr>
                <w:rFonts w:cs="Times New Roman"/>
                <w:bCs/>
                <w:sz w:val="20"/>
                <w:szCs w:val="20"/>
                <w:lang w:val="ru-RU"/>
              </w:rPr>
              <w:t>подход</w:t>
            </w:r>
            <w:r w:rsidR="00E533DF" w:rsidRPr="00E95A4F">
              <w:rPr>
                <w:rFonts w:cs="Times New Roman"/>
                <w:bCs/>
                <w:sz w:val="20"/>
                <w:szCs w:val="20"/>
                <w:lang w:val="ru-RU"/>
              </w:rPr>
              <w:t xml:space="preserve">, </w:t>
            </w:r>
            <w:r w:rsidR="00E533DF">
              <w:rPr>
                <w:rFonts w:cs="Times New Roman"/>
                <w:bCs/>
                <w:sz w:val="20"/>
                <w:szCs w:val="20"/>
                <w:lang w:val="ru-RU"/>
              </w:rPr>
              <w:t>принявшийся</w:t>
            </w:r>
            <w:r w:rsidR="00E533DF" w:rsidRPr="00E95A4F">
              <w:rPr>
                <w:rFonts w:cs="Times New Roman"/>
                <w:bCs/>
                <w:sz w:val="20"/>
                <w:szCs w:val="20"/>
                <w:lang w:val="ru-RU"/>
              </w:rPr>
              <w:t xml:space="preserve"> </w:t>
            </w:r>
            <w:r w:rsidR="00E533DF">
              <w:rPr>
                <w:rFonts w:cs="Times New Roman"/>
                <w:bCs/>
                <w:sz w:val="20"/>
                <w:szCs w:val="20"/>
                <w:lang w:val="ru-RU"/>
              </w:rPr>
              <w:t>Комитетом</w:t>
            </w:r>
            <w:r w:rsidR="00E533DF" w:rsidRPr="00E95A4F">
              <w:rPr>
                <w:rFonts w:cs="Times New Roman"/>
                <w:bCs/>
                <w:sz w:val="20"/>
                <w:szCs w:val="20"/>
                <w:lang w:val="ru-RU"/>
              </w:rPr>
              <w:t xml:space="preserve"> </w:t>
            </w:r>
            <w:r w:rsidR="00E533DF">
              <w:rPr>
                <w:rFonts w:cs="Times New Roman"/>
                <w:bCs/>
                <w:sz w:val="20"/>
                <w:szCs w:val="20"/>
                <w:lang w:val="ru-RU"/>
              </w:rPr>
              <w:t>до</w:t>
            </w:r>
            <w:r w:rsidR="00E533DF" w:rsidRPr="00E95A4F">
              <w:rPr>
                <w:rFonts w:cs="Times New Roman"/>
                <w:bCs/>
                <w:sz w:val="20"/>
                <w:szCs w:val="20"/>
                <w:lang w:val="ru-RU"/>
              </w:rPr>
              <w:t xml:space="preserve"> </w:t>
            </w:r>
            <w:r w:rsidR="00E533DF">
              <w:rPr>
                <w:rFonts w:cs="Times New Roman"/>
                <w:bCs/>
                <w:sz w:val="20"/>
                <w:szCs w:val="20"/>
                <w:lang w:val="ru-RU"/>
              </w:rPr>
              <w:t>сих</w:t>
            </w:r>
            <w:r w:rsidR="00E533DF" w:rsidRPr="00E95A4F">
              <w:rPr>
                <w:rFonts w:cs="Times New Roman"/>
                <w:bCs/>
                <w:sz w:val="20"/>
                <w:szCs w:val="20"/>
                <w:lang w:val="ru-RU"/>
              </w:rPr>
              <w:t xml:space="preserve"> </w:t>
            </w:r>
            <w:r w:rsidR="00E533DF">
              <w:rPr>
                <w:rFonts w:cs="Times New Roman"/>
                <w:bCs/>
                <w:sz w:val="20"/>
                <w:szCs w:val="20"/>
                <w:lang w:val="ru-RU"/>
              </w:rPr>
              <w:t>пор</w:t>
            </w:r>
            <w:r w:rsidR="00E533DF" w:rsidRPr="00E95A4F">
              <w:rPr>
                <w:rFonts w:cs="Times New Roman"/>
                <w:bCs/>
                <w:sz w:val="20"/>
                <w:szCs w:val="20"/>
                <w:lang w:val="ru-RU"/>
              </w:rPr>
              <w:t xml:space="preserve"> </w:t>
            </w:r>
            <w:r w:rsidR="00E533DF">
              <w:rPr>
                <w:rFonts w:cs="Times New Roman"/>
                <w:bCs/>
                <w:sz w:val="20"/>
                <w:szCs w:val="20"/>
                <w:lang w:val="ru-RU"/>
              </w:rPr>
              <w:t>для</w:t>
            </w:r>
            <w:r w:rsidR="00E533DF" w:rsidRPr="00E95A4F">
              <w:rPr>
                <w:rFonts w:cs="Times New Roman"/>
                <w:bCs/>
                <w:sz w:val="20"/>
                <w:szCs w:val="20"/>
                <w:lang w:val="ru-RU"/>
              </w:rPr>
              <w:t xml:space="preserve"> </w:t>
            </w:r>
            <w:r w:rsidR="00E533DF">
              <w:rPr>
                <w:rFonts w:cs="Times New Roman"/>
                <w:bCs/>
                <w:sz w:val="20"/>
                <w:szCs w:val="20"/>
                <w:lang w:val="ru-RU"/>
              </w:rPr>
              <w:t>рассмотрения</w:t>
            </w:r>
            <w:r w:rsidR="00E533DF" w:rsidRPr="00E95A4F">
              <w:rPr>
                <w:rFonts w:cs="Times New Roman"/>
                <w:bCs/>
                <w:sz w:val="20"/>
                <w:szCs w:val="20"/>
                <w:lang w:val="ru-RU"/>
              </w:rPr>
              <w:t xml:space="preserve"> </w:t>
            </w:r>
            <w:r w:rsidR="00E533DF">
              <w:rPr>
                <w:rFonts w:cs="Times New Roman"/>
                <w:bCs/>
                <w:sz w:val="20"/>
                <w:szCs w:val="20"/>
                <w:lang w:val="ru-RU"/>
              </w:rPr>
              <w:t>таких</w:t>
            </w:r>
            <w:r w:rsidR="00E533DF" w:rsidRPr="00E95A4F">
              <w:rPr>
                <w:rFonts w:cs="Times New Roman"/>
                <w:bCs/>
                <w:sz w:val="20"/>
                <w:szCs w:val="20"/>
                <w:lang w:val="ru-RU"/>
              </w:rPr>
              <w:t xml:space="preserve"> </w:t>
            </w:r>
            <w:r w:rsidR="00E533DF">
              <w:rPr>
                <w:rFonts w:cs="Times New Roman"/>
                <w:bCs/>
                <w:sz w:val="20"/>
                <w:szCs w:val="20"/>
                <w:lang w:val="ru-RU"/>
              </w:rPr>
              <w:t>случаев</w:t>
            </w:r>
            <w:r w:rsidR="0089782D">
              <w:rPr>
                <w:rFonts w:cs="Times New Roman"/>
                <w:bCs/>
                <w:sz w:val="20"/>
                <w:szCs w:val="20"/>
                <w:lang w:val="ru-RU"/>
              </w:rPr>
              <w:t>,</w:t>
            </w:r>
            <w:r w:rsidR="00E533DF" w:rsidRPr="00E95A4F">
              <w:rPr>
                <w:rFonts w:cs="Times New Roman"/>
                <w:bCs/>
                <w:sz w:val="20"/>
                <w:szCs w:val="20"/>
                <w:lang w:val="ru-RU"/>
              </w:rPr>
              <w:t xml:space="preserve"> </w:t>
            </w:r>
            <w:r w:rsidR="00E533DF">
              <w:rPr>
                <w:rFonts w:cs="Times New Roman"/>
                <w:bCs/>
                <w:sz w:val="20"/>
                <w:szCs w:val="20"/>
                <w:lang w:val="ru-RU"/>
              </w:rPr>
              <w:t>и</w:t>
            </w:r>
            <w:r w:rsidR="00E533DF" w:rsidRPr="00E95A4F">
              <w:rPr>
                <w:rFonts w:cs="Times New Roman"/>
                <w:bCs/>
                <w:sz w:val="20"/>
                <w:szCs w:val="20"/>
                <w:lang w:val="ru-RU"/>
              </w:rPr>
              <w:t xml:space="preserve"> </w:t>
            </w:r>
            <w:r w:rsidR="00E533DF">
              <w:rPr>
                <w:rFonts w:cs="Times New Roman"/>
                <w:bCs/>
                <w:sz w:val="20"/>
                <w:szCs w:val="20"/>
                <w:lang w:val="ru-RU"/>
              </w:rPr>
              <w:t>далее</w:t>
            </w:r>
            <w:r w:rsidR="00E533DF" w:rsidRPr="00E95A4F">
              <w:rPr>
                <w:rFonts w:cs="Times New Roman"/>
                <w:bCs/>
                <w:sz w:val="20"/>
                <w:szCs w:val="20"/>
                <w:lang w:val="ru-RU"/>
              </w:rPr>
              <w:t xml:space="preserve"> </w:t>
            </w:r>
            <w:r w:rsidR="00E533DF">
              <w:rPr>
                <w:rFonts w:cs="Times New Roman"/>
                <w:bCs/>
                <w:sz w:val="20"/>
                <w:szCs w:val="20"/>
                <w:lang w:val="ru-RU"/>
              </w:rPr>
              <w:t>решила</w:t>
            </w:r>
            <w:r w:rsidR="00E533DF" w:rsidRPr="00E95A4F">
              <w:rPr>
                <w:rFonts w:cs="Times New Roman"/>
                <w:bCs/>
                <w:sz w:val="20"/>
                <w:szCs w:val="20"/>
                <w:lang w:val="ru-RU"/>
              </w:rPr>
              <w:t xml:space="preserve">, </w:t>
            </w:r>
            <w:r w:rsidR="00E533DF">
              <w:rPr>
                <w:rFonts w:cs="Times New Roman"/>
                <w:bCs/>
                <w:sz w:val="20"/>
                <w:szCs w:val="20"/>
                <w:lang w:val="ru-RU"/>
              </w:rPr>
              <w:t>что</w:t>
            </w:r>
            <w:r w:rsidR="00E533DF" w:rsidRPr="00E95A4F">
              <w:rPr>
                <w:rFonts w:cs="Times New Roman"/>
                <w:bCs/>
                <w:sz w:val="20"/>
                <w:szCs w:val="20"/>
                <w:lang w:val="ru-RU"/>
              </w:rPr>
              <w:t xml:space="preserve"> </w:t>
            </w:r>
            <w:r w:rsidR="002E6547">
              <w:rPr>
                <w:rFonts w:cs="Times New Roman"/>
                <w:bCs/>
                <w:sz w:val="20"/>
                <w:szCs w:val="20"/>
                <w:lang w:val="ru-RU"/>
              </w:rPr>
              <w:t>для</w:t>
            </w:r>
            <w:r w:rsidR="002E6547" w:rsidRPr="00E95A4F">
              <w:rPr>
                <w:rFonts w:cs="Times New Roman"/>
                <w:bCs/>
                <w:sz w:val="20"/>
                <w:szCs w:val="20"/>
                <w:lang w:val="ru-RU"/>
              </w:rPr>
              <w:t xml:space="preserve"> </w:t>
            </w:r>
            <w:r w:rsidR="002E6547">
              <w:rPr>
                <w:rFonts w:cs="Times New Roman"/>
                <w:bCs/>
                <w:sz w:val="20"/>
                <w:szCs w:val="20"/>
                <w:lang w:val="ru-RU"/>
              </w:rPr>
              <w:t>подтверждения</w:t>
            </w:r>
            <w:r w:rsidR="002E6547" w:rsidRPr="00E95A4F">
              <w:rPr>
                <w:rFonts w:cs="Times New Roman"/>
                <w:bCs/>
                <w:sz w:val="20"/>
                <w:szCs w:val="20"/>
                <w:lang w:val="ru-RU"/>
              </w:rPr>
              <w:t xml:space="preserve"> </w:t>
            </w:r>
            <w:r w:rsidR="002E6547">
              <w:rPr>
                <w:rFonts w:cs="Times New Roman"/>
                <w:bCs/>
                <w:sz w:val="20"/>
                <w:szCs w:val="20"/>
                <w:lang w:val="ru-RU"/>
              </w:rPr>
              <w:t>согласия</w:t>
            </w:r>
            <w:r w:rsidR="002E6547" w:rsidRPr="00E95A4F">
              <w:rPr>
                <w:rFonts w:cs="Times New Roman"/>
                <w:bCs/>
                <w:sz w:val="20"/>
                <w:szCs w:val="20"/>
                <w:lang w:val="ru-RU"/>
              </w:rPr>
              <w:t xml:space="preserve"> </w:t>
            </w:r>
            <w:r w:rsidR="002E6547">
              <w:rPr>
                <w:rFonts w:cs="Times New Roman"/>
                <w:bCs/>
                <w:sz w:val="20"/>
                <w:szCs w:val="20"/>
                <w:lang w:val="ru-RU"/>
              </w:rPr>
              <w:t>с</w:t>
            </w:r>
            <w:r w:rsidR="002E6547" w:rsidRPr="00E95A4F">
              <w:rPr>
                <w:rFonts w:cs="Times New Roman"/>
                <w:bCs/>
                <w:sz w:val="20"/>
                <w:szCs w:val="20"/>
                <w:lang w:val="ru-RU"/>
              </w:rPr>
              <w:t xml:space="preserve"> </w:t>
            </w:r>
            <w:r w:rsidR="002E6547">
              <w:rPr>
                <w:rFonts w:cs="Times New Roman"/>
                <w:bCs/>
                <w:sz w:val="20"/>
                <w:szCs w:val="20"/>
                <w:lang w:val="ru-RU"/>
              </w:rPr>
              <w:t>заменой</w:t>
            </w:r>
            <w:r w:rsidR="002E6547" w:rsidRPr="00E95A4F">
              <w:rPr>
                <w:rFonts w:cs="Times New Roman"/>
                <w:bCs/>
                <w:sz w:val="20"/>
                <w:szCs w:val="20"/>
                <w:lang w:val="ru-RU"/>
              </w:rPr>
              <w:t xml:space="preserve"> </w:t>
            </w:r>
            <w:r w:rsidR="002E6547">
              <w:rPr>
                <w:rFonts w:cs="Times New Roman"/>
                <w:bCs/>
                <w:sz w:val="20"/>
                <w:szCs w:val="20"/>
                <w:lang w:val="ru-RU"/>
              </w:rPr>
              <w:t>заявляющей</w:t>
            </w:r>
            <w:r w:rsidR="002E6547" w:rsidRPr="00E95A4F">
              <w:rPr>
                <w:rFonts w:cs="Times New Roman"/>
                <w:bCs/>
                <w:sz w:val="20"/>
                <w:szCs w:val="20"/>
                <w:lang w:val="ru-RU"/>
              </w:rPr>
              <w:t xml:space="preserve"> </w:t>
            </w:r>
            <w:r w:rsidR="002E6547">
              <w:rPr>
                <w:rFonts w:cs="Times New Roman"/>
                <w:bCs/>
                <w:sz w:val="20"/>
                <w:szCs w:val="20"/>
                <w:lang w:val="ru-RU"/>
              </w:rPr>
              <w:t>администрации</w:t>
            </w:r>
            <w:r w:rsidR="002E6547" w:rsidRPr="00E95A4F">
              <w:rPr>
                <w:rFonts w:cs="Times New Roman"/>
                <w:bCs/>
                <w:sz w:val="20"/>
                <w:szCs w:val="20"/>
                <w:lang w:val="ru-RU"/>
              </w:rPr>
              <w:t xml:space="preserve"> </w:t>
            </w:r>
            <w:r w:rsidR="00E95A4F">
              <w:rPr>
                <w:rFonts w:cs="Times New Roman"/>
                <w:bCs/>
                <w:sz w:val="20"/>
                <w:szCs w:val="20"/>
                <w:lang w:val="ru-RU"/>
              </w:rPr>
              <w:t>требуется</w:t>
            </w:r>
            <w:r w:rsidR="00E95A4F" w:rsidRPr="00E95A4F">
              <w:rPr>
                <w:rFonts w:cs="Times New Roman"/>
                <w:bCs/>
                <w:sz w:val="20"/>
                <w:szCs w:val="20"/>
                <w:lang w:val="ru-RU"/>
              </w:rPr>
              <w:t xml:space="preserve"> </w:t>
            </w:r>
            <w:r w:rsidR="00E95A4F">
              <w:rPr>
                <w:rFonts w:cs="Times New Roman"/>
                <w:bCs/>
                <w:sz w:val="20"/>
                <w:szCs w:val="20"/>
                <w:lang w:val="ru-RU"/>
              </w:rPr>
              <w:t>письмо</w:t>
            </w:r>
            <w:r w:rsidR="00E95A4F" w:rsidRPr="00E95A4F">
              <w:rPr>
                <w:rFonts w:cs="Times New Roman"/>
                <w:bCs/>
                <w:sz w:val="20"/>
                <w:szCs w:val="20"/>
                <w:lang w:val="ru-RU"/>
              </w:rPr>
              <w:t xml:space="preserve"> </w:t>
            </w:r>
            <w:r w:rsidR="00E95A4F">
              <w:rPr>
                <w:rFonts w:cs="Times New Roman"/>
                <w:bCs/>
                <w:sz w:val="20"/>
                <w:szCs w:val="20"/>
                <w:lang w:val="ru-RU"/>
              </w:rPr>
              <w:t>от</w:t>
            </w:r>
            <w:r w:rsidR="00E95A4F" w:rsidRPr="00E95A4F">
              <w:rPr>
                <w:rFonts w:cs="Times New Roman"/>
                <w:bCs/>
                <w:sz w:val="20"/>
                <w:szCs w:val="20"/>
                <w:lang w:val="ru-RU"/>
              </w:rPr>
              <w:t xml:space="preserve"> </w:t>
            </w:r>
            <w:r w:rsidR="00E95A4F">
              <w:rPr>
                <w:rFonts w:cs="Times New Roman"/>
                <w:bCs/>
                <w:sz w:val="20"/>
                <w:szCs w:val="20"/>
                <w:lang w:val="ru-RU"/>
              </w:rPr>
              <w:t>соответствующего</w:t>
            </w:r>
            <w:r w:rsidR="00E95A4F" w:rsidRPr="00E95A4F">
              <w:rPr>
                <w:rFonts w:cs="Times New Roman"/>
                <w:bCs/>
                <w:sz w:val="20"/>
                <w:szCs w:val="20"/>
                <w:lang w:val="ru-RU"/>
              </w:rPr>
              <w:t xml:space="preserve"> </w:t>
            </w:r>
            <w:r w:rsidR="00E95A4F">
              <w:rPr>
                <w:rFonts w:cs="Times New Roman"/>
                <w:bCs/>
                <w:sz w:val="20"/>
                <w:szCs w:val="20"/>
                <w:lang w:val="ru-RU"/>
              </w:rPr>
              <w:t>ответственного</w:t>
            </w:r>
            <w:r w:rsidR="00E95A4F" w:rsidRPr="00E95A4F">
              <w:rPr>
                <w:rFonts w:cs="Times New Roman"/>
                <w:bCs/>
                <w:sz w:val="20"/>
                <w:szCs w:val="20"/>
                <w:lang w:val="ru-RU"/>
              </w:rPr>
              <w:t xml:space="preserve"> </w:t>
            </w:r>
            <w:r w:rsidR="00E95A4F">
              <w:rPr>
                <w:rFonts w:cs="Times New Roman"/>
                <w:bCs/>
                <w:sz w:val="20"/>
                <w:szCs w:val="20"/>
                <w:lang w:val="ru-RU"/>
              </w:rPr>
              <w:t>органа</w:t>
            </w:r>
            <w:r w:rsidR="00E95A4F" w:rsidRPr="00E95A4F">
              <w:rPr>
                <w:rFonts w:cs="Times New Roman"/>
                <w:bCs/>
                <w:sz w:val="20"/>
                <w:szCs w:val="20"/>
                <w:lang w:val="ru-RU"/>
              </w:rPr>
              <w:t xml:space="preserve"> </w:t>
            </w:r>
            <w:r w:rsidR="00E95A4F">
              <w:rPr>
                <w:rFonts w:cs="Times New Roman"/>
                <w:bCs/>
                <w:sz w:val="20"/>
                <w:szCs w:val="20"/>
                <w:lang w:val="ru-RU"/>
              </w:rPr>
              <w:t>этой</w:t>
            </w:r>
            <w:r w:rsidR="00E95A4F" w:rsidRPr="00E95A4F">
              <w:rPr>
                <w:rFonts w:cs="Times New Roman"/>
                <w:bCs/>
                <w:sz w:val="20"/>
                <w:szCs w:val="20"/>
                <w:lang w:val="ru-RU"/>
              </w:rPr>
              <w:t xml:space="preserve"> </w:t>
            </w:r>
            <w:r w:rsidR="00E95A4F">
              <w:rPr>
                <w:rFonts w:cs="Times New Roman"/>
                <w:bCs/>
                <w:sz w:val="20"/>
                <w:szCs w:val="20"/>
                <w:lang w:val="ru-RU"/>
              </w:rPr>
              <w:t>неправительственной спутниковой организации</w:t>
            </w:r>
            <w:r w:rsidRPr="00E95A4F">
              <w:rPr>
                <w:rFonts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E95A4F">
              <w:rPr>
                <w:rFonts w:cs="Times New Roman"/>
                <w:sz w:val="20"/>
                <w:szCs w:val="20"/>
                <w:lang w:val="ru-RU"/>
              </w:rPr>
              <w:t>(</w:t>
            </w:r>
            <w:r>
              <w:rPr>
                <w:rFonts w:cs="Times New Roman"/>
                <w:sz w:val="20"/>
                <w:szCs w:val="20"/>
                <w:lang w:val="ru-RU"/>
              </w:rPr>
              <w:t>см</w:t>
            </w:r>
            <w:r w:rsidRPr="00E95A4F">
              <w:rPr>
                <w:rFonts w:cs="Times New Roman"/>
                <w:sz w:val="20"/>
                <w:szCs w:val="20"/>
                <w:lang w:val="ru-RU"/>
              </w:rPr>
              <w:t>.</w:t>
            </w:r>
            <w:r w:rsidR="00E95A4F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="0089782D">
              <w:rPr>
                <w:rFonts w:cs="Times New Roman"/>
                <w:sz w:val="20"/>
                <w:szCs w:val="20"/>
                <w:lang w:val="ru-RU"/>
              </w:rPr>
              <w:t>раздел </w:t>
            </w:r>
            <w:r w:rsidRPr="0089782D">
              <w:rPr>
                <w:rFonts w:cs="Times New Roman"/>
                <w:sz w:val="20"/>
                <w:szCs w:val="20"/>
                <w:lang w:val="ru-RU"/>
              </w:rPr>
              <w:t xml:space="preserve">3 </w:t>
            </w:r>
            <w:r w:rsidR="00E95A4F">
              <w:rPr>
                <w:rFonts w:cs="Times New Roman"/>
                <w:sz w:val="20"/>
                <w:szCs w:val="20"/>
                <w:lang w:val="ru-RU"/>
              </w:rPr>
              <w:t>Документа </w:t>
            </w:r>
            <w:hyperlink r:id="rId10" w:history="1">
              <w:r w:rsidRPr="007D2B36">
                <w:rPr>
                  <w:rStyle w:val="Hyperlink"/>
                  <w:rFonts w:cs="Times New Roman"/>
                  <w:sz w:val="20"/>
                  <w:szCs w:val="20"/>
                </w:rPr>
                <w:t>CMR</w:t>
              </w:r>
              <w:r w:rsidRPr="0089782D">
                <w:rPr>
                  <w:rStyle w:val="Hyperlink"/>
                  <w:rFonts w:cs="Times New Roman"/>
                  <w:sz w:val="20"/>
                  <w:szCs w:val="20"/>
                  <w:lang w:val="ru-RU"/>
                </w:rPr>
                <w:t>19/569</w:t>
              </w:r>
            </w:hyperlink>
            <w:r w:rsidRPr="0089782D">
              <w:rPr>
                <w:rFonts w:cs="Times New Roman"/>
                <w:sz w:val="20"/>
                <w:szCs w:val="20"/>
                <w:lang w:val="ru-RU"/>
              </w:rPr>
              <w:t>).</w:t>
            </w:r>
          </w:p>
        </w:tc>
      </w:tr>
      <w:tr w:rsidR="00DD314E" w:rsidRPr="001F29BC" w14:paraId="61FE7BD3" w14:textId="77777777" w:rsidTr="00A4061D">
        <w:tc>
          <w:tcPr>
            <w:tcW w:w="2411" w:type="dxa"/>
          </w:tcPr>
          <w:p w14:paraId="732CF70D" w14:textId="38186005" w:rsidR="00DD314E" w:rsidRPr="00E87968" w:rsidRDefault="00DD314E" w:rsidP="0089782D">
            <w:pPr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u w:val="single"/>
                <w:lang w:val="ru-RU"/>
              </w:rPr>
            </w:pPr>
            <w:bookmarkStart w:id="49" w:name="lt_pId081"/>
            <w:r w:rsidRPr="00E87968">
              <w:rPr>
                <w:rFonts w:cs="Times New Roman"/>
                <w:sz w:val="20"/>
                <w:szCs w:val="20"/>
                <w:u w:val="single"/>
                <w:lang w:val="ru-RU"/>
              </w:rPr>
              <w:t>Случай 2-6</w:t>
            </w:r>
            <w:r w:rsidRPr="00AC66E2">
              <w:rPr>
                <w:rFonts w:cs="Times New Roman"/>
                <w:sz w:val="20"/>
                <w:szCs w:val="20"/>
                <w:lang w:val="ru-RU"/>
              </w:rPr>
              <w:t>: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br/>
              <w:t xml:space="preserve">Группа принимает решение передать спутниковую </w:t>
            </w:r>
            <w:r w:rsidR="00C4488D">
              <w:rPr>
                <w:rFonts w:cs="Times New Roman"/>
                <w:sz w:val="20"/>
                <w:szCs w:val="20"/>
                <w:lang w:val="ru-RU"/>
              </w:rPr>
              <w:t>систему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 администрации, которая 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lastRenderedPageBreak/>
              <w:t>не является членом этой группы</w:t>
            </w:r>
            <w:bookmarkEnd w:id="49"/>
          </w:p>
        </w:tc>
        <w:tc>
          <w:tcPr>
            <w:tcW w:w="3254" w:type="dxa"/>
          </w:tcPr>
          <w:p w14:paraId="1F0EA922" w14:textId="4AC68FD9" w:rsidR="00DD314E" w:rsidRPr="00E95A4F" w:rsidRDefault="00E95A4F" w:rsidP="0089782D">
            <w:pPr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lastRenderedPageBreak/>
              <w:t>Спутниковая</w:t>
            </w:r>
            <w:r w:rsidRPr="00E95A4F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система</w:t>
            </w:r>
            <w:r w:rsidRPr="00E95A4F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не</w:t>
            </w:r>
            <w:r w:rsidRPr="00E95A4F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должна</w:t>
            </w:r>
            <w:r w:rsidRPr="00E95A4F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передаваться</w:t>
            </w:r>
            <w:r w:rsidRPr="00E95A4F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другой</w:t>
            </w:r>
            <w:r w:rsidRPr="00E95A4F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заявляющей</w:t>
            </w:r>
            <w:r w:rsidRPr="00E95A4F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администрации</w:t>
            </w:r>
            <w:r w:rsidR="00C4488D" w:rsidRPr="00E95A4F">
              <w:rPr>
                <w:rFonts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969" w:type="dxa"/>
          </w:tcPr>
          <w:p w14:paraId="355FF22A" w14:textId="4D33B27C" w:rsidR="00C4488D" w:rsidRPr="00E95A4F" w:rsidRDefault="00E95A4F" w:rsidP="0089782D">
            <w:pPr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Спутниковая</w:t>
            </w:r>
            <w:r w:rsidRPr="00E95A4F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система</w:t>
            </w:r>
            <w:r w:rsidRPr="00E95A4F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не</w:t>
            </w:r>
            <w:r w:rsidRPr="00E95A4F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должна</w:t>
            </w:r>
            <w:r w:rsidRPr="00E95A4F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передаваться</w:t>
            </w:r>
            <w:r w:rsidRPr="00E95A4F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другой</w:t>
            </w:r>
            <w:r w:rsidRPr="00E95A4F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заявляющей</w:t>
            </w:r>
            <w:r w:rsidRPr="00E95A4F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администрации</w:t>
            </w:r>
            <w:r w:rsidR="00C4488D" w:rsidRPr="00E95A4F">
              <w:rPr>
                <w:rFonts w:cs="Times New Roman"/>
                <w:sz w:val="20"/>
                <w:szCs w:val="20"/>
                <w:lang w:val="ru-RU"/>
              </w:rPr>
              <w:t>.</w:t>
            </w:r>
          </w:p>
          <w:p w14:paraId="107B3720" w14:textId="6DCF71E1" w:rsidR="00DD314E" w:rsidRPr="0089782D" w:rsidRDefault="00C4488D" w:rsidP="0089782D">
            <w:pPr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bCs/>
                <w:sz w:val="20"/>
                <w:szCs w:val="20"/>
                <w:lang w:val="ru-RU"/>
              </w:rPr>
              <w:lastRenderedPageBreak/>
              <w:t>ВКР</w:t>
            </w:r>
            <w:r w:rsidRPr="00E95A4F">
              <w:rPr>
                <w:rFonts w:cs="Times New Roman"/>
                <w:bCs/>
                <w:sz w:val="20"/>
                <w:szCs w:val="20"/>
                <w:lang w:val="ru-RU"/>
              </w:rPr>
              <w:t xml:space="preserve">-19 </w:t>
            </w:r>
            <w:r w:rsidR="00E95A4F">
              <w:rPr>
                <w:rFonts w:cs="Times New Roman"/>
                <w:sz w:val="20"/>
                <w:szCs w:val="20"/>
                <w:lang w:val="ru-RU"/>
              </w:rPr>
              <w:t>решила</w:t>
            </w:r>
            <w:r w:rsidR="00E95A4F" w:rsidRPr="00E533DF">
              <w:rPr>
                <w:rFonts w:cs="Times New Roman"/>
                <w:sz w:val="20"/>
                <w:szCs w:val="20"/>
                <w:lang w:val="ru-RU"/>
              </w:rPr>
              <w:t xml:space="preserve">, </w:t>
            </w:r>
            <w:r w:rsidR="00E95A4F">
              <w:rPr>
                <w:rFonts w:cs="Times New Roman"/>
                <w:sz w:val="20"/>
                <w:szCs w:val="20"/>
                <w:lang w:val="ru-RU"/>
              </w:rPr>
              <w:t>что</w:t>
            </w:r>
            <w:r w:rsidR="00E95A4F" w:rsidRPr="00E533DF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="00E95A4F">
              <w:rPr>
                <w:rFonts w:cs="Times New Roman"/>
                <w:sz w:val="20"/>
                <w:szCs w:val="20"/>
                <w:lang w:val="ru-RU"/>
              </w:rPr>
              <w:t>Комитет</w:t>
            </w:r>
            <w:r w:rsidR="00E95A4F" w:rsidRPr="00E533DF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="00E95A4F">
              <w:rPr>
                <w:rFonts w:cs="Times New Roman"/>
                <w:sz w:val="20"/>
                <w:szCs w:val="20"/>
                <w:lang w:val="ru-RU"/>
              </w:rPr>
              <w:t>должен</w:t>
            </w:r>
            <w:r w:rsidR="00E95A4F" w:rsidRPr="00E533DF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="00E95A4F">
              <w:rPr>
                <w:rFonts w:cs="Times New Roman"/>
                <w:sz w:val="20"/>
                <w:szCs w:val="20"/>
                <w:lang w:val="ru-RU"/>
              </w:rPr>
              <w:t>отклонять</w:t>
            </w:r>
            <w:r w:rsidR="00E95A4F" w:rsidRPr="00E533DF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="00E95A4F">
              <w:rPr>
                <w:rFonts w:cs="Times New Roman"/>
                <w:sz w:val="20"/>
                <w:szCs w:val="20"/>
                <w:lang w:val="ru-RU"/>
              </w:rPr>
              <w:t>такие</w:t>
            </w:r>
            <w:r w:rsidR="00E95A4F" w:rsidRPr="00E533DF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="00E95A4F">
              <w:rPr>
                <w:rFonts w:cs="Times New Roman"/>
                <w:sz w:val="20"/>
                <w:szCs w:val="20"/>
                <w:lang w:val="ru-RU"/>
              </w:rPr>
              <w:t>просьбы</w:t>
            </w:r>
            <w:r w:rsidR="00E95A4F" w:rsidRPr="00E533DF">
              <w:rPr>
                <w:rFonts w:cs="Times New Roman"/>
                <w:sz w:val="20"/>
                <w:szCs w:val="20"/>
                <w:lang w:val="ru-RU"/>
              </w:rPr>
              <w:t xml:space="preserve"> (</w:t>
            </w:r>
            <w:r w:rsidR="00E95A4F">
              <w:rPr>
                <w:rFonts w:cs="Times New Roman"/>
                <w:sz w:val="20"/>
                <w:szCs w:val="20"/>
                <w:lang w:val="ru-RU"/>
              </w:rPr>
              <w:t>см</w:t>
            </w:r>
            <w:r w:rsidR="00E95A4F" w:rsidRPr="00E533DF">
              <w:rPr>
                <w:rFonts w:cs="Times New Roman"/>
                <w:sz w:val="20"/>
                <w:szCs w:val="20"/>
                <w:lang w:val="ru-RU"/>
              </w:rPr>
              <w:t xml:space="preserve">. </w:t>
            </w:r>
            <w:r w:rsidR="0089782D">
              <w:rPr>
                <w:rFonts w:cs="Times New Roman"/>
                <w:sz w:val="20"/>
                <w:szCs w:val="20"/>
                <w:lang w:val="ru-RU"/>
              </w:rPr>
              <w:t>раздел</w:t>
            </w:r>
            <w:r w:rsidR="0089782D" w:rsidRPr="00E533DF">
              <w:rPr>
                <w:rFonts w:cs="Times New Roman"/>
                <w:sz w:val="20"/>
                <w:szCs w:val="20"/>
              </w:rPr>
              <w:t> </w:t>
            </w:r>
            <w:r w:rsidR="00E95A4F" w:rsidRPr="0089782D">
              <w:rPr>
                <w:rFonts w:cs="Times New Roman"/>
                <w:sz w:val="20"/>
                <w:szCs w:val="20"/>
                <w:lang w:val="ru-RU"/>
              </w:rPr>
              <w:t xml:space="preserve">3 </w:t>
            </w:r>
            <w:r w:rsidR="00E95A4F">
              <w:rPr>
                <w:rFonts w:cs="Times New Roman"/>
                <w:sz w:val="20"/>
                <w:szCs w:val="20"/>
                <w:lang w:val="ru-RU"/>
              </w:rPr>
              <w:t>Документа </w:t>
            </w:r>
            <w:hyperlink r:id="rId11" w:history="1">
              <w:r w:rsidRPr="00C4488D">
                <w:rPr>
                  <w:rStyle w:val="Hyperlink"/>
                  <w:rFonts w:cs="Times New Roman"/>
                  <w:sz w:val="20"/>
                  <w:szCs w:val="20"/>
                </w:rPr>
                <w:t>CMR</w:t>
              </w:r>
              <w:r w:rsidRPr="0089782D">
                <w:rPr>
                  <w:rStyle w:val="Hyperlink"/>
                  <w:rFonts w:cs="Times New Roman"/>
                  <w:sz w:val="20"/>
                  <w:szCs w:val="20"/>
                  <w:lang w:val="ru-RU"/>
                </w:rPr>
                <w:t>19/569</w:t>
              </w:r>
            </w:hyperlink>
            <w:r w:rsidRPr="0089782D">
              <w:rPr>
                <w:rFonts w:cs="Times New Roman"/>
                <w:sz w:val="20"/>
                <w:szCs w:val="20"/>
                <w:lang w:val="ru-RU"/>
              </w:rPr>
              <w:t>).</w:t>
            </w:r>
          </w:p>
        </w:tc>
      </w:tr>
      <w:tr w:rsidR="00DD314E" w:rsidRPr="001F29BC" w14:paraId="107A19ED" w14:textId="77777777" w:rsidTr="00A4061D">
        <w:tc>
          <w:tcPr>
            <w:tcW w:w="2411" w:type="dxa"/>
          </w:tcPr>
          <w:p w14:paraId="7AE12624" w14:textId="77777777" w:rsidR="00DD314E" w:rsidRPr="00E87968" w:rsidRDefault="00DD314E" w:rsidP="0089782D">
            <w:pPr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bookmarkStart w:id="50" w:name="lt_pId084"/>
            <w:r w:rsidRPr="00E87968">
              <w:rPr>
                <w:rFonts w:cs="Times New Roman"/>
                <w:sz w:val="20"/>
                <w:szCs w:val="20"/>
                <w:u w:val="single"/>
                <w:lang w:val="ru-RU"/>
              </w:rPr>
              <w:lastRenderedPageBreak/>
              <w:t>Случай 2-7</w:t>
            </w:r>
            <w:r w:rsidRPr="00AC66E2">
              <w:rPr>
                <w:rFonts w:cs="Times New Roman"/>
                <w:sz w:val="20"/>
                <w:szCs w:val="20"/>
                <w:lang w:val="ru-RU"/>
              </w:rPr>
              <w:t>: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br/>
            </w:r>
            <w:bookmarkEnd w:id="50"/>
            <w:r w:rsidRPr="00E87968">
              <w:rPr>
                <w:rFonts w:cs="Times New Roman"/>
                <w:sz w:val="20"/>
                <w:szCs w:val="20"/>
                <w:lang w:val="ru-RU"/>
              </w:rPr>
              <w:t>Группа прекращает свое существование</w:t>
            </w:r>
          </w:p>
        </w:tc>
        <w:tc>
          <w:tcPr>
            <w:tcW w:w="3254" w:type="dxa"/>
          </w:tcPr>
          <w:p w14:paraId="2A8120C6" w14:textId="37CEA9FB" w:rsidR="00DD314E" w:rsidRPr="00E87968" w:rsidRDefault="00DD314E" w:rsidP="0089782D">
            <w:pPr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bookmarkStart w:id="51" w:name="lt_pId085"/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Если заявляющая администрация </w:t>
            </w:r>
            <w:r w:rsidR="00C4488D">
              <w:rPr>
                <w:rFonts w:cs="Times New Roman"/>
                <w:sz w:val="20"/>
                <w:szCs w:val="20"/>
              </w:rPr>
              <w:t>ADM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 не просит исключить спутниковую(ые) </w:t>
            </w:r>
            <w:r w:rsidR="00C4488D">
              <w:rPr>
                <w:rFonts w:cs="Times New Roman"/>
                <w:sz w:val="20"/>
                <w:szCs w:val="20"/>
                <w:lang w:val="ru-RU"/>
              </w:rPr>
              <w:t>систему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>(</w:t>
            </w:r>
            <w:r w:rsidR="00C4488D">
              <w:rPr>
                <w:rFonts w:cs="Times New Roman"/>
                <w:sz w:val="20"/>
                <w:szCs w:val="20"/>
                <w:lang w:val="ru-RU"/>
              </w:rPr>
              <w:t>ы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), публикуется изменение к последней Специальной секции по существующей(им) спутниковой(ым) </w:t>
            </w:r>
            <w:r w:rsidR="00C4488D">
              <w:rPr>
                <w:rFonts w:cs="Times New Roman"/>
                <w:sz w:val="20"/>
                <w:szCs w:val="20"/>
                <w:lang w:val="ru-RU"/>
              </w:rPr>
              <w:t>системе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>(</w:t>
            </w:r>
            <w:r w:rsidR="00C4488D">
              <w:rPr>
                <w:rFonts w:cs="Times New Roman"/>
                <w:sz w:val="20"/>
                <w:szCs w:val="20"/>
                <w:lang w:val="ru-RU"/>
              </w:rPr>
              <w:t>а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м) с условным обозначением </w:t>
            </w:r>
            <w:r w:rsidR="00C4488D">
              <w:rPr>
                <w:rFonts w:cs="Times New Roman"/>
                <w:sz w:val="20"/>
                <w:szCs w:val="20"/>
              </w:rPr>
              <w:t>ADM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 для заявляющей администрации, и все администрации исключаются из перечня, опубликованного в элементе данных </w:t>
            </w:r>
            <w:r w:rsidRPr="00E87968">
              <w:rPr>
                <w:rFonts w:cs="Times New Roman"/>
                <w:sz w:val="20"/>
                <w:szCs w:val="20"/>
              </w:rPr>
              <w:t>A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>.1.</w:t>
            </w:r>
            <w:r w:rsidRPr="00E87968">
              <w:rPr>
                <w:rFonts w:cs="Times New Roman"/>
                <w:sz w:val="20"/>
                <w:szCs w:val="20"/>
              </w:rPr>
              <w:t>f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>.2.</w:t>
            </w:r>
            <w:bookmarkEnd w:id="51"/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</w:p>
          <w:p w14:paraId="36D322C6" w14:textId="77777777" w:rsidR="00DD314E" w:rsidRPr="00E87968" w:rsidRDefault="00DD314E" w:rsidP="0089782D">
            <w:pPr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bookmarkStart w:id="52" w:name="lt_pId086"/>
            <w:r w:rsidRPr="00E87968">
              <w:rPr>
                <w:rFonts w:cs="Times New Roman"/>
                <w:sz w:val="20"/>
                <w:szCs w:val="20"/>
                <w:lang w:val="ru-RU"/>
              </w:rPr>
              <w:t>Перечень требований по координации не меняется.</w:t>
            </w:r>
            <w:bookmarkEnd w:id="52"/>
          </w:p>
        </w:tc>
        <w:tc>
          <w:tcPr>
            <w:tcW w:w="3969" w:type="dxa"/>
          </w:tcPr>
          <w:p w14:paraId="5CE9CD69" w14:textId="7CBE631B" w:rsidR="00DD314E" w:rsidRPr="00E87968" w:rsidRDefault="00DD314E" w:rsidP="0089782D">
            <w:pPr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bookmarkStart w:id="53" w:name="lt_pId087"/>
            <w:r w:rsidRPr="00E87968">
              <w:rPr>
                <w:rFonts w:cs="Times New Roman"/>
                <w:sz w:val="20"/>
                <w:szCs w:val="20"/>
                <w:lang w:val="ru-RU"/>
              </w:rPr>
              <w:t>Кроме ситуации, рассматриваемой в рамках случа</w:t>
            </w:r>
            <w:r w:rsidR="00C4488D">
              <w:rPr>
                <w:rFonts w:cs="Times New Roman"/>
                <w:sz w:val="20"/>
                <w:szCs w:val="20"/>
                <w:lang w:val="ru-RU"/>
              </w:rPr>
              <w:t>я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 2-5, существующие спутниковые </w:t>
            </w:r>
            <w:r w:rsidR="00C4488D">
              <w:rPr>
                <w:rFonts w:cs="Times New Roman"/>
                <w:sz w:val="20"/>
                <w:szCs w:val="20"/>
                <w:lang w:val="ru-RU"/>
              </w:rPr>
              <w:t>системы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 исключаются.</w:t>
            </w:r>
            <w:bookmarkEnd w:id="53"/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DD314E" w:rsidRPr="001F29BC" w14:paraId="0F7E2421" w14:textId="77777777" w:rsidTr="00A4061D">
        <w:tc>
          <w:tcPr>
            <w:tcW w:w="9634" w:type="dxa"/>
            <w:gridSpan w:val="3"/>
          </w:tcPr>
          <w:p w14:paraId="37415857" w14:textId="3A667FF5" w:rsidR="00DD314E" w:rsidRPr="00E87968" w:rsidRDefault="00DD314E" w:rsidP="0089782D">
            <w:pPr>
              <w:tabs>
                <w:tab w:val="clear" w:pos="794"/>
                <w:tab w:val="left" w:pos="589"/>
              </w:tabs>
              <w:spacing w:before="80" w:after="80" w:line="240" w:lineRule="auto"/>
              <w:ind w:left="589" w:hanging="589"/>
              <w:jc w:val="left"/>
              <w:rPr>
                <w:rFonts w:cs="Times New Roman"/>
                <w:b/>
                <w:bCs/>
                <w:sz w:val="20"/>
                <w:szCs w:val="20"/>
                <w:lang w:val="ru-RU"/>
              </w:rPr>
            </w:pPr>
            <w:r w:rsidRPr="00E87968">
              <w:rPr>
                <w:rFonts w:cs="Times New Roman"/>
                <w:b/>
                <w:bCs/>
                <w:sz w:val="20"/>
                <w:szCs w:val="20"/>
                <w:lang w:val="ru-RU"/>
              </w:rPr>
              <w:t>3</w:t>
            </w:r>
            <w:bookmarkStart w:id="54" w:name="lt_pId089"/>
            <w:r>
              <w:rPr>
                <w:rFonts w:cs="Times New Roman"/>
                <w:b/>
                <w:bCs/>
                <w:sz w:val="20"/>
                <w:szCs w:val="20"/>
                <w:lang w:val="ru-RU"/>
              </w:rPr>
              <w:tab/>
            </w:r>
            <w:r w:rsidRPr="00E87968">
              <w:rPr>
                <w:rFonts w:cs="Times New Roman"/>
                <w:b/>
                <w:bCs/>
                <w:sz w:val="20"/>
                <w:szCs w:val="20"/>
                <w:lang w:val="ru-RU"/>
              </w:rPr>
              <w:t xml:space="preserve">Вопросы, касающиеся корреспонденции и регламентарных действий в отношении спутниковой </w:t>
            </w:r>
            <w:r w:rsidR="00C4488D">
              <w:rPr>
                <w:rFonts w:cs="Times New Roman"/>
                <w:b/>
                <w:bCs/>
                <w:sz w:val="20"/>
                <w:szCs w:val="20"/>
                <w:lang w:val="ru-RU"/>
              </w:rPr>
              <w:t>системы</w:t>
            </w:r>
            <w:r w:rsidRPr="00E87968">
              <w:rPr>
                <w:rFonts w:cs="Times New Roman"/>
                <w:b/>
                <w:bCs/>
                <w:sz w:val="20"/>
                <w:szCs w:val="20"/>
                <w:lang w:val="ru-RU"/>
              </w:rPr>
              <w:t>, представленной от имени группы поименованных администраций</w:t>
            </w:r>
            <w:bookmarkEnd w:id="54"/>
          </w:p>
          <w:p w14:paraId="60E6C0C5" w14:textId="237C7BEA" w:rsidR="00DD314E" w:rsidRPr="00E87968" w:rsidRDefault="0089782D" w:rsidP="00B72E02">
            <w:pPr>
              <w:pStyle w:val="Note"/>
              <w:spacing w:after="40" w:line="240" w:lineRule="auto"/>
              <w:jc w:val="left"/>
              <w:rPr>
                <w:rFonts w:cs="Times New Roman"/>
                <w:szCs w:val="20"/>
                <w:lang w:val="ru-RU"/>
              </w:rPr>
            </w:pPr>
            <w:bookmarkStart w:id="55" w:name="lt_pId090"/>
            <w:r w:rsidRPr="00E87968">
              <w:rPr>
                <w:rFonts w:cs="Times New Roman"/>
                <w:szCs w:val="20"/>
                <w:lang w:val="ru-RU"/>
              </w:rPr>
              <w:t>ПРИМЕЧАНИЕ</w:t>
            </w:r>
            <w:r w:rsidR="00DD314E">
              <w:rPr>
                <w:rFonts w:cs="Times New Roman"/>
                <w:szCs w:val="20"/>
                <w:lang w:val="ru-RU"/>
              </w:rPr>
              <w:t>. −</w:t>
            </w:r>
            <w:r w:rsidR="00DD314E" w:rsidRPr="00E87968">
              <w:rPr>
                <w:rFonts w:cs="Times New Roman"/>
                <w:szCs w:val="20"/>
                <w:lang w:val="ru-RU"/>
              </w:rPr>
              <w:t xml:space="preserve"> При рассмотрении регламентарных мер, затрагивающих спутниковые </w:t>
            </w:r>
            <w:r w:rsidR="00C4488D">
              <w:rPr>
                <w:rFonts w:cs="Times New Roman"/>
                <w:szCs w:val="20"/>
                <w:lang w:val="ru-RU"/>
              </w:rPr>
              <w:t>системы</w:t>
            </w:r>
            <w:r w:rsidR="00DD314E" w:rsidRPr="00E87968">
              <w:rPr>
                <w:rFonts w:cs="Times New Roman"/>
                <w:szCs w:val="20"/>
                <w:lang w:val="ru-RU"/>
              </w:rPr>
              <w:t xml:space="preserve">, которые представлены от имени межправительственной спутниковой организации, Бюро должно принимать дополнительные </w:t>
            </w:r>
            <w:r w:rsidR="00DD314E" w:rsidRPr="0089782D">
              <w:rPr>
                <w:lang w:val="ru-RU"/>
              </w:rPr>
              <w:t>меры</w:t>
            </w:r>
            <w:r w:rsidR="00DD314E" w:rsidRPr="00E87968">
              <w:rPr>
                <w:rFonts w:cs="Times New Roman"/>
                <w:szCs w:val="20"/>
                <w:lang w:val="ru-RU"/>
              </w:rPr>
              <w:t xml:space="preserve"> предосторожности, для того чтобы убедиться, что эти регламентарные меры, в особенности частичное или полное исключение, запрашиваются от имени группы поименованных администраций.</w:t>
            </w:r>
            <w:bookmarkEnd w:id="55"/>
            <w:r w:rsidR="00DD314E" w:rsidRPr="00E87968">
              <w:rPr>
                <w:rFonts w:cs="Times New Roman"/>
                <w:szCs w:val="20"/>
                <w:lang w:val="ru-RU"/>
              </w:rPr>
              <w:t xml:space="preserve"> </w:t>
            </w:r>
          </w:p>
        </w:tc>
      </w:tr>
      <w:tr w:rsidR="00DD314E" w:rsidRPr="00F47B8C" w14:paraId="0783CADB" w14:textId="77777777" w:rsidTr="00A4061D">
        <w:tc>
          <w:tcPr>
            <w:tcW w:w="2411" w:type="dxa"/>
          </w:tcPr>
          <w:p w14:paraId="753CC24D" w14:textId="6DC3DB0B" w:rsidR="00DD314E" w:rsidRPr="00E87968" w:rsidRDefault="00DD314E" w:rsidP="0089782D">
            <w:pPr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bookmarkStart w:id="56" w:name="lt_pId091"/>
            <w:r w:rsidRPr="00E87968">
              <w:rPr>
                <w:rFonts w:cs="Times New Roman"/>
                <w:sz w:val="20"/>
                <w:szCs w:val="20"/>
                <w:lang w:val="ru-RU"/>
              </w:rPr>
              <w:t>Какая администрация может запрашивать регламентарные действия (</w:t>
            </w:r>
            <w:r w:rsidRPr="00E87968">
              <w:rPr>
                <w:rFonts w:cs="Times New Roman"/>
                <w:sz w:val="20"/>
                <w:szCs w:val="20"/>
              </w:rPr>
              <w:t>ADD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, </w:t>
            </w:r>
            <w:r w:rsidRPr="00E87968">
              <w:rPr>
                <w:rFonts w:cs="Times New Roman"/>
                <w:sz w:val="20"/>
                <w:szCs w:val="20"/>
              </w:rPr>
              <w:t>MOD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, </w:t>
            </w:r>
            <w:r w:rsidRPr="00E87968">
              <w:rPr>
                <w:rFonts w:cs="Times New Roman"/>
                <w:sz w:val="20"/>
                <w:szCs w:val="20"/>
              </w:rPr>
              <w:t>SUP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) в отношении спутниковой </w:t>
            </w:r>
            <w:r w:rsidR="004F2484">
              <w:rPr>
                <w:rFonts w:cs="Times New Roman"/>
                <w:sz w:val="20"/>
                <w:szCs w:val="20"/>
                <w:lang w:val="ru-RU"/>
              </w:rPr>
              <w:t>системы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>?</w:t>
            </w:r>
            <w:bookmarkEnd w:id="56"/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254" w:type="dxa"/>
          </w:tcPr>
          <w:p w14:paraId="36F70CA5" w14:textId="6A1AF698" w:rsidR="00DD314E" w:rsidRPr="004F2484" w:rsidRDefault="00DD314E" w:rsidP="0089782D">
            <w:pPr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</w:rPr>
            </w:pPr>
            <w:bookmarkStart w:id="57" w:name="lt_pId092"/>
            <w:r>
              <w:rPr>
                <w:rFonts w:cs="Times New Roman"/>
                <w:sz w:val="20"/>
                <w:szCs w:val="20"/>
                <w:lang w:val="ru-RU"/>
              </w:rPr>
              <w:t>Только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 заявляющая администрация </w:t>
            </w:r>
            <w:bookmarkEnd w:id="57"/>
            <w:r w:rsidR="004F2484">
              <w:rPr>
                <w:rFonts w:cs="Times New Roman"/>
                <w:sz w:val="20"/>
                <w:szCs w:val="20"/>
                <w:lang w:val="en-GB"/>
              </w:rPr>
              <w:t>ADM.</w:t>
            </w:r>
          </w:p>
        </w:tc>
        <w:tc>
          <w:tcPr>
            <w:tcW w:w="3969" w:type="dxa"/>
          </w:tcPr>
          <w:p w14:paraId="3EACD568" w14:textId="0BD6DC4B" w:rsidR="00DD314E" w:rsidRPr="004F2484" w:rsidRDefault="00DD314E" w:rsidP="0089782D">
            <w:pPr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bookmarkStart w:id="58" w:name="lt_pId093"/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Только заявляющая администрация </w:t>
            </w:r>
            <w:r w:rsidR="004F2484">
              <w:rPr>
                <w:rFonts w:cs="Times New Roman"/>
                <w:sz w:val="20"/>
                <w:szCs w:val="20"/>
              </w:rPr>
              <w:t>ADM</w:t>
            </w:r>
            <w:r w:rsidR="004F2484" w:rsidRPr="004F2484">
              <w:rPr>
                <w:rFonts w:cs="Times New Roman"/>
                <w:sz w:val="20"/>
                <w:szCs w:val="20"/>
                <w:lang w:val="ru-RU"/>
              </w:rPr>
              <w:t>/</w:t>
            </w:r>
            <w:r w:rsidR="004F2484">
              <w:rPr>
                <w:rFonts w:cs="Times New Roman"/>
                <w:sz w:val="20"/>
                <w:szCs w:val="20"/>
              </w:rPr>
              <w:t>ORG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 от имени группы</w:t>
            </w:r>
            <w:bookmarkEnd w:id="58"/>
            <w:r w:rsidR="004F2484" w:rsidRPr="004F2484">
              <w:rPr>
                <w:rFonts w:cs="Times New Roman"/>
                <w:sz w:val="20"/>
                <w:szCs w:val="20"/>
                <w:lang w:val="ru-RU"/>
              </w:rPr>
              <w:t>.</w:t>
            </w:r>
          </w:p>
        </w:tc>
      </w:tr>
      <w:tr w:rsidR="00DD314E" w:rsidRPr="001F29BC" w14:paraId="18E0D219" w14:textId="77777777" w:rsidTr="00A4061D">
        <w:tc>
          <w:tcPr>
            <w:tcW w:w="2411" w:type="dxa"/>
          </w:tcPr>
          <w:p w14:paraId="6609DF64" w14:textId="1D693DC3" w:rsidR="00DD314E" w:rsidRPr="00E87968" w:rsidRDefault="00DD314E" w:rsidP="0089782D">
            <w:pPr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bookmarkStart w:id="59" w:name="lt_pId094"/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Какая администрация осуществляет обмен корреспонденцией по спутниковой </w:t>
            </w:r>
            <w:r w:rsidR="004F2484">
              <w:rPr>
                <w:rFonts w:cs="Times New Roman"/>
                <w:sz w:val="20"/>
                <w:szCs w:val="20"/>
                <w:lang w:val="ru-RU"/>
              </w:rPr>
              <w:t>системе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 с Бюро радиосвязи?</w:t>
            </w:r>
            <w:bookmarkEnd w:id="59"/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254" w:type="dxa"/>
          </w:tcPr>
          <w:p w14:paraId="23CBE322" w14:textId="0E192982" w:rsidR="00DD314E" w:rsidRPr="00E87968" w:rsidRDefault="00DD314E" w:rsidP="0089782D">
            <w:pPr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bookmarkStart w:id="60" w:name="lt_pId095"/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Только заявляющая администрация </w:t>
            </w:r>
            <w:bookmarkEnd w:id="60"/>
            <w:r w:rsidR="004F2484">
              <w:rPr>
                <w:rFonts w:cs="Times New Roman"/>
                <w:sz w:val="20"/>
                <w:szCs w:val="20"/>
              </w:rPr>
              <w:t>ADM.</w:t>
            </w:r>
          </w:p>
        </w:tc>
        <w:tc>
          <w:tcPr>
            <w:tcW w:w="3969" w:type="dxa"/>
          </w:tcPr>
          <w:p w14:paraId="5FD56717" w14:textId="588E4F69" w:rsidR="00DD314E" w:rsidRPr="004F2484" w:rsidRDefault="00DD314E" w:rsidP="0089782D">
            <w:pPr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bookmarkStart w:id="61" w:name="lt_pId096"/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Только заявляющая администрация </w:t>
            </w:r>
            <w:r w:rsidR="004F2484">
              <w:rPr>
                <w:rFonts w:cs="Times New Roman"/>
                <w:sz w:val="20"/>
                <w:szCs w:val="20"/>
              </w:rPr>
              <w:t>ADM</w:t>
            </w:r>
            <w:r w:rsidR="004F2484" w:rsidRPr="004F2484">
              <w:rPr>
                <w:rFonts w:cs="Times New Roman"/>
                <w:sz w:val="20"/>
                <w:szCs w:val="20"/>
                <w:lang w:val="ru-RU"/>
              </w:rPr>
              <w:t>/</w:t>
            </w:r>
            <w:r w:rsidR="004F2484">
              <w:rPr>
                <w:rFonts w:cs="Times New Roman"/>
                <w:sz w:val="20"/>
                <w:szCs w:val="20"/>
              </w:rPr>
              <w:t>ORG</w:t>
            </w:r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 от имени группы</w:t>
            </w:r>
            <w:bookmarkEnd w:id="61"/>
            <w:r w:rsidR="004F2484" w:rsidRPr="004F2484">
              <w:rPr>
                <w:rFonts w:cs="Times New Roman"/>
                <w:sz w:val="20"/>
                <w:szCs w:val="20"/>
                <w:lang w:val="ru-RU"/>
              </w:rPr>
              <w:t>.</w:t>
            </w:r>
          </w:p>
        </w:tc>
      </w:tr>
      <w:tr w:rsidR="00DD314E" w:rsidRPr="00E87968" w14:paraId="4DB10394" w14:textId="77777777" w:rsidTr="00A4061D">
        <w:tc>
          <w:tcPr>
            <w:tcW w:w="9634" w:type="dxa"/>
            <w:gridSpan w:val="3"/>
          </w:tcPr>
          <w:p w14:paraId="295219B5" w14:textId="77777777" w:rsidR="00DD314E" w:rsidRPr="00E87968" w:rsidRDefault="00DD314E" w:rsidP="0089782D">
            <w:pPr>
              <w:tabs>
                <w:tab w:val="clear" w:pos="794"/>
                <w:tab w:val="left" w:pos="589"/>
              </w:tabs>
              <w:spacing w:before="80" w:after="80" w:line="240" w:lineRule="auto"/>
              <w:jc w:val="left"/>
              <w:rPr>
                <w:rFonts w:cs="Times New Roman"/>
                <w:b/>
                <w:bCs/>
                <w:sz w:val="20"/>
                <w:szCs w:val="20"/>
                <w:lang w:val="ru-RU"/>
              </w:rPr>
            </w:pPr>
            <w:r w:rsidRPr="00E87968">
              <w:rPr>
                <w:rFonts w:cs="Times New Roman"/>
                <w:b/>
                <w:bCs/>
                <w:sz w:val="20"/>
                <w:szCs w:val="20"/>
                <w:lang w:val="ru-RU"/>
              </w:rPr>
              <w:t>4</w:t>
            </w:r>
            <w:r>
              <w:rPr>
                <w:rFonts w:cs="Times New Roman"/>
                <w:b/>
                <w:bCs/>
                <w:sz w:val="20"/>
                <w:szCs w:val="20"/>
                <w:lang w:val="ru-RU"/>
              </w:rPr>
              <w:tab/>
            </w:r>
            <w:r w:rsidRPr="00E87968">
              <w:rPr>
                <w:rFonts w:cs="Times New Roman"/>
                <w:b/>
                <w:bCs/>
                <w:sz w:val="20"/>
                <w:szCs w:val="20"/>
                <w:lang w:val="ru-RU"/>
              </w:rPr>
              <w:t>Вопросы, касающиеся возмещения затрат</w:t>
            </w:r>
          </w:p>
        </w:tc>
      </w:tr>
      <w:tr w:rsidR="00DD314E" w:rsidRPr="001F29BC" w14:paraId="5B64B58C" w14:textId="77777777" w:rsidTr="00A4061D">
        <w:tc>
          <w:tcPr>
            <w:tcW w:w="2411" w:type="dxa"/>
          </w:tcPr>
          <w:p w14:paraId="1AE321E7" w14:textId="77777777" w:rsidR="00DD314E" w:rsidRPr="00E87968" w:rsidRDefault="00DD314E" w:rsidP="0089782D">
            <w:pPr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bookmarkStart w:id="62" w:name="lt_pId102"/>
            <w:r w:rsidRPr="00E87968">
              <w:rPr>
                <w:rFonts w:cs="Times New Roman"/>
                <w:sz w:val="20"/>
                <w:szCs w:val="20"/>
                <w:lang w:val="ru-RU"/>
              </w:rPr>
              <w:t>Пользуется ли правом бесплатной публикации заявка, представленная от имени группы поименованных администраций?</w:t>
            </w:r>
            <w:bookmarkEnd w:id="62"/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254" w:type="dxa"/>
          </w:tcPr>
          <w:p w14:paraId="0DAE816E" w14:textId="00A16C10" w:rsidR="004F2484" w:rsidRDefault="00DD314E" w:rsidP="0089782D">
            <w:pPr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bookmarkStart w:id="63" w:name="lt_pId103"/>
            <w:r w:rsidRPr="00E87968">
              <w:rPr>
                <w:rFonts w:cs="Times New Roman"/>
                <w:sz w:val="20"/>
                <w:szCs w:val="20"/>
                <w:lang w:val="ru-RU"/>
              </w:rPr>
              <w:t>Да, но может использоваться только право ежегодной бесплатной публикации, принадлежащее заявляющей администрации</w:t>
            </w:r>
            <w:r w:rsidR="004F2484">
              <w:rPr>
                <w:rFonts w:cs="Times New Roman"/>
                <w:sz w:val="20"/>
                <w:szCs w:val="20"/>
                <w:lang w:val="ru-RU"/>
              </w:rPr>
              <w:t>.</w:t>
            </w:r>
          </w:p>
          <w:p w14:paraId="16986C4B" w14:textId="60F5A242" w:rsidR="00DD314E" w:rsidRPr="00E87968" w:rsidRDefault="004F2484" w:rsidP="00B72E02">
            <w:pPr>
              <w:pStyle w:val="Note"/>
              <w:spacing w:after="40" w:line="240" w:lineRule="auto"/>
              <w:jc w:val="left"/>
              <w:rPr>
                <w:lang w:val="ru-RU"/>
              </w:rPr>
            </w:pPr>
            <w:r w:rsidRPr="00E87968">
              <w:rPr>
                <w:lang w:val="ru-RU"/>
              </w:rPr>
              <w:t>ПРИМЕЧАНИЕ</w:t>
            </w:r>
            <w:r w:rsidR="00DD314E">
              <w:rPr>
                <w:lang w:val="ru-RU"/>
              </w:rPr>
              <w:t>. −</w:t>
            </w:r>
            <w:r w:rsidR="00DD314E" w:rsidRPr="00E87968">
              <w:rPr>
                <w:lang w:val="ru-RU"/>
              </w:rPr>
              <w:t xml:space="preserve"> Если заявляющая администрация использует свое право бесплатной публикации для группы, заявляющая администрация не может использовать право бесплатной публикации для одного из своих собственных представлений.</w:t>
            </w:r>
            <w:bookmarkEnd w:id="63"/>
            <w:r w:rsidR="00DD314E" w:rsidRPr="00E87968">
              <w:rPr>
                <w:lang w:val="ru-RU"/>
              </w:rPr>
              <w:t xml:space="preserve"> </w:t>
            </w:r>
          </w:p>
        </w:tc>
        <w:tc>
          <w:tcPr>
            <w:tcW w:w="3969" w:type="dxa"/>
          </w:tcPr>
          <w:p w14:paraId="48346D7F" w14:textId="373AA880" w:rsidR="004F2484" w:rsidRDefault="00DD314E" w:rsidP="0089782D">
            <w:pPr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E87968">
              <w:rPr>
                <w:rFonts w:cs="Times New Roman"/>
                <w:sz w:val="20"/>
                <w:szCs w:val="20"/>
                <w:lang w:val="ru-RU"/>
              </w:rPr>
              <w:t>Да, но может использоваться только право ежегодной бесплатной публикации, принадлежащее заявляющей администрации</w:t>
            </w:r>
            <w:r w:rsidR="004F2484">
              <w:rPr>
                <w:rFonts w:cs="Times New Roman"/>
                <w:sz w:val="20"/>
                <w:szCs w:val="20"/>
                <w:lang w:val="ru-RU"/>
              </w:rPr>
              <w:t>.</w:t>
            </w:r>
          </w:p>
          <w:p w14:paraId="707F36C2" w14:textId="575083A2" w:rsidR="00DD314E" w:rsidRPr="00E87968" w:rsidRDefault="004F2484" w:rsidP="00B72E02">
            <w:pPr>
              <w:pStyle w:val="Note"/>
              <w:spacing w:after="40" w:line="240" w:lineRule="auto"/>
              <w:jc w:val="left"/>
              <w:rPr>
                <w:rFonts w:cs="Times New Roman"/>
                <w:szCs w:val="20"/>
                <w:highlight w:val="lightGray"/>
                <w:lang w:val="ru-RU"/>
              </w:rPr>
            </w:pPr>
            <w:r w:rsidRPr="00E87968">
              <w:rPr>
                <w:rFonts w:cs="Times New Roman"/>
                <w:szCs w:val="20"/>
                <w:lang w:val="ru-RU"/>
              </w:rPr>
              <w:t>ПРИМЕЧАНИЕ</w:t>
            </w:r>
            <w:r w:rsidR="00DD314E">
              <w:rPr>
                <w:rFonts w:cs="Times New Roman"/>
                <w:szCs w:val="20"/>
                <w:lang w:val="ru-RU"/>
              </w:rPr>
              <w:t>. −</w:t>
            </w:r>
            <w:r w:rsidR="00DD314E" w:rsidRPr="00E87968">
              <w:rPr>
                <w:rFonts w:cs="Times New Roman"/>
                <w:szCs w:val="20"/>
                <w:lang w:val="ru-RU"/>
              </w:rPr>
              <w:t xml:space="preserve"> Если заявляющая администрация использует свое право бесплатной </w:t>
            </w:r>
            <w:r w:rsidR="00DD314E" w:rsidRPr="0089782D">
              <w:rPr>
                <w:lang w:val="ru-RU"/>
              </w:rPr>
              <w:t>публикации</w:t>
            </w:r>
            <w:r w:rsidR="00DD314E" w:rsidRPr="00E87968">
              <w:rPr>
                <w:rFonts w:cs="Times New Roman"/>
                <w:szCs w:val="20"/>
                <w:lang w:val="ru-RU"/>
              </w:rPr>
              <w:t xml:space="preserve"> для группы, заявляющая администрация не может использовать право бесплатной публикации для одного из своих собственных представлений.</w:t>
            </w:r>
          </w:p>
        </w:tc>
      </w:tr>
      <w:tr w:rsidR="00DD314E" w:rsidRPr="001F29BC" w14:paraId="2C353DBD" w14:textId="77777777" w:rsidTr="00A4061D">
        <w:tc>
          <w:tcPr>
            <w:tcW w:w="2411" w:type="dxa"/>
          </w:tcPr>
          <w:p w14:paraId="4195AC7A" w14:textId="77777777" w:rsidR="00DD314E" w:rsidRPr="00E87968" w:rsidRDefault="00DD314E" w:rsidP="0089782D">
            <w:pPr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bookmarkStart w:id="64" w:name="lt_pId105"/>
            <w:r w:rsidRPr="00E87968">
              <w:rPr>
                <w:rFonts w:cs="Times New Roman"/>
                <w:sz w:val="20"/>
                <w:szCs w:val="20"/>
                <w:lang w:val="ru-RU"/>
              </w:rPr>
              <w:lastRenderedPageBreak/>
              <w:t>Существует ли какой-либо сбор по линии возмещения затрат, конкретно связанный с созданием, изменением или прекращением существования группы поименованных администраций?</w:t>
            </w:r>
            <w:bookmarkEnd w:id="64"/>
          </w:p>
        </w:tc>
        <w:tc>
          <w:tcPr>
            <w:tcW w:w="3254" w:type="dxa"/>
          </w:tcPr>
          <w:p w14:paraId="26069E63" w14:textId="77777777" w:rsidR="00DD314E" w:rsidRPr="00E87968" w:rsidRDefault="00DD314E" w:rsidP="0089782D">
            <w:pPr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bookmarkStart w:id="65" w:name="lt_pId106"/>
            <w:r w:rsidRPr="00E87968">
              <w:rPr>
                <w:rFonts w:cs="Times New Roman"/>
                <w:sz w:val="20"/>
                <w:szCs w:val="20"/>
                <w:lang w:val="ru-RU"/>
              </w:rPr>
              <w:t>В настоящее время плата за обработку таких просьб не взимается, так как они не влекут за собой подробного технического рассмотрения, выполняемого Бюро.</w:t>
            </w:r>
            <w:bookmarkEnd w:id="65"/>
            <w:r w:rsidRPr="00E8796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969" w:type="dxa"/>
          </w:tcPr>
          <w:p w14:paraId="66F6FC2D" w14:textId="77777777" w:rsidR="00DD314E" w:rsidRPr="00E87968" w:rsidRDefault="00DD314E" w:rsidP="0089782D">
            <w:pPr>
              <w:spacing w:before="40" w:after="40" w:line="240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E87968">
              <w:rPr>
                <w:rFonts w:cs="Times New Roman"/>
                <w:sz w:val="20"/>
                <w:szCs w:val="20"/>
                <w:lang w:val="ru-RU"/>
              </w:rPr>
              <w:t>В настоящее время плата за обработку таких просьб не взимается, так как они не влекут за собой подробного технического рассмотрения, выполняемого Бюро.</w:t>
            </w:r>
          </w:p>
        </w:tc>
      </w:tr>
    </w:tbl>
    <w:p w14:paraId="118E4B03" w14:textId="31C6FD69" w:rsidR="00DD314E" w:rsidRPr="004F2484" w:rsidRDefault="00DD314E" w:rsidP="004F2484">
      <w:pPr>
        <w:pStyle w:val="Reasons"/>
        <w:rPr>
          <w:i/>
          <w:iCs/>
          <w:lang w:val="ru-RU"/>
        </w:rPr>
      </w:pPr>
      <w:bookmarkStart w:id="66" w:name="lt_pId108"/>
      <w:r w:rsidRPr="004F2484">
        <w:rPr>
          <w:b/>
          <w:bCs/>
          <w:i/>
          <w:iCs/>
          <w:lang w:val="ru-RU"/>
        </w:rPr>
        <w:t>Основания</w:t>
      </w:r>
      <w:r w:rsidRPr="004F2484">
        <w:rPr>
          <w:i/>
          <w:iCs/>
          <w:lang w:val="ru-RU"/>
        </w:rPr>
        <w:t xml:space="preserve">: Документально оформить в соответствии с п. </w:t>
      </w:r>
      <w:r w:rsidRPr="004F2484">
        <w:rPr>
          <w:b/>
          <w:bCs/>
          <w:i/>
          <w:iCs/>
          <w:lang w:val="ru-RU"/>
        </w:rPr>
        <w:t>13.12</w:t>
      </w:r>
      <w:r w:rsidRPr="004F2484">
        <w:rPr>
          <w:b/>
          <w:bCs/>
          <w:i/>
          <w:iCs/>
        </w:rPr>
        <w:t>A</w:t>
      </w:r>
      <w:r w:rsidRPr="004F2484">
        <w:rPr>
          <w:i/>
          <w:iCs/>
          <w:lang w:val="ru-RU"/>
        </w:rPr>
        <w:t xml:space="preserve"> </w:t>
      </w:r>
      <w:r w:rsidRPr="004F2484">
        <w:rPr>
          <w:i/>
          <w:iCs/>
        </w:rPr>
        <w:t>b</w:t>
      </w:r>
      <w:r w:rsidRPr="004F2484">
        <w:rPr>
          <w:i/>
          <w:iCs/>
          <w:lang w:val="ru-RU"/>
        </w:rPr>
        <w:t xml:space="preserve">) </w:t>
      </w:r>
      <w:r w:rsidR="00F43FF2">
        <w:rPr>
          <w:i/>
          <w:iCs/>
          <w:lang w:val="ru-RU"/>
        </w:rPr>
        <w:t>представление</w:t>
      </w:r>
      <w:r w:rsidRPr="004F2484">
        <w:rPr>
          <w:i/>
          <w:iCs/>
          <w:lang w:val="ru-RU"/>
        </w:rPr>
        <w:t xml:space="preserve"> Бюро </w:t>
      </w:r>
      <w:r w:rsidR="00F43FF2">
        <w:rPr>
          <w:i/>
          <w:iCs/>
          <w:lang w:val="ru-RU"/>
        </w:rPr>
        <w:t>о применении</w:t>
      </w:r>
      <w:r w:rsidRPr="004F2484">
        <w:rPr>
          <w:i/>
          <w:iCs/>
          <w:lang w:val="ru-RU"/>
        </w:rPr>
        <w:t xml:space="preserve"> данных, представленных в элементах данных</w:t>
      </w:r>
      <w:r w:rsidRPr="004F2484">
        <w:rPr>
          <w:b/>
          <w:bCs/>
          <w:i/>
          <w:iCs/>
          <w:lang w:val="ru-RU"/>
        </w:rPr>
        <w:t xml:space="preserve"> </w:t>
      </w:r>
      <w:r w:rsidRPr="004F2484">
        <w:rPr>
          <w:i/>
          <w:iCs/>
        </w:rPr>
        <w:t>A</w:t>
      </w:r>
      <w:r w:rsidRPr="004F2484">
        <w:rPr>
          <w:i/>
          <w:iCs/>
          <w:lang w:val="ru-RU"/>
        </w:rPr>
        <w:t>.1.</w:t>
      </w:r>
      <w:r w:rsidRPr="004F2484">
        <w:rPr>
          <w:i/>
          <w:iCs/>
        </w:rPr>
        <w:t>f</w:t>
      </w:r>
      <w:r w:rsidRPr="004F2484">
        <w:rPr>
          <w:i/>
          <w:iCs/>
          <w:lang w:val="ru-RU"/>
        </w:rPr>
        <w:t xml:space="preserve">.2 и </w:t>
      </w:r>
      <w:r w:rsidRPr="004F2484">
        <w:rPr>
          <w:i/>
          <w:iCs/>
        </w:rPr>
        <w:t>A</w:t>
      </w:r>
      <w:r w:rsidRPr="004F2484">
        <w:rPr>
          <w:i/>
          <w:iCs/>
          <w:lang w:val="ru-RU"/>
        </w:rPr>
        <w:t>.1.</w:t>
      </w:r>
      <w:r w:rsidRPr="004F2484">
        <w:rPr>
          <w:i/>
          <w:iCs/>
        </w:rPr>
        <w:t>f</w:t>
      </w:r>
      <w:r w:rsidRPr="004F2484">
        <w:rPr>
          <w:i/>
          <w:iCs/>
          <w:lang w:val="ru-RU"/>
        </w:rPr>
        <w:t>.3 Дополнения</w:t>
      </w:r>
      <w:r w:rsidRPr="004F2484">
        <w:rPr>
          <w:i/>
          <w:iCs/>
        </w:rPr>
        <w:t> </w:t>
      </w:r>
      <w:r w:rsidRPr="004F2484">
        <w:rPr>
          <w:i/>
          <w:iCs/>
          <w:lang w:val="ru-RU"/>
        </w:rPr>
        <w:t>2 к Приложению</w:t>
      </w:r>
      <w:r w:rsidRPr="004F2484">
        <w:rPr>
          <w:i/>
          <w:iCs/>
        </w:rPr>
        <w:t> </w:t>
      </w:r>
      <w:r w:rsidRPr="004F2484">
        <w:rPr>
          <w:b/>
          <w:bCs/>
          <w:i/>
          <w:iCs/>
          <w:lang w:val="ru-RU"/>
        </w:rPr>
        <w:t>4</w:t>
      </w:r>
      <w:r w:rsidRPr="004F2484">
        <w:rPr>
          <w:i/>
          <w:iCs/>
          <w:lang w:val="ru-RU"/>
        </w:rPr>
        <w:t>.</w:t>
      </w:r>
      <w:bookmarkEnd w:id="66"/>
    </w:p>
    <w:p w14:paraId="1AE07348" w14:textId="77777777" w:rsidR="00DD314E" w:rsidRPr="00556DF1" w:rsidRDefault="00DD314E" w:rsidP="00DD314E">
      <w:pPr>
        <w:rPr>
          <w:i/>
          <w:iCs/>
          <w:lang w:val="ru-RU"/>
        </w:rPr>
      </w:pPr>
      <w:bookmarkStart w:id="67" w:name="lt_pId109"/>
      <w:r w:rsidRPr="004F2484">
        <w:rPr>
          <w:i/>
          <w:iCs/>
          <w:lang w:val="ru-RU"/>
        </w:rPr>
        <w:t>Дата вступления</w:t>
      </w:r>
      <w:r w:rsidRPr="00556DF1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в</w:t>
      </w:r>
      <w:r w:rsidRPr="00556DF1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силу</w:t>
      </w:r>
      <w:r w:rsidRPr="00556DF1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настоящего</w:t>
      </w:r>
      <w:r w:rsidRPr="00556DF1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Правила</w:t>
      </w:r>
      <w:r w:rsidRPr="00556DF1">
        <w:rPr>
          <w:i/>
          <w:iCs/>
          <w:lang w:val="ru-RU"/>
        </w:rPr>
        <w:t xml:space="preserve">: </w:t>
      </w:r>
      <w:r>
        <w:rPr>
          <w:i/>
          <w:iCs/>
          <w:lang w:val="ru-RU"/>
        </w:rPr>
        <w:t>с момента утверждения</w:t>
      </w:r>
      <w:r w:rsidRPr="00556DF1">
        <w:rPr>
          <w:i/>
          <w:iCs/>
          <w:lang w:val="ru-RU"/>
        </w:rPr>
        <w:t>.</w:t>
      </w:r>
      <w:bookmarkEnd w:id="67"/>
    </w:p>
    <w:p w14:paraId="3BB19E0B" w14:textId="731DA453" w:rsidR="002C1755" w:rsidRPr="000208F2" w:rsidRDefault="002C1755" w:rsidP="000208F2">
      <w:pPr>
        <w:spacing w:before="720" w:line="240" w:lineRule="auto"/>
        <w:jc w:val="center"/>
        <w:rPr>
          <w:lang w:val="ru-RU"/>
        </w:rPr>
      </w:pPr>
      <w:r w:rsidRPr="000208F2">
        <w:rPr>
          <w:lang w:val="ru-RU"/>
        </w:rPr>
        <w:t>______________</w:t>
      </w:r>
    </w:p>
    <w:sectPr w:rsidR="002C1755" w:rsidRPr="000208F2" w:rsidSect="002C1755">
      <w:headerReference w:type="even" r:id="rId12"/>
      <w:headerReference w:type="default" r:id="rId13"/>
      <w:headerReference w:type="first" r:id="rId14"/>
      <w:footerReference w:type="first" r:id="rId15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C281E" w14:textId="77777777" w:rsidR="00F52ACD" w:rsidRDefault="00F52ACD">
      <w:r>
        <w:separator/>
      </w:r>
    </w:p>
  </w:endnote>
  <w:endnote w:type="continuationSeparator" w:id="0">
    <w:p w14:paraId="27195F46" w14:textId="77777777" w:rsidR="00F52ACD" w:rsidRDefault="00F5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B2"/>
    <w:family w:val="roman"/>
    <w:pitch w:val="variable"/>
    <w:sig w:usb0="00002001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860B0" w14:textId="2AC8DFAF" w:rsidR="000314A2" w:rsidRDefault="000314A2" w:rsidP="000314A2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</w:r>
    <w:r w:rsidRPr="000314A2">
      <w:rPr>
        <w:sz w:val="18"/>
        <w:szCs w:val="18"/>
      </w:rPr>
      <w:t>Тел.</w:t>
    </w:r>
    <w:r w:rsidRPr="005E5EB3">
      <w:rPr>
        <w:sz w:val="18"/>
        <w:szCs w:val="18"/>
      </w:rPr>
      <w:t xml:space="preserve">: +41 22 730 5111 • </w:t>
    </w:r>
    <w:r w:rsidRPr="000314A2">
      <w:rPr>
        <w:sz w:val="18"/>
        <w:szCs w:val="18"/>
      </w:rPr>
      <w:t>Факс:</w:t>
    </w:r>
    <w:r w:rsidRPr="005E5EB3">
      <w:rPr>
        <w:sz w:val="18"/>
        <w:szCs w:val="18"/>
      </w:rPr>
      <w:t xml:space="preserve"> +41 22 733 7256 • </w:t>
    </w:r>
    <w:r w:rsidRPr="000314A2">
      <w:rPr>
        <w:sz w:val="18"/>
        <w:szCs w:val="18"/>
      </w:rPr>
      <w:t>Эл. почта</w:t>
    </w:r>
    <w:r w:rsidRPr="005E5EB3">
      <w:rPr>
        <w:sz w:val="18"/>
        <w:szCs w:val="18"/>
      </w:rPr>
      <w:t xml:space="preserve">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8133A" w14:textId="77777777" w:rsidR="00F52ACD" w:rsidRDefault="00F52ACD">
      <w:r>
        <w:t>____________________</w:t>
      </w:r>
    </w:p>
  </w:footnote>
  <w:footnote w:type="continuationSeparator" w:id="0">
    <w:p w14:paraId="176B181E" w14:textId="77777777" w:rsidR="00F52ACD" w:rsidRDefault="00F52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43FBA" w14:textId="22BF7519" w:rsidR="00E915AF" w:rsidRPr="00675C14" w:rsidRDefault="001B42C9" w:rsidP="004C3CD0">
    <w:pPr>
      <w:pStyle w:val="Header"/>
      <w:jc w:val="center"/>
      <w:rPr>
        <w:sz w:val="18"/>
        <w:szCs w:val="18"/>
      </w:rPr>
    </w:pPr>
    <w:r w:rsidRPr="00675C14">
      <w:rPr>
        <w:rStyle w:val="PageNumber"/>
        <w:sz w:val="18"/>
        <w:szCs w:val="18"/>
      </w:rPr>
      <w:fldChar w:fldCharType="begin"/>
    </w:r>
    <w:r w:rsidR="00E915AF" w:rsidRPr="00675C14">
      <w:rPr>
        <w:rStyle w:val="PageNumber"/>
        <w:sz w:val="18"/>
        <w:szCs w:val="18"/>
      </w:rPr>
      <w:instrText xml:space="preserve"> PAGE </w:instrText>
    </w:r>
    <w:r w:rsidRPr="00675C14">
      <w:rPr>
        <w:rStyle w:val="PageNumber"/>
        <w:sz w:val="18"/>
        <w:szCs w:val="18"/>
      </w:rPr>
      <w:fldChar w:fldCharType="separate"/>
    </w:r>
    <w:r w:rsidR="00A27404">
      <w:rPr>
        <w:rStyle w:val="PageNumber"/>
        <w:noProof/>
        <w:sz w:val="18"/>
        <w:szCs w:val="18"/>
      </w:rPr>
      <w:t>2</w:t>
    </w:r>
    <w:r w:rsidRPr="00675C14">
      <w:rPr>
        <w:rStyle w:val="PageNumber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7263B" w14:textId="08AEED45" w:rsidR="0089782D" w:rsidRPr="00675C14" w:rsidRDefault="0089782D" w:rsidP="0089782D">
    <w:pPr>
      <w:pStyle w:val="Header"/>
      <w:jc w:val="center"/>
      <w:rPr>
        <w:sz w:val="18"/>
        <w:szCs w:val="18"/>
      </w:rPr>
    </w:pPr>
    <w:r w:rsidRPr="00675C14">
      <w:rPr>
        <w:rStyle w:val="PageNumber"/>
        <w:sz w:val="18"/>
        <w:szCs w:val="18"/>
      </w:rPr>
      <w:fldChar w:fldCharType="begin"/>
    </w:r>
    <w:r w:rsidRPr="00675C14">
      <w:rPr>
        <w:rStyle w:val="PageNumber"/>
        <w:sz w:val="18"/>
        <w:szCs w:val="18"/>
      </w:rPr>
      <w:instrText xml:space="preserve"> PAGE </w:instrText>
    </w:r>
    <w:r w:rsidRPr="00675C14">
      <w:rPr>
        <w:rStyle w:val="PageNumber"/>
        <w:sz w:val="18"/>
        <w:szCs w:val="18"/>
      </w:rPr>
      <w:fldChar w:fldCharType="separate"/>
    </w:r>
    <w:r w:rsidR="00A27404">
      <w:rPr>
        <w:rStyle w:val="PageNumber"/>
        <w:noProof/>
        <w:sz w:val="18"/>
        <w:szCs w:val="18"/>
      </w:rPr>
      <w:t>5</w:t>
    </w:r>
    <w:r w:rsidRPr="00675C14">
      <w:rPr>
        <w:rStyle w:val="PageNumber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1514BF" w14:paraId="277AD077" w14:textId="77777777" w:rsidTr="00C82365">
      <w:trPr>
        <w:jc w:val="center"/>
      </w:trPr>
      <w:tc>
        <w:tcPr>
          <w:tcW w:w="4889" w:type="dxa"/>
          <w:tcMar>
            <w:left w:w="0" w:type="dxa"/>
          </w:tcMar>
        </w:tcPr>
        <w:p w14:paraId="5365B362" w14:textId="77777777" w:rsidR="001514BF" w:rsidRDefault="001514BF" w:rsidP="00C82365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en-GB"/>
            </w:rPr>
            <w:drawing>
              <wp:inline distT="0" distB="0" distL="0" distR="0" wp14:anchorId="77393F85" wp14:editId="6A46BF16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14:paraId="7F9F9096" w14:textId="77777777" w:rsidR="001514BF" w:rsidRDefault="001514BF" w:rsidP="001514BF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en-GB"/>
            </w:rPr>
            <w:drawing>
              <wp:inline distT="0" distB="0" distL="0" distR="0" wp14:anchorId="371D8CE1" wp14:editId="03B25E12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D9C3661" w14:textId="77777777" w:rsidR="00E915AF" w:rsidRPr="001514BF" w:rsidRDefault="00E915AF" w:rsidP="001514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52ACD"/>
    <w:rsid w:val="00006A31"/>
    <w:rsid w:val="00006C82"/>
    <w:rsid w:val="00010E30"/>
    <w:rsid w:val="00015C76"/>
    <w:rsid w:val="000208F2"/>
    <w:rsid w:val="00026CF8"/>
    <w:rsid w:val="00030BD7"/>
    <w:rsid w:val="000314A2"/>
    <w:rsid w:val="00031E64"/>
    <w:rsid w:val="00034340"/>
    <w:rsid w:val="00035CB3"/>
    <w:rsid w:val="00045A8D"/>
    <w:rsid w:val="0005167A"/>
    <w:rsid w:val="00054E5D"/>
    <w:rsid w:val="00063D7D"/>
    <w:rsid w:val="00070258"/>
    <w:rsid w:val="0007323C"/>
    <w:rsid w:val="00086D03"/>
    <w:rsid w:val="000903FD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44DFB"/>
    <w:rsid w:val="001514BF"/>
    <w:rsid w:val="001642B7"/>
    <w:rsid w:val="001670DE"/>
    <w:rsid w:val="001706A6"/>
    <w:rsid w:val="00172156"/>
    <w:rsid w:val="001849D9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29BC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56"/>
    <w:rsid w:val="00266E74"/>
    <w:rsid w:val="00283C3B"/>
    <w:rsid w:val="002861E6"/>
    <w:rsid w:val="00287D18"/>
    <w:rsid w:val="00290B1C"/>
    <w:rsid w:val="002A2618"/>
    <w:rsid w:val="002A5DD7"/>
    <w:rsid w:val="002B0CAC"/>
    <w:rsid w:val="002C1755"/>
    <w:rsid w:val="002D45A7"/>
    <w:rsid w:val="002D5A15"/>
    <w:rsid w:val="002D5BDD"/>
    <w:rsid w:val="002D63CA"/>
    <w:rsid w:val="002E3D27"/>
    <w:rsid w:val="002E654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66DB5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1366"/>
    <w:rsid w:val="00400573"/>
    <w:rsid w:val="004007A3"/>
    <w:rsid w:val="0040380D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3CD0"/>
    <w:rsid w:val="004C6779"/>
    <w:rsid w:val="004C7C43"/>
    <w:rsid w:val="004D733B"/>
    <w:rsid w:val="004E0DC4"/>
    <w:rsid w:val="004E0FB5"/>
    <w:rsid w:val="004E43BB"/>
    <w:rsid w:val="004E460D"/>
    <w:rsid w:val="004F178E"/>
    <w:rsid w:val="004F2484"/>
    <w:rsid w:val="004F4543"/>
    <w:rsid w:val="004F57BB"/>
    <w:rsid w:val="00505309"/>
    <w:rsid w:val="0050789B"/>
    <w:rsid w:val="00515E93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76727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4568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75C14"/>
    <w:rsid w:val="00677EBD"/>
    <w:rsid w:val="006829F3"/>
    <w:rsid w:val="006A518B"/>
    <w:rsid w:val="006A6AED"/>
    <w:rsid w:val="006B0590"/>
    <w:rsid w:val="006B49DA"/>
    <w:rsid w:val="006C53F8"/>
    <w:rsid w:val="006C7CDE"/>
    <w:rsid w:val="006E5A9F"/>
    <w:rsid w:val="006F4115"/>
    <w:rsid w:val="00710D90"/>
    <w:rsid w:val="007234B1"/>
    <w:rsid w:val="00723D08"/>
    <w:rsid w:val="00725FDA"/>
    <w:rsid w:val="00727816"/>
    <w:rsid w:val="00730B9A"/>
    <w:rsid w:val="00750CFA"/>
    <w:rsid w:val="007553DA"/>
    <w:rsid w:val="00765E50"/>
    <w:rsid w:val="0077449A"/>
    <w:rsid w:val="00775DB8"/>
    <w:rsid w:val="00782354"/>
    <w:rsid w:val="007921A7"/>
    <w:rsid w:val="007B3DB1"/>
    <w:rsid w:val="007D183E"/>
    <w:rsid w:val="007D2B36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15ED"/>
    <w:rsid w:val="00854131"/>
    <w:rsid w:val="00854227"/>
    <w:rsid w:val="0085652D"/>
    <w:rsid w:val="00873976"/>
    <w:rsid w:val="0087694B"/>
    <w:rsid w:val="00880F4D"/>
    <w:rsid w:val="0089782D"/>
    <w:rsid w:val="008B23D5"/>
    <w:rsid w:val="008B35A3"/>
    <w:rsid w:val="008B37E1"/>
    <w:rsid w:val="008B45F8"/>
    <w:rsid w:val="008C2E74"/>
    <w:rsid w:val="008D43F5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953E3"/>
    <w:rsid w:val="009A009A"/>
    <w:rsid w:val="009A6BB6"/>
    <w:rsid w:val="009B3F43"/>
    <w:rsid w:val="009B5CFA"/>
    <w:rsid w:val="009C161F"/>
    <w:rsid w:val="009C56B4"/>
    <w:rsid w:val="009D51A2"/>
    <w:rsid w:val="009E04A8"/>
    <w:rsid w:val="009E3710"/>
    <w:rsid w:val="009E4AEC"/>
    <w:rsid w:val="009E5BD8"/>
    <w:rsid w:val="009E681E"/>
    <w:rsid w:val="00A119E6"/>
    <w:rsid w:val="00A20FBC"/>
    <w:rsid w:val="00A27404"/>
    <w:rsid w:val="00A31370"/>
    <w:rsid w:val="00A32C5A"/>
    <w:rsid w:val="00A34D6F"/>
    <w:rsid w:val="00A41F91"/>
    <w:rsid w:val="00A63355"/>
    <w:rsid w:val="00A7596D"/>
    <w:rsid w:val="00A76673"/>
    <w:rsid w:val="00A963DF"/>
    <w:rsid w:val="00A975D8"/>
    <w:rsid w:val="00AB4035"/>
    <w:rsid w:val="00AC0C22"/>
    <w:rsid w:val="00AC3896"/>
    <w:rsid w:val="00AD2CF2"/>
    <w:rsid w:val="00AE2D88"/>
    <w:rsid w:val="00AE6F6F"/>
    <w:rsid w:val="00AF3325"/>
    <w:rsid w:val="00AF34D9"/>
    <w:rsid w:val="00AF6569"/>
    <w:rsid w:val="00AF70DA"/>
    <w:rsid w:val="00B019D3"/>
    <w:rsid w:val="00B14C40"/>
    <w:rsid w:val="00B34A79"/>
    <w:rsid w:val="00B34CF9"/>
    <w:rsid w:val="00B37559"/>
    <w:rsid w:val="00B4054B"/>
    <w:rsid w:val="00B579B0"/>
    <w:rsid w:val="00B57D11"/>
    <w:rsid w:val="00B649D7"/>
    <w:rsid w:val="00B72E02"/>
    <w:rsid w:val="00B81C2F"/>
    <w:rsid w:val="00B90743"/>
    <w:rsid w:val="00B90C45"/>
    <w:rsid w:val="00B933BE"/>
    <w:rsid w:val="00BD1315"/>
    <w:rsid w:val="00BD6738"/>
    <w:rsid w:val="00BD7E5E"/>
    <w:rsid w:val="00BE63DB"/>
    <w:rsid w:val="00BE6574"/>
    <w:rsid w:val="00C07319"/>
    <w:rsid w:val="00C157B4"/>
    <w:rsid w:val="00C16FD2"/>
    <w:rsid w:val="00C4395E"/>
    <w:rsid w:val="00C4488D"/>
    <w:rsid w:val="00C47FFD"/>
    <w:rsid w:val="00C51E92"/>
    <w:rsid w:val="00C57E2C"/>
    <w:rsid w:val="00C608B7"/>
    <w:rsid w:val="00C66F24"/>
    <w:rsid w:val="00C7631F"/>
    <w:rsid w:val="00C76D7F"/>
    <w:rsid w:val="00C813AA"/>
    <w:rsid w:val="00C82365"/>
    <w:rsid w:val="00C9291E"/>
    <w:rsid w:val="00C9651C"/>
    <w:rsid w:val="00CA3F44"/>
    <w:rsid w:val="00CA4E58"/>
    <w:rsid w:val="00CB1AF3"/>
    <w:rsid w:val="00CB3771"/>
    <w:rsid w:val="00CB44BF"/>
    <w:rsid w:val="00CB5153"/>
    <w:rsid w:val="00CE076A"/>
    <w:rsid w:val="00CE463D"/>
    <w:rsid w:val="00CF4C57"/>
    <w:rsid w:val="00CF51E7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5672"/>
    <w:rsid w:val="00D76586"/>
    <w:rsid w:val="00D82657"/>
    <w:rsid w:val="00D87E20"/>
    <w:rsid w:val="00DA3E9D"/>
    <w:rsid w:val="00DA4037"/>
    <w:rsid w:val="00DD314E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3DF"/>
    <w:rsid w:val="00E53DCE"/>
    <w:rsid w:val="00E55996"/>
    <w:rsid w:val="00E64254"/>
    <w:rsid w:val="00E67928"/>
    <w:rsid w:val="00E70FB5"/>
    <w:rsid w:val="00E915AF"/>
    <w:rsid w:val="00E95A4F"/>
    <w:rsid w:val="00E96415"/>
    <w:rsid w:val="00EA15B3"/>
    <w:rsid w:val="00EA68EA"/>
    <w:rsid w:val="00EB2358"/>
    <w:rsid w:val="00EB3EB8"/>
    <w:rsid w:val="00EB643A"/>
    <w:rsid w:val="00EC00EF"/>
    <w:rsid w:val="00EC02FE"/>
    <w:rsid w:val="00EC4A96"/>
    <w:rsid w:val="00EE03A0"/>
    <w:rsid w:val="00F26672"/>
    <w:rsid w:val="00F424BF"/>
    <w:rsid w:val="00F43FF2"/>
    <w:rsid w:val="00F44FC3"/>
    <w:rsid w:val="00F46107"/>
    <w:rsid w:val="00F468C5"/>
    <w:rsid w:val="00F47B8C"/>
    <w:rsid w:val="00F52ACD"/>
    <w:rsid w:val="00F52F39"/>
    <w:rsid w:val="00F6184F"/>
    <w:rsid w:val="00F8310E"/>
    <w:rsid w:val="00F843D9"/>
    <w:rsid w:val="00F914DD"/>
    <w:rsid w:val="00FA2358"/>
    <w:rsid w:val="00FB2371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724F3AB5"/>
  <w15:docId w15:val="{0D56DD79-E906-4AC6-9EF6-A6701FF2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aliases w:val="footer odd,footer,pie de página,pie de p·gina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A97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7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lang w:eastAsia="zh-CN"/>
    </w:rPr>
  </w:style>
  <w:style w:type="character" w:customStyle="1" w:styleId="HeaderChar">
    <w:name w:val="Header Char"/>
    <w:link w:val="Header"/>
    <w:rsid w:val="001514BF"/>
    <w:rPr>
      <w:sz w:val="22"/>
      <w:szCs w:val="22"/>
      <w:lang w:val="en-US" w:eastAsia="en-US"/>
    </w:rPr>
  </w:style>
  <w:style w:type="character" w:customStyle="1" w:styleId="ProposalChar">
    <w:name w:val="Proposal Char"/>
    <w:basedOn w:val="DefaultParagraphFont"/>
    <w:link w:val="Proposal"/>
    <w:locked/>
    <w:rsid w:val="002C1755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Proposal">
    <w:name w:val="Proposal"/>
    <w:basedOn w:val="Normal"/>
    <w:next w:val="Normal"/>
    <w:link w:val="ProposalChar"/>
    <w:rsid w:val="002C1755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line="240" w:lineRule="auto"/>
      <w:jc w:val="left"/>
      <w:textAlignment w:val="auto"/>
    </w:pPr>
    <w:rPr>
      <w:rFonts w:asciiTheme="minorHAnsi" w:hAnsiTheme="minorHAnsi" w:cs="Times New Roman"/>
      <w:b/>
      <w:szCs w:val="20"/>
      <w:lang w:val="ru-RU"/>
    </w:rPr>
  </w:style>
  <w:style w:type="paragraph" w:customStyle="1" w:styleId="Annextitle">
    <w:name w:val="Annex_title"/>
    <w:basedOn w:val="Normal"/>
    <w:next w:val="Normal"/>
    <w:link w:val="AnnextitleChar"/>
    <w:rsid w:val="002C175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 w:line="240" w:lineRule="auto"/>
      <w:jc w:val="center"/>
      <w:textAlignment w:val="auto"/>
    </w:pPr>
    <w:rPr>
      <w:rFonts w:cs="Times New Roman Bold"/>
      <w:b/>
      <w:sz w:val="26"/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2C175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 w:line="240" w:lineRule="auto"/>
      <w:jc w:val="center"/>
      <w:textAlignment w:val="auto"/>
    </w:pPr>
    <w:rPr>
      <w:rFonts w:cs="Times New Roman"/>
      <w:caps/>
      <w:sz w:val="26"/>
      <w:szCs w:val="20"/>
      <w:lang w:val="en-GB"/>
    </w:rPr>
  </w:style>
  <w:style w:type="paragraph" w:customStyle="1" w:styleId="Reasons">
    <w:name w:val="Reasons"/>
    <w:basedOn w:val="Normal"/>
    <w:qFormat/>
    <w:rsid w:val="000208F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rFonts w:cs="Times New Roman"/>
      <w:szCs w:val="20"/>
    </w:rPr>
  </w:style>
  <w:style w:type="character" w:customStyle="1" w:styleId="FooterChar">
    <w:name w:val="Footer Char"/>
    <w:aliases w:val="footer odd Char,footer Char,pie de página Char,pie de p·gina Char"/>
    <w:basedOn w:val="DefaultParagraphFont"/>
    <w:link w:val="Footer"/>
    <w:uiPriority w:val="99"/>
    <w:rsid w:val="002C1755"/>
    <w:rPr>
      <w:sz w:val="22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rsid w:val="0089782D"/>
    <w:pPr>
      <w:spacing w:before="280" w:line="240" w:lineRule="auto"/>
      <w:jc w:val="left"/>
    </w:pPr>
    <w:rPr>
      <w:rFonts w:cs="Times New Roman"/>
      <w:szCs w:val="20"/>
      <w:lang w:val="en-GB"/>
    </w:rPr>
  </w:style>
  <w:style w:type="character" w:customStyle="1" w:styleId="AnnextitleChar">
    <w:name w:val="Annex_title Char"/>
    <w:basedOn w:val="DefaultParagraphFont"/>
    <w:link w:val="Annextitle"/>
    <w:locked/>
    <w:rsid w:val="00DD314E"/>
    <w:rPr>
      <w:rFonts w:cs="Times New Roman Bold"/>
      <w:b/>
      <w:sz w:val="26"/>
      <w:lang w:val="en-GB" w:eastAsia="en-US"/>
    </w:rPr>
  </w:style>
  <w:style w:type="character" w:customStyle="1" w:styleId="TableheadChar">
    <w:name w:val="Table_head Char"/>
    <w:link w:val="Tablehead"/>
    <w:locked/>
    <w:rsid w:val="00DD314E"/>
    <w:rPr>
      <w:b/>
      <w:szCs w:val="22"/>
      <w:lang w:val="en-US" w:eastAsia="en-US"/>
    </w:rPr>
  </w:style>
  <w:style w:type="character" w:customStyle="1" w:styleId="AnnexNoChar">
    <w:name w:val="Annex_No Char"/>
    <w:link w:val="AnnexNo"/>
    <w:locked/>
    <w:rsid w:val="00DD314E"/>
    <w:rPr>
      <w:rFonts w:cs="Times New Roman"/>
      <w:caps/>
      <w:sz w:val="26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D2B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448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mail@itu.in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6-WRC19-C-0569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R16-WRC19-C-0569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16-WRC19-C-0569/en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D0F1F-7B4D-4FE4-9F07-0CB0C0886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PR_BRcirc.dotx</Template>
  <TotalTime>0</TotalTime>
  <Pages>6</Pages>
  <Words>2149</Words>
  <Characters>12252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14373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Panoussopoulos, Sonia</cp:lastModifiedBy>
  <cp:revision>2</cp:revision>
  <cp:lastPrinted>2019-12-11T09:58:00Z</cp:lastPrinted>
  <dcterms:created xsi:type="dcterms:W3CDTF">2019-12-17T15:02:00Z</dcterms:created>
  <dcterms:modified xsi:type="dcterms:W3CDTF">2019-12-17T15:02:00Z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