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B0263B" w:rsidTr="00136F38">
        <w:tc>
          <w:tcPr>
            <w:tcW w:w="8188" w:type="dxa"/>
            <w:vAlign w:val="center"/>
          </w:tcPr>
          <w:p w:rsidR="00D35752" w:rsidRPr="00B0263B" w:rsidRDefault="007B47F2" w:rsidP="00136F38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B0263B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B0263B" w:rsidRDefault="003C277D" w:rsidP="00136F38">
            <w:pPr>
              <w:spacing w:before="0"/>
              <w:jc w:val="right"/>
              <w:rPr>
                <w:lang w:val="ru-RU"/>
              </w:rPr>
            </w:pPr>
            <w:r w:rsidRPr="00B0263B">
              <w:rPr>
                <w:noProof/>
                <w:lang w:val="en-US" w:eastAsia="zh-CN"/>
              </w:rPr>
              <w:drawing>
                <wp:inline distT="0" distB="0" distL="0" distR="0" wp14:anchorId="3DFE80A4" wp14:editId="6799D823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B0263B">
        <w:trPr>
          <w:cantSplit/>
        </w:trPr>
        <w:tc>
          <w:tcPr>
            <w:tcW w:w="10031" w:type="dxa"/>
          </w:tcPr>
          <w:p w:rsidR="006E3FFE" w:rsidRPr="00B0263B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0263B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B0263B" w:rsidRDefault="00B87E04" w:rsidP="00F06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B0263B">
              <w:rPr>
                <w:b/>
                <w:sz w:val="18"/>
                <w:lang w:val="ru-RU"/>
              </w:rPr>
              <w:tab/>
            </w:r>
            <w:r w:rsidR="006E3FFE" w:rsidRPr="00B0263B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B0263B" w:rsidRDefault="00B87E04" w:rsidP="00576107">
      <w:pPr>
        <w:tabs>
          <w:tab w:val="left" w:pos="7513"/>
        </w:tabs>
        <w:spacing w:before="0"/>
        <w:rPr>
          <w:lang w:val="ru-RU"/>
        </w:rPr>
      </w:pPr>
    </w:p>
    <w:p w:rsidR="00D35752" w:rsidRPr="00B0263B" w:rsidRDefault="00D35752" w:rsidP="00576107">
      <w:pPr>
        <w:tabs>
          <w:tab w:val="left" w:pos="7513"/>
        </w:tabs>
        <w:spacing w:before="0"/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B0263B" w:rsidTr="00D3228F">
        <w:trPr>
          <w:cantSplit/>
        </w:trPr>
        <w:tc>
          <w:tcPr>
            <w:tcW w:w="3369" w:type="dxa"/>
          </w:tcPr>
          <w:p w:rsidR="0071106C" w:rsidRPr="00B0263B" w:rsidRDefault="00415574" w:rsidP="007F0E8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ru-RU"/>
              </w:rPr>
            </w:pPr>
            <w:r w:rsidRPr="00D3228F">
              <w:rPr>
                <w:b/>
                <w:bCs/>
                <w:szCs w:val="22"/>
                <w:lang w:val="ru-RU"/>
              </w:rPr>
              <w:t>Административный циркуляр</w:t>
            </w:r>
            <w:bookmarkStart w:id="0" w:name="dnum"/>
            <w:bookmarkEnd w:id="0"/>
            <w:r w:rsidR="00C0390F" w:rsidRPr="00B0263B">
              <w:rPr>
                <w:szCs w:val="22"/>
                <w:lang w:val="ru-RU"/>
              </w:rPr>
              <w:br/>
            </w:r>
            <w:r w:rsidR="0053507D" w:rsidRPr="00B0263B">
              <w:rPr>
                <w:b/>
                <w:bCs/>
                <w:szCs w:val="22"/>
                <w:lang w:val="ru-RU"/>
              </w:rPr>
              <w:t>CAR/</w:t>
            </w:r>
            <w:bookmarkStart w:id="1" w:name="circnum"/>
            <w:bookmarkEnd w:id="1"/>
            <w:r w:rsidR="007F0E83" w:rsidRPr="00B0263B">
              <w:rPr>
                <w:b/>
                <w:bCs/>
                <w:szCs w:val="22"/>
                <w:lang w:val="ru-RU"/>
              </w:rPr>
              <w:t>322</w:t>
            </w:r>
          </w:p>
        </w:tc>
        <w:tc>
          <w:tcPr>
            <w:tcW w:w="6662" w:type="dxa"/>
          </w:tcPr>
          <w:p w:rsidR="00B87E04" w:rsidRPr="00B0263B" w:rsidRDefault="00502850" w:rsidP="007F0E83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  <w:lang w:val="ru-RU"/>
              </w:rPr>
            </w:pPr>
            <w:bookmarkStart w:id="2" w:name="ddate"/>
            <w:bookmarkEnd w:id="2"/>
            <w:r w:rsidRPr="00B0263B">
              <w:rPr>
                <w:szCs w:val="22"/>
                <w:lang w:val="ru-RU"/>
              </w:rPr>
              <w:t>1</w:t>
            </w:r>
            <w:r w:rsidR="007F0E83" w:rsidRPr="00B0263B">
              <w:rPr>
                <w:szCs w:val="22"/>
                <w:lang w:val="ru-RU"/>
              </w:rPr>
              <w:t>2</w:t>
            </w:r>
            <w:r w:rsidR="0042180F" w:rsidRPr="00B0263B">
              <w:rPr>
                <w:szCs w:val="22"/>
                <w:lang w:val="ru-RU"/>
              </w:rPr>
              <w:t xml:space="preserve"> </w:t>
            </w:r>
            <w:r w:rsidR="007F0E83" w:rsidRPr="00B0263B">
              <w:rPr>
                <w:szCs w:val="22"/>
                <w:lang w:val="ru-RU"/>
              </w:rPr>
              <w:t xml:space="preserve">октября </w:t>
            </w:r>
            <w:r w:rsidR="0053507D" w:rsidRPr="00B0263B">
              <w:rPr>
                <w:szCs w:val="22"/>
                <w:lang w:val="ru-RU"/>
              </w:rPr>
              <w:t>20</w:t>
            </w:r>
            <w:r w:rsidR="0042180F" w:rsidRPr="00B0263B">
              <w:rPr>
                <w:szCs w:val="22"/>
                <w:lang w:val="ru-RU"/>
              </w:rPr>
              <w:t>1</w:t>
            </w:r>
            <w:r w:rsidR="007F0E83" w:rsidRPr="00B0263B">
              <w:rPr>
                <w:szCs w:val="22"/>
                <w:lang w:val="ru-RU"/>
              </w:rPr>
              <w:t>1</w:t>
            </w:r>
            <w:r w:rsidR="0053507D" w:rsidRPr="00B0263B">
              <w:rPr>
                <w:szCs w:val="22"/>
                <w:lang w:val="ru-RU"/>
              </w:rPr>
              <w:t xml:space="preserve"> года</w:t>
            </w:r>
          </w:p>
        </w:tc>
      </w:tr>
    </w:tbl>
    <w:p w:rsidR="006E3FFE" w:rsidRPr="00B0263B" w:rsidRDefault="006E3FFE" w:rsidP="00576107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B0263B">
        <w:rPr>
          <w:szCs w:val="22"/>
          <w:lang w:val="ru-RU"/>
        </w:rPr>
        <w:t>Администрациям Государств</w:t>
      </w:r>
      <w:r w:rsidRPr="00B0263B">
        <w:rPr>
          <w:b w:val="0"/>
          <w:bCs/>
          <w:szCs w:val="22"/>
          <w:lang w:val="ru-RU"/>
        </w:rPr>
        <w:t xml:space="preserve"> – </w:t>
      </w:r>
      <w:r w:rsidRPr="00B0263B">
        <w:rPr>
          <w:szCs w:val="22"/>
          <w:lang w:val="ru-RU"/>
        </w:rPr>
        <w:t>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E53311" w:rsidTr="00136F38">
        <w:tc>
          <w:tcPr>
            <w:tcW w:w="1526" w:type="dxa"/>
          </w:tcPr>
          <w:p w:rsidR="00C0390F" w:rsidRPr="00B0263B" w:rsidRDefault="00C0390F" w:rsidP="00CC5436">
            <w:pPr>
              <w:rPr>
                <w:b/>
                <w:bCs/>
                <w:lang w:val="ru-RU"/>
              </w:rPr>
            </w:pPr>
            <w:r w:rsidRPr="00B0263B">
              <w:rPr>
                <w:b/>
                <w:bCs/>
                <w:lang w:val="ru-RU"/>
              </w:rPr>
              <w:t>Предмет</w:t>
            </w:r>
            <w:r w:rsidRPr="00B0263B">
              <w:rPr>
                <w:lang w:val="ru-RU"/>
              </w:rPr>
              <w:t>:</w:t>
            </w:r>
          </w:p>
        </w:tc>
        <w:tc>
          <w:tcPr>
            <w:tcW w:w="8329" w:type="dxa"/>
          </w:tcPr>
          <w:p w:rsidR="0053507D" w:rsidRPr="00766738" w:rsidRDefault="001C1931" w:rsidP="00CC5436">
            <w:pPr>
              <w:rPr>
                <w:b/>
                <w:bCs/>
                <w:lang w:val="ru-RU"/>
              </w:rPr>
            </w:pPr>
            <w:r w:rsidRPr="00766738">
              <w:rPr>
                <w:b/>
                <w:bCs/>
                <w:lang w:val="ru-RU"/>
              </w:rPr>
              <w:t>4</w:t>
            </w:r>
            <w:r w:rsidR="0053507D" w:rsidRPr="00766738">
              <w:rPr>
                <w:b/>
                <w:bCs/>
                <w:lang w:val="ru-RU"/>
              </w:rPr>
              <w:t>-я Исследовательская комиссия по радиосвязи</w:t>
            </w:r>
            <w:r w:rsidR="007F0E83" w:rsidRPr="00766738">
              <w:rPr>
                <w:b/>
                <w:bCs/>
                <w:lang w:val="ru-RU"/>
              </w:rPr>
              <w:t xml:space="preserve"> (Спутниковые службы)</w:t>
            </w:r>
          </w:p>
          <w:p w:rsidR="00C0390F" w:rsidRPr="00B0263B" w:rsidRDefault="00670E4A" w:rsidP="00D43BFB">
            <w:pPr>
              <w:pStyle w:val="enumlev1"/>
              <w:rPr>
                <w:b/>
                <w:bCs/>
                <w:lang w:val="ru-RU"/>
              </w:rPr>
            </w:pPr>
            <w:r w:rsidRPr="00766738">
              <w:rPr>
                <w:b/>
                <w:bCs/>
                <w:lang w:val="ru-RU"/>
              </w:rPr>
              <w:t>–</w:t>
            </w:r>
            <w:r w:rsidR="0053507D" w:rsidRPr="00766738">
              <w:rPr>
                <w:b/>
                <w:bCs/>
                <w:lang w:val="ru-RU"/>
              </w:rPr>
              <w:tab/>
              <w:t xml:space="preserve">Предлагаемое утверждение </w:t>
            </w:r>
            <w:r w:rsidR="007F0E83" w:rsidRPr="00766738">
              <w:rPr>
                <w:b/>
                <w:bCs/>
                <w:lang w:val="ru-RU"/>
              </w:rPr>
              <w:t>шести проектов новых Рекомендаци</w:t>
            </w:r>
            <w:r w:rsidR="00B56C3B" w:rsidRPr="00766738">
              <w:rPr>
                <w:b/>
                <w:bCs/>
                <w:lang w:val="ru-RU"/>
              </w:rPr>
              <w:t>й</w:t>
            </w:r>
            <w:r w:rsidR="007F0E83" w:rsidRPr="00766738">
              <w:rPr>
                <w:b/>
                <w:bCs/>
                <w:lang w:val="ru-RU"/>
              </w:rPr>
              <w:t xml:space="preserve"> и шести </w:t>
            </w:r>
            <w:r w:rsidR="00B56C3B" w:rsidRPr="00766738">
              <w:rPr>
                <w:b/>
                <w:bCs/>
                <w:lang w:val="ru-RU"/>
              </w:rPr>
              <w:t xml:space="preserve">проектов </w:t>
            </w:r>
            <w:r w:rsidR="00A03714" w:rsidRPr="00766738">
              <w:rPr>
                <w:b/>
                <w:bCs/>
                <w:lang w:val="ru-RU"/>
              </w:rPr>
              <w:t>пересмотренн</w:t>
            </w:r>
            <w:r w:rsidR="00B56C3B" w:rsidRPr="00766738">
              <w:rPr>
                <w:b/>
                <w:bCs/>
                <w:lang w:val="ru-RU"/>
              </w:rPr>
              <w:t xml:space="preserve">ых </w:t>
            </w:r>
            <w:r w:rsidR="00A30560" w:rsidRPr="00766738">
              <w:rPr>
                <w:b/>
                <w:bCs/>
                <w:lang w:val="ru-RU"/>
              </w:rPr>
              <w:t>Р</w:t>
            </w:r>
            <w:r w:rsidR="0053507D" w:rsidRPr="00766738">
              <w:rPr>
                <w:b/>
                <w:bCs/>
                <w:lang w:val="ru-RU"/>
              </w:rPr>
              <w:t>екомендаци</w:t>
            </w:r>
            <w:r w:rsidR="00B56C3B" w:rsidRPr="00766738">
              <w:rPr>
                <w:b/>
                <w:bCs/>
                <w:lang w:val="ru-RU"/>
              </w:rPr>
              <w:t>й</w:t>
            </w:r>
          </w:p>
        </w:tc>
      </w:tr>
    </w:tbl>
    <w:p w:rsidR="004A1396" w:rsidRPr="00B0263B" w:rsidRDefault="004A1396" w:rsidP="00704D6B">
      <w:pPr>
        <w:pStyle w:val="Normalaftertitle0"/>
        <w:rPr>
          <w:lang w:val="ru-RU"/>
        </w:rPr>
      </w:pPr>
      <w:bookmarkStart w:id="3" w:name="dtitle1"/>
      <w:bookmarkEnd w:id="3"/>
      <w:r w:rsidRPr="00B0263B">
        <w:rPr>
          <w:lang w:val="ru-RU"/>
        </w:rPr>
        <w:t xml:space="preserve">В ходе собрания </w:t>
      </w:r>
      <w:r w:rsidR="001C1931" w:rsidRPr="00B0263B">
        <w:rPr>
          <w:lang w:val="ru-RU"/>
        </w:rPr>
        <w:t>4</w:t>
      </w:r>
      <w:r w:rsidRPr="00B0263B">
        <w:rPr>
          <w:lang w:val="ru-RU"/>
        </w:rPr>
        <w:t xml:space="preserve">-й Исследовательской комиссии МСЭ-R, состоявшегося </w:t>
      </w:r>
      <w:r w:rsidR="00B56C3B" w:rsidRPr="00B0263B">
        <w:rPr>
          <w:lang w:val="ru-RU"/>
        </w:rPr>
        <w:t xml:space="preserve">29–30 сентября </w:t>
      </w:r>
      <w:r w:rsidR="001C1931" w:rsidRPr="00B0263B">
        <w:rPr>
          <w:lang w:val="ru-RU"/>
        </w:rPr>
        <w:t>20</w:t>
      </w:r>
      <w:r w:rsidR="006B24C1" w:rsidRPr="00B0263B">
        <w:rPr>
          <w:lang w:val="ru-RU"/>
        </w:rPr>
        <w:t>1</w:t>
      </w:r>
      <w:r w:rsidR="00B56C3B" w:rsidRPr="00B0263B">
        <w:rPr>
          <w:lang w:val="ru-RU"/>
        </w:rPr>
        <w:t>1</w:t>
      </w:r>
      <w:r w:rsidR="00EB4267" w:rsidRPr="00B0263B">
        <w:rPr>
          <w:lang w:val="ru-RU"/>
        </w:rPr>
        <w:t> </w:t>
      </w:r>
      <w:r w:rsidR="001C1931" w:rsidRPr="00B0263B">
        <w:rPr>
          <w:lang w:val="ru-RU"/>
        </w:rPr>
        <w:t xml:space="preserve">года, </w:t>
      </w:r>
      <w:r w:rsidR="00221DCF" w:rsidRPr="00B0263B">
        <w:rPr>
          <w:lang w:val="ru-RU"/>
        </w:rPr>
        <w:t>и</w:t>
      </w:r>
      <w:r w:rsidR="00A97C04" w:rsidRPr="00B0263B">
        <w:rPr>
          <w:lang w:val="ru-RU"/>
        </w:rPr>
        <w:t xml:space="preserve">сследовательская </w:t>
      </w:r>
      <w:r w:rsidRPr="00B0263B">
        <w:rPr>
          <w:lang w:val="ru-RU"/>
        </w:rPr>
        <w:t>комиссия приняла текст</w:t>
      </w:r>
      <w:r w:rsidR="00B56C3B" w:rsidRPr="00B0263B">
        <w:rPr>
          <w:lang w:val="ru-RU"/>
        </w:rPr>
        <w:t xml:space="preserve">ы шести </w:t>
      </w:r>
      <w:r w:rsidR="001C1931" w:rsidRPr="00B0263B">
        <w:rPr>
          <w:lang w:val="ru-RU"/>
        </w:rPr>
        <w:t>проект</w:t>
      </w:r>
      <w:r w:rsidR="00B56C3B" w:rsidRPr="00B0263B">
        <w:rPr>
          <w:lang w:val="ru-RU"/>
        </w:rPr>
        <w:t>ов</w:t>
      </w:r>
      <w:r w:rsidR="001C1931" w:rsidRPr="00B0263B">
        <w:rPr>
          <w:lang w:val="ru-RU"/>
        </w:rPr>
        <w:t xml:space="preserve"> </w:t>
      </w:r>
      <w:r w:rsidR="00B56C3B" w:rsidRPr="00B0263B">
        <w:rPr>
          <w:lang w:val="ru-RU"/>
        </w:rPr>
        <w:t xml:space="preserve">новых Рекомендаций и шести проектов </w:t>
      </w:r>
      <w:r w:rsidR="006B24C1" w:rsidRPr="00B0263B">
        <w:rPr>
          <w:lang w:val="ru-RU"/>
        </w:rPr>
        <w:t>пересмотренн</w:t>
      </w:r>
      <w:r w:rsidR="00B56C3B" w:rsidRPr="00B0263B">
        <w:rPr>
          <w:lang w:val="ru-RU"/>
        </w:rPr>
        <w:t>ых</w:t>
      </w:r>
      <w:r w:rsidR="001C1931" w:rsidRPr="00B0263B">
        <w:rPr>
          <w:lang w:val="ru-RU"/>
        </w:rPr>
        <w:t xml:space="preserve"> Рекомендаци</w:t>
      </w:r>
      <w:r w:rsidR="00B56C3B" w:rsidRPr="00B0263B">
        <w:rPr>
          <w:lang w:val="ru-RU"/>
        </w:rPr>
        <w:t>й</w:t>
      </w:r>
      <w:r w:rsidR="00E9723E" w:rsidRPr="00B0263B">
        <w:rPr>
          <w:lang w:val="ru-RU"/>
        </w:rPr>
        <w:t xml:space="preserve"> </w:t>
      </w:r>
      <w:r w:rsidRPr="00B0263B">
        <w:rPr>
          <w:lang w:val="ru-RU"/>
        </w:rPr>
        <w:t>и решила применить процедуру, изложенную в Резолюции МСЭ</w:t>
      </w:r>
      <w:r w:rsidR="008C2454" w:rsidRPr="00B0263B">
        <w:rPr>
          <w:lang w:val="ru-RU"/>
        </w:rPr>
        <w:noBreakHyphen/>
      </w:r>
      <w:r w:rsidRPr="00B0263B">
        <w:rPr>
          <w:lang w:val="ru-RU"/>
        </w:rPr>
        <w:t>R</w:t>
      </w:r>
      <w:r w:rsidR="008C2454" w:rsidRPr="00B0263B">
        <w:rPr>
          <w:lang w:val="ru-RU"/>
        </w:rPr>
        <w:t> </w:t>
      </w:r>
      <w:r w:rsidRPr="00B0263B">
        <w:rPr>
          <w:lang w:val="ru-RU"/>
        </w:rPr>
        <w:t>1</w:t>
      </w:r>
      <w:r w:rsidR="008C2454" w:rsidRPr="00B0263B">
        <w:rPr>
          <w:lang w:val="ru-RU"/>
        </w:rPr>
        <w:noBreakHyphen/>
        <w:t>5</w:t>
      </w:r>
      <w:r w:rsidRPr="00B0263B">
        <w:rPr>
          <w:lang w:val="ru-RU"/>
        </w:rPr>
        <w:t xml:space="preserve"> (см. п. 10.4.5), для утверждения </w:t>
      </w:r>
      <w:r w:rsidR="008C2454" w:rsidRPr="00B0263B">
        <w:rPr>
          <w:lang w:val="ru-RU"/>
        </w:rPr>
        <w:t>Р</w:t>
      </w:r>
      <w:r w:rsidRPr="00B0263B">
        <w:rPr>
          <w:lang w:val="ru-RU"/>
        </w:rPr>
        <w:t>екомендаций путем проведения консультаций. Названи</w:t>
      </w:r>
      <w:r w:rsidR="00B56C3B" w:rsidRPr="00B0263B">
        <w:rPr>
          <w:lang w:val="ru-RU"/>
        </w:rPr>
        <w:t>я</w:t>
      </w:r>
      <w:r w:rsidRPr="00B0263B">
        <w:rPr>
          <w:lang w:val="ru-RU"/>
        </w:rPr>
        <w:t xml:space="preserve"> и </w:t>
      </w:r>
      <w:r w:rsidR="004B4942" w:rsidRPr="00B0263B">
        <w:rPr>
          <w:lang w:val="ru-RU"/>
        </w:rPr>
        <w:t>кратк</w:t>
      </w:r>
      <w:r w:rsidR="00704D6B">
        <w:rPr>
          <w:lang w:val="ru-RU"/>
        </w:rPr>
        <w:t>о</w:t>
      </w:r>
      <w:r w:rsidR="004B4942" w:rsidRPr="00B0263B">
        <w:rPr>
          <w:lang w:val="ru-RU"/>
        </w:rPr>
        <w:t>е содержани</w:t>
      </w:r>
      <w:r w:rsidR="00704D6B">
        <w:rPr>
          <w:lang w:val="ru-RU"/>
        </w:rPr>
        <w:t>е</w:t>
      </w:r>
      <w:r w:rsidRPr="00B0263B">
        <w:rPr>
          <w:lang w:val="ru-RU"/>
        </w:rPr>
        <w:t xml:space="preserve"> </w:t>
      </w:r>
      <w:r w:rsidR="00A03714" w:rsidRPr="00B0263B">
        <w:rPr>
          <w:lang w:val="ru-RU"/>
        </w:rPr>
        <w:t>эт</w:t>
      </w:r>
      <w:r w:rsidR="00B56C3B" w:rsidRPr="00B0263B">
        <w:rPr>
          <w:lang w:val="ru-RU"/>
        </w:rPr>
        <w:t>их</w:t>
      </w:r>
      <w:r w:rsidR="00E9723E" w:rsidRPr="00B0263B">
        <w:rPr>
          <w:lang w:val="ru-RU"/>
        </w:rPr>
        <w:t xml:space="preserve"> проект</w:t>
      </w:r>
      <w:r w:rsidR="00B56C3B" w:rsidRPr="00B0263B">
        <w:rPr>
          <w:lang w:val="ru-RU"/>
        </w:rPr>
        <w:t>ов</w:t>
      </w:r>
      <w:r w:rsidR="003B1135" w:rsidRPr="00B0263B">
        <w:rPr>
          <w:lang w:val="ru-RU"/>
        </w:rPr>
        <w:t xml:space="preserve"> Р</w:t>
      </w:r>
      <w:r w:rsidRPr="00B0263B">
        <w:rPr>
          <w:lang w:val="ru-RU"/>
        </w:rPr>
        <w:t>екомендаци</w:t>
      </w:r>
      <w:r w:rsidR="00B56C3B" w:rsidRPr="00B0263B">
        <w:rPr>
          <w:lang w:val="ru-RU"/>
        </w:rPr>
        <w:t>й</w:t>
      </w:r>
      <w:r w:rsidRPr="00B0263B">
        <w:rPr>
          <w:lang w:val="ru-RU"/>
        </w:rPr>
        <w:t xml:space="preserve"> привод</w:t>
      </w:r>
      <w:r w:rsidR="00D90FFA" w:rsidRPr="00B0263B">
        <w:rPr>
          <w:lang w:val="ru-RU"/>
        </w:rPr>
        <w:t>я</w:t>
      </w:r>
      <w:r w:rsidRPr="00B0263B">
        <w:rPr>
          <w:lang w:val="ru-RU"/>
        </w:rPr>
        <w:t>тся</w:t>
      </w:r>
      <w:r w:rsidR="00A97C04" w:rsidRPr="00B0263B">
        <w:rPr>
          <w:lang w:val="ru-RU"/>
        </w:rPr>
        <w:t xml:space="preserve"> в Приложении</w:t>
      </w:r>
      <w:r w:rsidRPr="00B0263B">
        <w:rPr>
          <w:lang w:val="ru-RU"/>
        </w:rPr>
        <w:t>.</w:t>
      </w:r>
    </w:p>
    <w:p w:rsidR="004A1396" w:rsidRPr="00B0263B" w:rsidRDefault="004A1396" w:rsidP="00766738">
      <w:pPr>
        <w:rPr>
          <w:lang w:val="ru-RU"/>
        </w:rPr>
      </w:pPr>
      <w:r w:rsidRPr="00B0263B">
        <w:rPr>
          <w:lang w:val="ru-RU"/>
        </w:rPr>
        <w:t>Учитывая положения п. 10.4.5.2 Резолюции МСЭ-R 1-</w:t>
      </w:r>
      <w:r w:rsidR="008C2454" w:rsidRPr="00B0263B">
        <w:rPr>
          <w:lang w:val="ru-RU"/>
        </w:rPr>
        <w:t>5</w:t>
      </w:r>
      <w:r w:rsidRPr="00B0263B">
        <w:rPr>
          <w:lang w:val="ru-RU"/>
        </w:rPr>
        <w:t>, прос</w:t>
      </w:r>
      <w:r w:rsidR="00E9723E" w:rsidRPr="00B0263B">
        <w:rPr>
          <w:lang w:val="ru-RU"/>
        </w:rPr>
        <w:t xml:space="preserve">им </w:t>
      </w:r>
      <w:r w:rsidR="00766738">
        <w:rPr>
          <w:lang w:val="ru-RU"/>
        </w:rPr>
        <w:t>В</w:t>
      </w:r>
      <w:r w:rsidR="00E9723E" w:rsidRPr="00B0263B">
        <w:rPr>
          <w:lang w:val="ru-RU"/>
        </w:rPr>
        <w:t>ас</w:t>
      </w:r>
      <w:r w:rsidRPr="00B0263B">
        <w:rPr>
          <w:lang w:val="ru-RU"/>
        </w:rPr>
        <w:t xml:space="preserve"> до </w:t>
      </w:r>
      <w:r w:rsidR="00502850" w:rsidRPr="00B0263B">
        <w:rPr>
          <w:rStyle w:val="Style11ptUnderline"/>
          <w:lang w:val="ru-RU"/>
        </w:rPr>
        <w:t>1</w:t>
      </w:r>
      <w:r w:rsidR="00B56C3B" w:rsidRPr="00B0263B">
        <w:rPr>
          <w:rStyle w:val="Style11ptUnderline"/>
          <w:lang w:val="ru-RU"/>
        </w:rPr>
        <w:t>2</w:t>
      </w:r>
      <w:r w:rsidR="006B24C1" w:rsidRPr="00B0263B">
        <w:rPr>
          <w:rStyle w:val="Style11ptUnderline"/>
          <w:lang w:val="ru-RU"/>
        </w:rPr>
        <w:t xml:space="preserve"> </w:t>
      </w:r>
      <w:r w:rsidR="00B56C3B" w:rsidRPr="00B0263B">
        <w:rPr>
          <w:rStyle w:val="Style11ptUnderline"/>
          <w:lang w:val="ru-RU"/>
        </w:rPr>
        <w:t>января</w:t>
      </w:r>
      <w:r w:rsidR="00A03714" w:rsidRPr="00B0263B">
        <w:rPr>
          <w:rStyle w:val="Style11ptUnderline"/>
          <w:lang w:val="ru-RU"/>
        </w:rPr>
        <w:t xml:space="preserve"> 20</w:t>
      </w:r>
      <w:r w:rsidR="001C1931" w:rsidRPr="00B0263B">
        <w:rPr>
          <w:rStyle w:val="Style11ptUnderline"/>
          <w:lang w:val="ru-RU"/>
        </w:rPr>
        <w:t>1</w:t>
      </w:r>
      <w:r w:rsidR="00704D6B">
        <w:rPr>
          <w:rStyle w:val="Style11ptUnderline"/>
          <w:lang w:val="ru-RU"/>
        </w:rPr>
        <w:t>2</w:t>
      </w:r>
      <w:r w:rsidRPr="00B0263B">
        <w:rPr>
          <w:rStyle w:val="Style11ptUnderline"/>
          <w:lang w:val="ru-RU"/>
        </w:rPr>
        <w:t> года</w:t>
      </w:r>
      <w:r w:rsidRPr="00B0263B">
        <w:rPr>
          <w:lang w:val="ru-RU"/>
        </w:rPr>
        <w:t xml:space="preserve"> </w:t>
      </w:r>
      <w:r w:rsidR="008C2454" w:rsidRPr="00B0263B">
        <w:rPr>
          <w:lang w:val="ru-RU"/>
        </w:rPr>
        <w:t>уведомить</w:t>
      </w:r>
      <w:r w:rsidRPr="00B0263B">
        <w:rPr>
          <w:lang w:val="ru-RU"/>
        </w:rPr>
        <w:t xml:space="preserve"> Секретариат (</w:t>
      </w:r>
      <w:hyperlink r:id="rId10" w:history="1">
        <w:r w:rsidRPr="00B0263B">
          <w:rPr>
            <w:rStyle w:val="Hyperlink"/>
            <w:szCs w:val="22"/>
            <w:lang w:val="ru-RU"/>
          </w:rPr>
          <w:t>brsgd@itu.int</w:t>
        </w:r>
      </w:hyperlink>
      <w:r w:rsidRPr="00B0263B">
        <w:rPr>
          <w:lang w:val="ru-RU"/>
        </w:rPr>
        <w:t>) о том, одобряет или не одобряет ваша администрация проект</w:t>
      </w:r>
      <w:r w:rsidR="00B56C3B" w:rsidRPr="00B0263B">
        <w:rPr>
          <w:lang w:val="ru-RU"/>
        </w:rPr>
        <w:t>ы</w:t>
      </w:r>
      <w:r w:rsidRPr="00B0263B">
        <w:rPr>
          <w:lang w:val="ru-RU"/>
        </w:rPr>
        <w:t xml:space="preserve"> эт</w:t>
      </w:r>
      <w:r w:rsidR="00B56C3B" w:rsidRPr="00B0263B">
        <w:rPr>
          <w:lang w:val="ru-RU"/>
        </w:rPr>
        <w:t>их</w:t>
      </w:r>
      <w:r w:rsidRPr="00B0263B">
        <w:rPr>
          <w:lang w:val="ru-RU"/>
        </w:rPr>
        <w:t xml:space="preserve"> </w:t>
      </w:r>
      <w:r w:rsidR="008C2454" w:rsidRPr="00B0263B">
        <w:rPr>
          <w:lang w:val="ru-RU"/>
        </w:rPr>
        <w:t>Р</w:t>
      </w:r>
      <w:r w:rsidRPr="00B0263B">
        <w:rPr>
          <w:lang w:val="ru-RU"/>
        </w:rPr>
        <w:t>екомендаци</w:t>
      </w:r>
      <w:r w:rsidR="00B56C3B" w:rsidRPr="00B0263B">
        <w:rPr>
          <w:lang w:val="ru-RU"/>
        </w:rPr>
        <w:t>й</w:t>
      </w:r>
      <w:r w:rsidRPr="00B0263B">
        <w:rPr>
          <w:lang w:val="ru-RU"/>
        </w:rPr>
        <w:t>.</w:t>
      </w:r>
    </w:p>
    <w:p w:rsidR="004A1396" w:rsidRPr="00B0263B" w:rsidRDefault="004A1396" w:rsidP="00B56C3B">
      <w:pPr>
        <w:rPr>
          <w:lang w:val="ru-RU"/>
        </w:rPr>
      </w:pPr>
      <w:r w:rsidRPr="00B0263B">
        <w:rPr>
          <w:lang w:val="ru-RU"/>
        </w:rPr>
        <w:t>Государствам</w:t>
      </w:r>
      <w:r w:rsidR="00E9723E" w:rsidRPr="00B0263B">
        <w:rPr>
          <w:lang w:val="ru-RU"/>
        </w:rPr>
        <w:t>-</w:t>
      </w:r>
      <w:r w:rsidRPr="00B0263B">
        <w:rPr>
          <w:lang w:val="ru-RU"/>
        </w:rPr>
        <w:t>Членам, которые заявляют о том, что проект</w:t>
      </w:r>
      <w:r w:rsidR="00B56C3B" w:rsidRPr="00B0263B">
        <w:rPr>
          <w:lang w:val="ru-RU"/>
        </w:rPr>
        <w:t xml:space="preserve"> какой-либо </w:t>
      </w:r>
      <w:r w:rsidR="00A53B55" w:rsidRPr="00B0263B">
        <w:rPr>
          <w:lang w:val="ru-RU"/>
        </w:rPr>
        <w:t>Р</w:t>
      </w:r>
      <w:r w:rsidRPr="00B0263B">
        <w:rPr>
          <w:lang w:val="ru-RU"/>
        </w:rPr>
        <w:t xml:space="preserve">екомендации не следует утверждать, предлагается сообщить в Секретариат о причинах такого несогласия и указать возможные изменения, с тем чтобы способствовать дальнейшему обсуждению </w:t>
      </w:r>
      <w:r w:rsidR="00221DCF" w:rsidRPr="00B0263B">
        <w:rPr>
          <w:lang w:val="ru-RU"/>
        </w:rPr>
        <w:t>и</w:t>
      </w:r>
      <w:r w:rsidR="00A97C04" w:rsidRPr="00B0263B">
        <w:rPr>
          <w:lang w:val="ru-RU"/>
        </w:rPr>
        <w:t xml:space="preserve">сследовательской </w:t>
      </w:r>
      <w:r w:rsidRPr="00B0263B">
        <w:rPr>
          <w:lang w:val="ru-RU"/>
        </w:rPr>
        <w:t xml:space="preserve">комиссией в </w:t>
      </w:r>
      <w:r w:rsidR="00A53B55" w:rsidRPr="00B0263B">
        <w:rPr>
          <w:lang w:val="ru-RU"/>
        </w:rPr>
        <w:t>течение</w:t>
      </w:r>
      <w:r w:rsidRPr="00B0263B">
        <w:rPr>
          <w:lang w:val="ru-RU"/>
        </w:rPr>
        <w:t xml:space="preserve"> исследовательского периода (п. 10.4.5.5 Резолюции МСЭ-R 1-</w:t>
      </w:r>
      <w:r w:rsidR="00A53B55" w:rsidRPr="00B0263B">
        <w:rPr>
          <w:lang w:val="ru-RU"/>
        </w:rPr>
        <w:t>5</w:t>
      </w:r>
      <w:r w:rsidRPr="00B0263B">
        <w:rPr>
          <w:lang w:val="ru-RU"/>
        </w:rPr>
        <w:t>).</w:t>
      </w:r>
    </w:p>
    <w:p w:rsidR="004A1396" w:rsidRPr="00B0263B" w:rsidRDefault="004A1396" w:rsidP="00B56C3B">
      <w:pPr>
        <w:rPr>
          <w:lang w:val="ru-RU"/>
        </w:rPr>
      </w:pPr>
      <w:r w:rsidRPr="00B0263B">
        <w:rPr>
          <w:lang w:val="ru-RU"/>
        </w:rPr>
        <w:t>После указанного выше предельного срока результаты проведенных консультаций будут изложены в административном циркуляре и будут приняты меры для опубликования утвержденн</w:t>
      </w:r>
      <w:r w:rsidR="00B56C3B" w:rsidRPr="00B0263B">
        <w:rPr>
          <w:lang w:val="ru-RU"/>
        </w:rPr>
        <w:t>ых</w:t>
      </w:r>
      <w:r w:rsidRPr="00B0263B">
        <w:rPr>
          <w:lang w:val="ru-RU"/>
        </w:rPr>
        <w:t xml:space="preserve"> </w:t>
      </w:r>
      <w:r w:rsidR="00FE128F" w:rsidRPr="00B0263B">
        <w:rPr>
          <w:lang w:val="ru-RU"/>
        </w:rPr>
        <w:t>Р</w:t>
      </w:r>
      <w:r w:rsidRPr="00B0263B">
        <w:rPr>
          <w:lang w:val="ru-RU"/>
        </w:rPr>
        <w:t>екомендаци</w:t>
      </w:r>
      <w:r w:rsidR="00B56C3B" w:rsidRPr="00B0263B">
        <w:rPr>
          <w:lang w:val="ru-RU"/>
        </w:rPr>
        <w:t>й</w:t>
      </w:r>
      <w:r w:rsidRPr="00B0263B">
        <w:rPr>
          <w:lang w:val="ru-RU"/>
        </w:rPr>
        <w:t xml:space="preserve"> в соответствии с п. 10.4.7 Резолюции МСЭ-R 1-</w:t>
      </w:r>
      <w:r w:rsidR="00FE128F" w:rsidRPr="00B0263B">
        <w:rPr>
          <w:lang w:val="ru-RU"/>
        </w:rPr>
        <w:t>5</w:t>
      </w:r>
      <w:r w:rsidRPr="00B0263B">
        <w:rPr>
          <w:lang w:val="ru-RU"/>
        </w:rPr>
        <w:t>.</w:t>
      </w:r>
    </w:p>
    <w:p w:rsidR="004A1396" w:rsidRPr="00B0263B" w:rsidRDefault="004A1396" w:rsidP="00B56C3B">
      <w:pPr>
        <w:rPr>
          <w:lang w:val="ru-RU"/>
        </w:rPr>
      </w:pPr>
      <w:r w:rsidRPr="00B0263B">
        <w:rPr>
          <w:lang w:val="ru-RU"/>
        </w:rPr>
        <w:br w:type="page"/>
      </w:r>
      <w:r w:rsidRPr="00B0263B">
        <w:rPr>
          <w:lang w:val="ru-RU"/>
        </w:rPr>
        <w:lastRenderedPageBreak/>
        <w:t xml:space="preserve">Просьба ко всем организациям, являющимся </w:t>
      </w:r>
      <w:r w:rsidR="00C61841" w:rsidRPr="00B0263B">
        <w:rPr>
          <w:lang w:val="ru-RU"/>
        </w:rPr>
        <w:t>Ч</w:t>
      </w:r>
      <w:r w:rsidRPr="00B0263B">
        <w:rPr>
          <w:lang w:val="ru-RU"/>
        </w:rPr>
        <w:t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B56C3B" w:rsidRPr="00B0263B">
        <w:rPr>
          <w:lang w:val="ru-RU"/>
        </w:rPr>
        <w:t>ов</w:t>
      </w:r>
      <w:r w:rsidRPr="00B0263B">
        <w:rPr>
          <w:lang w:val="ru-RU"/>
        </w:rPr>
        <w:t xml:space="preserve"> </w:t>
      </w:r>
      <w:r w:rsidR="006C1BE1" w:rsidRPr="00B0263B">
        <w:rPr>
          <w:lang w:val="ru-RU"/>
        </w:rPr>
        <w:t>Р</w:t>
      </w:r>
      <w:r w:rsidRPr="00B0263B">
        <w:rPr>
          <w:lang w:val="ru-RU"/>
        </w:rPr>
        <w:t>екомендаци</w:t>
      </w:r>
      <w:r w:rsidR="00B56C3B" w:rsidRPr="00B0263B">
        <w:rPr>
          <w:lang w:val="ru-RU"/>
        </w:rPr>
        <w:t>й</w:t>
      </w:r>
      <w:r w:rsidRPr="00B0263B">
        <w:rPr>
          <w:lang w:val="ru-RU"/>
        </w:rPr>
        <w:t>, упомянут</w:t>
      </w:r>
      <w:r w:rsidR="00B56C3B" w:rsidRPr="00B0263B">
        <w:rPr>
          <w:lang w:val="ru-RU"/>
        </w:rPr>
        <w:t>ых</w:t>
      </w:r>
      <w:r w:rsidRPr="00B0263B">
        <w:rPr>
          <w:lang w:val="ru-RU"/>
        </w:rPr>
        <w:t xml:space="preserve"> в настоящем письме, сообщить соответствующую информацию в Секретариат</w:t>
      </w:r>
      <w:r w:rsidR="00C61841" w:rsidRPr="00B0263B">
        <w:rPr>
          <w:lang w:val="ru-RU"/>
        </w:rPr>
        <w:t xml:space="preserve"> </w:t>
      </w:r>
      <w:r w:rsidRPr="00B0263B">
        <w:rPr>
          <w:lang w:val="ru-RU"/>
        </w:rPr>
        <w:t xml:space="preserve">по возможности незамедлительно. </w:t>
      </w:r>
      <w:r w:rsidR="009F23BB" w:rsidRPr="00B0263B">
        <w:rPr>
          <w:lang w:val="ru-RU"/>
        </w:rPr>
        <w:t xml:space="preserve">С общей патентной политикой МСЭ-T/МСЭ-R/ИСО/МЭК можно ознакомиться по адресу: </w:t>
      </w:r>
      <w:r w:rsidR="003A205C" w:rsidRPr="00B0263B">
        <w:rPr>
          <w:lang w:val="ru-RU"/>
        </w:rPr>
        <w:br/>
      </w:r>
      <w:hyperlink r:id="rId11" w:history="1">
        <w:r w:rsidR="001F45DE" w:rsidRPr="00B0263B">
          <w:rPr>
            <w:rStyle w:val="Hyperlink"/>
            <w:szCs w:val="22"/>
            <w:lang w:val="ru-RU"/>
          </w:rPr>
          <w:t>http://www.itu.int/ITU-T/dbase/patent/patent-policy.html</w:t>
        </w:r>
      </w:hyperlink>
      <w:r w:rsidR="001F45DE" w:rsidRPr="00B0263B">
        <w:rPr>
          <w:lang w:val="ru-RU"/>
        </w:rPr>
        <w:t>.</w:t>
      </w:r>
    </w:p>
    <w:p w:rsidR="00D057A1" w:rsidRPr="00B0263B" w:rsidRDefault="00D057A1" w:rsidP="00514B6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B0263B">
        <w:rPr>
          <w:szCs w:val="22"/>
          <w:lang w:val="ru-RU"/>
        </w:rPr>
        <w:tab/>
      </w:r>
      <w:r w:rsidR="00B56C3B" w:rsidRPr="00B0263B">
        <w:rPr>
          <w:szCs w:val="22"/>
          <w:lang w:val="ru-RU"/>
        </w:rPr>
        <w:t>Франсуа Ранси</w:t>
      </w:r>
    </w:p>
    <w:p w:rsidR="00D057A1" w:rsidRPr="00B0263B" w:rsidRDefault="00D057A1" w:rsidP="00514B6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  <w:rPr>
          <w:szCs w:val="22"/>
          <w:lang w:val="ru-RU"/>
        </w:rPr>
      </w:pPr>
      <w:r w:rsidRPr="00B0263B">
        <w:rPr>
          <w:szCs w:val="22"/>
          <w:lang w:val="ru-RU"/>
        </w:rPr>
        <w:tab/>
        <w:t>Директор Бюро радиосвязи</w:t>
      </w:r>
    </w:p>
    <w:p w:rsidR="002D0C87" w:rsidRPr="00B0263B" w:rsidRDefault="002D0C87" w:rsidP="00514B62">
      <w:pPr>
        <w:spacing w:before="1440"/>
        <w:rPr>
          <w:szCs w:val="22"/>
          <w:lang w:val="ru-RU"/>
        </w:rPr>
      </w:pPr>
      <w:bookmarkStart w:id="4" w:name="ddistribution"/>
      <w:bookmarkEnd w:id="4"/>
      <w:r w:rsidRPr="00B0263B">
        <w:rPr>
          <w:b/>
          <w:bCs/>
          <w:szCs w:val="22"/>
          <w:lang w:val="ru-RU"/>
        </w:rPr>
        <w:t>Приложение</w:t>
      </w:r>
      <w:r w:rsidR="00DA68CF" w:rsidRPr="00B0263B">
        <w:rPr>
          <w:szCs w:val="22"/>
          <w:lang w:val="ru-RU"/>
        </w:rPr>
        <w:t>:</w:t>
      </w:r>
      <w:r w:rsidR="00E572B0" w:rsidRPr="00B0263B">
        <w:rPr>
          <w:szCs w:val="22"/>
          <w:lang w:val="ru-RU"/>
        </w:rPr>
        <w:t xml:space="preserve"> </w:t>
      </w:r>
      <w:r w:rsidRPr="00B0263B">
        <w:rPr>
          <w:lang w:val="ru-RU"/>
        </w:rPr>
        <w:t>Названи</w:t>
      </w:r>
      <w:r w:rsidR="00B56C3B" w:rsidRPr="00B0263B">
        <w:rPr>
          <w:lang w:val="ru-RU"/>
        </w:rPr>
        <w:t>я</w:t>
      </w:r>
      <w:r w:rsidRPr="00B0263B">
        <w:rPr>
          <w:lang w:val="ru-RU"/>
        </w:rPr>
        <w:t xml:space="preserve"> и </w:t>
      </w:r>
      <w:r w:rsidR="004B4942" w:rsidRPr="00B0263B">
        <w:rPr>
          <w:lang w:val="ru-RU"/>
        </w:rPr>
        <w:t>кратк</w:t>
      </w:r>
      <w:r w:rsidR="00E84D01" w:rsidRPr="00B0263B">
        <w:rPr>
          <w:lang w:val="ru-RU"/>
        </w:rPr>
        <w:t>ое</w:t>
      </w:r>
      <w:r w:rsidR="004B4942" w:rsidRPr="00B0263B">
        <w:rPr>
          <w:lang w:val="ru-RU"/>
        </w:rPr>
        <w:t xml:space="preserve"> содержани</w:t>
      </w:r>
      <w:r w:rsidR="00E84D01" w:rsidRPr="00B0263B">
        <w:rPr>
          <w:lang w:val="ru-RU"/>
        </w:rPr>
        <w:t>е</w:t>
      </w:r>
      <w:r w:rsidRPr="00B0263B">
        <w:rPr>
          <w:lang w:val="ru-RU"/>
        </w:rPr>
        <w:t xml:space="preserve"> проект</w:t>
      </w:r>
      <w:r w:rsidR="00B56C3B" w:rsidRPr="00B0263B">
        <w:rPr>
          <w:lang w:val="ru-RU"/>
        </w:rPr>
        <w:t>ов</w:t>
      </w:r>
      <w:r w:rsidRPr="00B0263B">
        <w:rPr>
          <w:lang w:val="ru-RU"/>
        </w:rPr>
        <w:t xml:space="preserve"> </w:t>
      </w:r>
      <w:r w:rsidR="001F45DE" w:rsidRPr="00B0263B">
        <w:rPr>
          <w:lang w:val="ru-RU"/>
        </w:rPr>
        <w:t>Р</w:t>
      </w:r>
      <w:r w:rsidR="003E63CD" w:rsidRPr="00B0263B">
        <w:rPr>
          <w:lang w:val="ru-RU"/>
        </w:rPr>
        <w:t>екомендаци</w:t>
      </w:r>
      <w:r w:rsidR="00B56C3B" w:rsidRPr="00B0263B">
        <w:rPr>
          <w:lang w:val="ru-RU"/>
        </w:rPr>
        <w:t>й</w:t>
      </w:r>
    </w:p>
    <w:p w:rsidR="002D0C87" w:rsidRPr="00B0263B" w:rsidRDefault="002D0C87" w:rsidP="00514B62">
      <w:pPr>
        <w:rPr>
          <w:lang w:val="ru-RU"/>
        </w:rPr>
      </w:pPr>
      <w:r w:rsidRPr="00B0263B">
        <w:rPr>
          <w:b/>
          <w:bCs/>
          <w:szCs w:val="22"/>
          <w:lang w:val="ru-RU"/>
        </w:rPr>
        <w:t>Прилагаемы</w:t>
      </w:r>
      <w:r w:rsidR="00B56C3B" w:rsidRPr="00B0263B">
        <w:rPr>
          <w:b/>
          <w:bCs/>
          <w:szCs w:val="22"/>
          <w:lang w:val="ru-RU"/>
        </w:rPr>
        <w:t>е</w:t>
      </w:r>
      <w:r w:rsidRPr="00B0263B">
        <w:rPr>
          <w:b/>
          <w:bCs/>
          <w:szCs w:val="22"/>
          <w:lang w:val="ru-RU"/>
        </w:rPr>
        <w:t xml:space="preserve"> документ</w:t>
      </w:r>
      <w:r w:rsidR="00B56C3B" w:rsidRPr="00B0263B">
        <w:rPr>
          <w:b/>
          <w:bCs/>
          <w:szCs w:val="22"/>
          <w:lang w:val="ru-RU"/>
        </w:rPr>
        <w:t>ы</w:t>
      </w:r>
      <w:r w:rsidR="00576107" w:rsidRPr="00B0263B">
        <w:rPr>
          <w:szCs w:val="22"/>
          <w:lang w:val="ru-RU"/>
        </w:rPr>
        <w:t>:</w:t>
      </w:r>
      <w:r w:rsidR="00E572B0" w:rsidRPr="00B0263B">
        <w:rPr>
          <w:szCs w:val="22"/>
          <w:lang w:val="ru-RU"/>
        </w:rPr>
        <w:t xml:space="preserve"> </w:t>
      </w:r>
      <w:r w:rsidR="008A7AF3" w:rsidRPr="00B0263B">
        <w:rPr>
          <w:szCs w:val="22"/>
          <w:lang w:val="ru-RU"/>
        </w:rPr>
        <w:t>Документ</w:t>
      </w:r>
      <w:r w:rsidR="00B56C3B" w:rsidRPr="00B0263B">
        <w:rPr>
          <w:szCs w:val="22"/>
          <w:lang w:val="ru-RU"/>
        </w:rPr>
        <w:t>ы</w:t>
      </w:r>
      <w:r w:rsidRPr="00B0263B">
        <w:rPr>
          <w:szCs w:val="22"/>
          <w:lang w:val="ru-RU"/>
        </w:rPr>
        <w:t xml:space="preserve"> </w:t>
      </w:r>
      <w:r w:rsidR="005451F7" w:rsidRPr="00B0263B">
        <w:rPr>
          <w:szCs w:val="22"/>
          <w:lang w:val="ru-RU"/>
        </w:rPr>
        <w:t>4</w:t>
      </w:r>
      <w:r w:rsidR="008B32D6" w:rsidRPr="00B0263B">
        <w:rPr>
          <w:lang w:val="ru-RU"/>
        </w:rPr>
        <w:t>/BL</w:t>
      </w:r>
      <w:r w:rsidR="005451F7" w:rsidRPr="00B0263B">
        <w:rPr>
          <w:lang w:val="ru-RU"/>
        </w:rPr>
        <w:t>/</w:t>
      </w:r>
      <w:r w:rsidR="00975620" w:rsidRPr="00B0263B">
        <w:rPr>
          <w:lang w:val="ru-RU"/>
        </w:rPr>
        <w:t>1</w:t>
      </w:r>
      <w:r w:rsidR="00B56C3B" w:rsidRPr="00B0263B">
        <w:rPr>
          <w:lang w:val="ru-RU"/>
        </w:rPr>
        <w:t xml:space="preserve">4 – </w:t>
      </w:r>
      <w:r w:rsidR="00B56C3B" w:rsidRPr="00B0263B">
        <w:rPr>
          <w:szCs w:val="22"/>
          <w:lang w:val="ru-RU"/>
        </w:rPr>
        <w:t>4</w:t>
      </w:r>
      <w:r w:rsidR="00B56C3B" w:rsidRPr="00B0263B">
        <w:rPr>
          <w:lang w:val="ru-RU"/>
        </w:rPr>
        <w:t xml:space="preserve">/BL/25 </w:t>
      </w:r>
      <w:r w:rsidR="008B32D6" w:rsidRPr="00B0263B">
        <w:rPr>
          <w:lang w:val="ru-RU"/>
        </w:rPr>
        <w:t>на CD-ROM</w:t>
      </w:r>
    </w:p>
    <w:p w:rsidR="002D0C87" w:rsidRPr="00B0263B" w:rsidRDefault="002D0C87" w:rsidP="00766738">
      <w:pPr>
        <w:tabs>
          <w:tab w:val="clear" w:pos="794"/>
          <w:tab w:val="left" w:pos="426"/>
        </w:tabs>
        <w:spacing w:before="6720"/>
        <w:rPr>
          <w:sz w:val="20"/>
          <w:lang w:val="ru-RU"/>
        </w:rPr>
      </w:pPr>
      <w:r w:rsidRPr="00B0263B">
        <w:rPr>
          <w:sz w:val="20"/>
          <w:u w:val="single"/>
          <w:lang w:val="ru-RU"/>
        </w:rPr>
        <w:t>Рассылка</w:t>
      </w:r>
      <w:r w:rsidRPr="00B0263B">
        <w:rPr>
          <w:sz w:val="20"/>
          <w:lang w:val="ru-RU"/>
        </w:rPr>
        <w:t>:</w:t>
      </w:r>
    </w:p>
    <w:p w:rsidR="002D0C87" w:rsidRPr="00B0263B" w:rsidRDefault="005D214F" w:rsidP="00825941">
      <w:pPr>
        <w:tabs>
          <w:tab w:val="left" w:pos="284"/>
        </w:tabs>
        <w:ind w:left="284" w:hanging="284"/>
        <w:rPr>
          <w:sz w:val="20"/>
          <w:lang w:val="ru-RU"/>
        </w:rPr>
      </w:pPr>
      <w:r w:rsidRPr="00B0263B">
        <w:rPr>
          <w:sz w:val="20"/>
          <w:lang w:val="ru-RU"/>
        </w:rPr>
        <w:sym w:font="Symbol" w:char="F02D"/>
      </w:r>
      <w:r w:rsidRPr="00B0263B">
        <w:rPr>
          <w:sz w:val="20"/>
          <w:lang w:val="ru-RU"/>
        </w:rPr>
        <w:tab/>
      </w:r>
      <w:r w:rsidR="002D0C87" w:rsidRPr="00B0263B">
        <w:rPr>
          <w:sz w:val="20"/>
          <w:lang w:val="ru-RU"/>
        </w:rPr>
        <w:t>Администрациям Государств – Членов МСЭ</w:t>
      </w:r>
    </w:p>
    <w:p w:rsidR="00CC1F7D" w:rsidRPr="00B0263B" w:rsidRDefault="005D214F" w:rsidP="00CC1F7D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B0263B">
        <w:rPr>
          <w:sz w:val="20"/>
          <w:lang w:val="ru-RU"/>
        </w:rPr>
        <w:sym w:font="Symbol" w:char="F02D"/>
      </w:r>
      <w:r w:rsidRPr="00B0263B">
        <w:rPr>
          <w:sz w:val="20"/>
          <w:lang w:val="ru-RU"/>
        </w:rPr>
        <w:tab/>
      </w:r>
      <w:r w:rsidR="002D0C87" w:rsidRPr="00B0263B">
        <w:rPr>
          <w:sz w:val="20"/>
          <w:lang w:val="ru-RU"/>
        </w:rPr>
        <w:t xml:space="preserve">Членам Сектора радиосвязи, принимающим участие в работе </w:t>
      </w:r>
      <w:r w:rsidR="005451F7" w:rsidRPr="00B0263B">
        <w:rPr>
          <w:sz w:val="20"/>
          <w:lang w:val="ru-RU"/>
        </w:rPr>
        <w:t>4</w:t>
      </w:r>
      <w:r w:rsidR="002D0C87" w:rsidRPr="00B0263B">
        <w:rPr>
          <w:sz w:val="20"/>
          <w:lang w:val="ru-RU"/>
        </w:rPr>
        <w:t xml:space="preserve">-й Исследовательской комиссии по радиосвязи </w:t>
      </w:r>
    </w:p>
    <w:p w:rsidR="00F55534" w:rsidRPr="00B0263B" w:rsidRDefault="005D214F" w:rsidP="00F55534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B0263B">
        <w:rPr>
          <w:lang w:val="ru-RU"/>
        </w:rPr>
        <w:sym w:font="Symbol" w:char="F02D"/>
      </w:r>
      <w:r w:rsidRPr="00B0263B">
        <w:rPr>
          <w:caps/>
          <w:sz w:val="20"/>
          <w:lang w:val="ru-RU"/>
        </w:rPr>
        <w:tab/>
      </w:r>
      <w:r w:rsidR="002D0C87" w:rsidRPr="00B0263B">
        <w:rPr>
          <w:sz w:val="20"/>
          <w:lang w:val="ru-RU"/>
        </w:rPr>
        <w:t xml:space="preserve">Ассоциированным членам МСЭ-R, принимающим участие в работе </w:t>
      </w:r>
      <w:r w:rsidR="005451F7" w:rsidRPr="00B0263B">
        <w:rPr>
          <w:sz w:val="20"/>
          <w:lang w:val="ru-RU"/>
        </w:rPr>
        <w:t>4</w:t>
      </w:r>
      <w:r w:rsidR="002D0C87" w:rsidRPr="00B0263B">
        <w:rPr>
          <w:sz w:val="20"/>
          <w:lang w:val="ru-RU"/>
        </w:rPr>
        <w:t>-й Исследовательской комиссии по радиосвязи</w:t>
      </w:r>
    </w:p>
    <w:p w:rsidR="00B56C3B" w:rsidRPr="00B0263B" w:rsidRDefault="00B56C3B" w:rsidP="00B56C3B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B0263B">
        <w:rPr>
          <w:sz w:val="20"/>
          <w:lang w:val="ru-RU"/>
        </w:rPr>
        <w:sym w:font="Symbol" w:char="F02D"/>
      </w:r>
      <w:r w:rsidRPr="00B0263B">
        <w:rPr>
          <w:sz w:val="20"/>
          <w:lang w:val="ru-RU"/>
        </w:rPr>
        <w:tab/>
        <w:t>Академическим организациям – Членам МСЭ-R</w:t>
      </w:r>
    </w:p>
    <w:p w:rsidR="00E572B0" w:rsidRPr="00B0263B" w:rsidRDefault="00172951" w:rsidP="006C0646">
      <w:pPr>
        <w:pStyle w:val="AnnexNo"/>
        <w:spacing w:before="120"/>
        <w:rPr>
          <w:lang w:val="ru-RU"/>
        </w:rPr>
      </w:pPr>
      <w:r w:rsidRPr="00B0263B">
        <w:rPr>
          <w:sz w:val="20"/>
          <w:lang w:val="ru-RU"/>
        </w:rPr>
        <w:br w:type="page"/>
      </w:r>
      <w:r w:rsidR="0068165C" w:rsidRPr="00B0263B">
        <w:rPr>
          <w:lang w:val="ru-RU"/>
        </w:rPr>
        <w:lastRenderedPageBreak/>
        <w:t>ПРИЛОЖЕНИЕ</w:t>
      </w:r>
    </w:p>
    <w:p w:rsidR="002D0C87" w:rsidRPr="00B0263B" w:rsidRDefault="002D0C87" w:rsidP="006C0646">
      <w:pPr>
        <w:pStyle w:val="Annextitle"/>
        <w:spacing w:after="720"/>
        <w:rPr>
          <w:lang w:val="ru-RU"/>
        </w:rPr>
      </w:pPr>
      <w:r w:rsidRPr="00B0263B">
        <w:rPr>
          <w:lang w:val="ru-RU"/>
        </w:rPr>
        <w:t>Названи</w:t>
      </w:r>
      <w:r w:rsidR="004B4942" w:rsidRPr="00B0263B">
        <w:rPr>
          <w:lang w:val="ru-RU"/>
        </w:rPr>
        <w:t>я</w:t>
      </w:r>
      <w:r w:rsidRPr="00B0263B">
        <w:rPr>
          <w:lang w:val="ru-RU"/>
        </w:rPr>
        <w:t xml:space="preserve"> и </w:t>
      </w:r>
      <w:r w:rsidR="004B4942" w:rsidRPr="00B0263B">
        <w:rPr>
          <w:lang w:val="ru-RU"/>
        </w:rPr>
        <w:t>кратк</w:t>
      </w:r>
      <w:r w:rsidR="00AE4075" w:rsidRPr="00B0263B">
        <w:rPr>
          <w:lang w:val="ru-RU"/>
        </w:rPr>
        <w:t>ое</w:t>
      </w:r>
      <w:r w:rsidR="004B4942" w:rsidRPr="00B0263B">
        <w:rPr>
          <w:lang w:val="ru-RU"/>
        </w:rPr>
        <w:t xml:space="preserve"> содержани</w:t>
      </w:r>
      <w:r w:rsidR="00AE4075" w:rsidRPr="00B0263B">
        <w:rPr>
          <w:lang w:val="ru-RU"/>
        </w:rPr>
        <w:t>е</w:t>
      </w:r>
      <w:r w:rsidRPr="00B0263B">
        <w:rPr>
          <w:lang w:val="ru-RU"/>
        </w:rPr>
        <w:t xml:space="preserve"> проект</w:t>
      </w:r>
      <w:r w:rsidR="004B4942" w:rsidRPr="00B0263B">
        <w:rPr>
          <w:lang w:val="ru-RU"/>
        </w:rPr>
        <w:t>ов</w:t>
      </w:r>
      <w:r w:rsidRPr="00B0263B">
        <w:rPr>
          <w:lang w:val="ru-RU"/>
        </w:rPr>
        <w:t xml:space="preserve"> </w:t>
      </w:r>
      <w:r w:rsidR="000731E7" w:rsidRPr="00B0263B">
        <w:rPr>
          <w:lang w:val="ru-RU"/>
        </w:rPr>
        <w:t>Р</w:t>
      </w:r>
      <w:r w:rsidRPr="00B0263B">
        <w:rPr>
          <w:lang w:val="ru-RU"/>
        </w:rPr>
        <w:t>екомендаци</w:t>
      </w:r>
      <w:r w:rsidR="004B4942" w:rsidRPr="00B0263B">
        <w:rPr>
          <w:lang w:val="ru-RU"/>
        </w:rPr>
        <w:t>й</w:t>
      </w:r>
      <w:r w:rsidRPr="00B0263B">
        <w:rPr>
          <w:lang w:val="ru-RU"/>
        </w:rPr>
        <w:t>, принят</w:t>
      </w:r>
      <w:r w:rsidR="004B4942" w:rsidRPr="00B0263B">
        <w:rPr>
          <w:lang w:val="ru-RU"/>
        </w:rPr>
        <w:t>ых</w:t>
      </w:r>
      <w:r w:rsidRPr="00B0263B">
        <w:rPr>
          <w:lang w:val="ru-RU"/>
        </w:rPr>
        <w:t xml:space="preserve"> </w:t>
      </w:r>
      <w:r w:rsidRPr="00B0263B">
        <w:rPr>
          <w:lang w:val="ru-RU"/>
        </w:rPr>
        <w:br/>
      </w:r>
      <w:r w:rsidR="005451F7" w:rsidRPr="00B0263B">
        <w:rPr>
          <w:lang w:val="ru-RU"/>
        </w:rPr>
        <w:t>4</w:t>
      </w:r>
      <w:r w:rsidR="00670E4A" w:rsidRPr="00B0263B">
        <w:rPr>
          <w:lang w:val="ru-RU"/>
        </w:rPr>
        <w:t>-</w:t>
      </w:r>
      <w:r w:rsidRPr="00B0263B">
        <w:rPr>
          <w:lang w:val="ru-RU"/>
        </w:rPr>
        <w:t>й </w:t>
      </w:r>
      <w:r w:rsidRPr="00B0263B">
        <w:rPr>
          <w:szCs w:val="26"/>
          <w:lang w:val="ru-RU"/>
        </w:rPr>
        <w:t>Исследовательской</w:t>
      </w:r>
      <w:r w:rsidRPr="00B0263B">
        <w:rPr>
          <w:lang w:val="ru-RU"/>
        </w:rPr>
        <w:t xml:space="preserve"> комиссией по радиосвязи</w:t>
      </w:r>
    </w:p>
    <w:p w:rsidR="004B4942" w:rsidRPr="00B0263B" w:rsidRDefault="00415529" w:rsidP="00415529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B0263B">
        <w:rPr>
          <w:u w:val="single"/>
          <w:lang w:val="ru-RU"/>
        </w:rPr>
        <w:t>Проект новой Рекомендации МСЭ</w:t>
      </w:r>
      <w:r w:rsidR="004B4942" w:rsidRPr="00B0263B">
        <w:rPr>
          <w:u w:val="single"/>
          <w:lang w:val="ru-RU"/>
        </w:rPr>
        <w:t>-R M.[RNSS_Guide]</w:t>
      </w:r>
      <w:r w:rsidR="004B4942" w:rsidRPr="00B0263B">
        <w:rPr>
          <w:lang w:val="ru-RU"/>
        </w:rPr>
        <w:t xml:space="preserve"> </w:t>
      </w:r>
      <w:r w:rsidR="004B4942" w:rsidRPr="00B0263B">
        <w:rPr>
          <w:lang w:val="ru-RU"/>
        </w:rPr>
        <w:tab/>
      </w:r>
      <w:r w:rsidRPr="00B0263B">
        <w:rPr>
          <w:lang w:val="ru-RU"/>
        </w:rPr>
        <w:t>Док</w:t>
      </w:r>
      <w:r w:rsidR="004B4942" w:rsidRPr="00B0263B">
        <w:rPr>
          <w:lang w:val="ru-RU"/>
        </w:rPr>
        <w:t>. 4/BL/14</w:t>
      </w:r>
    </w:p>
    <w:p w:rsidR="004B4942" w:rsidRPr="00B0263B" w:rsidRDefault="00415529" w:rsidP="007B594D">
      <w:pPr>
        <w:pStyle w:val="Rectitle"/>
        <w:rPr>
          <w:lang w:val="ru-RU"/>
        </w:rPr>
      </w:pPr>
      <w:r w:rsidRPr="00B0263B">
        <w:rPr>
          <w:lang w:val="ru-RU"/>
        </w:rPr>
        <w:t>Руководство по Рекомендациям МСЭ-R, касающимся систем и сетей радионавигационной спутниковой службы, работающих в полосах</w:t>
      </w:r>
      <w:r w:rsidR="00EB4267" w:rsidRPr="00B0263B">
        <w:rPr>
          <w:lang w:val="ru-RU"/>
        </w:rPr>
        <w:br/>
      </w:r>
      <w:r w:rsidRPr="00B0263B">
        <w:rPr>
          <w:lang w:val="ru-RU"/>
        </w:rPr>
        <w:t xml:space="preserve">частот 1164–1215 МГц, 1215–1300 МГц, 1559–1610 МГц, </w:t>
      </w:r>
      <w:r w:rsidR="00EB4267" w:rsidRPr="00B0263B">
        <w:rPr>
          <w:lang w:val="ru-RU"/>
        </w:rPr>
        <w:br/>
      </w:r>
      <w:r w:rsidRPr="00B0263B">
        <w:rPr>
          <w:lang w:val="ru-RU"/>
        </w:rPr>
        <w:t xml:space="preserve">5000–5010 МГц и </w:t>
      </w:r>
      <w:r w:rsidR="004B4942" w:rsidRPr="00B0263B">
        <w:rPr>
          <w:lang w:val="ru-RU"/>
        </w:rPr>
        <w:t>5010</w:t>
      </w:r>
      <w:r w:rsidRPr="00B0263B">
        <w:rPr>
          <w:lang w:val="ru-RU"/>
        </w:rPr>
        <w:t>–</w:t>
      </w:r>
      <w:r w:rsidR="004B4942" w:rsidRPr="00B0263B">
        <w:rPr>
          <w:lang w:val="ru-RU"/>
        </w:rPr>
        <w:t>5030 </w:t>
      </w:r>
      <w:r w:rsidRPr="00B0263B">
        <w:rPr>
          <w:lang w:val="ru-RU"/>
        </w:rPr>
        <w:t>МГц</w:t>
      </w:r>
    </w:p>
    <w:p w:rsidR="00415529" w:rsidRPr="00B0263B" w:rsidRDefault="00415529" w:rsidP="007B594D">
      <w:pPr>
        <w:pStyle w:val="Normalaftertitle0"/>
        <w:rPr>
          <w:lang w:val="ru-RU"/>
        </w:rPr>
      </w:pPr>
      <w:r w:rsidRPr="00B0263B">
        <w:rPr>
          <w:lang w:val="ru-RU"/>
        </w:rPr>
        <w:t>Настоящий предлагаемый проект новой Рекомендации предназначен для предоставления руководства по другим проектам новых Рекомендаций, касающихся технических характеристик и критериев защиты приемных земных станций радионавигационной спутниковой службы (РНСС) и характеристик передающих космических станций РНСС, планиру</w:t>
      </w:r>
      <w:r w:rsidR="00E84D01" w:rsidRPr="00B0263B">
        <w:rPr>
          <w:lang w:val="ru-RU"/>
        </w:rPr>
        <w:t>емых</w:t>
      </w:r>
      <w:r w:rsidRPr="00B0263B">
        <w:rPr>
          <w:lang w:val="ru-RU"/>
        </w:rPr>
        <w:t xml:space="preserve"> или </w:t>
      </w:r>
      <w:r w:rsidR="00E84D01" w:rsidRPr="00B0263B">
        <w:rPr>
          <w:lang w:val="ru-RU"/>
        </w:rPr>
        <w:t>работающих</w:t>
      </w:r>
      <w:r w:rsidRPr="00B0263B">
        <w:rPr>
          <w:lang w:val="ru-RU"/>
        </w:rPr>
        <w:t xml:space="preserve"> в полосах частот </w:t>
      </w:r>
      <w:r w:rsidRPr="00B0263B">
        <w:rPr>
          <w:cs/>
          <w:lang w:val="ru-RU"/>
        </w:rPr>
        <w:t>‎</w:t>
      </w:r>
      <w:r w:rsidR="00AB7988" w:rsidRPr="00B0263B">
        <w:rPr>
          <w:lang w:val="ru-RU"/>
        </w:rPr>
        <w:t>1164–1215 </w:t>
      </w:r>
      <w:r w:rsidRPr="00B0263B">
        <w:rPr>
          <w:lang w:val="ru-RU"/>
        </w:rPr>
        <w:t>МГц, 1215–130</w:t>
      </w:r>
      <w:r w:rsidR="00AB7988" w:rsidRPr="00B0263B">
        <w:rPr>
          <w:lang w:val="ru-RU"/>
        </w:rPr>
        <w:t>0 МГц, 1559–1610 МГц, 5000–5010 </w:t>
      </w:r>
      <w:r w:rsidRPr="00B0263B">
        <w:rPr>
          <w:lang w:val="ru-RU"/>
        </w:rPr>
        <w:t xml:space="preserve">МГц и </w:t>
      </w:r>
      <w:r w:rsidRPr="00B0263B">
        <w:rPr>
          <w:cs/>
          <w:lang w:val="ru-RU"/>
        </w:rPr>
        <w:t>‎‎</w:t>
      </w:r>
      <w:r w:rsidR="00AB7988" w:rsidRPr="00B0263B">
        <w:rPr>
          <w:lang w:val="ru-RU"/>
        </w:rPr>
        <w:t>5010–5030 </w:t>
      </w:r>
      <w:r w:rsidRPr="00B0263B">
        <w:rPr>
          <w:lang w:val="ru-RU"/>
        </w:rPr>
        <w:t>МГц. Кроме того, в настоящей Рекомендации представлен кратки</w:t>
      </w:r>
      <w:r w:rsidR="00E84D01" w:rsidRPr="00B0263B">
        <w:rPr>
          <w:lang w:val="ru-RU"/>
        </w:rPr>
        <w:t>й</w:t>
      </w:r>
      <w:r w:rsidRPr="00B0263B">
        <w:rPr>
          <w:lang w:val="ru-RU"/>
        </w:rPr>
        <w:t xml:space="preserve"> обзор этих проектов новых Рекомендаций.</w:t>
      </w:r>
    </w:p>
    <w:p w:rsidR="004B4942" w:rsidRPr="00B0263B" w:rsidRDefault="004B4942" w:rsidP="004B4942">
      <w:pPr>
        <w:tabs>
          <w:tab w:val="right" w:pos="9639"/>
        </w:tabs>
        <w:rPr>
          <w:szCs w:val="24"/>
          <w:lang w:val="ru-RU"/>
        </w:rPr>
      </w:pPr>
    </w:p>
    <w:p w:rsidR="004B4942" w:rsidRPr="00B0263B" w:rsidRDefault="00AE4075" w:rsidP="007B594D">
      <w:pPr>
        <w:pStyle w:val="Normalaftertitle0"/>
        <w:tabs>
          <w:tab w:val="right" w:pos="9639"/>
        </w:tabs>
        <w:rPr>
          <w:szCs w:val="24"/>
          <w:lang w:val="ru-RU"/>
        </w:rPr>
      </w:pPr>
      <w:r w:rsidRPr="007B594D">
        <w:rPr>
          <w:u w:val="single"/>
          <w:lang w:val="ru-RU"/>
        </w:rPr>
        <w:t>Проект новой Рекомендации МСЭ-R</w:t>
      </w:r>
      <w:r w:rsidR="004B4942" w:rsidRPr="007B594D">
        <w:rPr>
          <w:szCs w:val="24"/>
          <w:u w:val="single"/>
          <w:lang w:val="ru-RU"/>
        </w:rPr>
        <w:t xml:space="preserve"> M.[1088_new]</w:t>
      </w:r>
      <w:r w:rsidR="004B4942" w:rsidRPr="00B0263B">
        <w:rPr>
          <w:szCs w:val="24"/>
          <w:lang w:val="ru-RU"/>
        </w:rPr>
        <w:tab/>
      </w:r>
      <w:r w:rsidRPr="00B0263B">
        <w:rPr>
          <w:lang w:val="ru-RU"/>
        </w:rPr>
        <w:t>Док</w:t>
      </w:r>
      <w:r w:rsidR="004B4942" w:rsidRPr="00B0263B">
        <w:rPr>
          <w:szCs w:val="24"/>
          <w:lang w:val="ru-RU"/>
        </w:rPr>
        <w:t>. 4/BL/15</w:t>
      </w:r>
    </w:p>
    <w:p w:rsidR="004B4942" w:rsidRPr="00B0263B" w:rsidRDefault="00AE4075" w:rsidP="007B594D">
      <w:pPr>
        <w:pStyle w:val="Rectitle"/>
        <w:rPr>
          <w:lang w:val="ru-RU"/>
        </w:rPr>
      </w:pPr>
      <w:r w:rsidRPr="00B0263B">
        <w:rPr>
          <w:lang w:val="ru-RU"/>
        </w:rPr>
        <w:t xml:space="preserve">Характеристики и критерии защиты приемных земных станций радионавигационной спутниковой службы (космос-Земля), </w:t>
      </w:r>
      <w:r w:rsidR="00EB4267" w:rsidRPr="00B0263B">
        <w:rPr>
          <w:lang w:val="ru-RU"/>
        </w:rPr>
        <w:br/>
      </w:r>
      <w:r w:rsidRPr="00B0263B">
        <w:rPr>
          <w:lang w:val="ru-RU"/>
        </w:rPr>
        <w:t xml:space="preserve">работающих в полосе </w:t>
      </w:r>
      <w:r w:rsidR="004B4942" w:rsidRPr="00B0263B">
        <w:rPr>
          <w:lang w:val="ru-RU"/>
        </w:rPr>
        <w:t>1215</w:t>
      </w:r>
      <w:r w:rsidRPr="00B0263B">
        <w:rPr>
          <w:lang w:val="ru-RU"/>
        </w:rPr>
        <w:t>–</w:t>
      </w:r>
      <w:r w:rsidR="004B4942" w:rsidRPr="00B0263B">
        <w:rPr>
          <w:lang w:val="ru-RU"/>
        </w:rPr>
        <w:t>1300</w:t>
      </w:r>
      <w:r w:rsidR="00936FED">
        <w:rPr>
          <w:lang w:val="ru-RU"/>
        </w:rPr>
        <w:t> </w:t>
      </w:r>
      <w:r w:rsidRPr="00B0263B">
        <w:rPr>
          <w:lang w:val="ru-RU"/>
        </w:rPr>
        <w:t>МГц</w:t>
      </w:r>
    </w:p>
    <w:p w:rsidR="004B4942" w:rsidRPr="00B0263B" w:rsidRDefault="00AE4075" w:rsidP="00E53311">
      <w:pPr>
        <w:pStyle w:val="Normalaftertitle0"/>
        <w:rPr>
          <w:lang w:val="ru-RU"/>
        </w:rPr>
      </w:pPr>
      <w:r w:rsidRPr="00B0263B">
        <w:rPr>
          <w:lang w:val="ru-RU"/>
        </w:rPr>
        <w:t xml:space="preserve">В этом проекте новой Рекомендации представлены характеристики и критерии защиты приемных земных станций </w:t>
      </w:r>
      <w:r w:rsidRPr="00B0263B">
        <w:rPr>
          <w:cs/>
          <w:lang w:val="ru-RU"/>
        </w:rPr>
        <w:t>‎</w:t>
      </w:r>
      <w:r w:rsidRPr="00B0263B">
        <w:rPr>
          <w:lang w:val="ru-RU"/>
        </w:rPr>
        <w:t>радионавигационной спутниковой службы (</w:t>
      </w:r>
      <w:r w:rsidR="006F72E8" w:rsidRPr="00B0263B">
        <w:rPr>
          <w:lang w:val="ru-RU"/>
        </w:rPr>
        <w:t>РНСС</w:t>
      </w:r>
      <w:r w:rsidRPr="00B0263B">
        <w:rPr>
          <w:lang w:val="ru-RU"/>
        </w:rPr>
        <w:t xml:space="preserve">), работающих </w:t>
      </w:r>
      <w:r w:rsidRPr="00B0263B">
        <w:rPr>
          <w:cs/>
          <w:lang w:val="ru-RU"/>
        </w:rPr>
        <w:t>‎</w:t>
      </w:r>
      <w:r w:rsidR="00936FED">
        <w:rPr>
          <w:lang w:val="ru-RU"/>
        </w:rPr>
        <w:t>в полосе 1215–1300 </w:t>
      </w:r>
      <w:r w:rsidRPr="00B0263B">
        <w:rPr>
          <w:lang w:val="ru-RU"/>
        </w:rPr>
        <w:t xml:space="preserve">МГц. </w:t>
      </w:r>
      <w:r w:rsidR="00614D5F" w:rsidRPr="00B0263B">
        <w:rPr>
          <w:lang w:val="ru-RU"/>
        </w:rPr>
        <w:t>Данная информация предназначена для проведения анализа воздействия радиочастотных помех от источников</w:t>
      </w:r>
      <w:r w:rsidR="007347E7" w:rsidRPr="00B0263B">
        <w:rPr>
          <w:lang w:val="ru-RU"/>
        </w:rPr>
        <w:t xml:space="preserve"> радиосигналов</w:t>
      </w:r>
      <w:r w:rsidR="00614D5F" w:rsidRPr="00B0263B">
        <w:rPr>
          <w:lang w:val="ru-RU"/>
        </w:rPr>
        <w:t xml:space="preserve">, не относящихся к РНСС, на приемники РНСС (космос-Земля), работающие в полосе </w:t>
      </w:r>
      <w:r w:rsidR="00AB7988" w:rsidRPr="00B0263B">
        <w:rPr>
          <w:lang w:val="ru-RU"/>
        </w:rPr>
        <w:t>1215–1300 </w:t>
      </w:r>
      <w:r w:rsidR="00614D5F" w:rsidRPr="00B0263B">
        <w:rPr>
          <w:lang w:val="ru-RU"/>
        </w:rPr>
        <w:t>МГц</w:t>
      </w:r>
      <w:r w:rsidR="004B4942" w:rsidRPr="00B0263B">
        <w:rPr>
          <w:lang w:val="ru-RU"/>
        </w:rPr>
        <w:t>.</w:t>
      </w:r>
    </w:p>
    <w:p w:rsidR="004B4942" w:rsidRPr="00B0263B" w:rsidRDefault="004B4942" w:rsidP="004B4942">
      <w:pPr>
        <w:tabs>
          <w:tab w:val="right" w:pos="9639"/>
        </w:tabs>
        <w:rPr>
          <w:szCs w:val="24"/>
          <w:u w:val="single"/>
          <w:lang w:val="ru-RU"/>
        </w:rPr>
      </w:pPr>
    </w:p>
    <w:p w:rsidR="004B4942" w:rsidRPr="00B0263B" w:rsidRDefault="00AE4075" w:rsidP="007B594D">
      <w:pPr>
        <w:pStyle w:val="Normalaftertitle0"/>
        <w:tabs>
          <w:tab w:val="right" w:pos="9639"/>
        </w:tabs>
        <w:rPr>
          <w:szCs w:val="24"/>
          <w:lang w:val="ru-RU"/>
        </w:rPr>
      </w:pPr>
      <w:r w:rsidRPr="007B594D">
        <w:rPr>
          <w:u w:val="single"/>
          <w:lang w:val="ru-RU"/>
        </w:rPr>
        <w:t xml:space="preserve">Проект новой Рекомендации МСЭ-R </w:t>
      </w:r>
      <w:r w:rsidR="004B4942" w:rsidRPr="007B594D">
        <w:rPr>
          <w:szCs w:val="24"/>
          <w:u w:val="single"/>
          <w:lang w:val="ru-RU"/>
        </w:rPr>
        <w:t>M.[1477_new]</w:t>
      </w:r>
      <w:r w:rsidRPr="00B0263B">
        <w:rPr>
          <w:szCs w:val="24"/>
          <w:lang w:val="ru-RU"/>
        </w:rPr>
        <w:tab/>
      </w:r>
      <w:r w:rsidRPr="00B0263B">
        <w:rPr>
          <w:lang w:val="ru-RU"/>
        </w:rPr>
        <w:t>Док</w:t>
      </w:r>
      <w:r w:rsidR="004B4942" w:rsidRPr="00B0263B">
        <w:rPr>
          <w:szCs w:val="24"/>
          <w:lang w:val="ru-RU"/>
        </w:rPr>
        <w:t>. 4/BL/16</w:t>
      </w:r>
    </w:p>
    <w:p w:rsidR="004B4942" w:rsidRPr="00B0263B" w:rsidRDefault="00614D5F" w:rsidP="007B594D">
      <w:pPr>
        <w:pStyle w:val="Rectitle"/>
        <w:rPr>
          <w:lang w:val="ru-RU"/>
        </w:rPr>
      </w:pPr>
      <w:r w:rsidRPr="00B0263B">
        <w:rPr>
          <w:lang w:val="ru-RU"/>
        </w:rPr>
        <w:t xml:space="preserve">Характеристики и критерии защиты приемных земных станций радионавигационной спутниковой службы (космос-Земля) </w:t>
      </w:r>
      <w:r w:rsidR="00EB4267" w:rsidRPr="00B0263B">
        <w:rPr>
          <w:lang w:val="ru-RU"/>
        </w:rPr>
        <w:br/>
      </w:r>
      <w:r w:rsidRPr="00B0263B">
        <w:rPr>
          <w:lang w:val="ru-RU"/>
        </w:rPr>
        <w:t xml:space="preserve">и приемников воздушной радионавигационной службы, </w:t>
      </w:r>
      <w:r w:rsidR="00EB4267" w:rsidRPr="00B0263B">
        <w:rPr>
          <w:lang w:val="ru-RU"/>
        </w:rPr>
        <w:br/>
      </w:r>
      <w:r w:rsidR="00936FED">
        <w:rPr>
          <w:lang w:val="ru-RU"/>
        </w:rPr>
        <w:t>работающих в полосе 1559–1610 </w:t>
      </w:r>
      <w:r w:rsidRPr="00B0263B">
        <w:rPr>
          <w:lang w:val="ru-RU"/>
        </w:rPr>
        <w:t>МГц</w:t>
      </w:r>
    </w:p>
    <w:p w:rsidR="00614D5F" w:rsidRPr="00B0263B" w:rsidRDefault="00614D5F" w:rsidP="00E53311">
      <w:pPr>
        <w:pStyle w:val="Normalaftertitle0"/>
        <w:rPr>
          <w:lang w:val="ru-RU"/>
        </w:rPr>
      </w:pPr>
      <w:r w:rsidRPr="00B0263B">
        <w:rPr>
          <w:lang w:val="ru-RU"/>
        </w:rPr>
        <w:t xml:space="preserve">В этом проекте новой Рекомендации представлены характеристики и критерии защиты приемных земных станций </w:t>
      </w:r>
      <w:r w:rsidRPr="00B0263B">
        <w:rPr>
          <w:cs/>
          <w:lang w:val="ru-RU"/>
        </w:rPr>
        <w:t>‎</w:t>
      </w:r>
      <w:r w:rsidRPr="00B0263B">
        <w:rPr>
          <w:lang w:val="ru-RU"/>
        </w:rPr>
        <w:t>радионавигационной спутниковой службы (РНСС) и приемн</w:t>
      </w:r>
      <w:r w:rsidR="00E84D01" w:rsidRPr="00B0263B">
        <w:rPr>
          <w:lang w:val="ru-RU"/>
        </w:rPr>
        <w:t>ых станций</w:t>
      </w:r>
      <w:r w:rsidRPr="00B0263B">
        <w:rPr>
          <w:lang w:val="ru-RU"/>
        </w:rPr>
        <w:t xml:space="preserve"> воздушной радионавигационной службы (ВРНС), работающих в </w:t>
      </w:r>
      <w:r w:rsidRPr="00B0263B">
        <w:rPr>
          <w:cs/>
          <w:lang w:val="ru-RU"/>
        </w:rPr>
        <w:t>‎</w:t>
      </w:r>
      <w:r w:rsidR="00936FED">
        <w:rPr>
          <w:lang w:val="ru-RU"/>
        </w:rPr>
        <w:t>полосе 1559–1610 </w:t>
      </w:r>
      <w:r w:rsidRPr="00B0263B">
        <w:rPr>
          <w:lang w:val="ru-RU"/>
        </w:rPr>
        <w:t xml:space="preserve">МГц. Данная информация предназначена для проведения анализа воздействия радиочастотных помех от </w:t>
      </w:r>
      <w:r w:rsidR="007347E7" w:rsidRPr="00B0263B">
        <w:rPr>
          <w:lang w:val="ru-RU"/>
        </w:rPr>
        <w:t>источников радиосигналов</w:t>
      </w:r>
      <w:r w:rsidRPr="00B0263B">
        <w:rPr>
          <w:lang w:val="ru-RU"/>
        </w:rPr>
        <w:t>, не относящихся к РНСС, на приемники РНСС (космос-Земля) и ВРНС, работающие в полосе 1559–161</w:t>
      </w:r>
      <w:r w:rsidR="00AB7988" w:rsidRPr="00B0263B">
        <w:rPr>
          <w:lang w:val="ru-RU"/>
        </w:rPr>
        <w:t>0 </w:t>
      </w:r>
      <w:r w:rsidRPr="00B0263B">
        <w:rPr>
          <w:lang w:val="ru-RU"/>
        </w:rPr>
        <w:t xml:space="preserve">МГц. </w:t>
      </w:r>
    </w:p>
    <w:p w:rsidR="004B4942" w:rsidRPr="00B0263B" w:rsidRDefault="004B4942" w:rsidP="004B4942">
      <w:pPr>
        <w:tabs>
          <w:tab w:val="right" w:pos="9639"/>
        </w:tabs>
        <w:rPr>
          <w:lang w:val="ru-RU"/>
        </w:rPr>
      </w:pPr>
    </w:p>
    <w:p w:rsidR="004B4942" w:rsidRPr="00825941" w:rsidRDefault="00AE4075" w:rsidP="007B594D">
      <w:pPr>
        <w:pStyle w:val="Normalaftertitle0"/>
        <w:keepNext/>
        <w:keepLines/>
        <w:tabs>
          <w:tab w:val="right" w:pos="9639"/>
        </w:tabs>
        <w:rPr>
          <w:lang w:val="ru-RU"/>
        </w:rPr>
      </w:pPr>
      <w:r w:rsidRPr="00825941">
        <w:rPr>
          <w:u w:val="single"/>
          <w:lang w:val="ru-RU"/>
        </w:rPr>
        <w:lastRenderedPageBreak/>
        <w:t>Проект новой Рекомендации МСЭ-</w:t>
      </w:r>
      <w:r w:rsidRPr="007B594D">
        <w:rPr>
          <w:u w:val="single"/>
        </w:rPr>
        <w:t>R</w:t>
      </w:r>
      <w:r w:rsidRPr="00825941">
        <w:rPr>
          <w:u w:val="single"/>
          <w:lang w:val="ru-RU"/>
        </w:rPr>
        <w:t xml:space="preserve"> </w:t>
      </w:r>
      <w:r w:rsidR="004B4942" w:rsidRPr="007B594D">
        <w:rPr>
          <w:u w:val="single"/>
        </w:rPr>
        <w:t>M</w:t>
      </w:r>
      <w:r w:rsidR="004B4942" w:rsidRPr="00825941">
        <w:rPr>
          <w:u w:val="single"/>
          <w:lang w:val="ru-RU"/>
        </w:rPr>
        <w:t>.[1479_</w:t>
      </w:r>
      <w:r w:rsidR="004B4942" w:rsidRPr="007B594D">
        <w:rPr>
          <w:u w:val="single"/>
        </w:rPr>
        <w:t>New</w:t>
      </w:r>
      <w:r w:rsidR="004B4942" w:rsidRPr="00825941">
        <w:rPr>
          <w:u w:val="single"/>
          <w:lang w:val="ru-RU"/>
        </w:rPr>
        <w:t>]</w:t>
      </w:r>
      <w:r w:rsidR="004B4942" w:rsidRPr="00825941">
        <w:rPr>
          <w:lang w:val="ru-RU"/>
        </w:rPr>
        <w:tab/>
      </w:r>
      <w:r w:rsidRPr="00825941">
        <w:rPr>
          <w:lang w:val="ru-RU"/>
        </w:rPr>
        <w:t>Док</w:t>
      </w:r>
      <w:r w:rsidR="004B4942" w:rsidRPr="00825941">
        <w:rPr>
          <w:lang w:val="ru-RU"/>
        </w:rPr>
        <w:t>. 4/</w:t>
      </w:r>
      <w:r w:rsidR="004B4942" w:rsidRPr="007B594D">
        <w:t>BL</w:t>
      </w:r>
      <w:r w:rsidR="004B4942" w:rsidRPr="00825941">
        <w:rPr>
          <w:lang w:val="ru-RU"/>
        </w:rPr>
        <w:t>/17</w:t>
      </w:r>
    </w:p>
    <w:p w:rsidR="004B4942" w:rsidRPr="00B0263B" w:rsidRDefault="00614D5F" w:rsidP="007B594D">
      <w:pPr>
        <w:pStyle w:val="Rectitle"/>
        <w:rPr>
          <w:lang w:val="ru-RU"/>
        </w:rPr>
      </w:pPr>
      <w:r w:rsidRPr="00B0263B">
        <w:rPr>
          <w:lang w:val="ru-RU"/>
        </w:rPr>
        <w:t>Характеристики</w:t>
      </w:r>
      <w:r w:rsidR="004B4942" w:rsidRPr="00B0263B">
        <w:rPr>
          <w:lang w:val="ru-RU"/>
        </w:rPr>
        <w:t xml:space="preserve">, </w:t>
      </w:r>
      <w:r w:rsidRPr="00B0263B">
        <w:rPr>
          <w:lang w:val="ru-RU"/>
        </w:rPr>
        <w:t xml:space="preserve">требования к показателям качества и критерии </w:t>
      </w:r>
      <w:r w:rsidR="00EB4267" w:rsidRPr="00B0263B">
        <w:rPr>
          <w:lang w:val="ru-RU"/>
        </w:rPr>
        <w:br/>
      </w:r>
      <w:r w:rsidRPr="00B0263B">
        <w:rPr>
          <w:lang w:val="ru-RU"/>
        </w:rPr>
        <w:t xml:space="preserve">защиты приемных станций радионавигационной спутниковой </w:t>
      </w:r>
      <w:r w:rsidR="00EB4267" w:rsidRPr="00B0263B">
        <w:rPr>
          <w:lang w:val="ru-RU"/>
        </w:rPr>
        <w:br/>
      </w:r>
      <w:r w:rsidRPr="00B0263B">
        <w:rPr>
          <w:lang w:val="ru-RU"/>
        </w:rPr>
        <w:t xml:space="preserve">службы (космос-космос), работающих в полосах </w:t>
      </w:r>
      <w:r w:rsidR="00EB4267" w:rsidRPr="00B0263B">
        <w:rPr>
          <w:lang w:val="ru-RU"/>
        </w:rPr>
        <w:br/>
      </w:r>
      <w:r w:rsidRPr="00B0263B">
        <w:rPr>
          <w:lang w:val="ru-RU"/>
        </w:rPr>
        <w:t xml:space="preserve">частот </w:t>
      </w:r>
      <w:r w:rsidR="004B4942" w:rsidRPr="00B0263B">
        <w:rPr>
          <w:lang w:val="ru-RU"/>
        </w:rPr>
        <w:t>1164</w:t>
      </w:r>
      <w:r w:rsidRPr="00B0263B">
        <w:rPr>
          <w:lang w:val="ru-RU"/>
        </w:rPr>
        <w:t>–</w:t>
      </w:r>
      <w:r w:rsidR="004B4942" w:rsidRPr="00B0263B">
        <w:rPr>
          <w:lang w:val="ru-RU"/>
        </w:rPr>
        <w:t xml:space="preserve">1215 </w:t>
      </w:r>
      <w:r w:rsidRPr="00B0263B">
        <w:rPr>
          <w:lang w:val="ru-RU"/>
        </w:rPr>
        <w:t>МГц</w:t>
      </w:r>
      <w:r w:rsidR="004B4942" w:rsidRPr="00B0263B">
        <w:rPr>
          <w:lang w:val="ru-RU"/>
        </w:rPr>
        <w:t>,</w:t>
      </w:r>
      <w:r w:rsidRPr="00B0263B">
        <w:rPr>
          <w:lang w:val="ru-RU"/>
        </w:rPr>
        <w:t xml:space="preserve"> </w:t>
      </w:r>
      <w:r w:rsidR="004B4942" w:rsidRPr="00B0263B">
        <w:rPr>
          <w:lang w:val="ru-RU"/>
        </w:rPr>
        <w:t>1215</w:t>
      </w:r>
      <w:r w:rsidRPr="00B0263B">
        <w:rPr>
          <w:lang w:val="ru-RU"/>
        </w:rPr>
        <w:t>–</w:t>
      </w:r>
      <w:r w:rsidR="004B4942" w:rsidRPr="00B0263B">
        <w:rPr>
          <w:lang w:val="ru-RU"/>
        </w:rPr>
        <w:t xml:space="preserve">1300 </w:t>
      </w:r>
      <w:r w:rsidRPr="00B0263B">
        <w:rPr>
          <w:lang w:val="ru-RU"/>
        </w:rPr>
        <w:t>МГц</w:t>
      </w:r>
      <w:r w:rsidR="004B4942" w:rsidRPr="00B0263B">
        <w:rPr>
          <w:lang w:val="ru-RU"/>
        </w:rPr>
        <w:t xml:space="preserve"> </w:t>
      </w:r>
      <w:r w:rsidRPr="00B0263B">
        <w:rPr>
          <w:lang w:val="ru-RU"/>
        </w:rPr>
        <w:t>и</w:t>
      </w:r>
      <w:r w:rsidR="004B4942" w:rsidRPr="00B0263B">
        <w:rPr>
          <w:lang w:val="ru-RU"/>
        </w:rPr>
        <w:t xml:space="preserve"> 1559</w:t>
      </w:r>
      <w:r w:rsidRPr="00B0263B">
        <w:rPr>
          <w:lang w:val="ru-RU"/>
        </w:rPr>
        <w:t>–</w:t>
      </w:r>
      <w:r w:rsidR="00AB7988" w:rsidRPr="00B0263B">
        <w:rPr>
          <w:lang w:val="ru-RU"/>
        </w:rPr>
        <w:t>1610 </w:t>
      </w:r>
      <w:r w:rsidRPr="00B0263B">
        <w:rPr>
          <w:lang w:val="ru-RU"/>
        </w:rPr>
        <w:t>МГц</w:t>
      </w:r>
    </w:p>
    <w:p w:rsidR="004B4942" w:rsidRPr="00B0263B" w:rsidRDefault="006F72E8" w:rsidP="00E53311">
      <w:pPr>
        <w:pStyle w:val="Normalaftertitle0"/>
        <w:rPr>
          <w:lang w:val="ru-RU"/>
        </w:rPr>
      </w:pPr>
      <w:r w:rsidRPr="00B0263B">
        <w:rPr>
          <w:lang w:val="ru-RU"/>
        </w:rPr>
        <w:t xml:space="preserve">В этом проекте новой Рекомендации представлены характеристики и критерии защиты расположенных на борту космического аппарата приемников радионавигационной спутниковой службы (РНСС). Данная информация предназначена для проведения анализа воздействия радиочастотных помех от </w:t>
      </w:r>
      <w:r w:rsidR="00E84D01" w:rsidRPr="00B0263B">
        <w:rPr>
          <w:lang w:val="ru-RU"/>
        </w:rPr>
        <w:t xml:space="preserve">излучений </w:t>
      </w:r>
      <w:r w:rsidR="007347E7" w:rsidRPr="00B0263B">
        <w:rPr>
          <w:lang w:val="ru-RU"/>
        </w:rPr>
        <w:t>источников</w:t>
      </w:r>
      <w:r w:rsidRPr="00B0263B">
        <w:rPr>
          <w:lang w:val="ru-RU"/>
        </w:rPr>
        <w:t xml:space="preserve">, не относящихся к РНСС, на приемники РНСС, работающие в направлении космос-космос в полосах </w:t>
      </w:r>
      <w:r w:rsidRPr="00B0263B">
        <w:rPr>
          <w:cs/>
          <w:lang w:val="ru-RU"/>
        </w:rPr>
        <w:t>‎</w:t>
      </w:r>
      <w:r w:rsidR="00936FED">
        <w:rPr>
          <w:lang w:val="ru-RU"/>
        </w:rPr>
        <w:t>1164–1215 МГц, 1215–1300 </w:t>
      </w:r>
      <w:r w:rsidRPr="00B0263B">
        <w:rPr>
          <w:lang w:val="ru-RU"/>
        </w:rPr>
        <w:t>МГц и 1559</w:t>
      </w:r>
      <w:r w:rsidR="00AB7988" w:rsidRPr="00B0263B">
        <w:rPr>
          <w:lang w:val="ru-RU"/>
        </w:rPr>
        <w:sym w:font="Symbol" w:char="F02D"/>
      </w:r>
      <w:r w:rsidRPr="00B0263B">
        <w:rPr>
          <w:lang w:val="ru-RU"/>
        </w:rPr>
        <w:t>1610</w:t>
      </w:r>
      <w:r w:rsidR="00AB7988" w:rsidRPr="00B0263B">
        <w:rPr>
          <w:lang w:val="ru-RU"/>
        </w:rPr>
        <w:t> </w:t>
      </w:r>
      <w:r w:rsidRPr="00B0263B">
        <w:rPr>
          <w:lang w:val="ru-RU"/>
        </w:rPr>
        <w:t>МГц</w:t>
      </w:r>
      <w:r w:rsidR="004B4942" w:rsidRPr="00B0263B">
        <w:rPr>
          <w:lang w:val="ru-RU"/>
        </w:rPr>
        <w:t xml:space="preserve">. </w:t>
      </w:r>
    </w:p>
    <w:p w:rsidR="004B4942" w:rsidRPr="00B0263B" w:rsidRDefault="004B4942" w:rsidP="004B4942">
      <w:pPr>
        <w:tabs>
          <w:tab w:val="right" w:pos="9639"/>
        </w:tabs>
        <w:rPr>
          <w:lang w:val="ru-RU"/>
        </w:rPr>
      </w:pPr>
    </w:p>
    <w:p w:rsidR="004B4942" w:rsidRPr="00B0263B" w:rsidRDefault="00AE4075" w:rsidP="007B594D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>Проект новой Рекомендации МСЭ-R</w:t>
      </w:r>
      <w:r w:rsidR="004B4942" w:rsidRPr="007B594D">
        <w:rPr>
          <w:u w:val="single"/>
          <w:lang w:val="ru-RU"/>
        </w:rPr>
        <w:t xml:space="preserve"> M.[CHAR-RX3]</w:t>
      </w:r>
      <w:r w:rsidR="004B4942" w:rsidRPr="00B0263B">
        <w:rPr>
          <w:lang w:val="ru-RU"/>
        </w:rPr>
        <w:tab/>
      </w:r>
      <w:r w:rsidRPr="00B0263B">
        <w:rPr>
          <w:lang w:val="ru-RU"/>
        </w:rPr>
        <w:t>Док</w:t>
      </w:r>
      <w:r w:rsidR="004B4942" w:rsidRPr="00B0263B">
        <w:rPr>
          <w:lang w:val="ru-RU"/>
        </w:rPr>
        <w:t>. 4/BL/18</w:t>
      </w:r>
    </w:p>
    <w:p w:rsidR="004B4942" w:rsidRPr="00B0263B" w:rsidRDefault="006F72E8" w:rsidP="007B594D">
      <w:pPr>
        <w:pStyle w:val="Rectitle"/>
        <w:rPr>
          <w:lang w:val="ru-RU"/>
        </w:rPr>
      </w:pPr>
      <w:r w:rsidRPr="00B0263B">
        <w:rPr>
          <w:lang w:val="ru-RU"/>
        </w:rPr>
        <w:t xml:space="preserve">Характеристики и критерии защиты приемных земных станций радионавигационной спутниковой службы (космос-Земля), </w:t>
      </w:r>
      <w:r w:rsidR="00EB4267" w:rsidRPr="00B0263B">
        <w:rPr>
          <w:lang w:val="ru-RU"/>
        </w:rPr>
        <w:br/>
      </w:r>
      <w:r w:rsidRPr="00B0263B">
        <w:rPr>
          <w:lang w:val="ru-RU"/>
        </w:rPr>
        <w:t>работающих в полосе 1164–1215 МГц</w:t>
      </w:r>
    </w:p>
    <w:p w:rsidR="006F72E8" w:rsidRPr="00B0263B" w:rsidRDefault="006F72E8" w:rsidP="00E53311">
      <w:pPr>
        <w:pStyle w:val="Normalaftertitle0"/>
        <w:rPr>
          <w:lang w:val="ru-RU"/>
        </w:rPr>
      </w:pPr>
      <w:r w:rsidRPr="00B0263B">
        <w:rPr>
          <w:lang w:val="ru-RU"/>
        </w:rPr>
        <w:t xml:space="preserve">В этом проекте новой Рекомендации представлены характеристики и критерии защиты приемных земных станций </w:t>
      </w:r>
      <w:r w:rsidRPr="00B0263B">
        <w:rPr>
          <w:cs/>
          <w:lang w:val="ru-RU"/>
        </w:rPr>
        <w:t>‎</w:t>
      </w:r>
      <w:r w:rsidRPr="00B0263B">
        <w:rPr>
          <w:lang w:val="ru-RU"/>
        </w:rPr>
        <w:t xml:space="preserve">радионавигационной спутниковой службы (РНСС), работающих </w:t>
      </w:r>
      <w:r w:rsidRPr="00B0263B">
        <w:rPr>
          <w:cs/>
          <w:lang w:val="ru-RU"/>
        </w:rPr>
        <w:t>‎</w:t>
      </w:r>
      <w:r w:rsidRPr="00B0263B">
        <w:rPr>
          <w:lang w:val="ru-RU"/>
        </w:rPr>
        <w:t xml:space="preserve">в полосе 1164–1215 МГц. Данная информация предназначена для проведения анализа воздействия радиочастотных помех от </w:t>
      </w:r>
      <w:r w:rsidR="007347E7" w:rsidRPr="00B0263B">
        <w:rPr>
          <w:lang w:val="ru-RU"/>
        </w:rPr>
        <w:t>источников радиосигналов</w:t>
      </w:r>
      <w:r w:rsidRPr="00B0263B">
        <w:rPr>
          <w:lang w:val="ru-RU"/>
        </w:rPr>
        <w:t>, не относящихся к РНСС, на приемники РНСС (космос-Земля), работающие в полосе 1</w:t>
      </w:r>
      <w:r w:rsidR="00E84D01" w:rsidRPr="00B0263B">
        <w:rPr>
          <w:lang w:val="ru-RU"/>
        </w:rPr>
        <w:t>164</w:t>
      </w:r>
      <w:r w:rsidRPr="00B0263B">
        <w:rPr>
          <w:lang w:val="ru-RU"/>
        </w:rPr>
        <w:t>–1</w:t>
      </w:r>
      <w:r w:rsidR="00E84D01" w:rsidRPr="00B0263B">
        <w:rPr>
          <w:lang w:val="ru-RU"/>
        </w:rPr>
        <w:t>215</w:t>
      </w:r>
      <w:r w:rsidRPr="00B0263B">
        <w:rPr>
          <w:lang w:val="ru-RU"/>
        </w:rPr>
        <w:t xml:space="preserve"> МГц</w:t>
      </w:r>
      <w:r w:rsidR="00936FED">
        <w:rPr>
          <w:lang w:val="ru-RU"/>
        </w:rPr>
        <w:t>.</w:t>
      </w:r>
    </w:p>
    <w:p w:rsidR="004B4942" w:rsidRPr="00B0263B" w:rsidRDefault="004B4942" w:rsidP="004B49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ru-RU"/>
        </w:rPr>
      </w:pPr>
    </w:p>
    <w:p w:rsidR="004B4942" w:rsidRPr="00B0263B" w:rsidRDefault="00AE4075" w:rsidP="007B594D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 xml:space="preserve">Проект новой Рекомендации МСЭ-R </w:t>
      </w:r>
      <w:r w:rsidR="004B4942" w:rsidRPr="007B594D">
        <w:rPr>
          <w:u w:val="single"/>
          <w:lang w:val="ru-RU"/>
        </w:rPr>
        <w:t>M.[E-S TX+RX]</w:t>
      </w:r>
      <w:r w:rsidR="004B4942" w:rsidRPr="00B0263B">
        <w:rPr>
          <w:lang w:val="ru-RU"/>
        </w:rPr>
        <w:tab/>
      </w:r>
      <w:r w:rsidRPr="00B0263B">
        <w:rPr>
          <w:lang w:val="ru-RU"/>
        </w:rPr>
        <w:t>Док</w:t>
      </w:r>
      <w:r w:rsidR="004B4942" w:rsidRPr="00B0263B">
        <w:rPr>
          <w:lang w:val="ru-RU"/>
        </w:rPr>
        <w:t>. 4/BL/19</w:t>
      </w:r>
    </w:p>
    <w:p w:rsidR="006F72E8" w:rsidRPr="00B0263B" w:rsidRDefault="006F72E8" w:rsidP="007B594D">
      <w:pPr>
        <w:pStyle w:val="Rectitle"/>
        <w:rPr>
          <w:lang w:val="ru-RU"/>
        </w:rPr>
      </w:pPr>
      <w:r w:rsidRPr="00B0263B">
        <w:rPr>
          <w:lang w:val="ru-RU"/>
        </w:rPr>
        <w:t xml:space="preserve">Характеристики и критерии защиты приемных </w:t>
      </w:r>
      <w:r w:rsidR="00E84D01" w:rsidRPr="00B0263B">
        <w:rPr>
          <w:lang w:val="ru-RU"/>
        </w:rPr>
        <w:t>космических</w:t>
      </w:r>
      <w:r w:rsidRPr="00B0263B">
        <w:rPr>
          <w:lang w:val="ru-RU"/>
        </w:rPr>
        <w:t xml:space="preserve"> </w:t>
      </w:r>
      <w:r w:rsidR="00AB7988" w:rsidRPr="00B0263B">
        <w:rPr>
          <w:lang w:val="ru-RU"/>
        </w:rPr>
        <w:br/>
      </w:r>
      <w:r w:rsidRPr="00B0263B">
        <w:rPr>
          <w:lang w:val="ru-RU"/>
        </w:rPr>
        <w:t xml:space="preserve">станций и характеристики передающих земных станций </w:t>
      </w:r>
      <w:r w:rsidR="00AB7988" w:rsidRPr="00B0263B">
        <w:rPr>
          <w:lang w:val="ru-RU"/>
        </w:rPr>
        <w:br/>
      </w:r>
      <w:r w:rsidRPr="00B0263B">
        <w:rPr>
          <w:lang w:val="ru-RU"/>
        </w:rPr>
        <w:t>радионавигационной спутниковой службы (Земля</w:t>
      </w:r>
      <w:r w:rsidR="00E84D01" w:rsidRPr="00B0263B">
        <w:rPr>
          <w:lang w:val="ru-RU"/>
        </w:rPr>
        <w:t>-космос</w:t>
      </w:r>
      <w:r w:rsidRPr="00B0263B">
        <w:rPr>
          <w:lang w:val="ru-RU"/>
        </w:rPr>
        <w:t xml:space="preserve">), </w:t>
      </w:r>
      <w:r w:rsidR="00EB4267" w:rsidRPr="00B0263B">
        <w:rPr>
          <w:lang w:val="ru-RU"/>
        </w:rPr>
        <w:br/>
      </w:r>
      <w:r w:rsidRPr="00B0263B">
        <w:rPr>
          <w:lang w:val="ru-RU"/>
        </w:rPr>
        <w:t>работающих в полосе 5000–5010 МГц</w:t>
      </w:r>
    </w:p>
    <w:p w:rsidR="007347E7" w:rsidRPr="00B0263B" w:rsidRDefault="007347E7" w:rsidP="007B594D">
      <w:pPr>
        <w:pStyle w:val="Normalaftertitle0"/>
        <w:rPr>
          <w:lang w:val="ru-RU"/>
        </w:rPr>
      </w:pPr>
      <w:r w:rsidRPr="00B0263B">
        <w:rPr>
          <w:lang w:val="ru-RU"/>
        </w:rPr>
        <w:t>В этой Рекомендации представлены характеристики и критерии защиты приемных космических станций радионавигационной спутниковой службы (РНСС) и характеристики передающих земных станций РНСС, планируемых ил</w:t>
      </w:r>
      <w:r w:rsidR="00C602B7">
        <w:rPr>
          <w:lang w:val="ru-RU"/>
        </w:rPr>
        <w:t>и работающих в полосе 5000–5010 </w:t>
      </w:r>
      <w:r w:rsidRPr="00B0263B">
        <w:rPr>
          <w:lang w:val="ru-RU"/>
        </w:rPr>
        <w:t>МГц. Данная информация предназначена для проведения анализа воздействия радиочастотных помех от источников радиосигналов, не относящихся к РНСС, на системы и сети РНСС (Земля-космос), работающие в этой полосе.</w:t>
      </w:r>
    </w:p>
    <w:p w:rsidR="004B4942" w:rsidRPr="00B0263B" w:rsidRDefault="004B4942" w:rsidP="004B4942">
      <w:pPr>
        <w:rPr>
          <w:lang w:val="ru-RU" w:eastAsia="zh-CN"/>
        </w:rPr>
      </w:pPr>
    </w:p>
    <w:p w:rsidR="004B4942" w:rsidRPr="00B0263B" w:rsidRDefault="00AE4075" w:rsidP="004246E7">
      <w:pPr>
        <w:pStyle w:val="Normalaftertitle0"/>
        <w:keepNext/>
        <w:keepLines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lastRenderedPageBreak/>
        <w:t xml:space="preserve">Проект пересмотренной Рекомендации МСЭ-R </w:t>
      </w:r>
      <w:r w:rsidR="004B4942" w:rsidRPr="007B594D">
        <w:rPr>
          <w:u w:val="single"/>
          <w:lang w:val="ru-RU" w:eastAsia="zh-CN"/>
        </w:rPr>
        <w:t>M.1854</w:t>
      </w:r>
      <w:r w:rsidR="004B4942" w:rsidRPr="00B0263B">
        <w:rPr>
          <w:lang w:val="ru-RU" w:eastAsia="zh-CN"/>
        </w:rPr>
        <w:tab/>
      </w:r>
      <w:r w:rsidRPr="00B0263B">
        <w:rPr>
          <w:lang w:val="ru-RU"/>
        </w:rPr>
        <w:t>Док</w:t>
      </w:r>
      <w:r w:rsidR="004B4942" w:rsidRPr="00B0263B">
        <w:rPr>
          <w:lang w:val="ru-RU" w:eastAsia="zh-CN"/>
        </w:rPr>
        <w:t>. 4/BL/20</w:t>
      </w:r>
    </w:p>
    <w:p w:rsidR="004B4942" w:rsidRPr="00B0263B" w:rsidRDefault="007347E7" w:rsidP="004246E7">
      <w:pPr>
        <w:pStyle w:val="Rectitle"/>
        <w:rPr>
          <w:lang w:val="ru-RU"/>
        </w:rPr>
      </w:pPr>
      <w:r w:rsidRPr="00B0263B">
        <w:rPr>
          <w:lang w:val="ru-RU"/>
        </w:rPr>
        <w:t>Использование подвижной спутниковой службы (ПСС) в целях реагирования и оказания помощи при бедствиях</w:t>
      </w:r>
    </w:p>
    <w:p w:rsidR="004B4942" w:rsidRPr="00B0263B" w:rsidRDefault="007347E7" w:rsidP="004246E7">
      <w:pPr>
        <w:pStyle w:val="Normalaftertitle0"/>
        <w:keepLines/>
        <w:rPr>
          <w:lang w:val="ru-RU"/>
        </w:rPr>
      </w:pPr>
      <w:r w:rsidRPr="00B0263B">
        <w:rPr>
          <w:lang w:val="ru-RU"/>
        </w:rPr>
        <w:t>Данная Рекомендация была пересмотрена для включения информации о новой геостационарной спутниковой системе, которая была введена в действие на орбитальной позиции 10°в. д. спутниковым оператором Solaris Mobile Limited в полосах 1980–2010</w:t>
      </w:r>
      <w:r w:rsidR="00B0263B" w:rsidRPr="00B0263B">
        <w:rPr>
          <w:lang w:val="ru-RU"/>
        </w:rPr>
        <w:t xml:space="preserve"> МГц (Земля-космос) и 2170–2200 </w:t>
      </w:r>
      <w:r w:rsidRPr="00B0263B">
        <w:rPr>
          <w:lang w:val="ru-RU"/>
        </w:rPr>
        <w:t>МГц (космос-Земля)</w:t>
      </w:r>
      <w:r w:rsidR="00177344" w:rsidRPr="00B0263B">
        <w:rPr>
          <w:lang w:val="ru-RU"/>
        </w:rPr>
        <w:t>. Данная Рекомендация была пересмотрена во взаимодействии с 2</w:t>
      </w:r>
      <w:r w:rsidR="00AB7988" w:rsidRPr="00B0263B">
        <w:rPr>
          <w:lang w:val="ru-RU"/>
        </w:rPr>
        <w:noBreakHyphen/>
      </w:r>
      <w:r w:rsidR="00177344" w:rsidRPr="00B0263B">
        <w:rPr>
          <w:lang w:val="ru-RU"/>
        </w:rPr>
        <w:t>й</w:t>
      </w:r>
      <w:r w:rsidR="00AB7988" w:rsidRPr="00B0263B">
        <w:rPr>
          <w:lang w:val="ru-RU"/>
        </w:rPr>
        <w:t> </w:t>
      </w:r>
      <w:r w:rsidR="00177344" w:rsidRPr="00B0263B">
        <w:rPr>
          <w:lang w:val="ru-RU"/>
        </w:rPr>
        <w:t>Исследовательской комиссией МСЭ-D</w:t>
      </w:r>
      <w:r w:rsidR="004B4942" w:rsidRPr="00B0263B">
        <w:rPr>
          <w:lang w:val="ru-RU"/>
        </w:rPr>
        <w:t>.</w:t>
      </w:r>
    </w:p>
    <w:p w:rsidR="004B4942" w:rsidRPr="00B0263B" w:rsidRDefault="004B4942" w:rsidP="004B4942">
      <w:pPr>
        <w:tabs>
          <w:tab w:val="right" w:pos="9639"/>
        </w:tabs>
        <w:rPr>
          <w:lang w:val="ru-RU"/>
        </w:rPr>
      </w:pPr>
    </w:p>
    <w:p w:rsidR="004B4942" w:rsidRPr="00B0263B" w:rsidRDefault="00AE4075" w:rsidP="007B594D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 xml:space="preserve">Проект пересмотренной Рекомендации МСЭ-R </w:t>
      </w:r>
      <w:r w:rsidR="004B4942" w:rsidRPr="007B594D">
        <w:rPr>
          <w:u w:val="single"/>
          <w:lang w:val="ru-RU"/>
        </w:rPr>
        <w:t>BO.1516</w:t>
      </w:r>
      <w:r w:rsidR="004B4942" w:rsidRPr="00B0263B">
        <w:rPr>
          <w:lang w:val="ru-RU"/>
        </w:rPr>
        <w:tab/>
      </w:r>
      <w:r w:rsidRPr="00B0263B">
        <w:rPr>
          <w:lang w:val="ru-RU"/>
        </w:rPr>
        <w:t>Док</w:t>
      </w:r>
      <w:r w:rsidR="004B4942" w:rsidRPr="00B0263B">
        <w:rPr>
          <w:lang w:val="ru-RU"/>
        </w:rPr>
        <w:t>. 4/BL/21</w:t>
      </w:r>
    </w:p>
    <w:p w:rsidR="00177344" w:rsidRPr="00B0263B" w:rsidRDefault="00177344" w:rsidP="007B594D">
      <w:pPr>
        <w:pStyle w:val="Rectitle"/>
        <w:rPr>
          <w:lang w:val="ru-RU"/>
        </w:rPr>
      </w:pPr>
      <w:bookmarkStart w:id="5" w:name="Pre_title"/>
      <w:r w:rsidRPr="00B0263B">
        <w:rPr>
          <w:lang w:val="ru-RU"/>
        </w:rPr>
        <w:t>Цифровые многопрограммные телевизионные системы для использования спутниками, работ</w:t>
      </w:r>
      <w:r w:rsidR="000F2229" w:rsidRPr="00B0263B">
        <w:rPr>
          <w:lang w:val="ru-RU"/>
        </w:rPr>
        <w:t>ающими в диапазоне частот 11/12 </w:t>
      </w:r>
      <w:r w:rsidRPr="00B0263B">
        <w:rPr>
          <w:lang w:val="ru-RU"/>
        </w:rPr>
        <w:t xml:space="preserve">ГГц </w:t>
      </w:r>
    </w:p>
    <w:bookmarkEnd w:id="5"/>
    <w:p w:rsidR="004B4942" w:rsidRPr="00B0263B" w:rsidRDefault="00177344" w:rsidP="00E53311">
      <w:pPr>
        <w:pStyle w:val="Normalaftertitle0"/>
        <w:rPr>
          <w:lang w:val="ru-RU"/>
        </w:rPr>
      </w:pPr>
      <w:r w:rsidRPr="00B0263B">
        <w:rPr>
          <w:lang w:val="ru-RU"/>
        </w:rPr>
        <w:t>Данный пересмотр включает изменения, отражающие исключение бывшей Рекомендации МСЭ-R BO.1294</w:t>
      </w:r>
      <w:r w:rsidR="004B4942" w:rsidRPr="00B0263B">
        <w:rPr>
          <w:lang w:val="ru-RU"/>
        </w:rPr>
        <w:t>.</w:t>
      </w:r>
    </w:p>
    <w:p w:rsidR="004B4942" w:rsidRPr="00B0263B" w:rsidRDefault="004B4942" w:rsidP="004B4942">
      <w:pPr>
        <w:tabs>
          <w:tab w:val="right" w:pos="9639"/>
        </w:tabs>
        <w:rPr>
          <w:lang w:val="ru-RU"/>
        </w:rPr>
      </w:pPr>
    </w:p>
    <w:p w:rsidR="004B4942" w:rsidRPr="00B0263B" w:rsidRDefault="00AE4075" w:rsidP="007B594D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 xml:space="preserve">Проект пересмотренной Рекомендации МСЭ-R </w:t>
      </w:r>
      <w:r w:rsidR="004B4942" w:rsidRPr="007B594D">
        <w:rPr>
          <w:rStyle w:val="href"/>
          <w:u w:val="single"/>
          <w:lang w:val="ru-RU"/>
        </w:rPr>
        <w:t>SNG.770-1</w:t>
      </w:r>
      <w:r w:rsidR="004B4942" w:rsidRPr="00B0263B">
        <w:rPr>
          <w:rStyle w:val="href"/>
          <w:lang w:val="ru-RU"/>
        </w:rPr>
        <w:tab/>
      </w:r>
      <w:r w:rsidRPr="00B0263B">
        <w:rPr>
          <w:lang w:val="ru-RU"/>
        </w:rPr>
        <w:t>Док</w:t>
      </w:r>
      <w:r w:rsidR="004B4942" w:rsidRPr="00B0263B">
        <w:rPr>
          <w:lang w:val="ru-RU"/>
        </w:rPr>
        <w:t>. 4/BL/22</w:t>
      </w:r>
    </w:p>
    <w:p w:rsidR="004B4942" w:rsidRPr="00B0263B" w:rsidRDefault="00177344" w:rsidP="007B594D">
      <w:pPr>
        <w:pStyle w:val="Rectitle"/>
        <w:rPr>
          <w:lang w:val="ru-RU"/>
        </w:rPr>
      </w:pPr>
      <w:r w:rsidRPr="00B0263B">
        <w:rPr>
          <w:lang w:val="ru-RU"/>
        </w:rPr>
        <w:t xml:space="preserve">Единые эксплуатационные процедуры для спутникового </w:t>
      </w:r>
      <w:r w:rsidR="00EB4267" w:rsidRPr="00B0263B">
        <w:rPr>
          <w:lang w:val="ru-RU"/>
        </w:rPr>
        <w:br/>
      </w:r>
      <w:r w:rsidRPr="00B0263B">
        <w:rPr>
          <w:lang w:val="ru-RU"/>
        </w:rPr>
        <w:t>сбора новостей (ССН)</w:t>
      </w:r>
    </w:p>
    <w:p w:rsidR="00177344" w:rsidRPr="00B0263B" w:rsidRDefault="00177344" w:rsidP="00E53311">
      <w:pPr>
        <w:pStyle w:val="Normalaftertitle0"/>
        <w:rPr>
          <w:lang w:val="ru-RU"/>
        </w:rPr>
      </w:pPr>
      <w:r w:rsidRPr="00B0263B">
        <w:rPr>
          <w:lang w:val="ru-RU"/>
        </w:rPr>
        <w:t>Данный пересмотр включает изменения, которые конкретизируют в Рекомендации операции по спутниковому сбору новостей с использованием методов цифровой модуляции и кодирования.</w:t>
      </w:r>
    </w:p>
    <w:p w:rsidR="004B4942" w:rsidRPr="00B0263B" w:rsidRDefault="004B4942" w:rsidP="004B49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ru-RU" w:eastAsia="zh-CN"/>
        </w:rPr>
      </w:pPr>
    </w:p>
    <w:p w:rsidR="004B4942" w:rsidRPr="00B0263B" w:rsidRDefault="00AE4075" w:rsidP="007B594D">
      <w:pPr>
        <w:pStyle w:val="Normalaftertitle0"/>
        <w:tabs>
          <w:tab w:val="right" w:pos="9498"/>
        </w:tabs>
        <w:rPr>
          <w:lang w:val="ru-RU"/>
        </w:rPr>
      </w:pPr>
      <w:r w:rsidRPr="007B594D">
        <w:rPr>
          <w:u w:val="single"/>
          <w:lang w:val="ru-RU"/>
        </w:rPr>
        <w:t xml:space="preserve">Проект пересмотренной Рекомендации МСЭ-R </w:t>
      </w:r>
      <w:r w:rsidR="004B4942" w:rsidRPr="007B594D">
        <w:rPr>
          <w:rStyle w:val="href"/>
          <w:u w:val="single"/>
          <w:lang w:val="ru-RU"/>
        </w:rPr>
        <w:t>BO.1659</w:t>
      </w:r>
      <w:r w:rsidR="004B4942" w:rsidRPr="00B0263B">
        <w:rPr>
          <w:rStyle w:val="href"/>
          <w:lang w:val="ru-RU"/>
        </w:rPr>
        <w:tab/>
      </w:r>
      <w:r w:rsidRPr="00B0263B">
        <w:rPr>
          <w:lang w:val="ru-RU"/>
        </w:rPr>
        <w:t>Док</w:t>
      </w:r>
      <w:r w:rsidR="004B4942" w:rsidRPr="00B0263B">
        <w:rPr>
          <w:lang w:val="ru-RU"/>
        </w:rPr>
        <w:t>. 4/BL/23</w:t>
      </w:r>
    </w:p>
    <w:p w:rsidR="00177344" w:rsidRPr="00B0263B" w:rsidRDefault="00177344" w:rsidP="007B594D">
      <w:pPr>
        <w:pStyle w:val="Rectitle"/>
        <w:rPr>
          <w:lang w:val="ru-RU"/>
        </w:rPr>
      </w:pPr>
      <w:r w:rsidRPr="00B0263B">
        <w:rPr>
          <w:lang w:val="ru-RU"/>
        </w:rPr>
        <w:t xml:space="preserve">Методы снижения влияния ослабления в дожде для систем радиовещательной спутниковой службы в полосах </w:t>
      </w:r>
      <w:r w:rsidR="00EB4267" w:rsidRPr="00B0263B">
        <w:rPr>
          <w:lang w:val="ru-RU"/>
        </w:rPr>
        <w:br/>
      </w:r>
      <w:r w:rsidRPr="00B0263B">
        <w:rPr>
          <w:lang w:val="ru-RU"/>
        </w:rPr>
        <w:t xml:space="preserve">частот между 17,3 ГГц и 42,5 ГГц </w:t>
      </w:r>
    </w:p>
    <w:p w:rsidR="004B4942" w:rsidRPr="00B0263B" w:rsidRDefault="00FE0BA7" w:rsidP="007B594D">
      <w:pPr>
        <w:pStyle w:val="Normalaftertitle0"/>
        <w:rPr>
          <w:lang w:val="ru-RU"/>
        </w:rPr>
      </w:pPr>
      <w:r w:rsidRPr="00B0263B">
        <w:rPr>
          <w:lang w:val="ru-RU"/>
        </w:rPr>
        <w:t>В настоящем пересмотре Рекомендации МСЭ-R BO.1659 предл</w:t>
      </w:r>
      <w:r w:rsidR="00AB7988" w:rsidRPr="00B0263B">
        <w:rPr>
          <w:lang w:val="ru-RU"/>
        </w:rPr>
        <w:t>агается пересмотреть Приложение </w:t>
      </w:r>
      <w:r w:rsidRPr="00B0263B">
        <w:rPr>
          <w:lang w:val="ru-RU"/>
        </w:rPr>
        <w:t>2 к ней для включения новой разновидности иерархической схемы передачи. Кроме того, предлагаются поправки к содержащимся в Дополнении 1 к Приложению 3 значениям, таблицам и цифрам в целях учета обновленной модели ослабления в дожде в соответствии с Рекомендацией МСЭ-R P.618-10. В</w:t>
      </w:r>
      <w:r w:rsidR="000F2229" w:rsidRPr="00B0263B">
        <w:rPr>
          <w:lang w:val="ru-RU"/>
        </w:rPr>
        <w:t> </w:t>
      </w:r>
      <w:r w:rsidR="00C602B7">
        <w:rPr>
          <w:lang w:val="ru-RU"/>
        </w:rPr>
        <w:t>раздел 5 Дополнения </w:t>
      </w:r>
      <w:r w:rsidRPr="00B0263B">
        <w:rPr>
          <w:lang w:val="ru-RU"/>
        </w:rPr>
        <w:t xml:space="preserve">1 к Приложению 3 предлагается также добавить новый материал для оценки годовой готовности </w:t>
      </w:r>
      <w:r w:rsidR="00420474" w:rsidRPr="00B0263B">
        <w:rPr>
          <w:lang w:val="ru-RU"/>
        </w:rPr>
        <w:t>службы</w:t>
      </w:r>
      <w:r w:rsidRPr="00B0263B">
        <w:rPr>
          <w:lang w:val="ru-RU"/>
        </w:rPr>
        <w:t>, наблюдаемой в некоторых городах Района 1 для различных значений плотности потока мощности у поверхности Земли</w:t>
      </w:r>
      <w:r w:rsidR="004B4942" w:rsidRPr="00B0263B">
        <w:rPr>
          <w:lang w:val="ru-RU"/>
        </w:rPr>
        <w:t>.</w:t>
      </w:r>
    </w:p>
    <w:p w:rsidR="004B4942" w:rsidRPr="00B0263B" w:rsidRDefault="004B4942" w:rsidP="004B4942">
      <w:pPr>
        <w:rPr>
          <w:lang w:val="ru-RU" w:eastAsia="zh-CN"/>
        </w:rPr>
      </w:pPr>
    </w:p>
    <w:p w:rsidR="004B4942" w:rsidRPr="00B0263B" w:rsidRDefault="00AE4075" w:rsidP="004246E7">
      <w:pPr>
        <w:pStyle w:val="Normalaftertitle0"/>
        <w:keepNext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lastRenderedPageBreak/>
        <w:t xml:space="preserve">Проект пересмотренной Рекомендации МСЭ-R </w:t>
      </w:r>
      <w:r w:rsidR="004B4942" w:rsidRPr="007B594D">
        <w:rPr>
          <w:rStyle w:val="href"/>
          <w:u w:val="single"/>
          <w:lang w:val="ru-RU"/>
        </w:rPr>
        <w:t>SF.675-3</w:t>
      </w:r>
      <w:r w:rsidR="004B4942" w:rsidRPr="00B0263B">
        <w:rPr>
          <w:rStyle w:val="href"/>
          <w:lang w:val="ru-RU"/>
        </w:rPr>
        <w:tab/>
      </w:r>
      <w:r w:rsidRPr="00B0263B">
        <w:rPr>
          <w:lang w:val="ru-RU"/>
        </w:rPr>
        <w:t>Док</w:t>
      </w:r>
      <w:r w:rsidR="004B4942" w:rsidRPr="00B0263B">
        <w:rPr>
          <w:lang w:val="ru-RU"/>
        </w:rPr>
        <w:t>. 4/BL/24</w:t>
      </w:r>
    </w:p>
    <w:p w:rsidR="004B4942" w:rsidRPr="00B0263B" w:rsidRDefault="00AC59E1" w:rsidP="007B594D">
      <w:pPr>
        <w:pStyle w:val="Rectitle"/>
        <w:rPr>
          <w:lang w:val="ru-RU"/>
        </w:rPr>
      </w:pPr>
      <w:r w:rsidRPr="00B0263B">
        <w:rPr>
          <w:lang w:val="ru-RU"/>
        </w:rPr>
        <w:t xml:space="preserve">Расчет максимальной плотности мощности (усредненной </w:t>
      </w:r>
      <w:r w:rsidR="00EB4267" w:rsidRPr="00B0263B">
        <w:rPr>
          <w:lang w:val="ru-RU"/>
        </w:rPr>
        <w:t>по полосе 4 </w:t>
      </w:r>
      <w:r w:rsidRPr="00B0263B">
        <w:rPr>
          <w:lang w:val="ru-RU"/>
        </w:rPr>
        <w:t>кГц)</w:t>
      </w:r>
      <w:r w:rsidR="004B4942" w:rsidRPr="00B0263B">
        <w:rPr>
          <w:lang w:val="ru-RU"/>
        </w:rPr>
        <w:br/>
      </w:r>
      <w:r w:rsidRPr="00B0263B">
        <w:rPr>
          <w:lang w:val="ru-RU"/>
        </w:rPr>
        <w:t>несущей с угловой модуляцией</w:t>
      </w:r>
    </w:p>
    <w:p w:rsidR="00AC59E1" w:rsidRPr="00B0263B" w:rsidRDefault="00AC59E1" w:rsidP="00E53311">
      <w:pPr>
        <w:pStyle w:val="Normalaftertitle0"/>
        <w:rPr>
          <w:lang w:val="ru-RU"/>
        </w:rPr>
      </w:pPr>
      <w:r w:rsidRPr="00B0263B">
        <w:rPr>
          <w:lang w:val="ru-RU"/>
        </w:rPr>
        <w:t>Как видно из ее названия, Рекомендация МСЭ-R SF.675-3 ограничивается случаем несущих с угловой модуляцией и эталонной шириной полосы 4 кГц. Поскольку эта Рекомендация упоминается в сноске</w:t>
      </w:r>
      <w:r w:rsidR="00AB7988" w:rsidRPr="00B0263B">
        <w:rPr>
          <w:lang w:val="ru-RU"/>
        </w:rPr>
        <w:t> </w:t>
      </w:r>
      <w:r w:rsidR="00B0263B" w:rsidRPr="00B0263B">
        <w:rPr>
          <w:lang w:val="ru-RU"/>
        </w:rPr>
        <w:t>2 к Таблицам </w:t>
      </w:r>
      <w:r w:rsidRPr="00B0263B">
        <w:rPr>
          <w:lang w:val="ru-RU"/>
        </w:rPr>
        <w:t xml:space="preserve">A, B, C и D Дополнения 2 Приложения </w:t>
      </w:r>
      <w:r w:rsidRPr="00704D6B">
        <w:rPr>
          <w:b/>
          <w:bCs/>
          <w:lang w:val="ru-RU"/>
        </w:rPr>
        <w:t>4</w:t>
      </w:r>
      <w:r w:rsidRPr="00B0263B">
        <w:rPr>
          <w:lang w:val="ru-RU"/>
        </w:rPr>
        <w:t xml:space="preserve"> </w:t>
      </w:r>
      <w:r w:rsidR="00766738">
        <w:rPr>
          <w:lang w:val="ru-RU"/>
        </w:rPr>
        <w:t>к</w:t>
      </w:r>
      <w:r w:rsidR="00A007FF">
        <w:rPr>
          <w:lang w:val="ru-RU"/>
        </w:rPr>
        <w:t xml:space="preserve"> </w:t>
      </w:r>
      <w:r w:rsidRPr="00B0263B">
        <w:rPr>
          <w:lang w:val="ru-RU"/>
        </w:rPr>
        <w:t>Регламент</w:t>
      </w:r>
      <w:r w:rsidR="00766738">
        <w:rPr>
          <w:lang w:val="ru-RU"/>
        </w:rPr>
        <w:t xml:space="preserve">у </w:t>
      </w:r>
      <w:r w:rsidRPr="00B0263B">
        <w:rPr>
          <w:lang w:val="ru-RU"/>
        </w:rPr>
        <w:t>радиосвязи, важно, чтобы она была обновленной. В разделе 3 Приложения 1 к Рекомендации предлагаются изменения для обновления этого раздела. Кроме того, для рассмотрения случая максимальной плотности мо</w:t>
      </w:r>
      <w:r w:rsidR="00B0263B" w:rsidRPr="00B0263B">
        <w:rPr>
          <w:lang w:val="ru-RU"/>
        </w:rPr>
        <w:t>щности, усредненной по полосе 1 </w:t>
      </w:r>
      <w:r w:rsidRPr="00B0263B">
        <w:rPr>
          <w:lang w:val="ru-RU"/>
        </w:rPr>
        <w:t>МГц</w:t>
      </w:r>
      <w:r w:rsidR="00B0263B" w:rsidRPr="00B0263B">
        <w:rPr>
          <w:lang w:val="ru-RU"/>
        </w:rPr>
        <w:t>, предлагается новое Приложение </w:t>
      </w:r>
      <w:r w:rsidRPr="00B0263B">
        <w:rPr>
          <w:lang w:val="ru-RU"/>
        </w:rPr>
        <w:t>2. В каждое приложение также включается раздел для случая несущих слежения, телеметрии и управления</w:t>
      </w:r>
      <w:bookmarkStart w:id="6" w:name="_GoBack"/>
      <w:bookmarkEnd w:id="6"/>
      <w:r w:rsidRPr="00B0263B">
        <w:rPr>
          <w:lang w:val="ru-RU"/>
        </w:rPr>
        <w:t>.</w:t>
      </w:r>
    </w:p>
    <w:p w:rsidR="00AC59E1" w:rsidRPr="00B0263B" w:rsidRDefault="00AC59E1" w:rsidP="00AB7988">
      <w:pPr>
        <w:tabs>
          <w:tab w:val="right" w:pos="9639"/>
        </w:tabs>
        <w:rPr>
          <w:lang w:val="ru-RU"/>
        </w:rPr>
      </w:pPr>
      <w:r w:rsidRPr="00B0263B">
        <w:rPr>
          <w:lang w:val="ru-RU"/>
        </w:rPr>
        <w:t>Кроме того</w:t>
      </w:r>
      <w:r w:rsidR="00704D6B">
        <w:rPr>
          <w:lang w:val="ru-RU"/>
        </w:rPr>
        <w:t>,</w:t>
      </w:r>
      <w:r w:rsidRPr="00B0263B">
        <w:rPr>
          <w:lang w:val="ru-RU"/>
        </w:rPr>
        <w:t xml:space="preserve"> было признано, что в сноске 2 к Таблицам A, B</w:t>
      </w:r>
      <w:r w:rsidR="00AB7988" w:rsidRPr="00B0263B">
        <w:rPr>
          <w:lang w:val="ru-RU"/>
        </w:rPr>
        <w:t>, C и D Дополнения 2 Приложения </w:t>
      </w:r>
      <w:r w:rsidRPr="00704D6B">
        <w:rPr>
          <w:b/>
          <w:bCs/>
          <w:lang w:val="ru-RU"/>
        </w:rPr>
        <w:t>4</w:t>
      </w:r>
      <w:r w:rsidR="00AB7988" w:rsidRPr="00B0263B">
        <w:rPr>
          <w:lang w:val="ru-RU"/>
        </w:rPr>
        <w:t> </w:t>
      </w:r>
      <w:r w:rsidR="00766738">
        <w:rPr>
          <w:lang w:val="ru-RU"/>
        </w:rPr>
        <w:t> к </w:t>
      </w:r>
      <w:r w:rsidRPr="00B0263B">
        <w:rPr>
          <w:lang w:val="ru-RU"/>
        </w:rPr>
        <w:t>РР может иметься некоторая неопределенн</w:t>
      </w:r>
      <w:r w:rsidR="00AB7988" w:rsidRPr="00B0263B">
        <w:rPr>
          <w:lang w:val="ru-RU"/>
        </w:rPr>
        <w:t>ость для случая несущих выше 15 </w:t>
      </w:r>
      <w:r w:rsidRPr="00B0263B">
        <w:rPr>
          <w:lang w:val="ru-RU"/>
        </w:rPr>
        <w:t>ГГц, у которых необходимая ширина полосы меньше усредненной. Такая возможная неопределенность также рассматривается в пересмотренной Рекомендации</w:t>
      </w:r>
      <w:r w:rsidR="00420474" w:rsidRPr="00B0263B">
        <w:rPr>
          <w:lang w:val="ru-RU"/>
        </w:rPr>
        <w:t>.</w:t>
      </w:r>
    </w:p>
    <w:p w:rsidR="004B4942" w:rsidRPr="00B0263B" w:rsidRDefault="004B4942" w:rsidP="004B4942">
      <w:pPr>
        <w:tabs>
          <w:tab w:val="right" w:pos="9639"/>
        </w:tabs>
        <w:rPr>
          <w:lang w:val="ru-RU"/>
        </w:rPr>
      </w:pPr>
    </w:p>
    <w:p w:rsidR="004B4942" w:rsidRPr="00B0263B" w:rsidRDefault="00AE4075" w:rsidP="007B594D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 xml:space="preserve">Проект пересмотренной Рекомендации МСЭ-R </w:t>
      </w:r>
      <w:r w:rsidR="004B4942" w:rsidRPr="007B594D">
        <w:rPr>
          <w:rStyle w:val="href"/>
          <w:u w:val="single"/>
          <w:lang w:val="ru-RU"/>
        </w:rPr>
        <w:t>BO.1776</w:t>
      </w:r>
      <w:r w:rsidR="004B4942" w:rsidRPr="00B0263B">
        <w:rPr>
          <w:rStyle w:val="href"/>
          <w:lang w:val="ru-RU"/>
        </w:rPr>
        <w:tab/>
      </w:r>
      <w:r w:rsidRPr="00B0263B">
        <w:rPr>
          <w:lang w:val="ru-RU"/>
        </w:rPr>
        <w:t>Док</w:t>
      </w:r>
      <w:r w:rsidR="004B4942" w:rsidRPr="00B0263B">
        <w:rPr>
          <w:lang w:val="ru-RU"/>
        </w:rPr>
        <w:t>. 4/BL/25</w:t>
      </w:r>
    </w:p>
    <w:p w:rsidR="004B4942" w:rsidRPr="00B0263B" w:rsidRDefault="00AC59E1" w:rsidP="007B594D">
      <w:pPr>
        <w:pStyle w:val="Rectitle"/>
        <w:rPr>
          <w:lang w:val="ru-RU"/>
        </w:rPr>
      </w:pPr>
      <w:r w:rsidRPr="00B0263B">
        <w:rPr>
          <w:lang w:val="ru-RU"/>
        </w:rPr>
        <w:t>Эталонная плотность потока мощности для радиовещательной спутниковой службы в полосе частот 21,4–22,0 ГГц в Районах 1 и 3</w:t>
      </w:r>
    </w:p>
    <w:p w:rsidR="004B4942" w:rsidRPr="00B0263B" w:rsidRDefault="00AC59E1" w:rsidP="007B594D">
      <w:pPr>
        <w:pStyle w:val="Normalaftertitle0"/>
        <w:rPr>
          <w:lang w:val="ru-RU"/>
        </w:rPr>
      </w:pPr>
      <w:r w:rsidRPr="00B0263B">
        <w:rPr>
          <w:lang w:val="ru-RU"/>
        </w:rPr>
        <w:t xml:space="preserve">Термин "эталонная" предлагается заменить </w:t>
      </w:r>
      <w:r w:rsidRPr="00825941">
        <w:rPr>
          <w:lang w:val="ru-RU"/>
        </w:rPr>
        <w:t>словом</w:t>
      </w:r>
      <w:r w:rsidRPr="00B0263B">
        <w:rPr>
          <w:lang w:val="ru-RU"/>
        </w:rPr>
        <w:t xml:space="preserve"> "максимальная", чтобы пояснить реальное назначение этой Рекомендации. Кроме того, были обновлены некоторые пункты раздела </w:t>
      </w:r>
      <w:r w:rsidRPr="00B0263B">
        <w:rPr>
          <w:i/>
          <w:iCs/>
          <w:lang w:val="ru-RU"/>
        </w:rPr>
        <w:t>учитывая</w:t>
      </w:r>
      <w:r w:rsidRPr="00B0263B">
        <w:rPr>
          <w:lang w:val="ru-RU"/>
        </w:rPr>
        <w:t>, чтобы учесть решения ВКР-07. Более того, предлагается изменить по всему документу термин "ослабление в дожде" на выражение "общее ослабление на линии", чтобы охватить также другие атмосферные явления, которые будут воздействовать на потери при распространении. Предлагается включить примечание, чтобы пояснить такое изменение</w:t>
      </w:r>
      <w:r w:rsidR="004B4942" w:rsidRPr="00B0263B">
        <w:rPr>
          <w:lang w:val="ru-RU"/>
        </w:rPr>
        <w:t>.</w:t>
      </w:r>
    </w:p>
    <w:p w:rsidR="004B4942" w:rsidRPr="00B0263B" w:rsidRDefault="00AC59E1" w:rsidP="005604BF">
      <w:pPr>
        <w:tabs>
          <w:tab w:val="right" w:pos="9639"/>
        </w:tabs>
        <w:rPr>
          <w:lang w:val="ru-RU"/>
        </w:rPr>
      </w:pPr>
      <w:r w:rsidRPr="00B0263B">
        <w:rPr>
          <w:lang w:val="ru-RU"/>
        </w:rPr>
        <w:t>Наконец, в Приложении 1 числа, относящиеся к готовности, пересчитаны с использованием обновленной модели ослабления в дожде, которая содержится в пересмотренной Рекомендации</w:t>
      </w:r>
      <w:r w:rsidR="005604BF">
        <w:rPr>
          <w:lang w:val="ru-RU"/>
        </w:rPr>
        <w:t> </w:t>
      </w:r>
      <w:r w:rsidRPr="00B0263B">
        <w:rPr>
          <w:lang w:val="ru-RU"/>
        </w:rPr>
        <w:t>МСЭ-R P.618, и предлагается также включить в таблицы значения общего ослабления на линии для каждого случая. Кроме того, произведены расчеты в нескольких более типичных городах</w:t>
      </w:r>
      <w:r w:rsidR="004B4942" w:rsidRPr="00B0263B">
        <w:rPr>
          <w:lang w:val="ru-RU"/>
        </w:rPr>
        <w:t>.</w:t>
      </w:r>
    </w:p>
    <w:p w:rsidR="00884C5E" w:rsidRPr="00B0263B" w:rsidRDefault="005451F7" w:rsidP="00FF1D96">
      <w:pPr>
        <w:pStyle w:val="Table"/>
        <w:keepNext w:val="0"/>
        <w:spacing w:before="720" w:after="0"/>
        <w:rPr>
          <w:lang w:val="ru-RU"/>
        </w:rPr>
      </w:pPr>
      <w:r w:rsidRPr="00B0263B">
        <w:rPr>
          <w:lang w:val="ru-RU"/>
        </w:rPr>
        <w:t>______________</w:t>
      </w:r>
    </w:p>
    <w:sectPr w:rsidR="00884C5E" w:rsidRPr="00B0263B" w:rsidSect="00B2111B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3B" w:rsidRDefault="00B0263B">
      <w:r>
        <w:separator/>
      </w:r>
    </w:p>
  </w:endnote>
  <w:endnote w:type="continuationSeparator" w:id="0">
    <w:p w:rsidR="00B0263B" w:rsidRDefault="00B0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3B" w:rsidRPr="00D3228F" w:rsidRDefault="00D3228F" w:rsidP="00D3228F">
    <w:pPr>
      <w:pStyle w:val="Footer"/>
    </w:pPr>
    <w:r>
      <w:rPr>
        <w:lang w:val="ru-RU"/>
      </w:rPr>
      <w:fldChar w:fldCharType="begin"/>
    </w:r>
    <w:r>
      <w:rPr>
        <w:lang w:val="ru-RU"/>
      </w:rPr>
      <w:instrText xml:space="preserve"> FILENAME  \p  \* MERGEFORMAT </w:instrText>
    </w:r>
    <w:r>
      <w:rPr>
        <w:lang w:val="ru-RU"/>
      </w:rPr>
      <w:fldChar w:fldCharType="separate"/>
    </w:r>
    <w:r>
      <w:rPr>
        <w:lang w:val="ru-RU"/>
      </w:rPr>
      <w:t>Y:\APP\BR\CIRCS_DMS\CAR\300\322\322r.docx</w:t>
    </w:r>
    <w:r>
      <w:rPr>
        <w:lang w:val="ru-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B0263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0263B" w:rsidRDefault="00B0263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0263B" w:rsidRDefault="00B0263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0263B" w:rsidRDefault="00B0263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0263B" w:rsidRDefault="00B0263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0263B">
      <w:trPr>
        <w:cantSplit/>
      </w:trPr>
      <w:tc>
        <w:tcPr>
          <w:tcW w:w="1062" w:type="pct"/>
        </w:tcPr>
        <w:p w:rsidR="00B0263B" w:rsidRDefault="00B0263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0263B" w:rsidRDefault="00B0263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0263B" w:rsidRDefault="00B0263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B0263B" w:rsidRDefault="00B0263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0263B">
      <w:trPr>
        <w:cantSplit/>
      </w:trPr>
      <w:tc>
        <w:tcPr>
          <w:tcW w:w="1062" w:type="pct"/>
        </w:tcPr>
        <w:p w:rsidR="00B0263B" w:rsidRDefault="00B0263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0263B" w:rsidRDefault="00B0263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0263B" w:rsidRDefault="00B0263B">
          <w:pPr>
            <w:pStyle w:val="itu"/>
          </w:pPr>
        </w:p>
      </w:tc>
      <w:tc>
        <w:tcPr>
          <w:tcW w:w="1131" w:type="pct"/>
        </w:tcPr>
        <w:p w:rsidR="00B0263B" w:rsidRDefault="00B0263B">
          <w:pPr>
            <w:pStyle w:val="itu"/>
          </w:pPr>
        </w:p>
      </w:tc>
    </w:tr>
  </w:tbl>
  <w:p w:rsidR="00B0263B" w:rsidRPr="00774E15" w:rsidRDefault="00B0263B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3B" w:rsidRDefault="00B0263B">
      <w:r>
        <w:t>____________________</w:t>
      </w:r>
    </w:p>
  </w:footnote>
  <w:footnote w:type="continuationSeparator" w:id="0">
    <w:p w:rsidR="00B0263B" w:rsidRDefault="00B0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3B" w:rsidRPr="007242E6" w:rsidRDefault="00B0263B" w:rsidP="00D3228F">
    <w:pPr>
      <w:pStyle w:val="Header"/>
      <w:rPr>
        <w:lang w:val="en-GB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311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 w:rsidR="00825941">
      <w:rPr>
        <w:rStyle w:val="PageNumber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37119"/>
    <w:rsid w:val="000414C8"/>
    <w:rsid w:val="00053A23"/>
    <w:rsid w:val="000622CA"/>
    <w:rsid w:val="000721D2"/>
    <w:rsid w:val="000731E7"/>
    <w:rsid w:val="00080FB2"/>
    <w:rsid w:val="0008545A"/>
    <w:rsid w:val="000B0017"/>
    <w:rsid w:val="000C4630"/>
    <w:rsid w:val="000E15C1"/>
    <w:rsid w:val="000E64DA"/>
    <w:rsid w:val="000F2229"/>
    <w:rsid w:val="000F527D"/>
    <w:rsid w:val="000F58E7"/>
    <w:rsid w:val="0010047D"/>
    <w:rsid w:val="001117B6"/>
    <w:rsid w:val="00136F38"/>
    <w:rsid w:val="001727E7"/>
    <w:rsid w:val="00172951"/>
    <w:rsid w:val="00177344"/>
    <w:rsid w:val="00192A11"/>
    <w:rsid w:val="001A0A78"/>
    <w:rsid w:val="001A2FB7"/>
    <w:rsid w:val="001B431F"/>
    <w:rsid w:val="001C1931"/>
    <w:rsid w:val="001E15AA"/>
    <w:rsid w:val="001E4468"/>
    <w:rsid w:val="001F45DE"/>
    <w:rsid w:val="00201C71"/>
    <w:rsid w:val="00210854"/>
    <w:rsid w:val="00210B45"/>
    <w:rsid w:val="00210D99"/>
    <w:rsid w:val="00221DCF"/>
    <w:rsid w:val="002259B2"/>
    <w:rsid w:val="00227F65"/>
    <w:rsid w:val="00234539"/>
    <w:rsid w:val="00240CA3"/>
    <w:rsid w:val="00295E46"/>
    <w:rsid w:val="002A4CF0"/>
    <w:rsid w:val="002C03E3"/>
    <w:rsid w:val="002C1E7B"/>
    <w:rsid w:val="002C4CC2"/>
    <w:rsid w:val="002C5301"/>
    <w:rsid w:val="002C59DD"/>
    <w:rsid w:val="002D0C87"/>
    <w:rsid w:val="002D22B5"/>
    <w:rsid w:val="002D31A7"/>
    <w:rsid w:val="002E3721"/>
    <w:rsid w:val="002E488A"/>
    <w:rsid w:val="002F0C37"/>
    <w:rsid w:val="002F25D7"/>
    <w:rsid w:val="00302CBE"/>
    <w:rsid w:val="0032405A"/>
    <w:rsid w:val="00327065"/>
    <w:rsid w:val="00352AE0"/>
    <w:rsid w:val="00362E1F"/>
    <w:rsid w:val="00364022"/>
    <w:rsid w:val="00381512"/>
    <w:rsid w:val="003A205C"/>
    <w:rsid w:val="003B1135"/>
    <w:rsid w:val="003B563E"/>
    <w:rsid w:val="003C0753"/>
    <w:rsid w:val="003C277D"/>
    <w:rsid w:val="003C6E0E"/>
    <w:rsid w:val="003D3993"/>
    <w:rsid w:val="003E4010"/>
    <w:rsid w:val="003E63CD"/>
    <w:rsid w:val="003E6D80"/>
    <w:rsid w:val="003F0B46"/>
    <w:rsid w:val="0040429E"/>
    <w:rsid w:val="00407ADF"/>
    <w:rsid w:val="00415529"/>
    <w:rsid w:val="00415574"/>
    <w:rsid w:val="00420474"/>
    <w:rsid w:val="00420744"/>
    <w:rsid w:val="0042180F"/>
    <w:rsid w:val="004246E7"/>
    <w:rsid w:val="0043045F"/>
    <w:rsid w:val="004318E0"/>
    <w:rsid w:val="00434DC7"/>
    <w:rsid w:val="00435689"/>
    <w:rsid w:val="00441003"/>
    <w:rsid w:val="004413F8"/>
    <w:rsid w:val="0044634B"/>
    <w:rsid w:val="0046386B"/>
    <w:rsid w:val="004739CD"/>
    <w:rsid w:val="00481553"/>
    <w:rsid w:val="00486C57"/>
    <w:rsid w:val="004A1396"/>
    <w:rsid w:val="004A40D0"/>
    <w:rsid w:val="004A5AB1"/>
    <w:rsid w:val="004B4942"/>
    <w:rsid w:val="004B6A48"/>
    <w:rsid w:val="004C1881"/>
    <w:rsid w:val="004D4D27"/>
    <w:rsid w:val="004F26AE"/>
    <w:rsid w:val="00502850"/>
    <w:rsid w:val="005129F7"/>
    <w:rsid w:val="00514B62"/>
    <w:rsid w:val="00523493"/>
    <w:rsid w:val="0053507D"/>
    <w:rsid w:val="005451F7"/>
    <w:rsid w:val="00546893"/>
    <w:rsid w:val="00555198"/>
    <w:rsid w:val="005604BF"/>
    <w:rsid w:val="0057012C"/>
    <w:rsid w:val="00571CC6"/>
    <w:rsid w:val="00574DAC"/>
    <w:rsid w:val="00576107"/>
    <w:rsid w:val="00585A4B"/>
    <w:rsid w:val="00595800"/>
    <w:rsid w:val="005A363E"/>
    <w:rsid w:val="005A3A16"/>
    <w:rsid w:val="005B2FFE"/>
    <w:rsid w:val="005C54C7"/>
    <w:rsid w:val="005D1F32"/>
    <w:rsid w:val="005D214F"/>
    <w:rsid w:val="005F04CB"/>
    <w:rsid w:val="005F130D"/>
    <w:rsid w:val="005F6BB6"/>
    <w:rsid w:val="005F7F4C"/>
    <w:rsid w:val="006136BC"/>
    <w:rsid w:val="00614D5F"/>
    <w:rsid w:val="00625121"/>
    <w:rsid w:val="0063782E"/>
    <w:rsid w:val="006430FF"/>
    <w:rsid w:val="00656F78"/>
    <w:rsid w:val="00670E4A"/>
    <w:rsid w:val="0068165C"/>
    <w:rsid w:val="00692295"/>
    <w:rsid w:val="006B1D0E"/>
    <w:rsid w:val="006B24C1"/>
    <w:rsid w:val="006B3F95"/>
    <w:rsid w:val="006C0646"/>
    <w:rsid w:val="006C1BE1"/>
    <w:rsid w:val="006D3E23"/>
    <w:rsid w:val="006E1289"/>
    <w:rsid w:val="006E3FFE"/>
    <w:rsid w:val="006F092F"/>
    <w:rsid w:val="006F72E8"/>
    <w:rsid w:val="00704D6B"/>
    <w:rsid w:val="0071106C"/>
    <w:rsid w:val="00715264"/>
    <w:rsid w:val="00715309"/>
    <w:rsid w:val="007170F1"/>
    <w:rsid w:val="007241A3"/>
    <w:rsid w:val="007242E6"/>
    <w:rsid w:val="00733B0F"/>
    <w:rsid w:val="007347E7"/>
    <w:rsid w:val="007445A4"/>
    <w:rsid w:val="00746900"/>
    <w:rsid w:val="00747CE1"/>
    <w:rsid w:val="00766738"/>
    <w:rsid w:val="00770124"/>
    <w:rsid w:val="00771884"/>
    <w:rsid w:val="00774E15"/>
    <w:rsid w:val="00783F29"/>
    <w:rsid w:val="00784644"/>
    <w:rsid w:val="00785C68"/>
    <w:rsid w:val="007A4DF9"/>
    <w:rsid w:val="007B47F2"/>
    <w:rsid w:val="007B594D"/>
    <w:rsid w:val="007E298E"/>
    <w:rsid w:val="007F0E83"/>
    <w:rsid w:val="007F3363"/>
    <w:rsid w:val="00811467"/>
    <w:rsid w:val="00825941"/>
    <w:rsid w:val="00846F13"/>
    <w:rsid w:val="00862810"/>
    <w:rsid w:val="008651DF"/>
    <w:rsid w:val="00866147"/>
    <w:rsid w:val="00881D43"/>
    <w:rsid w:val="00884C5E"/>
    <w:rsid w:val="008A0731"/>
    <w:rsid w:val="008A7AF3"/>
    <w:rsid w:val="008B32D6"/>
    <w:rsid w:val="008C2454"/>
    <w:rsid w:val="008D4874"/>
    <w:rsid w:val="008D53BD"/>
    <w:rsid w:val="00925870"/>
    <w:rsid w:val="00926E42"/>
    <w:rsid w:val="009348DA"/>
    <w:rsid w:val="00936FED"/>
    <w:rsid w:val="0093776F"/>
    <w:rsid w:val="00945172"/>
    <w:rsid w:val="0094701B"/>
    <w:rsid w:val="00955CEC"/>
    <w:rsid w:val="009676DC"/>
    <w:rsid w:val="00972EE4"/>
    <w:rsid w:val="009746CA"/>
    <w:rsid w:val="00975620"/>
    <w:rsid w:val="009813AF"/>
    <w:rsid w:val="009846D5"/>
    <w:rsid w:val="0098663C"/>
    <w:rsid w:val="009C332D"/>
    <w:rsid w:val="009C3644"/>
    <w:rsid w:val="009C5AA4"/>
    <w:rsid w:val="009D241A"/>
    <w:rsid w:val="009E0164"/>
    <w:rsid w:val="009E0DF7"/>
    <w:rsid w:val="009E14F3"/>
    <w:rsid w:val="009E1957"/>
    <w:rsid w:val="009E5094"/>
    <w:rsid w:val="009F0994"/>
    <w:rsid w:val="009F23BB"/>
    <w:rsid w:val="009F26DA"/>
    <w:rsid w:val="00A007FF"/>
    <w:rsid w:val="00A0135C"/>
    <w:rsid w:val="00A03714"/>
    <w:rsid w:val="00A06093"/>
    <w:rsid w:val="00A11718"/>
    <w:rsid w:val="00A30560"/>
    <w:rsid w:val="00A37C99"/>
    <w:rsid w:val="00A46479"/>
    <w:rsid w:val="00A477EC"/>
    <w:rsid w:val="00A53B55"/>
    <w:rsid w:val="00A5559F"/>
    <w:rsid w:val="00A57600"/>
    <w:rsid w:val="00A606BE"/>
    <w:rsid w:val="00A60E55"/>
    <w:rsid w:val="00A84808"/>
    <w:rsid w:val="00A91E3A"/>
    <w:rsid w:val="00A97C04"/>
    <w:rsid w:val="00AA083A"/>
    <w:rsid w:val="00AB07C5"/>
    <w:rsid w:val="00AB7988"/>
    <w:rsid w:val="00AC397F"/>
    <w:rsid w:val="00AC44C6"/>
    <w:rsid w:val="00AC59E1"/>
    <w:rsid w:val="00AD0061"/>
    <w:rsid w:val="00AD5808"/>
    <w:rsid w:val="00AD71AE"/>
    <w:rsid w:val="00AE4075"/>
    <w:rsid w:val="00B0263B"/>
    <w:rsid w:val="00B2111B"/>
    <w:rsid w:val="00B30EE8"/>
    <w:rsid w:val="00B56C3B"/>
    <w:rsid w:val="00B57344"/>
    <w:rsid w:val="00B87E04"/>
    <w:rsid w:val="00BB7723"/>
    <w:rsid w:val="00BC5DEC"/>
    <w:rsid w:val="00BD3161"/>
    <w:rsid w:val="00BE7C88"/>
    <w:rsid w:val="00BF63A9"/>
    <w:rsid w:val="00BF7538"/>
    <w:rsid w:val="00C021B1"/>
    <w:rsid w:val="00C0390F"/>
    <w:rsid w:val="00C03DAF"/>
    <w:rsid w:val="00C1249E"/>
    <w:rsid w:val="00C228D1"/>
    <w:rsid w:val="00C25DA3"/>
    <w:rsid w:val="00C33196"/>
    <w:rsid w:val="00C43024"/>
    <w:rsid w:val="00C47543"/>
    <w:rsid w:val="00C56D2F"/>
    <w:rsid w:val="00C602B7"/>
    <w:rsid w:val="00C61841"/>
    <w:rsid w:val="00C62BA5"/>
    <w:rsid w:val="00C73C15"/>
    <w:rsid w:val="00C75EDF"/>
    <w:rsid w:val="00CA47C8"/>
    <w:rsid w:val="00CB046C"/>
    <w:rsid w:val="00CB4073"/>
    <w:rsid w:val="00CB4DBF"/>
    <w:rsid w:val="00CC05AB"/>
    <w:rsid w:val="00CC1F7D"/>
    <w:rsid w:val="00CC5436"/>
    <w:rsid w:val="00CD00EE"/>
    <w:rsid w:val="00CD3B59"/>
    <w:rsid w:val="00CE6D69"/>
    <w:rsid w:val="00CF56E3"/>
    <w:rsid w:val="00D057A1"/>
    <w:rsid w:val="00D201C8"/>
    <w:rsid w:val="00D21BA6"/>
    <w:rsid w:val="00D3228F"/>
    <w:rsid w:val="00D35752"/>
    <w:rsid w:val="00D43BFB"/>
    <w:rsid w:val="00D463D0"/>
    <w:rsid w:val="00D61395"/>
    <w:rsid w:val="00D744B4"/>
    <w:rsid w:val="00D90FFA"/>
    <w:rsid w:val="00DA68CF"/>
    <w:rsid w:val="00DB310D"/>
    <w:rsid w:val="00DB4DB2"/>
    <w:rsid w:val="00DC058D"/>
    <w:rsid w:val="00DD1289"/>
    <w:rsid w:val="00E1790A"/>
    <w:rsid w:val="00E2036D"/>
    <w:rsid w:val="00E3151D"/>
    <w:rsid w:val="00E359D4"/>
    <w:rsid w:val="00E4392C"/>
    <w:rsid w:val="00E46CF2"/>
    <w:rsid w:val="00E50F3C"/>
    <w:rsid w:val="00E53311"/>
    <w:rsid w:val="00E572B0"/>
    <w:rsid w:val="00E60398"/>
    <w:rsid w:val="00E75BF2"/>
    <w:rsid w:val="00E84D01"/>
    <w:rsid w:val="00E87924"/>
    <w:rsid w:val="00E92A6F"/>
    <w:rsid w:val="00E93A5C"/>
    <w:rsid w:val="00E9723E"/>
    <w:rsid w:val="00EA22DF"/>
    <w:rsid w:val="00EB4267"/>
    <w:rsid w:val="00EB4C31"/>
    <w:rsid w:val="00EC710F"/>
    <w:rsid w:val="00ED2C96"/>
    <w:rsid w:val="00ED7842"/>
    <w:rsid w:val="00EE7D07"/>
    <w:rsid w:val="00EF7936"/>
    <w:rsid w:val="00F0064E"/>
    <w:rsid w:val="00F030E7"/>
    <w:rsid w:val="00F066B0"/>
    <w:rsid w:val="00F11B96"/>
    <w:rsid w:val="00F152A1"/>
    <w:rsid w:val="00F20B3F"/>
    <w:rsid w:val="00F23801"/>
    <w:rsid w:val="00F41AB3"/>
    <w:rsid w:val="00F5169B"/>
    <w:rsid w:val="00F55534"/>
    <w:rsid w:val="00F615D9"/>
    <w:rsid w:val="00F8532F"/>
    <w:rsid w:val="00F87C5F"/>
    <w:rsid w:val="00FA1B21"/>
    <w:rsid w:val="00FB4816"/>
    <w:rsid w:val="00FB620E"/>
    <w:rsid w:val="00FB781A"/>
    <w:rsid w:val="00FC6453"/>
    <w:rsid w:val="00FE0BA7"/>
    <w:rsid w:val="00FE11DA"/>
    <w:rsid w:val="00FE128F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F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D1F32"/>
    <w:rPr>
      <w:position w:val="6"/>
      <w:sz w:val="16"/>
    </w:rPr>
  </w:style>
  <w:style w:type="paragraph" w:styleId="FootnoteText">
    <w:name w:val="footnote text"/>
    <w:basedOn w:val="Normal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href">
    <w:name w:val="href"/>
    <w:rsid w:val="004B494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F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1F32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D1F3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1F32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1F3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1F32"/>
    <w:pPr>
      <w:outlineLvl w:val="4"/>
    </w:pPr>
  </w:style>
  <w:style w:type="paragraph" w:styleId="Heading6">
    <w:name w:val="heading 6"/>
    <w:basedOn w:val="Heading4"/>
    <w:next w:val="Normal"/>
    <w:qFormat/>
    <w:rsid w:val="005D1F32"/>
    <w:pPr>
      <w:outlineLvl w:val="5"/>
    </w:pPr>
  </w:style>
  <w:style w:type="paragraph" w:styleId="Heading7">
    <w:name w:val="heading 7"/>
    <w:basedOn w:val="Heading6"/>
    <w:next w:val="Normal"/>
    <w:qFormat/>
    <w:rsid w:val="005D1F32"/>
    <w:pPr>
      <w:outlineLvl w:val="6"/>
    </w:pPr>
  </w:style>
  <w:style w:type="paragraph" w:styleId="Heading8">
    <w:name w:val="heading 8"/>
    <w:basedOn w:val="Heading6"/>
    <w:next w:val="Normal"/>
    <w:qFormat/>
    <w:rsid w:val="005D1F32"/>
    <w:pPr>
      <w:outlineLvl w:val="7"/>
    </w:pPr>
  </w:style>
  <w:style w:type="paragraph" w:styleId="Heading9">
    <w:name w:val="heading 9"/>
    <w:basedOn w:val="Heading6"/>
    <w:next w:val="Normal"/>
    <w:qFormat/>
    <w:rsid w:val="005D1F3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EF793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EF7936"/>
  </w:style>
  <w:style w:type="paragraph" w:customStyle="1" w:styleId="Figure">
    <w:name w:val="Figure"/>
    <w:basedOn w:val="Normal"/>
    <w:next w:val="Normal"/>
    <w:rsid w:val="005D1F3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EF793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7936"/>
  </w:style>
  <w:style w:type="paragraph" w:customStyle="1" w:styleId="FigureNotitle">
    <w:name w:val="Figure_No &amp; title"/>
    <w:basedOn w:val="Normal"/>
    <w:next w:val="Normalaftertitle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EF7936"/>
    <w:rPr>
      <w:b w:val="0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EF793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1F3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1F3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EF7936"/>
  </w:style>
  <w:style w:type="paragraph" w:customStyle="1" w:styleId="Call">
    <w:name w:val="Call"/>
    <w:basedOn w:val="Normal"/>
    <w:next w:val="Normal"/>
    <w:rsid w:val="005D1F3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D1F3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1F32"/>
  </w:style>
  <w:style w:type="character" w:styleId="PageNumber">
    <w:name w:val="page number"/>
    <w:basedOn w:val="DefaultParagraphFont"/>
    <w:rsid w:val="005D1F3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5D1F3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5D1F32"/>
  </w:style>
  <w:style w:type="paragraph" w:customStyle="1" w:styleId="Questionref">
    <w:name w:val="Question_ref"/>
    <w:basedOn w:val="Recref"/>
    <w:next w:val="Questiondate"/>
    <w:rsid w:val="005D1F32"/>
  </w:style>
  <w:style w:type="paragraph" w:customStyle="1" w:styleId="Recref">
    <w:name w:val="Rec_ref"/>
    <w:basedOn w:val="Rectitle"/>
    <w:next w:val="Recdate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1F3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1F32"/>
  </w:style>
  <w:style w:type="character" w:styleId="EndnoteReference">
    <w:name w:val="endnote reference"/>
    <w:basedOn w:val="DefaultParagraphFont"/>
    <w:rsid w:val="005D1F32"/>
    <w:rPr>
      <w:vertAlign w:val="superscript"/>
    </w:rPr>
  </w:style>
  <w:style w:type="paragraph" w:customStyle="1" w:styleId="enumlev1">
    <w:name w:val="enumlev1"/>
    <w:basedOn w:val="Normal"/>
    <w:link w:val="enumlev1Char"/>
    <w:rsid w:val="005D1F3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5D1F32"/>
    <w:pPr>
      <w:ind w:left="1191" w:hanging="397"/>
    </w:pPr>
  </w:style>
  <w:style w:type="paragraph" w:customStyle="1" w:styleId="enumlev3">
    <w:name w:val="enumlev3"/>
    <w:basedOn w:val="enumlev2"/>
    <w:rsid w:val="005D1F32"/>
    <w:pPr>
      <w:ind w:left="1588"/>
    </w:pPr>
  </w:style>
  <w:style w:type="paragraph" w:customStyle="1" w:styleId="Equation">
    <w:name w:val="Equation"/>
    <w:basedOn w:val="Normal"/>
    <w:rsid w:val="005D1F3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1F3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5D1F32"/>
  </w:style>
  <w:style w:type="paragraph" w:customStyle="1" w:styleId="Repref">
    <w:name w:val="Rep_ref"/>
    <w:basedOn w:val="Recref"/>
    <w:next w:val="Repdate"/>
    <w:rsid w:val="005D1F32"/>
  </w:style>
  <w:style w:type="paragraph" w:customStyle="1" w:styleId="Repdate">
    <w:name w:val="Rep_date"/>
    <w:basedOn w:val="Recdate"/>
    <w:next w:val="Normalaftertitle0"/>
    <w:rsid w:val="005D1F32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rsid w:val="005D1F32"/>
  </w:style>
  <w:style w:type="paragraph" w:customStyle="1" w:styleId="Resref">
    <w:name w:val="Res_ref"/>
    <w:basedOn w:val="Recref"/>
    <w:next w:val="Resdate"/>
    <w:rsid w:val="005D1F32"/>
  </w:style>
  <w:style w:type="paragraph" w:customStyle="1" w:styleId="Resdate">
    <w:name w:val="Res_date"/>
    <w:basedOn w:val="Recdate"/>
    <w:next w:val="Normalaftertitle0"/>
    <w:rsid w:val="005D1F32"/>
  </w:style>
  <w:style w:type="paragraph" w:customStyle="1" w:styleId="Section1">
    <w:name w:val="Section_1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1F32"/>
    <w:pPr>
      <w:keepNext w:val="0"/>
      <w:spacing w:after="240"/>
    </w:pPr>
  </w:style>
  <w:style w:type="paragraph" w:styleId="Footer">
    <w:name w:val="footer"/>
    <w:basedOn w:val="Normal"/>
    <w:link w:val="FooterChar"/>
    <w:rsid w:val="005D1F3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1F3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D1F32"/>
    <w:rPr>
      <w:position w:val="6"/>
      <w:sz w:val="16"/>
    </w:rPr>
  </w:style>
  <w:style w:type="paragraph" w:styleId="FootnoteText">
    <w:name w:val="footnote text"/>
    <w:basedOn w:val="Normal"/>
    <w:rsid w:val="005D1F32"/>
    <w:pPr>
      <w:keepLines/>
      <w:tabs>
        <w:tab w:val="left" w:pos="255"/>
      </w:tabs>
      <w:ind w:left="255" w:hanging="255"/>
    </w:pPr>
    <w:rPr>
      <w:sz w:val="20"/>
    </w:rPr>
  </w:style>
  <w:style w:type="paragraph" w:customStyle="1" w:styleId="Note">
    <w:name w:val="Note"/>
    <w:basedOn w:val="Normal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Header">
    <w:name w:val="header"/>
    <w:basedOn w:val="Normal"/>
    <w:link w:val="HeaderChar"/>
    <w:rsid w:val="005D1F3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link w:val="HeadingbChar"/>
    <w:rsid w:val="005D1F3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1F32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1F32"/>
  </w:style>
  <w:style w:type="paragraph" w:styleId="Index2">
    <w:name w:val="index 2"/>
    <w:basedOn w:val="Normal"/>
    <w:next w:val="Normal"/>
    <w:rsid w:val="005D1F32"/>
    <w:pPr>
      <w:ind w:left="283"/>
    </w:pPr>
  </w:style>
  <w:style w:type="paragraph" w:styleId="Index3">
    <w:name w:val="index 3"/>
    <w:basedOn w:val="Normal"/>
    <w:next w:val="Normal"/>
    <w:rsid w:val="005D1F32"/>
    <w:pPr>
      <w:ind w:left="566"/>
    </w:pPr>
  </w:style>
  <w:style w:type="paragraph" w:customStyle="1" w:styleId="Section2">
    <w:name w:val="Section_2"/>
    <w:basedOn w:val="Normal"/>
    <w:next w:val="Normal"/>
    <w:rsid w:val="00EF793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5D1F32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5D1F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1F32"/>
  </w:style>
  <w:style w:type="paragraph" w:customStyle="1" w:styleId="Partref">
    <w:name w:val="Part_ref"/>
    <w:basedOn w:val="Annexref"/>
    <w:next w:val="Normalaftertitle0"/>
    <w:rsid w:val="005D1F32"/>
  </w:style>
  <w:style w:type="paragraph" w:customStyle="1" w:styleId="Parttitle">
    <w:name w:val="Part_title"/>
    <w:basedOn w:val="Annextitle"/>
    <w:next w:val="Partref"/>
    <w:rsid w:val="005D1F32"/>
  </w:style>
  <w:style w:type="paragraph" w:customStyle="1" w:styleId="RecNo">
    <w:name w:val="Rec_No"/>
    <w:basedOn w:val="Normal"/>
    <w:next w:val="Rectitle"/>
    <w:rsid w:val="005D1F3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1F32"/>
  </w:style>
  <w:style w:type="character" w:customStyle="1" w:styleId="Recdef">
    <w:name w:val="Rec_def"/>
    <w:basedOn w:val="DefaultParagraphFont"/>
    <w:rsid w:val="00EF7936"/>
    <w:rPr>
      <w:b/>
    </w:rPr>
  </w:style>
  <w:style w:type="paragraph" w:customStyle="1" w:styleId="Reftext">
    <w:name w:val="Ref_text"/>
    <w:basedOn w:val="Normal"/>
    <w:rsid w:val="005D1F32"/>
    <w:pPr>
      <w:ind w:left="794" w:hanging="794"/>
    </w:pPr>
  </w:style>
  <w:style w:type="paragraph" w:customStyle="1" w:styleId="Reftitle">
    <w:name w:val="Ref_title"/>
    <w:basedOn w:val="Normal"/>
    <w:next w:val="Reftext"/>
    <w:rsid w:val="005D1F3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1F32"/>
  </w:style>
  <w:style w:type="character" w:customStyle="1" w:styleId="Resdef">
    <w:name w:val="Res_def"/>
    <w:basedOn w:val="DefaultParagraphFont"/>
    <w:rsid w:val="00EF793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1F32"/>
  </w:style>
  <w:style w:type="paragraph" w:customStyle="1" w:styleId="SectionNo">
    <w:name w:val="Section_No"/>
    <w:basedOn w:val="AnnexNo"/>
    <w:next w:val="Sectiontitle"/>
    <w:rsid w:val="005D1F32"/>
  </w:style>
  <w:style w:type="paragraph" w:customStyle="1" w:styleId="Sectiontitle">
    <w:name w:val="Section_title"/>
    <w:basedOn w:val="Normal"/>
    <w:next w:val="Normalaftertitle0"/>
    <w:rsid w:val="005D1F32"/>
    <w:rPr>
      <w:sz w:val="26"/>
    </w:rPr>
  </w:style>
  <w:style w:type="paragraph" w:customStyle="1" w:styleId="Source">
    <w:name w:val="Source"/>
    <w:basedOn w:val="Normal"/>
    <w:next w:val="Normal"/>
    <w:rsid w:val="005D1F32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1F3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Tabletext"/>
    <w:rsid w:val="005D1F32"/>
    <w:pPr>
      <w:spacing w:before="120"/>
    </w:pPr>
  </w:style>
  <w:style w:type="paragraph" w:customStyle="1" w:styleId="Tableref">
    <w:name w:val="Table_ref"/>
    <w:basedOn w:val="Normal"/>
    <w:next w:val="Tabletitle"/>
    <w:rsid w:val="005D1F32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1F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1F3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1F32"/>
    <w:rPr>
      <w:b/>
    </w:rPr>
  </w:style>
  <w:style w:type="paragraph" w:customStyle="1" w:styleId="toc0">
    <w:name w:val="toc 0"/>
    <w:basedOn w:val="Normal"/>
    <w:next w:val="TOC1"/>
    <w:rsid w:val="005D1F3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1F3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1F32"/>
    <w:pPr>
      <w:spacing w:before="160"/>
    </w:pPr>
  </w:style>
  <w:style w:type="paragraph" w:styleId="TOC3">
    <w:name w:val="toc 3"/>
    <w:basedOn w:val="TOC2"/>
    <w:rsid w:val="005D1F32"/>
  </w:style>
  <w:style w:type="paragraph" w:styleId="TOC4">
    <w:name w:val="toc 4"/>
    <w:basedOn w:val="TOC3"/>
    <w:rsid w:val="005D1F32"/>
    <w:pPr>
      <w:spacing w:before="80"/>
    </w:pPr>
  </w:style>
  <w:style w:type="paragraph" w:styleId="TOC5">
    <w:name w:val="toc 5"/>
    <w:basedOn w:val="TOC4"/>
    <w:rsid w:val="005D1F32"/>
  </w:style>
  <w:style w:type="paragraph" w:styleId="TOC6">
    <w:name w:val="toc 6"/>
    <w:basedOn w:val="TOC4"/>
    <w:rsid w:val="005D1F32"/>
  </w:style>
  <w:style w:type="paragraph" w:styleId="TOC7">
    <w:name w:val="toc 7"/>
    <w:basedOn w:val="TOC4"/>
    <w:rsid w:val="005D1F32"/>
  </w:style>
  <w:style w:type="paragraph" w:styleId="TOC8">
    <w:name w:val="toc 8"/>
    <w:basedOn w:val="TOC4"/>
    <w:rsid w:val="005D1F32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0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Normalaftertitle0">
    <w:name w:val="Normal after title"/>
    <w:basedOn w:val="Normal"/>
    <w:next w:val="Normal"/>
    <w:rsid w:val="005D1F32"/>
    <w:pPr>
      <w:spacing w:before="320"/>
    </w:p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enumlev1Char">
    <w:name w:val="enumlev1 Char"/>
    <w:basedOn w:val="DefaultParagraphFont"/>
    <w:link w:val="enumlev1"/>
    <w:rsid w:val="00C1249E"/>
    <w:rPr>
      <w:rFonts w:ascii="Times New Roman" w:hAnsi="Times New Roman"/>
      <w:sz w:val="22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C1249E"/>
    <w:rPr>
      <w:rFonts w:ascii="Times New Roman Bold" w:hAnsi="Times New Roman Bold"/>
      <w:b/>
      <w:sz w:val="22"/>
      <w:lang w:val="en-GB" w:eastAsia="en-US"/>
    </w:rPr>
  </w:style>
  <w:style w:type="paragraph" w:customStyle="1" w:styleId="CarattereCarattere1">
    <w:name w:val="Carattere Carattere1"/>
    <w:basedOn w:val="Normal"/>
    <w:rsid w:val="009D241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451F7"/>
    <w:rPr>
      <w:rFonts w:ascii="Times New Roman" w:hAnsi="Times New Roman"/>
      <w:b/>
      <w:sz w:val="22"/>
      <w:lang w:val="en-GB" w:eastAsia="en-US"/>
    </w:rPr>
  </w:style>
  <w:style w:type="paragraph" w:styleId="NormalWeb">
    <w:name w:val="Normal (Web)"/>
    <w:basedOn w:val="Normal"/>
    <w:rsid w:val="003C6E0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5D214F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7242E6"/>
    <w:rPr>
      <w:rFonts w:ascii="Times New Roman" w:hAnsi="Times New Roman"/>
      <w:sz w:val="18"/>
      <w:lang w:val="fr-FR" w:eastAsia="en-US"/>
    </w:rPr>
  </w:style>
  <w:style w:type="paragraph" w:customStyle="1" w:styleId="AnnexNo">
    <w:name w:val="Annex_No"/>
    <w:basedOn w:val="Normal"/>
    <w:next w:val="AnnexTitle0"/>
    <w:rsid w:val="005D1F3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0"/>
    <w:rsid w:val="005D1F3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5D1F3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Normal"/>
    <w:rsid w:val="005D1F32"/>
  </w:style>
  <w:style w:type="paragraph" w:customStyle="1" w:styleId="Appendixref">
    <w:name w:val="Appendix_ref"/>
    <w:basedOn w:val="Annexref"/>
    <w:next w:val="Normalaftertitle0"/>
    <w:rsid w:val="005D1F32"/>
  </w:style>
  <w:style w:type="paragraph" w:customStyle="1" w:styleId="Appendixtitle">
    <w:name w:val="Appendix_title"/>
    <w:basedOn w:val="Annextitle"/>
    <w:next w:val="Appendixref"/>
    <w:rsid w:val="005D1F32"/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date">
    <w:name w:val="ddate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1F32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TableTitle0"/>
    <w:rsid w:val="005D1F32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1F3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1F32"/>
    <w:pPr>
      <w:spacing w:before="240" w:after="480"/>
    </w:p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5D1F32"/>
    <w:pPr>
      <w:ind w:left="849"/>
    </w:pPr>
  </w:style>
  <w:style w:type="paragraph" w:styleId="Index5">
    <w:name w:val="index 5"/>
    <w:basedOn w:val="Normal"/>
    <w:next w:val="Normal"/>
    <w:rsid w:val="005D1F32"/>
    <w:pPr>
      <w:ind w:left="1132"/>
    </w:pPr>
  </w:style>
  <w:style w:type="paragraph" w:styleId="Index6">
    <w:name w:val="index 6"/>
    <w:basedOn w:val="Normal"/>
    <w:next w:val="Normal"/>
    <w:rsid w:val="005D1F32"/>
    <w:pPr>
      <w:ind w:left="1415"/>
    </w:pPr>
  </w:style>
  <w:style w:type="paragraph" w:styleId="Index7">
    <w:name w:val="index 7"/>
    <w:basedOn w:val="Normal"/>
    <w:next w:val="Normal"/>
    <w:rsid w:val="005D1F32"/>
    <w:pPr>
      <w:ind w:left="1698"/>
    </w:pPr>
  </w:style>
  <w:style w:type="paragraph" w:styleId="IndexHeading">
    <w:name w:val="index heading"/>
    <w:basedOn w:val="Normal"/>
    <w:next w:val="Index1"/>
    <w:rsid w:val="005D1F32"/>
  </w:style>
  <w:style w:type="character" w:styleId="LineNumber">
    <w:name w:val="line number"/>
    <w:basedOn w:val="DefaultParagraphFont"/>
    <w:rsid w:val="005D1F32"/>
  </w:style>
  <w:style w:type="paragraph" w:styleId="List">
    <w:name w:val="Lis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1F32"/>
    <w:pPr>
      <w:ind w:left="794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1F3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1F32"/>
  </w:style>
  <w:style w:type="character" w:customStyle="1" w:styleId="href">
    <w:name w:val="href"/>
    <w:rsid w:val="004B49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itu.int/ITU-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A45A-11DC-4D96-8E4E-CC377296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1355</Words>
  <Characters>9611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10945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unknown</cp:lastModifiedBy>
  <cp:revision>4</cp:revision>
  <cp:lastPrinted>2011-10-07T12:35:00Z</cp:lastPrinted>
  <dcterms:created xsi:type="dcterms:W3CDTF">2011-10-07T12:34:00Z</dcterms:created>
  <dcterms:modified xsi:type="dcterms:W3CDTF">2011-10-12T12:55:00Z</dcterms:modified>
</cp:coreProperties>
</file>