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F96264" w:rsidP="00F9626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883B87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605F6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F605F6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F605F6" w:rsidRDefault="00F96264" w:rsidP="00F96264">
      <w:pPr>
        <w:tabs>
          <w:tab w:val="left" w:pos="7513"/>
        </w:tabs>
      </w:pPr>
    </w:p>
    <w:p w:rsidR="00F96264" w:rsidRPr="00F605F6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F96264" w:rsidRPr="00F96264">
        <w:trPr>
          <w:cantSplit/>
        </w:trPr>
        <w:tc>
          <w:tcPr>
            <w:tcW w:w="3085" w:type="dxa"/>
          </w:tcPr>
          <w:p w:rsidR="00F96264" w:rsidRPr="00F605F6" w:rsidRDefault="00F605F6" w:rsidP="00F96264">
            <w:pPr>
              <w:tabs>
                <w:tab w:val="left" w:pos="7513"/>
              </w:tabs>
              <w:jc w:val="center"/>
              <w:rPr>
                <w:b/>
                <w:bCs/>
                <w:lang w:val="fr-FR"/>
              </w:rPr>
            </w:pPr>
            <w:bookmarkStart w:id="0" w:name="dletter"/>
            <w:bookmarkEnd w:id="0"/>
            <w:proofErr w:type="spellStart"/>
            <w:r w:rsidRPr="00F605F6">
              <w:rPr>
                <w:b/>
                <w:bCs/>
                <w:lang w:val="fr-FR"/>
              </w:rPr>
              <w:t>Circular</w:t>
            </w:r>
            <w:proofErr w:type="spellEnd"/>
            <w:r w:rsidRPr="00F605F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F605F6">
              <w:rPr>
                <w:b/>
                <w:bCs/>
                <w:lang w:val="fr-FR"/>
              </w:rPr>
              <w:t>Administrativa</w:t>
            </w:r>
            <w:proofErr w:type="spellEnd"/>
          </w:p>
          <w:p w:rsidR="00F96264" w:rsidRPr="00F605F6" w:rsidRDefault="00F605F6" w:rsidP="00AB5CF1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CAR/</w:t>
            </w:r>
            <w:r w:rsidR="00FB65C0">
              <w:rPr>
                <w:b/>
                <w:bCs/>
                <w:lang w:val="fr-FR"/>
              </w:rPr>
              <w:t>3</w:t>
            </w:r>
            <w:r w:rsidR="00AB5CF1">
              <w:rPr>
                <w:b/>
                <w:bCs/>
                <w:lang w:val="fr-FR"/>
              </w:rPr>
              <w:t>20</w:t>
            </w:r>
          </w:p>
        </w:tc>
        <w:tc>
          <w:tcPr>
            <w:tcW w:w="6935" w:type="dxa"/>
          </w:tcPr>
          <w:p w:rsidR="00F96264" w:rsidRPr="00F605F6" w:rsidRDefault="00FB65C0" w:rsidP="000233E4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2</w:t>
            </w:r>
            <w:r w:rsidR="000233E4">
              <w:rPr>
                <w:bCs/>
                <w:lang w:val="fr-FR"/>
              </w:rPr>
              <w:t>6</w:t>
            </w:r>
            <w:r w:rsidR="000C10F8">
              <w:rPr>
                <w:bCs/>
                <w:lang w:val="fr-FR"/>
              </w:rPr>
              <w:t xml:space="preserve"> </w:t>
            </w:r>
            <w:r w:rsidR="00F605F6">
              <w:rPr>
                <w:bCs/>
                <w:lang w:val="fr-FR"/>
              </w:rPr>
              <w:t xml:space="preserve">de </w:t>
            </w:r>
            <w:proofErr w:type="spellStart"/>
            <w:r w:rsidR="00AB5CF1">
              <w:rPr>
                <w:bCs/>
                <w:lang w:val="fr-FR"/>
              </w:rPr>
              <w:t>agosto</w:t>
            </w:r>
            <w:proofErr w:type="spellEnd"/>
            <w:r w:rsidR="00F605F6">
              <w:rPr>
                <w:bCs/>
                <w:lang w:val="fr-FR"/>
              </w:rPr>
              <w:t xml:space="preserve"> de 20</w:t>
            </w:r>
            <w:r w:rsidR="000C10F8">
              <w:rPr>
                <w:bCs/>
                <w:lang w:val="fr-FR"/>
              </w:rPr>
              <w:t>1</w:t>
            </w:r>
            <w:r>
              <w:rPr>
                <w:bCs/>
                <w:lang w:val="fr-FR"/>
              </w:rPr>
              <w:t>1</w:t>
            </w:r>
          </w:p>
        </w:tc>
      </w:tr>
    </w:tbl>
    <w:p w:rsidR="00F96264" w:rsidRPr="00F96264" w:rsidRDefault="00F96264" w:rsidP="00F96264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 las Administraciones de los Estados Miembros de la UIT</w:t>
      </w:r>
    </w:p>
    <w:p w:rsidR="00F96264" w:rsidRPr="00D7225E" w:rsidRDefault="00F96264" w:rsidP="00AB5CF1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spacing w:before="720"/>
        <w:ind w:left="709" w:hanging="709"/>
      </w:pPr>
      <w:r>
        <w:rPr>
          <w:b/>
        </w:rPr>
        <w:t>Asunto</w:t>
      </w:r>
      <w:r>
        <w:t>:</w:t>
      </w:r>
      <w:r w:rsidRPr="00D7225E">
        <w:tab/>
      </w:r>
      <w:bookmarkStart w:id="3" w:name="dtitle1"/>
      <w:bookmarkEnd w:id="3"/>
      <w:r w:rsidR="00D7225E" w:rsidRPr="00405881">
        <w:rPr>
          <w:b/>
        </w:rPr>
        <w:t>Comisión de Estudio </w:t>
      </w:r>
      <w:r w:rsidR="00AB5CF1">
        <w:rPr>
          <w:b/>
        </w:rPr>
        <w:t>1 (Gestión del espectro)</w:t>
      </w:r>
      <w:r w:rsidR="00D7225E" w:rsidRPr="00405881">
        <w:rPr>
          <w:b/>
        </w:rPr>
        <w:t xml:space="preserve"> de Radiocomunicaciones</w:t>
      </w:r>
    </w:p>
    <w:p w:rsidR="00D7225E" w:rsidRPr="00405881" w:rsidRDefault="00D7225E" w:rsidP="00F94A13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spacing w:before="240"/>
        <w:ind w:left="2160" w:hanging="2160"/>
        <w:rPr>
          <w:b/>
        </w:rPr>
      </w:pPr>
      <w:r w:rsidRPr="00405881">
        <w:rPr>
          <w:b/>
        </w:rPr>
        <w:tab/>
      </w:r>
      <w:r w:rsidRPr="00405881">
        <w:rPr>
          <w:b/>
        </w:rPr>
        <w:tab/>
        <w:t>–</w:t>
      </w:r>
      <w:r w:rsidRPr="00405881">
        <w:rPr>
          <w:b/>
        </w:rPr>
        <w:tab/>
        <w:t xml:space="preserve">Propuesta de aprobación de </w:t>
      </w:r>
      <w:r w:rsidR="000C10F8">
        <w:rPr>
          <w:b/>
        </w:rPr>
        <w:t>1</w:t>
      </w:r>
      <w:r w:rsidR="00FB65C0">
        <w:rPr>
          <w:b/>
        </w:rPr>
        <w:t xml:space="preserve"> </w:t>
      </w:r>
      <w:r w:rsidR="000C10F8">
        <w:rPr>
          <w:b/>
        </w:rPr>
        <w:t xml:space="preserve">proyecto de </w:t>
      </w:r>
      <w:r w:rsidR="00F94A13">
        <w:rPr>
          <w:b/>
        </w:rPr>
        <w:t xml:space="preserve">nueva </w:t>
      </w:r>
      <w:r w:rsidR="000C10F8">
        <w:rPr>
          <w:b/>
        </w:rPr>
        <w:t>Recomendación</w:t>
      </w:r>
    </w:p>
    <w:p w:rsidR="00D7225E" w:rsidRDefault="00D7225E" w:rsidP="00465051">
      <w:pPr>
        <w:pStyle w:val="Normalaftertitle"/>
        <w:spacing w:before="600"/>
      </w:pPr>
      <w:r>
        <w:t xml:space="preserve">En la reunión de la Comisión de Estudio </w:t>
      </w:r>
      <w:r w:rsidR="00AB5CF1">
        <w:t>1</w:t>
      </w:r>
      <w:r>
        <w:t xml:space="preserve"> de la UIT-R celebrada </w:t>
      </w:r>
      <w:r w:rsidR="00465051">
        <w:t>el</w:t>
      </w:r>
      <w:r w:rsidR="003012AD">
        <w:t xml:space="preserve"> </w:t>
      </w:r>
      <w:r w:rsidR="00AB5CF1">
        <w:t>2</w:t>
      </w:r>
      <w:r>
        <w:t> </w:t>
      </w:r>
      <w:bookmarkStart w:id="4" w:name="_GoBack"/>
      <w:bookmarkEnd w:id="4"/>
      <w:r>
        <w:t xml:space="preserve">de </w:t>
      </w:r>
      <w:r w:rsidR="00AB5CF1">
        <w:t>junio</w:t>
      </w:r>
      <w:r>
        <w:t xml:space="preserve"> de 20</w:t>
      </w:r>
      <w:r w:rsidR="00FB65C0">
        <w:t>1</w:t>
      </w:r>
      <w:r w:rsidR="00AB5CF1">
        <w:t>1</w:t>
      </w:r>
      <w:r>
        <w:t>, la</w:t>
      </w:r>
      <w:r w:rsidR="00FD1FA7">
        <w:t> </w:t>
      </w:r>
      <w:r>
        <w:t>Comisión de Estudio d</w:t>
      </w:r>
      <w:r w:rsidR="00FB65C0">
        <w:t>ecidió solicitar la adopción de 1 </w:t>
      </w:r>
      <w:r w:rsidR="00170416">
        <w:t xml:space="preserve">proyecto de </w:t>
      </w:r>
      <w:r w:rsidR="00F94A13">
        <w:t xml:space="preserve">nueva </w:t>
      </w:r>
      <w:r w:rsidR="00170416">
        <w:t xml:space="preserve">Recomendación </w:t>
      </w:r>
      <w:r>
        <w:t>por correspondencia, en virtud de lo dispuesto en el § 1</w:t>
      </w:r>
      <w:r w:rsidR="00B347F8">
        <w:t>0.2.3 de la Resolución UIT</w:t>
      </w:r>
      <w:r w:rsidR="00B347F8">
        <w:noBreakHyphen/>
        <w:t>R 1</w:t>
      </w:r>
      <w:r w:rsidR="00B347F8">
        <w:noBreakHyphen/>
        <w:t>5</w:t>
      </w:r>
      <w:r>
        <w:t xml:space="preserve">. </w:t>
      </w:r>
    </w:p>
    <w:p w:rsidR="00D7225E" w:rsidRDefault="00D7225E" w:rsidP="00AB5CF1">
      <w:pPr>
        <w:ind w:right="-142"/>
      </w:pPr>
      <w:r>
        <w:rPr>
          <w:spacing w:val="-2"/>
        </w:rPr>
        <w:t xml:space="preserve">Conforme se indicaba en la Carta Circular </w:t>
      </w:r>
      <w:r w:rsidR="00AB5CF1">
        <w:rPr>
          <w:spacing w:val="-2"/>
        </w:rPr>
        <w:t>1</w:t>
      </w:r>
      <w:r>
        <w:rPr>
          <w:spacing w:val="-2"/>
        </w:rPr>
        <w:t>/LCCE/</w:t>
      </w:r>
      <w:r w:rsidR="00AB5CF1">
        <w:rPr>
          <w:spacing w:val="-2"/>
        </w:rPr>
        <w:t>91</w:t>
      </w:r>
      <w:r>
        <w:rPr>
          <w:spacing w:val="-2"/>
        </w:rPr>
        <w:t xml:space="preserve"> del </w:t>
      </w:r>
      <w:r w:rsidR="00AB5CF1">
        <w:rPr>
          <w:spacing w:val="-2"/>
        </w:rPr>
        <w:t>17 de junio de 2011</w:t>
      </w:r>
      <w:r>
        <w:rPr>
          <w:spacing w:val="-2"/>
        </w:rPr>
        <w:t>,</w:t>
      </w:r>
      <w:r>
        <w:t xml:space="preserve"> el periodo de consulta para la Recomendaci</w:t>
      </w:r>
      <w:r w:rsidR="006E445A">
        <w:t>ón</w:t>
      </w:r>
      <w:r>
        <w:t xml:space="preserve"> terminó el </w:t>
      </w:r>
      <w:r w:rsidR="00AB5CF1">
        <w:t>17 de agosto</w:t>
      </w:r>
      <w:r>
        <w:t xml:space="preserve"> de 20</w:t>
      </w:r>
      <w:r w:rsidR="00FB65C0">
        <w:t>11</w:t>
      </w:r>
      <w:r>
        <w:t>.</w:t>
      </w:r>
    </w:p>
    <w:p w:rsidR="00D7225E" w:rsidRDefault="00FB65C0" w:rsidP="00AB5CF1">
      <w:r>
        <w:rPr>
          <w:bCs/>
        </w:rPr>
        <w:t>La</w:t>
      </w:r>
      <w:r w:rsidR="00170416">
        <w:rPr>
          <w:bCs/>
        </w:rPr>
        <w:t xml:space="preserve"> </w:t>
      </w:r>
      <w:r>
        <w:rPr>
          <w:bCs/>
        </w:rPr>
        <w:t>Recomendación</w:t>
      </w:r>
      <w:r w:rsidR="00D7225E">
        <w:rPr>
          <w:bCs/>
        </w:rPr>
        <w:t xml:space="preserve"> </w:t>
      </w:r>
      <w:r w:rsidR="00B13C5E">
        <w:t>ha sido adoptada</w:t>
      </w:r>
      <w:r w:rsidR="00D7225E">
        <w:t xml:space="preserve"> por la Comisión de Estudio </w:t>
      </w:r>
      <w:r w:rsidR="00AB5CF1">
        <w:t>1</w:t>
      </w:r>
      <w:r w:rsidR="00D7225E">
        <w:t xml:space="preserve"> y debe aplicarse </w:t>
      </w:r>
      <w:r w:rsidR="00B13C5E">
        <w:t xml:space="preserve">a la misma </w:t>
      </w:r>
      <w:r w:rsidR="00D7225E">
        <w:t>el procedimiento de aprobación de la Resolución UIT</w:t>
      </w:r>
      <w:r w:rsidR="00D7225E">
        <w:noBreakHyphen/>
        <w:t>R 1-</w:t>
      </w:r>
      <w:r w:rsidR="00B347F8">
        <w:t>5</w:t>
      </w:r>
      <w:r w:rsidR="003012AD">
        <w:t>, § </w:t>
      </w:r>
      <w:r w:rsidR="00D7225E">
        <w:t xml:space="preserve">10.4.5. </w:t>
      </w:r>
      <w:r>
        <w:t>El </w:t>
      </w:r>
      <w:r w:rsidR="00D7225E">
        <w:t xml:space="preserve">título y </w:t>
      </w:r>
      <w:r>
        <w:t>el</w:t>
      </w:r>
      <w:r w:rsidR="00340E32">
        <w:t xml:space="preserve"> </w:t>
      </w:r>
      <w:r w:rsidR="00170416">
        <w:t>res</w:t>
      </w:r>
      <w:r>
        <w:t>u</w:t>
      </w:r>
      <w:r w:rsidR="00170416">
        <w:t>men</w:t>
      </w:r>
      <w:r w:rsidR="00D7225E">
        <w:t xml:space="preserve"> de est</w:t>
      </w:r>
      <w:r w:rsidR="00340E32">
        <w:t xml:space="preserve">a </w:t>
      </w:r>
      <w:r>
        <w:t>Recomendación</w:t>
      </w:r>
      <w:r w:rsidR="00D7225E">
        <w:t xml:space="preserve"> aparece</w:t>
      </w:r>
      <w:r w:rsidR="00340E32">
        <w:t>n</w:t>
      </w:r>
      <w:r w:rsidR="00D7225E">
        <w:t xml:space="preserve"> en el Anexo.</w:t>
      </w:r>
    </w:p>
    <w:p w:rsidR="00D7225E" w:rsidRDefault="00D7225E" w:rsidP="000233E4">
      <w:r>
        <w:t>Teniendo en cuenta las disposiciones del § 10.4.5.2 de la Resolución UIT-R 1-</w:t>
      </w:r>
      <w:r w:rsidR="00B347F8">
        <w:t>5</w:t>
      </w:r>
      <w:r>
        <w:t>, le agradecería informase a la Secretaría (</w:t>
      </w:r>
      <w:hyperlink r:id="rId8" w:history="1">
        <w:r>
          <w:rPr>
            <w:rStyle w:val="Hyperlink"/>
          </w:rPr>
          <w:t>brsgd@itu.int</w:t>
        </w:r>
      </w:hyperlink>
      <w:r>
        <w:t xml:space="preserve">) antes del </w:t>
      </w:r>
      <w:r w:rsidR="00AB5CF1">
        <w:rPr>
          <w:u w:val="single"/>
        </w:rPr>
        <w:t>2</w:t>
      </w:r>
      <w:r w:rsidR="000233E4">
        <w:rPr>
          <w:u w:val="single"/>
        </w:rPr>
        <w:t>6</w:t>
      </w:r>
      <w:r w:rsidR="00AB5CF1">
        <w:rPr>
          <w:u w:val="single"/>
        </w:rPr>
        <w:t xml:space="preserve"> de noviembre</w:t>
      </w:r>
      <w:r w:rsidR="000A4521">
        <w:rPr>
          <w:u w:val="single"/>
        </w:rPr>
        <w:t xml:space="preserve"> </w:t>
      </w:r>
      <w:r>
        <w:rPr>
          <w:u w:val="single"/>
        </w:rPr>
        <w:t>de 20</w:t>
      </w:r>
      <w:r w:rsidR="000A4521">
        <w:rPr>
          <w:u w:val="single"/>
        </w:rPr>
        <w:t>1</w:t>
      </w:r>
      <w:r w:rsidR="00FB65C0">
        <w:rPr>
          <w:u w:val="single"/>
        </w:rPr>
        <w:t>1</w:t>
      </w:r>
      <w:r>
        <w:t xml:space="preserve"> si su Administración aprueba o no est</w:t>
      </w:r>
      <w:r w:rsidR="00FB65C0">
        <w:t>e</w:t>
      </w:r>
      <w:r>
        <w:t xml:space="preserve"> proyecto</w:t>
      </w:r>
      <w:r w:rsidR="00340E32">
        <w:t xml:space="preserve"> de </w:t>
      </w:r>
      <w:r w:rsidR="00FB65C0">
        <w:t>Recomendación</w:t>
      </w:r>
      <w:r>
        <w:t>.</w:t>
      </w:r>
    </w:p>
    <w:p w:rsidR="00D7225E" w:rsidRDefault="00D7225E" w:rsidP="00FB65C0">
      <w:r>
        <w:t>Se solicita al Estado Miembro que eventualmente se pronuncie contra la aprobación de est</w:t>
      </w:r>
      <w:r w:rsidR="00FB65C0">
        <w:t>e</w:t>
      </w:r>
      <w:r>
        <w:t xml:space="preserve"> proyecto</w:t>
      </w:r>
      <w:r w:rsidR="00B13C5E">
        <w:t xml:space="preserve"> </w:t>
      </w:r>
      <w:r w:rsidR="00340E32">
        <w:t>de Recomendación</w:t>
      </w:r>
      <w:r>
        <w:t xml:space="preserve">, se sirva advertir el motivo a la Secretaría e indique los posibles cambios para facilitar un nuevo examen por parte de la Comisión de Estudio durante el periodo </w:t>
      </w:r>
      <w:r>
        <w:br/>
        <w:t>de estudios (§ 10.4.5.5 de la Resolución UIT-R 1-</w:t>
      </w:r>
      <w:r w:rsidR="00B347F8">
        <w:t>5</w:t>
      </w:r>
      <w:r>
        <w:t>).</w:t>
      </w:r>
    </w:p>
    <w:p w:rsidR="00D7225E" w:rsidRDefault="00D7225E" w:rsidP="006E445A">
      <w:pPr>
        <w:tabs>
          <w:tab w:val="left" w:pos="709"/>
        </w:tabs>
      </w:pPr>
      <w:r>
        <w:t xml:space="preserve">Tras la fecha límite mencionada, los resultados de esta consulta serán comunicados mediante </w:t>
      </w:r>
      <w:r>
        <w:br/>
        <w:t>una Circular Administrativa y las disposiciones pertinentes serán adoptadas para que la</w:t>
      </w:r>
      <w:r w:rsidR="00340E32">
        <w:t xml:space="preserve"> Recomendaci</w:t>
      </w:r>
      <w:r w:rsidR="006E445A">
        <w:t>ó</w:t>
      </w:r>
      <w:r w:rsidR="00B13C5E">
        <w:t>n</w:t>
      </w:r>
      <w:r>
        <w:t xml:space="preserve"> aprobada se publique conforme al § 10.4.7 de la Resolución UIT-R 1-</w:t>
      </w:r>
      <w:r w:rsidR="00B347F8">
        <w:t>5</w:t>
      </w:r>
      <w:r>
        <w:t>.</w:t>
      </w:r>
    </w:p>
    <w:p w:rsidR="005773B8" w:rsidRDefault="00D7225E" w:rsidP="00B347F8">
      <w:r>
        <w:br w:type="page"/>
      </w:r>
    </w:p>
    <w:p w:rsidR="00B347F8" w:rsidRDefault="00B347F8" w:rsidP="00B347F8">
      <w:r w:rsidRPr="00CC3874">
        <w:lastRenderedPageBreak/>
        <w:t xml:space="preserve">Se solicita a toda organización miembro de la UIT que tenga conocimiento de una patente, de su propiedad o ajena, que cubra totalmente o en parte elementos del proyecto o proyectos de Recomendaciones mencionados en esta carta, que comunique dicha información a la Secretaría tan pronto como sea posible. </w:t>
      </w:r>
      <w:r w:rsidRPr="006D7897">
        <w:t xml:space="preserve">La Política común de patentes </w:t>
      </w:r>
      <w:r>
        <w:t>de</w:t>
      </w:r>
      <w:r w:rsidRPr="00CC3874">
        <w:t xml:space="preserve"> UIT</w:t>
      </w:r>
      <w:r w:rsidRPr="00CC3874">
        <w:noBreakHyphen/>
        <w:t>T/UIT</w:t>
      </w:r>
      <w:r w:rsidRPr="00CC3874">
        <w:noBreakHyphen/>
        <w:t xml:space="preserve">R/ISO/CEI </w:t>
      </w:r>
      <w:r w:rsidRPr="006D7897">
        <w:t xml:space="preserve">puede consultarse en </w:t>
      </w:r>
      <w:hyperlink r:id="rId9" w:history="1">
        <w:r w:rsidRPr="006D7897">
          <w:rPr>
            <w:rStyle w:val="Hyperlink"/>
            <w:szCs w:val="24"/>
          </w:rPr>
          <w:t>http://web.itu.int/ITU-T/dbase/patent/patent-policy.html</w:t>
        </w:r>
      </w:hyperlink>
      <w:r w:rsidRPr="006D7897">
        <w:t>.</w:t>
      </w:r>
      <w:r>
        <w:t xml:space="preserve"> </w:t>
      </w:r>
    </w:p>
    <w:p w:rsidR="00D7225E" w:rsidRDefault="00D7225E" w:rsidP="001A5721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1418"/>
        <w:textAlignment w:val="auto"/>
      </w:pPr>
      <w:r w:rsidRPr="006631DA">
        <w:tab/>
      </w:r>
      <w:r w:rsidR="001A5721" w:rsidRPr="0090448C">
        <w:t xml:space="preserve">François </w:t>
      </w:r>
      <w:proofErr w:type="spellStart"/>
      <w:r w:rsidR="001A5721" w:rsidRPr="0090448C">
        <w:t>Rancy</w:t>
      </w:r>
      <w:proofErr w:type="spellEnd"/>
      <w:r w:rsidRPr="00D7225E">
        <w:br/>
      </w:r>
      <w:r>
        <w:tab/>
        <w:t>Director de la Oficina de Radiocomunicaciones</w:t>
      </w:r>
    </w:p>
    <w:p w:rsidR="00D7225E" w:rsidRDefault="00D7225E" w:rsidP="00D7225E">
      <w:pPr>
        <w:tabs>
          <w:tab w:val="center" w:pos="7939"/>
          <w:tab w:val="right" w:pos="8505"/>
        </w:tabs>
        <w:spacing w:before="0"/>
        <w:rPr>
          <w:u w:val="single"/>
        </w:rPr>
      </w:pPr>
    </w:p>
    <w:p w:rsidR="00FB65C0" w:rsidRDefault="00FB65C0" w:rsidP="00D7225E">
      <w:pPr>
        <w:tabs>
          <w:tab w:val="center" w:pos="7939"/>
          <w:tab w:val="right" w:pos="8505"/>
        </w:tabs>
        <w:spacing w:before="0"/>
        <w:rPr>
          <w:u w:val="single"/>
        </w:rPr>
      </w:pPr>
    </w:p>
    <w:p w:rsidR="00D7225E" w:rsidRDefault="00D7225E" w:rsidP="00D7225E">
      <w:pPr>
        <w:tabs>
          <w:tab w:val="center" w:pos="7939"/>
          <w:tab w:val="right" w:pos="8505"/>
        </w:tabs>
        <w:spacing w:before="0"/>
        <w:rPr>
          <w:u w:val="single"/>
        </w:rPr>
      </w:pPr>
    </w:p>
    <w:p w:rsidR="00D7225E" w:rsidRDefault="00D7225E" w:rsidP="00FB65C0">
      <w:pPr>
        <w:rPr>
          <w:u w:val="single"/>
        </w:rPr>
      </w:pPr>
      <w:r w:rsidRPr="00FB65C0">
        <w:rPr>
          <w:b/>
          <w:bCs/>
        </w:rPr>
        <w:t xml:space="preserve">Anexo: </w:t>
      </w:r>
      <w:r w:rsidR="00FB65C0" w:rsidRPr="00FB65C0">
        <w:rPr>
          <w:b/>
          <w:bCs/>
        </w:rPr>
        <w:tab/>
      </w:r>
      <w:r w:rsidR="00FB65C0">
        <w:tab/>
      </w:r>
      <w:r>
        <w:t xml:space="preserve">Título y </w:t>
      </w:r>
      <w:r w:rsidR="000A4521">
        <w:t>res</w:t>
      </w:r>
      <w:r w:rsidR="00FB65C0">
        <w:t>u</w:t>
      </w:r>
      <w:r w:rsidR="000A4521">
        <w:t>men</w:t>
      </w:r>
      <w:r w:rsidR="00B347F8" w:rsidRPr="00B347F8">
        <w:rPr>
          <w:lang w:val="es-ES"/>
        </w:rPr>
        <w:t xml:space="preserve"> </w:t>
      </w:r>
      <w:r w:rsidR="00B347F8">
        <w:rPr>
          <w:lang w:val="es-ES"/>
        </w:rPr>
        <w:t>de</w:t>
      </w:r>
      <w:r w:rsidR="00B13C5E">
        <w:rPr>
          <w:lang w:val="es-ES"/>
        </w:rPr>
        <w:t>l</w:t>
      </w:r>
      <w:r w:rsidR="00B347F8">
        <w:rPr>
          <w:lang w:val="es-ES"/>
        </w:rPr>
        <w:t xml:space="preserve"> </w:t>
      </w:r>
      <w:r w:rsidR="00B347F8">
        <w:t xml:space="preserve">proyecto de </w:t>
      </w:r>
      <w:r w:rsidR="00FB65C0">
        <w:t>Recomendación</w:t>
      </w:r>
      <w:r w:rsidR="00642FCB">
        <w:t xml:space="preserve"> adoptado</w:t>
      </w:r>
    </w:p>
    <w:p w:rsidR="00D7225E" w:rsidRDefault="00D7225E" w:rsidP="00FB65C0">
      <w:pPr>
        <w:rPr>
          <w:u w:val="single"/>
        </w:rPr>
      </w:pPr>
    </w:p>
    <w:p w:rsidR="00D7225E" w:rsidRDefault="00D7225E" w:rsidP="00AB5CF1">
      <w:r w:rsidRPr="00FB65C0">
        <w:rPr>
          <w:b/>
          <w:bCs/>
        </w:rPr>
        <w:t>Documento adjunto:</w:t>
      </w:r>
      <w:r w:rsidR="00FB65C0">
        <w:t xml:space="preserve"> </w:t>
      </w:r>
      <w:r w:rsidR="00FB65C0">
        <w:tab/>
      </w:r>
      <w:r>
        <w:t xml:space="preserve">Documento </w:t>
      </w:r>
      <w:r w:rsidR="00AB5CF1">
        <w:t>1</w:t>
      </w:r>
      <w:r>
        <w:t>/BL/</w:t>
      </w:r>
      <w:r w:rsidR="00AB5CF1">
        <w:t>7</w:t>
      </w:r>
      <w:r>
        <w:t xml:space="preserve"> en el CD-ROM</w:t>
      </w:r>
    </w:p>
    <w:p w:rsidR="00D7225E" w:rsidRDefault="00D7225E" w:rsidP="00D7225E"/>
    <w:p w:rsidR="00D7225E" w:rsidRPr="00D7225E" w:rsidRDefault="00D7225E" w:rsidP="00D7225E">
      <w:pPr>
        <w:tabs>
          <w:tab w:val="left" w:pos="284"/>
          <w:tab w:val="left" w:pos="568"/>
        </w:tabs>
        <w:spacing w:before="720" w:after="180"/>
        <w:rPr>
          <w:b/>
          <w:bCs/>
          <w:sz w:val="18"/>
          <w:szCs w:val="18"/>
          <w:u w:val="single"/>
        </w:rPr>
      </w:pPr>
      <w:r w:rsidRPr="00D7225E">
        <w:rPr>
          <w:b/>
          <w:bCs/>
          <w:sz w:val="18"/>
          <w:szCs w:val="18"/>
        </w:rPr>
        <w:t>Distribución:</w:t>
      </w:r>
    </w:p>
    <w:p w:rsidR="00D7225E" w:rsidRPr="00D7225E" w:rsidRDefault="00D7225E" w:rsidP="00D7225E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D7225E">
        <w:rPr>
          <w:sz w:val="18"/>
          <w:szCs w:val="18"/>
        </w:rPr>
        <w:t>–</w:t>
      </w:r>
      <w:r w:rsidRPr="00D7225E">
        <w:rPr>
          <w:sz w:val="18"/>
          <w:szCs w:val="18"/>
        </w:rPr>
        <w:tab/>
        <w:t>Administraciones de los Estados Miembros de la UIT</w:t>
      </w:r>
    </w:p>
    <w:p w:rsidR="00D7225E" w:rsidRPr="00D7225E" w:rsidRDefault="00D7225E" w:rsidP="007A2A10">
      <w:pPr>
        <w:tabs>
          <w:tab w:val="left" w:pos="284"/>
          <w:tab w:val="left" w:pos="8080"/>
        </w:tabs>
        <w:spacing w:before="0"/>
        <w:ind w:left="284" w:right="-142" w:hanging="284"/>
        <w:rPr>
          <w:sz w:val="18"/>
          <w:szCs w:val="18"/>
        </w:rPr>
      </w:pPr>
      <w:r w:rsidRPr="00D7225E">
        <w:rPr>
          <w:sz w:val="18"/>
          <w:szCs w:val="18"/>
        </w:rPr>
        <w:t>–</w:t>
      </w:r>
      <w:r w:rsidRPr="00D7225E">
        <w:rPr>
          <w:sz w:val="18"/>
          <w:szCs w:val="18"/>
        </w:rPr>
        <w:tab/>
        <w:t xml:space="preserve">Miembros del Sector de Radiocomunicaciones que participan en los trabajos de la Comisión de Estudio </w:t>
      </w:r>
      <w:r w:rsidR="007A2A10">
        <w:rPr>
          <w:sz w:val="18"/>
          <w:szCs w:val="18"/>
        </w:rPr>
        <w:t>1</w:t>
      </w:r>
      <w:r w:rsidR="00D9291F">
        <w:rPr>
          <w:sz w:val="18"/>
          <w:szCs w:val="18"/>
        </w:rPr>
        <w:t xml:space="preserve"> de</w:t>
      </w:r>
      <w:r w:rsidR="005773B8">
        <w:rPr>
          <w:sz w:val="18"/>
          <w:szCs w:val="18"/>
        </w:rPr>
        <w:t xml:space="preserve"> </w:t>
      </w:r>
      <w:r w:rsidRPr="00D7225E">
        <w:rPr>
          <w:sz w:val="18"/>
          <w:szCs w:val="18"/>
        </w:rPr>
        <w:t>Radiocomunicaciones</w:t>
      </w:r>
    </w:p>
    <w:p w:rsidR="00D7225E" w:rsidRDefault="00D7225E" w:rsidP="007A2A10">
      <w:pPr>
        <w:tabs>
          <w:tab w:val="left" w:pos="284"/>
          <w:tab w:val="left" w:pos="8080"/>
        </w:tabs>
        <w:spacing w:before="0"/>
        <w:ind w:left="284" w:hanging="284"/>
        <w:rPr>
          <w:sz w:val="18"/>
          <w:szCs w:val="18"/>
        </w:rPr>
      </w:pPr>
      <w:r w:rsidRPr="00D7225E">
        <w:rPr>
          <w:sz w:val="18"/>
          <w:szCs w:val="18"/>
        </w:rPr>
        <w:t>–</w:t>
      </w:r>
      <w:r w:rsidRPr="00D7225E">
        <w:rPr>
          <w:sz w:val="18"/>
          <w:szCs w:val="18"/>
        </w:rPr>
        <w:tab/>
        <w:t xml:space="preserve">Asociados del UIT-R que participan en los trabajos de la Comisión de Estudio </w:t>
      </w:r>
      <w:r w:rsidR="007A2A10">
        <w:rPr>
          <w:sz w:val="18"/>
          <w:szCs w:val="18"/>
        </w:rPr>
        <w:t>1</w:t>
      </w:r>
      <w:r w:rsidRPr="00D7225E">
        <w:rPr>
          <w:sz w:val="18"/>
          <w:szCs w:val="18"/>
        </w:rPr>
        <w:t xml:space="preserve"> de Radiocomunicaciones</w:t>
      </w:r>
    </w:p>
    <w:p w:rsidR="00AB5CF1" w:rsidRPr="00D7225E" w:rsidRDefault="00BC4B54" w:rsidP="000A4521">
      <w:pPr>
        <w:tabs>
          <w:tab w:val="left" w:pos="284"/>
          <w:tab w:val="left" w:pos="8080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</w:r>
      <w:r>
        <w:rPr>
          <w:sz w:val="18"/>
          <w:szCs w:val="18"/>
        </w:rPr>
        <w:t>Sectores académicos del UIT-R</w:t>
      </w:r>
    </w:p>
    <w:p w:rsidR="00D7225E" w:rsidRDefault="00D7225E" w:rsidP="00D7225E"/>
    <w:p w:rsidR="004B0E43" w:rsidRPr="00AF1658" w:rsidRDefault="00D7225E" w:rsidP="005E5907">
      <w:pPr>
        <w:pStyle w:val="AnnexNotitle"/>
        <w:spacing w:before="240"/>
      </w:pPr>
      <w:r>
        <w:br w:type="page"/>
      </w:r>
      <w:r w:rsidR="004B0E43">
        <w:lastRenderedPageBreak/>
        <w:t>Anexo</w:t>
      </w:r>
      <w:r w:rsidR="004B0E43">
        <w:br/>
      </w:r>
      <w:r w:rsidR="004B0E43">
        <w:br/>
      </w:r>
      <w:r w:rsidR="004B0E43" w:rsidRPr="00AF1658">
        <w:t>Título</w:t>
      </w:r>
      <w:r w:rsidR="00340E32">
        <w:t xml:space="preserve"> y </w:t>
      </w:r>
      <w:r w:rsidR="000A4521">
        <w:t>res</w:t>
      </w:r>
      <w:r w:rsidR="00FB65C0">
        <w:t>u</w:t>
      </w:r>
      <w:r w:rsidR="000A4521" w:rsidRPr="00AF1658">
        <w:t>men</w:t>
      </w:r>
      <w:r w:rsidR="004B0E43" w:rsidRPr="00AF1658">
        <w:t xml:space="preserve"> de</w:t>
      </w:r>
      <w:r w:rsidR="00B13C5E">
        <w:t>l</w:t>
      </w:r>
      <w:r w:rsidR="004B0E43" w:rsidRPr="00AF1658">
        <w:t xml:space="preserve"> pro</w:t>
      </w:r>
      <w:r w:rsidR="004B0E43">
        <w:t>yecto</w:t>
      </w:r>
      <w:r w:rsidR="00340E32">
        <w:t xml:space="preserve"> de </w:t>
      </w:r>
      <w:r w:rsidR="00FB65C0">
        <w:t>Recomendación</w:t>
      </w:r>
      <w:r w:rsidR="004B0E43">
        <w:t xml:space="preserve"> adoptado</w:t>
      </w:r>
      <w:r w:rsidR="004B0E43">
        <w:br/>
        <w:t xml:space="preserve">por la Comisión de Estudio </w:t>
      </w:r>
      <w:r w:rsidR="005E5907">
        <w:t>1</w:t>
      </w:r>
      <w:r w:rsidR="004B0E43">
        <w:t xml:space="preserve"> de Radiocomunicaciones</w:t>
      </w:r>
    </w:p>
    <w:p w:rsidR="00AF7763" w:rsidRDefault="00AF7763" w:rsidP="00AF7763">
      <w:pPr>
        <w:pStyle w:val="Normalaftertitle"/>
        <w:rPr>
          <w:u w:val="single"/>
        </w:rPr>
      </w:pPr>
    </w:p>
    <w:p w:rsidR="00AF7763" w:rsidRPr="00EA4E5B" w:rsidRDefault="00AF7763" w:rsidP="00AF7763">
      <w:pPr>
        <w:tabs>
          <w:tab w:val="left" w:pos="7797"/>
        </w:tabs>
        <w:spacing w:before="360"/>
      </w:pPr>
      <w:r w:rsidRPr="00EA4E5B">
        <w:rPr>
          <w:u w:val="single"/>
        </w:rPr>
        <w:t>Proyecto de nueva Recomendación UIT</w:t>
      </w:r>
      <w:r w:rsidRPr="00EA4E5B">
        <w:rPr>
          <w:u w:val="single"/>
        </w:rPr>
        <w:noBreakHyphen/>
        <w:t>R SM.[SRD]</w:t>
      </w:r>
      <w:r w:rsidRPr="00EA4E5B">
        <w:tab/>
        <w:t>Doc. 1/</w:t>
      </w:r>
      <w:r>
        <w:t>BL/7</w:t>
      </w:r>
    </w:p>
    <w:p w:rsidR="00AF7763" w:rsidRPr="00EA4E5B" w:rsidRDefault="00AF7763" w:rsidP="00930015">
      <w:pPr>
        <w:keepNext/>
        <w:keepLines/>
        <w:spacing w:before="360"/>
        <w:jc w:val="center"/>
        <w:rPr>
          <w:b/>
          <w:sz w:val="28"/>
        </w:rPr>
      </w:pPr>
      <w:bookmarkStart w:id="5" w:name="ddistribution"/>
      <w:bookmarkEnd w:id="5"/>
      <w:r w:rsidRPr="00EA4E5B">
        <w:rPr>
          <w:b/>
          <w:sz w:val="28"/>
        </w:rPr>
        <w:t>Gamas de frecuencia para la armonización mundial o regional de los</w:t>
      </w:r>
      <w:r w:rsidR="00930015">
        <w:rPr>
          <w:b/>
          <w:sz w:val="28"/>
        </w:rPr>
        <w:t> </w:t>
      </w:r>
      <w:r w:rsidRPr="00EA4E5B">
        <w:rPr>
          <w:b/>
          <w:sz w:val="28"/>
        </w:rPr>
        <w:t xml:space="preserve">dispositivos de corto alcance (DCA) </w:t>
      </w:r>
    </w:p>
    <w:p w:rsidR="00AF7763" w:rsidRPr="00EA4E5B" w:rsidRDefault="00AF7763" w:rsidP="00AF7763">
      <w:pPr>
        <w:spacing w:before="360"/>
      </w:pPr>
      <w:r w:rsidRPr="00EA4E5B">
        <w:t>Esta Recomendación contiene las gamas de frecuencia que han de utilizarse como gamas recomendadas para las aplicaciones de DCA que requieren un funcionamiento armonizado a escala mundial o regional.</w:t>
      </w:r>
    </w:p>
    <w:p w:rsidR="00AF7763" w:rsidRPr="00EA4E5B" w:rsidRDefault="00AF7763" w:rsidP="00AF7763"/>
    <w:p w:rsidR="00AF7763" w:rsidRPr="00EA4E5B" w:rsidRDefault="00AF7763" w:rsidP="00AF7763">
      <w:pPr>
        <w:rPr>
          <w:u w:val="single"/>
        </w:rPr>
      </w:pPr>
    </w:p>
    <w:p w:rsidR="00B62076" w:rsidRPr="00D7225E" w:rsidRDefault="00B62076" w:rsidP="00D7225E"/>
    <w:p w:rsidR="00D7225E" w:rsidRDefault="00D7225E" w:rsidP="00D7225E">
      <w:pPr>
        <w:spacing w:before="240"/>
        <w:jc w:val="center"/>
      </w:pPr>
      <w:r>
        <w:t>_______________</w:t>
      </w:r>
    </w:p>
    <w:sectPr w:rsidR="00D7225E" w:rsidSect="002023D2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E9" w:rsidRDefault="00D36AE9">
      <w:r>
        <w:separator/>
      </w:r>
    </w:p>
  </w:endnote>
  <w:endnote w:type="continuationSeparator" w:id="0">
    <w:p w:rsidR="00D36AE9" w:rsidRDefault="00D3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5C0" w:rsidRPr="00FB65C0" w:rsidRDefault="000233E4" w:rsidP="00FB65C0">
    <w:pPr>
      <w:pStyle w:val="Footer"/>
    </w:pPr>
    <w:fldSimple w:instr=" FILENAME  \p  \* MERGEFORMAT ">
      <w:r w:rsidR="00465051">
        <w:t>Y:\APP\BR\CIRCS_DMS\CAR\300\320\320s.docx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FB65C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FB65C0">
      <w:trPr>
        <w:cantSplit/>
      </w:trPr>
      <w:tc>
        <w:tcPr>
          <w:tcW w:w="1062" w:type="pct"/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FB65C0">
      <w:trPr>
        <w:cantSplit/>
      </w:trPr>
      <w:tc>
        <w:tcPr>
          <w:tcW w:w="1062" w:type="pct"/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FB65C0" w:rsidRDefault="00FB65C0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FB65C0" w:rsidRDefault="00FB65C0">
          <w:pPr>
            <w:pStyle w:val="itu"/>
            <w:rPr>
              <w:lang w:val="es-ES_tradnl"/>
            </w:rPr>
          </w:pPr>
        </w:p>
      </w:tc>
    </w:tr>
  </w:tbl>
  <w:p w:rsidR="00FB65C0" w:rsidRDefault="00FB65C0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E9" w:rsidRDefault="00D36AE9">
      <w:r>
        <w:t>____________________</w:t>
      </w:r>
    </w:p>
  </w:footnote>
  <w:footnote w:type="continuationSeparator" w:id="0">
    <w:p w:rsidR="00D36AE9" w:rsidRDefault="00D36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5C0" w:rsidRPr="00F96264" w:rsidRDefault="00FB65C0" w:rsidP="00D7225E">
    <w:pPr>
      <w:pStyle w:val="Header"/>
      <w:rPr>
        <w:lang w:val="en-US"/>
      </w:rPr>
    </w:pPr>
    <w:r>
      <w:rPr>
        <w:lang w:val="en-US"/>
      </w:rPr>
      <w:t xml:space="preserve">- </w:t>
    </w:r>
    <w:r w:rsidR="00E0073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00730">
      <w:rPr>
        <w:rStyle w:val="PageNumber"/>
      </w:rPr>
      <w:fldChar w:fldCharType="separate"/>
    </w:r>
    <w:r w:rsidR="00465051">
      <w:rPr>
        <w:rStyle w:val="PageNumber"/>
        <w:noProof/>
      </w:rPr>
      <w:t>3</w:t>
    </w:r>
    <w:r w:rsidR="00E00730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2E"/>
    <w:rsid w:val="00007758"/>
    <w:rsid w:val="000233E4"/>
    <w:rsid w:val="000A4521"/>
    <w:rsid w:val="000B678F"/>
    <w:rsid w:val="000C10F8"/>
    <w:rsid w:val="000E30DB"/>
    <w:rsid w:val="00131358"/>
    <w:rsid w:val="00170416"/>
    <w:rsid w:val="001A5721"/>
    <w:rsid w:val="002023D2"/>
    <w:rsid w:val="00240010"/>
    <w:rsid w:val="00271B3C"/>
    <w:rsid w:val="00285DDD"/>
    <w:rsid w:val="00291293"/>
    <w:rsid w:val="003012AD"/>
    <w:rsid w:val="00340E32"/>
    <w:rsid w:val="0035419E"/>
    <w:rsid w:val="00444961"/>
    <w:rsid w:val="00465051"/>
    <w:rsid w:val="004A4F01"/>
    <w:rsid w:val="004B0E43"/>
    <w:rsid w:val="004D7756"/>
    <w:rsid w:val="00507F10"/>
    <w:rsid w:val="005654FE"/>
    <w:rsid w:val="00574831"/>
    <w:rsid w:val="005773B8"/>
    <w:rsid w:val="005E5907"/>
    <w:rsid w:val="005E5ED9"/>
    <w:rsid w:val="00642FCB"/>
    <w:rsid w:val="006E445A"/>
    <w:rsid w:val="006E521F"/>
    <w:rsid w:val="006E60D5"/>
    <w:rsid w:val="0077032E"/>
    <w:rsid w:val="007963B0"/>
    <w:rsid w:val="007A2A10"/>
    <w:rsid w:val="00883B87"/>
    <w:rsid w:val="008E49F3"/>
    <w:rsid w:val="00900BE4"/>
    <w:rsid w:val="00902695"/>
    <w:rsid w:val="0090448C"/>
    <w:rsid w:val="00930015"/>
    <w:rsid w:val="00974CF2"/>
    <w:rsid w:val="009C315D"/>
    <w:rsid w:val="00A8078A"/>
    <w:rsid w:val="00AB5CF1"/>
    <w:rsid w:val="00AE07DC"/>
    <w:rsid w:val="00AF7763"/>
    <w:rsid w:val="00B13C5E"/>
    <w:rsid w:val="00B347F8"/>
    <w:rsid w:val="00B62076"/>
    <w:rsid w:val="00B773A1"/>
    <w:rsid w:val="00B85BAA"/>
    <w:rsid w:val="00BC4B54"/>
    <w:rsid w:val="00D02324"/>
    <w:rsid w:val="00D04A11"/>
    <w:rsid w:val="00D36AE9"/>
    <w:rsid w:val="00D7225E"/>
    <w:rsid w:val="00D855E2"/>
    <w:rsid w:val="00D9291F"/>
    <w:rsid w:val="00DE0B63"/>
    <w:rsid w:val="00E00730"/>
    <w:rsid w:val="00E14227"/>
    <w:rsid w:val="00EA6398"/>
    <w:rsid w:val="00F065C8"/>
    <w:rsid w:val="00F20555"/>
    <w:rsid w:val="00F605F6"/>
    <w:rsid w:val="00F66673"/>
    <w:rsid w:val="00F94A13"/>
    <w:rsid w:val="00F96264"/>
    <w:rsid w:val="00FB65C0"/>
    <w:rsid w:val="00FD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3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023D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023D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023D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023D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023D2"/>
    <w:pPr>
      <w:outlineLvl w:val="4"/>
    </w:pPr>
  </w:style>
  <w:style w:type="paragraph" w:styleId="Heading6">
    <w:name w:val="heading 6"/>
    <w:basedOn w:val="Heading4"/>
    <w:next w:val="Normal"/>
    <w:qFormat/>
    <w:rsid w:val="002023D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023D2"/>
    <w:pPr>
      <w:outlineLvl w:val="6"/>
    </w:pPr>
  </w:style>
  <w:style w:type="paragraph" w:styleId="Heading8">
    <w:name w:val="heading 8"/>
    <w:basedOn w:val="Heading6"/>
    <w:next w:val="Normal"/>
    <w:qFormat/>
    <w:rsid w:val="002023D2"/>
    <w:pPr>
      <w:outlineLvl w:val="7"/>
    </w:pPr>
  </w:style>
  <w:style w:type="paragraph" w:styleId="Heading9">
    <w:name w:val="heading 9"/>
    <w:basedOn w:val="Heading6"/>
    <w:next w:val="Normal"/>
    <w:qFormat/>
    <w:rsid w:val="002023D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023D2"/>
  </w:style>
  <w:style w:type="paragraph" w:styleId="TOC4">
    <w:name w:val="toc 4"/>
    <w:basedOn w:val="TOC3"/>
    <w:semiHidden/>
    <w:rsid w:val="002023D2"/>
  </w:style>
  <w:style w:type="paragraph" w:styleId="TOC3">
    <w:name w:val="toc 3"/>
    <w:basedOn w:val="TOC2"/>
    <w:semiHidden/>
    <w:rsid w:val="002023D2"/>
  </w:style>
  <w:style w:type="paragraph" w:styleId="TOC2">
    <w:name w:val="toc 2"/>
    <w:basedOn w:val="TOC1"/>
    <w:semiHidden/>
    <w:rsid w:val="002023D2"/>
    <w:pPr>
      <w:spacing w:before="80"/>
      <w:ind w:left="1531" w:hanging="851"/>
    </w:pPr>
  </w:style>
  <w:style w:type="paragraph" w:styleId="TOC1">
    <w:name w:val="toc 1"/>
    <w:basedOn w:val="Normal"/>
    <w:semiHidden/>
    <w:rsid w:val="002023D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023D2"/>
  </w:style>
  <w:style w:type="paragraph" w:styleId="TOC6">
    <w:name w:val="toc 6"/>
    <w:basedOn w:val="TOC4"/>
    <w:semiHidden/>
    <w:rsid w:val="002023D2"/>
  </w:style>
  <w:style w:type="paragraph" w:styleId="TOC5">
    <w:name w:val="toc 5"/>
    <w:basedOn w:val="TOC4"/>
    <w:semiHidden/>
    <w:rsid w:val="002023D2"/>
  </w:style>
  <w:style w:type="paragraph" w:customStyle="1" w:styleId="FigureNotitle">
    <w:name w:val="Figure_No &amp; title"/>
    <w:basedOn w:val="Normal"/>
    <w:next w:val="Normalaftertitle"/>
    <w:rsid w:val="002023D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023D2"/>
    <w:pPr>
      <w:spacing w:before="360"/>
    </w:pPr>
  </w:style>
  <w:style w:type="paragraph" w:customStyle="1" w:styleId="TabletitleBR">
    <w:name w:val="Table_title_BR"/>
    <w:basedOn w:val="Normal"/>
    <w:next w:val="Tablehead"/>
    <w:rsid w:val="002023D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023D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023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023D2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023D2"/>
  </w:style>
  <w:style w:type="paragraph" w:styleId="Index3">
    <w:name w:val="index 3"/>
    <w:basedOn w:val="Normal"/>
    <w:next w:val="Normal"/>
    <w:semiHidden/>
    <w:rsid w:val="002023D2"/>
    <w:pPr>
      <w:ind w:left="566"/>
    </w:pPr>
  </w:style>
  <w:style w:type="paragraph" w:styleId="Index2">
    <w:name w:val="index 2"/>
    <w:basedOn w:val="Normal"/>
    <w:next w:val="Normal"/>
    <w:semiHidden/>
    <w:rsid w:val="002023D2"/>
    <w:pPr>
      <w:ind w:left="283"/>
    </w:pPr>
  </w:style>
  <w:style w:type="paragraph" w:styleId="Index1">
    <w:name w:val="index 1"/>
    <w:basedOn w:val="Normal"/>
    <w:next w:val="Normal"/>
    <w:semiHidden/>
    <w:rsid w:val="002023D2"/>
  </w:style>
  <w:style w:type="paragraph" w:customStyle="1" w:styleId="FiguretitleBR">
    <w:name w:val="Figure_title_BR"/>
    <w:basedOn w:val="TabletitleBR"/>
    <w:next w:val="Figurewithouttitle"/>
    <w:rsid w:val="002023D2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023D2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023D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023D2"/>
    <w:rPr>
      <w:position w:val="6"/>
      <w:sz w:val="18"/>
    </w:rPr>
  </w:style>
  <w:style w:type="paragraph" w:styleId="FootnoteText">
    <w:name w:val="footnote text"/>
    <w:basedOn w:val="Note"/>
    <w:semiHidden/>
    <w:rsid w:val="002023D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023D2"/>
    <w:pPr>
      <w:spacing w:before="80"/>
    </w:pPr>
  </w:style>
  <w:style w:type="paragraph" w:customStyle="1" w:styleId="FooterQP">
    <w:name w:val="Footer_QP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023D2"/>
    <w:pPr>
      <w:spacing w:before="80"/>
      <w:ind w:left="794" w:hanging="794"/>
    </w:pPr>
  </w:style>
  <w:style w:type="paragraph" w:customStyle="1" w:styleId="enumlev2">
    <w:name w:val="enumlev2"/>
    <w:basedOn w:val="enumlev1"/>
    <w:rsid w:val="002023D2"/>
    <w:pPr>
      <w:ind w:left="1191" w:hanging="397"/>
    </w:pPr>
  </w:style>
  <w:style w:type="paragraph" w:customStyle="1" w:styleId="enumlev3">
    <w:name w:val="enumlev3"/>
    <w:basedOn w:val="enumlev2"/>
    <w:rsid w:val="002023D2"/>
    <w:pPr>
      <w:ind w:left="1588"/>
    </w:pPr>
  </w:style>
  <w:style w:type="paragraph" w:customStyle="1" w:styleId="Equation">
    <w:name w:val="Equation"/>
    <w:basedOn w:val="Normal"/>
    <w:rsid w:val="002023D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023D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023D2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023D2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023D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023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023D2"/>
  </w:style>
  <w:style w:type="character" w:styleId="Hyperlink">
    <w:name w:val="Hyperlink"/>
    <w:basedOn w:val="DefaultParagraphFont"/>
    <w:rsid w:val="002023D2"/>
    <w:rPr>
      <w:color w:val="0000FF"/>
      <w:u w:val="single"/>
    </w:rPr>
  </w:style>
  <w:style w:type="paragraph" w:customStyle="1" w:styleId="Formal">
    <w:name w:val="Formal"/>
    <w:basedOn w:val="ASN1"/>
    <w:rsid w:val="002023D2"/>
    <w:rPr>
      <w:b w:val="0"/>
    </w:rPr>
  </w:style>
  <w:style w:type="character" w:styleId="PageNumber">
    <w:name w:val="page number"/>
    <w:basedOn w:val="DefaultParagraphFont"/>
    <w:rsid w:val="002023D2"/>
  </w:style>
  <w:style w:type="paragraph" w:customStyle="1" w:styleId="RecNoBR">
    <w:name w:val="Rec_No_BR"/>
    <w:basedOn w:val="Normal"/>
    <w:next w:val="Rectitle"/>
    <w:rsid w:val="002023D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023D2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023D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023D2"/>
  </w:style>
  <w:style w:type="paragraph" w:customStyle="1" w:styleId="QuestionNoBR">
    <w:name w:val="Question_No_BR"/>
    <w:basedOn w:val="RecNoBR"/>
    <w:next w:val="Questiontitle"/>
    <w:rsid w:val="002023D2"/>
  </w:style>
  <w:style w:type="paragraph" w:customStyle="1" w:styleId="Questiontitle">
    <w:name w:val="Question_title"/>
    <w:basedOn w:val="Rectitle"/>
    <w:next w:val="Questionref"/>
    <w:rsid w:val="002023D2"/>
  </w:style>
  <w:style w:type="paragraph" w:customStyle="1" w:styleId="Questionref">
    <w:name w:val="Question_ref"/>
    <w:basedOn w:val="Recref"/>
    <w:next w:val="Questiondate"/>
    <w:rsid w:val="002023D2"/>
  </w:style>
  <w:style w:type="paragraph" w:customStyle="1" w:styleId="Recref">
    <w:name w:val="Rec_ref"/>
    <w:basedOn w:val="Normal"/>
    <w:next w:val="Recdate"/>
    <w:rsid w:val="002023D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023D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023D2"/>
  </w:style>
  <w:style w:type="paragraph" w:customStyle="1" w:styleId="RepNoBR">
    <w:name w:val="Rep_No_BR"/>
    <w:basedOn w:val="RecNoBR"/>
    <w:next w:val="Reptitle"/>
    <w:rsid w:val="002023D2"/>
  </w:style>
  <w:style w:type="paragraph" w:customStyle="1" w:styleId="Reptitle">
    <w:name w:val="Rep_title"/>
    <w:basedOn w:val="Rectitle"/>
    <w:next w:val="Repref"/>
    <w:rsid w:val="002023D2"/>
  </w:style>
  <w:style w:type="paragraph" w:customStyle="1" w:styleId="Repref">
    <w:name w:val="Rep_ref"/>
    <w:basedOn w:val="Recref"/>
    <w:next w:val="Repdate"/>
    <w:rsid w:val="002023D2"/>
  </w:style>
  <w:style w:type="paragraph" w:customStyle="1" w:styleId="Repdate">
    <w:name w:val="Rep_date"/>
    <w:basedOn w:val="Recdate"/>
    <w:next w:val="Normalaftertitle"/>
    <w:rsid w:val="002023D2"/>
  </w:style>
  <w:style w:type="paragraph" w:customStyle="1" w:styleId="ResNoBR">
    <w:name w:val="Res_No_BR"/>
    <w:basedOn w:val="RecNoBR"/>
    <w:next w:val="Restitle"/>
    <w:rsid w:val="002023D2"/>
  </w:style>
  <w:style w:type="paragraph" w:customStyle="1" w:styleId="Restitle">
    <w:name w:val="Res_title"/>
    <w:basedOn w:val="Rectitle"/>
    <w:next w:val="Resref"/>
    <w:rsid w:val="002023D2"/>
  </w:style>
  <w:style w:type="paragraph" w:customStyle="1" w:styleId="Resref">
    <w:name w:val="Res_ref"/>
    <w:basedOn w:val="Recref"/>
    <w:next w:val="Resdate"/>
    <w:rsid w:val="002023D2"/>
  </w:style>
  <w:style w:type="paragraph" w:customStyle="1" w:styleId="Resdate">
    <w:name w:val="Res_date"/>
    <w:basedOn w:val="Recdate"/>
    <w:next w:val="Normalaftertitle"/>
    <w:rsid w:val="002023D2"/>
  </w:style>
  <w:style w:type="character" w:customStyle="1" w:styleId="Artdef">
    <w:name w:val="Art_def"/>
    <w:basedOn w:val="DefaultParagraphFont"/>
    <w:rsid w:val="002023D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023D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023D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23D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023D2"/>
  </w:style>
  <w:style w:type="paragraph" w:customStyle="1" w:styleId="Call">
    <w:name w:val="Call"/>
    <w:basedOn w:val="Normal"/>
    <w:next w:val="Normal"/>
    <w:rsid w:val="002023D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023D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023D2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023D2"/>
    <w:rPr>
      <w:vertAlign w:val="superscript"/>
    </w:rPr>
  </w:style>
  <w:style w:type="paragraph" w:customStyle="1" w:styleId="Equationlegend">
    <w:name w:val="Equation_legend"/>
    <w:basedOn w:val="Normal"/>
    <w:rsid w:val="002023D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023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023D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023D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023D2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023D2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023D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023D2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023D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023D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023D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023D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023D2"/>
  </w:style>
  <w:style w:type="character" w:customStyle="1" w:styleId="Recdef">
    <w:name w:val="Rec_def"/>
    <w:basedOn w:val="DefaultParagraphFont"/>
    <w:rsid w:val="002023D2"/>
    <w:rPr>
      <w:b/>
    </w:rPr>
  </w:style>
  <w:style w:type="paragraph" w:customStyle="1" w:styleId="Reftext">
    <w:name w:val="Ref_text"/>
    <w:basedOn w:val="Normal"/>
    <w:rsid w:val="002023D2"/>
    <w:pPr>
      <w:ind w:left="794" w:hanging="794"/>
    </w:pPr>
  </w:style>
  <w:style w:type="paragraph" w:customStyle="1" w:styleId="Reftitle">
    <w:name w:val="Ref_title"/>
    <w:basedOn w:val="Normal"/>
    <w:next w:val="Reftext"/>
    <w:rsid w:val="002023D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023D2"/>
  </w:style>
  <w:style w:type="character" w:customStyle="1" w:styleId="Resdef">
    <w:name w:val="Res_def"/>
    <w:basedOn w:val="DefaultParagraphFont"/>
    <w:rsid w:val="002023D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023D2"/>
  </w:style>
  <w:style w:type="paragraph" w:customStyle="1" w:styleId="SectionNo">
    <w:name w:val="Section_No"/>
    <w:basedOn w:val="Normal"/>
    <w:next w:val="Sectiontitle"/>
    <w:rsid w:val="002023D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023D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023D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023D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023D2"/>
    <w:rPr>
      <w:b/>
      <w:color w:val="auto"/>
    </w:rPr>
  </w:style>
  <w:style w:type="paragraph" w:customStyle="1" w:styleId="Tablelegend">
    <w:name w:val="Table_legend"/>
    <w:basedOn w:val="Normal"/>
    <w:rsid w:val="002023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023D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023D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023D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023D2"/>
  </w:style>
  <w:style w:type="paragraph" w:customStyle="1" w:styleId="Title3">
    <w:name w:val="Title 3"/>
    <w:basedOn w:val="Title2"/>
    <w:next w:val="Title4"/>
    <w:rsid w:val="002023D2"/>
    <w:rPr>
      <w:caps w:val="0"/>
    </w:rPr>
  </w:style>
  <w:style w:type="paragraph" w:customStyle="1" w:styleId="Title4">
    <w:name w:val="Title 4"/>
    <w:basedOn w:val="Title3"/>
    <w:next w:val="Heading1"/>
    <w:rsid w:val="002023D2"/>
    <w:rPr>
      <w:b/>
    </w:rPr>
  </w:style>
  <w:style w:type="paragraph" w:customStyle="1" w:styleId="FigureNoBR">
    <w:name w:val="Figure_No_BR"/>
    <w:basedOn w:val="Normal"/>
    <w:next w:val="FiguretitleBR"/>
    <w:rsid w:val="002023D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D722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D7225E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rsid w:val="00D7225E"/>
    <w:pPr>
      <w:spacing w:before="320"/>
    </w:pPr>
  </w:style>
  <w:style w:type="paragraph" w:styleId="BodyTextIndent">
    <w:name w:val="Body Text Indent"/>
    <w:basedOn w:val="Normal"/>
    <w:rsid w:val="00D7225E"/>
    <w:pPr>
      <w:tabs>
        <w:tab w:val="clear" w:pos="794"/>
        <w:tab w:val="left" w:pos="567"/>
        <w:tab w:val="center" w:pos="7939"/>
        <w:tab w:val="right" w:pos="8505"/>
      </w:tabs>
      <w:ind w:left="567" w:hanging="567"/>
    </w:pPr>
  </w:style>
  <w:style w:type="character" w:customStyle="1" w:styleId="h21">
    <w:name w:val="h21"/>
    <w:basedOn w:val="DefaultParagraphFont"/>
    <w:rsid w:val="000C10F8"/>
    <w:rPr>
      <w:b/>
      <w:bCs/>
      <w:color w:val="3366CC"/>
      <w:sz w:val="36"/>
      <w:szCs w:val="36"/>
    </w:rPr>
  </w:style>
  <w:style w:type="character" w:customStyle="1" w:styleId="apple-style-span">
    <w:name w:val="apple-style-span"/>
    <w:basedOn w:val="DefaultParagraphFont"/>
    <w:rsid w:val="00D02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3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023D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023D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023D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023D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023D2"/>
    <w:pPr>
      <w:outlineLvl w:val="4"/>
    </w:pPr>
  </w:style>
  <w:style w:type="paragraph" w:styleId="Heading6">
    <w:name w:val="heading 6"/>
    <w:basedOn w:val="Heading4"/>
    <w:next w:val="Normal"/>
    <w:qFormat/>
    <w:rsid w:val="002023D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023D2"/>
    <w:pPr>
      <w:outlineLvl w:val="6"/>
    </w:pPr>
  </w:style>
  <w:style w:type="paragraph" w:styleId="Heading8">
    <w:name w:val="heading 8"/>
    <w:basedOn w:val="Heading6"/>
    <w:next w:val="Normal"/>
    <w:qFormat/>
    <w:rsid w:val="002023D2"/>
    <w:pPr>
      <w:outlineLvl w:val="7"/>
    </w:pPr>
  </w:style>
  <w:style w:type="paragraph" w:styleId="Heading9">
    <w:name w:val="heading 9"/>
    <w:basedOn w:val="Heading6"/>
    <w:next w:val="Normal"/>
    <w:qFormat/>
    <w:rsid w:val="002023D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023D2"/>
  </w:style>
  <w:style w:type="paragraph" w:styleId="TOC4">
    <w:name w:val="toc 4"/>
    <w:basedOn w:val="TOC3"/>
    <w:semiHidden/>
    <w:rsid w:val="002023D2"/>
  </w:style>
  <w:style w:type="paragraph" w:styleId="TOC3">
    <w:name w:val="toc 3"/>
    <w:basedOn w:val="TOC2"/>
    <w:semiHidden/>
    <w:rsid w:val="002023D2"/>
  </w:style>
  <w:style w:type="paragraph" w:styleId="TOC2">
    <w:name w:val="toc 2"/>
    <w:basedOn w:val="TOC1"/>
    <w:semiHidden/>
    <w:rsid w:val="002023D2"/>
    <w:pPr>
      <w:spacing w:before="80"/>
      <w:ind w:left="1531" w:hanging="851"/>
    </w:pPr>
  </w:style>
  <w:style w:type="paragraph" w:styleId="TOC1">
    <w:name w:val="toc 1"/>
    <w:basedOn w:val="Normal"/>
    <w:semiHidden/>
    <w:rsid w:val="002023D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023D2"/>
  </w:style>
  <w:style w:type="paragraph" w:styleId="TOC6">
    <w:name w:val="toc 6"/>
    <w:basedOn w:val="TOC4"/>
    <w:semiHidden/>
    <w:rsid w:val="002023D2"/>
  </w:style>
  <w:style w:type="paragraph" w:styleId="TOC5">
    <w:name w:val="toc 5"/>
    <w:basedOn w:val="TOC4"/>
    <w:semiHidden/>
    <w:rsid w:val="002023D2"/>
  </w:style>
  <w:style w:type="paragraph" w:customStyle="1" w:styleId="FigureNotitle">
    <w:name w:val="Figure_No &amp; title"/>
    <w:basedOn w:val="Normal"/>
    <w:next w:val="Normalaftertitle"/>
    <w:rsid w:val="002023D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023D2"/>
    <w:pPr>
      <w:spacing w:before="360"/>
    </w:pPr>
  </w:style>
  <w:style w:type="paragraph" w:customStyle="1" w:styleId="TabletitleBR">
    <w:name w:val="Table_title_BR"/>
    <w:basedOn w:val="Normal"/>
    <w:next w:val="Tablehead"/>
    <w:rsid w:val="002023D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023D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023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023D2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023D2"/>
  </w:style>
  <w:style w:type="paragraph" w:styleId="Index3">
    <w:name w:val="index 3"/>
    <w:basedOn w:val="Normal"/>
    <w:next w:val="Normal"/>
    <w:semiHidden/>
    <w:rsid w:val="002023D2"/>
    <w:pPr>
      <w:ind w:left="566"/>
    </w:pPr>
  </w:style>
  <w:style w:type="paragraph" w:styleId="Index2">
    <w:name w:val="index 2"/>
    <w:basedOn w:val="Normal"/>
    <w:next w:val="Normal"/>
    <w:semiHidden/>
    <w:rsid w:val="002023D2"/>
    <w:pPr>
      <w:ind w:left="283"/>
    </w:pPr>
  </w:style>
  <w:style w:type="paragraph" w:styleId="Index1">
    <w:name w:val="index 1"/>
    <w:basedOn w:val="Normal"/>
    <w:next w:val="Normal"/>
    <w:semiHidden/>
    <w:rsid w:val="002023D2"/>
  </w:style>
  <w:style w:type="paragraph" w:customStyle="1" w:styleId="FiguretitleBR">
    <w:name w:val="Figure_title_BR"/>
    <w:basedOn w:val="TabletitleBR"/>
    <w:next w:val="Figurewithouttitle"/>
    <w:rsid w:val="002023D2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023D2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023D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023D2"/>
    <w:rPr>
      <w:position w:val="6"/>
      <w:sz w:val="18"/>
    </w:rPr>
  </w:style>
  <w:style w:type="paragraph" w:styleId="FootnoteText">
    <w:name w:val="footnote text"/>
    <w:basedOn w:val="Note"/>
    <w:semiHidden/>
    <w:rsid w:val="002023D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023D2"/>
    <w:pPr>
      <w:spacing w:before="80"/>
    </w:pPr>
  </w:style>
  <w:style w:type="paragraph" w:customStyle="1" w:styleId="FooterQP">
    <w:name w:val="Footer_QP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023D2"/>
    <w:pPr>
      <w:spacing w:before="80"/>
      <w:ind w:left="794" w:hanging="794"/>
    </w:pPr>
  </w:style>
  <w:style w:type="paragraph" w:customStyle="1" w:styleId="enumlev2">
    <w:name w:val="enumlev2"/>
    <w:basedOn w:val="enumlev1"/>
    <w:rsid w:val="002023D2"/>
    <w:pPr>
      <w:ind w:left="1191" w:hanging="397"/>
    </w:pPr>
  </w:style>
  <w:style w:type="paragraph" w:customStyle="1" w:styleId="enumlev3">
    <w:name w:val="enumlev3"/>
    <w:basedOn w:val="enumlev2"/>
    <w:rsid w:val="002023D2"/>
    <w:pPr>
      <w:ind w:left="1588"/>
    </w:pPr>
  </w:style>
  <w:style w:type="paragraph" w:customStyle="1" w:styleId="Equation">
    <w:name w:val="Equation"/>
    <w:basedOn w:val="Normal"/>
    <w:rsid w:val="002023D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023D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023D2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023D2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023D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023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023D2"/>
  </w:style>
  <w:style w:type="character" w:styleId="Hyperlink">
    <w:name w:val="Hyperlink"/>
    <w:basedOn w:val="DefaultParagraphFont"/>
    <w:rsid w:val="002023D2"/>
    <w:rPr>
      <w:color w:val="0000FF"/>
      <w:u w:val="single"/>
    </w:rPr>
  </w:style>
  <w:style w:type="paragraph" w:customStyle="1" w:styleId="Formal">
    <w:name w:val="Formal"/>
    <w:basedOn w:val="ASN1"/>
    <w:rsid w:val="002023D2"/>
    <w:rPr>
      <w:b w:val="0"/>
    </w:rPr>
  </w:style>
  <w:style w:type="character" w:styleId="PageNumber">
    <w:name w:val="page number"/>
    <w:basedOn w:val="DefaultParagraphFont"/>
    <w:rsid w:val="002023D2"/>
  </w:style>
  <w:style w:type="paragraph" w:customStyle="1" w:styleId="RecNoBR">
    <w:name w:val="Rec_No_BR"/>
    <w:basedOn w:val="Normal"/>
    <w:next w:val="Rectitle"/>
    <w:rsid w:val="002023D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023D2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023D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023D2"/>
  </w:style>
  <w:style w:type="paragraph" w:customStyle="1" w:styleId="QuestionNoBR">
    <w:name w:val="Question_No_BR"/>
    <w:basedOn w:val="RecNoBR"/>
    <w:next w:val="Questiontitle"/>
    <w:rsid w:val="002023D2"/>
  </w:style>
  <w:style w:type="paragraph" w:customStyle="1" w:styleId="Questiontitle">
    <w:name w:val="Question_title"/>
    <w:basedOn w:val="Rectitle"/>
    <w:next w:val="Questionref"/>
    <w:rsid w:val="002023D2"/>
  </w:style>
  <w:style w:type="paragraph" w:customStyle="1" w:styleId="Questionref">
    <w:name w:val="Question_ref"/>
    <w:basedOn w:val="Recref"/>
    <w:next w:val="Questiondate"/>
    <w:rsid w:val="002023D2"/>
  </w:style>
  <w:style w:type="paragraph" w:customStyle="1" w:styleId="Recref">
    <w:name w:val="Rec_ref"/>
    <w:basedOn w:val="Normal"/>
    <w:next w:val="Recdate"/>
    <w:rsid w:val="002023D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023D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023D2"/>
  </w:style>
  <w:style w:type="paragraph" w:customStyle="1" w:styleId="RepNoBR">
    <w:name w:val="Rep_No_BR"/>
    <w:basedOn w:val="RecNoBR"/>
    <w:next w:val="Reptitle"/>
    <w:rsid w:val="002023D2"/>
  </w:style>
  <w:style w:type="paragraph" w:customStyle="1" w:styleId="Reptitle">
    <w:name w:val="Rep_title"/>
    <w:basedOn w:val="Rectitle"/>
    <w:next w:val="Repref"/>
    <w:rsid w:val="002023D2"/>
  </w:style>
  <w:style w:type="paragraph" w:customStyle="1" w:styleId="Repref">
    <w:name w:val="Rep_ref"/>
    <w:basedOn w:val="Recref"/>
    <w:next w:val="Repdate"/>
    <w:rsid w:val="002023D2"/>
  </w:style>
  <w:style w:type="paragraph" w:customStyle="1" w:styleId="Repdate">
    <w:name w:val="Rep_date"/>
    <w:basedOn w:val="Recdate"/>
    <w:next w:val="Normalaftertitle"/>
    <w:rsid w:val="002023D2"/>
  </w:style>
  <w:style w:type="paragraph" w:customStyle="1" w:styleId="ResNoBR">
    <w:name w:val="Res_No_BR"/>
    <w:basedOn w:val="RecNoBR"/>
    <w:next w:val="Restitle"/>
    <w:rsid w:val="002023D2"/>
  </w:style>
  <w:style w:type="paragraph" w:customStyle="1" w:styleId="Restitle">
    <w:name w:val="Res_title"/>
    <w:basedOn w:val="Rectitle"/>
    <w:next w:val="Resref"/>
    <w:rsid w:val="002023D2"/>
  </w:style>
  <w:style w:type="paragraph" w:customStyle="1" w:styleId="Resref">
    <w:name w:val="Res_ref"/>
    <w:basedOn w:val="Recref"/>
    <w:next w:val="Resdate"/>
    <w:rsid w:val="002023D2"/>
  </w:style>
  <w:style w:type="paragraph" w:customStyle="1" w:styleId="Resdate">
    <w:name w:val="Res_date"/>
    <w:basedOn w:val="Recdate"/>
    <w:next w:val="Normalaftertitle"/>
    <w:rsid w:val="002023D2"/>
  </w:style>
  <w:style w:type="character" w:customStyle="1" w:styleId="Artdef">
    <w:name w:val="Art_def"/>
    <w:basedOn w:val="DefaultParagraphFont"/>
    <w:rsid w:val="002023D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023D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023D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23D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023D2"/>
  </w:style>
  <w:style w:type="paragraph" w:customStyle="1" w:styleId="Call">
    <w:name w:val="Call"/>
    <w:basedOn w:val="Normal"/>
    <w:next w:val="Normal"/>
    <w:rsid w:val="002023D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023D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023D2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023D2"/>
    <w:rPr>
      <w:vertAlign w:val="superscript"/>
    </w:rPr>
  </w:style>
  <w:style w:type="paragraph" w:customStyle="1" w:styleId="Equationlegend">
    <w:name w:val="Equation_legend"/>
    <w:basedOn w:val="Normal"/>
    <w:rsid w:val="002023D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023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023D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023D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023D2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023D2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023D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023D2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023D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023D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023D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023D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023D2"/>
  </w:style>
  <w:style w:type="character" w:customStyle="1" w:styleId="Recdef">
    <w:name w:val="Rec_def"/>
    <w:basedOn w:val="DefaultParagraphFont"/>
    <w:rsid w:val="002023D2"/>
    <w:rPr>
      <w:b/>
    </w:rPr>
  </w:style>
  <w:style w:type="paragraph" w:customStyle="1" w:styleId="Reftext">
    <w:name w:val="Ref_text"/>
    <w:basedOn w:val="Normal"/>
    <w:rsid w:val="002023D2"/>
    <w:pPr>
      <w:ind w:left="794" w:hanging="794"/>
    </w:pPr>
  </w:style>
  <w:style w:type="paragraph" w:customStyle="1" w:styleId="Reftitle">
    <w:name w:val="Ref_title"/>
    <w:basedOn w:val="Normal"/>
    <w:next w:val="Reftext"/>
    <w:rsid w:val="002023D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023D2"/>
  </w:style>
  <w:style w:type="character" w:customStyle="1" w:styleId="Resdef">
    <w:name w:val="Res_def"/>
    <w:basedOn w:val="DefaultParagraphFont"/>
    <w:rsid w:val="002023D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023D2"/>
  </w:style>
  <w:style w:type="paragraph" w:customStyle="1" w:styleId="SectionNo">
    <w:name w:val="Section_No"/>
    <w:basedOn w:val="Normal"/>
    <w:next w:val="Sectiontitle"/>
    <w:rsid w:val="002023D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023D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023D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023D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023D2"/>
    <w:rPr>
      <w:b/>
      <w:color w:val="auto"/>
    </w:rPr>
  </w:style>
  <w:style w:type="paragraph" w:customStyle="1" w:styleId="Tablelegend">
    <w:name w:val="Table_legend"/>
    <w:basedOn w:val="Normal"/>
    <w:rsid w:val="002023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023D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023D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023D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023D2"/>
  </w:style>
  <w:style w:type="paragraph" w:customStyle="1" w:styleId="Title3">
    <w:name w:val="Title 3"/>
    <w:basedOn w:val="Title2"/>
    <w:next w:val="Title4"/>
    <w:rsid w:val="002023D2"/>
    <w:rPr>
      <w:caps w:val="0"/>
    </w:rPr>
  </w:style>
  <w:style w:type="paragraph" w:customStyle="1" w:styleId="Title4">
    <w:name w:val="Title 4"/>
    <w:basedOn w:val="Title3"/>
    <w:next w:val="Heading1"/>
    <w:rsid w:val="002023D2"/>
    <w:rPr>
      <w:b/>
    </w:rPr>
  </w:style>
  <w:style w:type="paragraph" w:customStyle="1" w:styleId="FigureNoBR">
    <w:name w:val="Figure_No_BR"/>
    <w:basedOn w:val="Normal"/>
    <w:next w:val="FiguretitleBR"/>
    <w:rsid w:val="002023D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D722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D7225E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rsid w:val="00D7225E"/>
    <w:pPr>
      <w:spacing w:before="320"/>
    </w:pPr>
  </w:style>
  <w:style w:type="paragraph" w:styleId="BodyTextIndent">
    <w:name w:val="Body Text Indent"/>
    <w:basedOn w:val="Normal"/>
    <w:rsid w:val="00D7225E"/>
    <w:pPr>
      <w:tabs>
        <w:tab w:val="clear" w:pos="794"/>
        <w:tab w:val="left" w:pos="567"/>
        <w:tab w:val="center" w:pos="7939"/>
        <w:tab w:val="right" w:pos="8505"/>
      </w:tabs>
      <w:ind w:left="567" w:hanging="567"/>
    </w:pPr>
  </w:style>
  <w:style w:type="character" w:customStyle="1" w:styleId="h21">
    <w:name w:val="h21"/>
    <w:basedOn w:val="DefaultParagraphFont"/>
    <w:rsid w:val="000C10F8"/>
    <w:rPr>
      <w:b/>
      <w:bCs/>
      <w:color w:val="3366CC"/>
      <w:sz w:val="36"/>
      <w:szCs w:val="36"/>
    </w:rPr>
  </w:style>
  <w:style w:type="character" w:customStyle="1" w:styleId="apple-style-span">
    <w:name w:val="apple-style-span"/>
    <w:basedOn w:val="DefaultParagraphFont"/>
    <w:rsid w:val="00D0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eb.itu.int/ITU-T/dbase/patent/patent-policy.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3408</CharactersWithSpaces>
  <SharedDoc>false</SharedDoc>
  <HLinks>
    <vt:vector size="24" baseType="variant">
      <vt:variant>
        <vt:i4>4456543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http://www.itu.int/publ/R-OP-R.94-1994/en</vt:lpwstr>
      </vt:variant>
      <vt:variant>
        <vt:lpwstr/>
      </vt:variant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fernandv</dc:creator>
  <cp:keywords/>
  <dc:description/>
  <cp:lastModifiedBy>capdessu</cp:lastModifiedBy>
  <cp:revision>13</cp:revision>
  <cp:lastPrinted>2011-08-26T07:29:00Z</cp:lastPrinted>
  <dcterms:created xsi:type="dcterms:W3CDTF">2011-08-17T12:58:00Z</dcterms:created>
  <dcterms:modified xsi:type="dcterms:W3CDTF">2011-08-26T07:29:00Z</dcterms:modified>
</cp:coreProperties>
</file>