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2943"/>
        <w:gridCol w:w="7077"/>
      </w:tblGrid>
      <w:tr w:rsidR="00FA7B4D" w:rsidTr="00931004">
        <w:trPr>
          <w:cantSplit/>
        </w:trPr>
        <w:tc>
          <w:tcPr>
            <w:tcW w:w="2943" w:type="dxa"/>
          </w:tcPr>
          <w:p w:rsidR="00FA7B4D" w:rsidRPr="00BD40F4" w:rsidRDefault="0040286D" w:rsidP="00E25073">
            <w:pPr>
              <w:tabs>
                <w:tab w:val="left" w:pos="7513"/>
              </w:tabs>
              <w:jc w:val="center"/>
              <w:rPr>
                <w:b/>
                <w:bCs/>
              </w:rPr>
            </w:pPr>
            <w:bookmarkStart w:id="0" w:name="dletter"/>
            <w:bookmarkEnd w:id="0"/>
            <w:r w:rsidRPr="00BD40F4">
              <w:rPr>
                <w:b/>
                <w:bCs/>
              </w:rPr>
              <w:t>Circulaire administrative</w:t>
            </w:r>
          </w:p>
          <w:p w:rsidR="00FA7B4D" w:rsidRPr="0040286D" w:rsidRDefault="0040286D" w:rsidP="00E25073">
            <w:pPr>
              <w:tabs>
                <w:tab w:val="clear" w:pos="794"/>
                <w:tab w:val="clear" w:pos="1191"/>
              </w:tabs>
              <w:spacing w:before="0"/>
              <w:jc w:val="center"/>
              <w:rPr>
                <w:b/>
                <w:bCs/>
              </w:rPr>
            </w:pPr>
            <w:bookmarkStart w:id="1" w:name="dnum"/>
            <w:bookmarkEnd w:id="1"/>
            <w:r>
              <w:rPr>
                <w:b/>
                <w:bCs/>
              </w:rPr>
              <w:t>CA</w:t>
            </w:r>
            <w:r w:rsidR="00931004">
              <w:rPr>
                <w:b/>
                <w:bCs/>
              </w:rPr>
              <w:t>R</w:t>
            </w:r>
            <w:r>
              <w:rPr>
                <w:b/>
                <w:bCs/>
              </w:rPr>
              <w:t>/</w:t>
            </w:r>
            <w:r w:rsidR="00931004">
              <w:rPr>
                <w:b/>
                <w:bCs/>
              </w:rPr>
              <w:t>305</w:t>
            </w:r>
          </w:p>
        </w:tc>
        <w:tc>
          <w:tcPr>
            <w:tcW w:w="7077" w:type="dxa"/>
          </w:tcPr>
          <w:p w:rsidR="00FA7B4D" w:rsidRPr="0040286D" w:rsidRDefault="0040286D" w:rsidP="003B4CD1">
            <w:pPr>
              <w:tabs>
                <w:tab w:val="left" w:pos="7513"/>
              </w:tabs>
              <w:jc w:val="right"/>
            </w:pPr>
            <w:r>
              <w:t>L</w:t>
            </w:r>
            <w:r w:rsidR="00CB743B" w:rsidRPr="00FF764B">
              <w:t xml:space="preserve">e </w:t>
            </w:r>
            <w:bookmarkStart w:id="2" w:name="ddate"/>
            <w:bookmarkEnd w:id="2"/>
            <w:r>
              <w:t>1</w:t>
            </w:r>
            <w:r w:rsidR="003B4CD1">
              <w:t>2</w:t>
            </w:r>
            <w:r>
              <w:t xml:space="preserve"> novembre 2010</w:t>
            </w:r>
          </w:p>
        </w:tc>
      </w:tr>
    </w:tbl>
    <w:p w:rsidR="00FA7B4D" w:rsidRPr="00FE1623" w:rsidRDefault="00FE1623" w:rsidP="00FA7B4D">
      <w:pPr>
        <w:tabs>
          <w:tab w:val="left" w:pos="7513"/>
        </w:tabs>
        <w:spacing w:before="480"/>
        <w:jc w:val="center"/>
        <w:rPr>
          <w:b/>
          <w:bCs/>
        </w:rPr>
      </w:pPr>
      <w:r>
        <w:rPr>
          <w:b/>
        </w:rPr>
        <w:t>Aux Administrations des Etats Membres de l</w:t>
      </w:r>
      <w:r w:rsidR="00931004">
        <w:rPr>
          <w:b/>
        </w:rPr>
        <w:t>'</w:t>
      </w:r>
      <w:r>
        <w:rPr>
          <w:b/>
        </w:rPr>
        <w:t>UIT</w:t>
      </w:r>
    </w:p>
    <w:p w:rsidR="0040286D" w:rsidRDefault="0040286D" w:rsidP="0040286D">
      <w:pPr>
        <w:tabs>
          <w:tab w:val="clear" w:pos="794"/>
          <w:tab w:val="clear" w:pos="1191"/>
          <w:tab w:val="clear" w:pos="1588"/>
          <w:tab w:val="clear" w:pos="1985"/>
          <w:tab w:val="left" w:pos="709"/>
        </w:tabs>
        <w:spacing w:before="720"/>
        <w:rPr>
          <w:b/>
        </w:rPr>
      </w:pPr>
      <w:r>
        <w:rPr>
          <w:b/>
        </w:rPr>
        <w:t>Objet</w:t>
      </w:r>
      <w:r>
        <w:t>:</w:t>
      </w:r>
      <w:r>
        <w:tab/>
      </w:r>
      <w:bookmarkStart w:id="3" w:name="body"/>
      <w:bookmarkStart w:id="4" w:name="objet"/>
      <w:bookmarkEnd w:id="3"/>
      <w:bookmarkEnd w:id="4"/>
      <w:r>
        <w:tab/>
      </w:r>
      <w:r>
        <w:tab/>
      </w:r>
      <w:r>
        <w:rPr>
          <w:b/>
        </w:rPr>
        <w:t>Commission d</w:t>
      </w:r>
      <w:r w:rsidR="00931004">
        <w:rPr>
          <w:b/>
        </w:rPr>
        <w:t>'</w:t>
      </w:r>
      <w:r>
        <w:rPr>
          <w:b/>
        </w:rPr>
        <w:t>études 7 des radiocommunications</w:t>
      </w:r>
    </w:p>
    <w:p w:rsidR="0040286D" w:rsidRDefault="0040286D" w:rsidP="0040286D">
      <w:pPr>
        <w:tabs>
          <w:tab w:val="clear" w:pos="1588"/>
          <w:tab w:val="left" w:pos="1418"/>
        </w:tabs>
        <w:spacing w:before="240"/>
        <w:ind w:left="1985" w:hanging="1985"/>
        <w:rPr>
          <w:b/>
          <w:bCs/>
        </w:rPr>
      </w:pPr>
      <w:r>
        <w:tab/>
      </w:r>
      <w:r>
        <w:tab/>
      </w:r>
      <w:r>
        <w:tab/>
      </w:r>
      <w:r w:rsidRPr="00B815D8">
        <w:rPr>
          <w:b/>
          <w:bCs/>
        </w:rPr>
        <w:t>–</w:t>
      </w:r>
      <w:r w:rsidRPr="00B815D8">
        <w:rPr>
          <w:b/>
          <w:bCs/>
        </w:rPr>
        <w:tab/>
        <w:t>Proposition d</w:t>
      </w:r>
      <w:r w:rsidR="00931004">
        <w:rPr>
          <w:b/>
          <w:bCs/>
        </w:rPr>
        <w:t>'</w:t>
      </w:r>
      <w:r w:rsidRPr="00B815D8">
        <w:rPr>
          <w:b/>
          <w:bCs/>
        </w:rPr>
        <w:t xml:space="preserve">adoption </w:t>
      </w:r>
      <w:r>
        <w:rPr>
          <w:b/>
          <w:bCs/>
        </w:rPr>
        <w:t>d</w:t>
      </w:r>
      <w:r w:rsidR="00931004">
        <w:rPr>
          <w:b/>
          <w:bCs/>
        </w:rPr>
        <w:t>'</w:t>
      </w:r>
      <w:r>
        <w:rPr>
          <w:b/>
          <w:bCs/>
        </w:rPr>
        <w:t>un projet de nouvelle Recommandation et d</w:t>
      </w:r>
      <w:r w:rsidR="00931004">
        <w:rPr>
          <w:b/>
          <w:bCs/>
        </w:rPr>
        <w:t>'</w:t>
      </w:r>
      <w:r>
        <w:rPr>
          <w:b/>
          <w:bCs/>
        </w:rPr>
        <w:t>un projet de Recommandation révisée</w:t>
      </w:r>
      <w:r w:rsidRPr="00B815D8">
        <w:rPr>
          <w:b/>
          <w:bCs/>
        </w:rPr>
        <w:t xml:space="preserve"> et approbation simu</w:t>
      </w:r>
      <w:r>
        <w:rPr>
          <w:b/>
          <w:bCs/>
        </w:rPr>
        <w:t>ltanée par correspondance de ces projets</w:t>
      </w:r>
      <w:r w:rsidRPr="00B815D8">
        <w:rPr>
          <w:b/>
          <w:bCs/>
        </w:rPr>
        <w:t>, conformé</w:t>
      </w:r>
      <w:r>
        <w:rPr>
          <w:b/>
          <w:bCs/>
        </w:rPr>
        <w:t>ment au § 10.3 de la Résolution </w:t>
      </w:r>
      <w:r w:rsidRPr="00B815D8">
        <w:rPr>
          <w:b/>
          <w:bCs/>
        </w:rPr>
        <w:t>UIT-R 1-</w:t>
      </w:r>
      <w:r>
        <w:rPr>
          <w:b/>
          <w:bCs/>
        </w:rPr>
        <w:t>5</w:t>
      </w:r>
      <w:r w:rsidRPr="00B815D8">
        <w:rPr>
          <w:b/>
          <w:bCs/>
        </w:rPr>
        <w:t xml:space="preserve"> (Procédure d</w:t>
      </w:r>
      <w:r w:rsidR="00931004">
        <w:rPr>
          <w:b/>
          <w:bCs/>
        </w:rPr>
        <w:t>'</w:t>
      </w:r>
      <w:r w:rsidRPr="00B815D8">
        <w:rPr>
          <w:b/>
          <w:bCs/>
        </w:rPr>
        <w:t>adoption et d</w:t>
      </w:r>
      <w:r w:rsidR="00931004">
        <w:rPr>
          <w:b/>
          <w:bCs/>
        </w:rPr>
        <w:t>'</w:t>
      </w:r>
      <w:r w:rsidRPr="00B815D8">
        <w:rPr>
          <w:b/>
          <w:bCs/>
        </w:rPr>
        <w:t>approbation simultanées par correspondance)</w:t>
      </w:r>
    </w:p>
    <w:p w:rsidR="0040286D" w:rsidRDefault="0040286D" w:rsidP="0040286D">
      <w:pPr>
        <w:spacing w:before="240"/>
      </w:pPr>
      <w:bookmarkStart w:id="5" w:name="circ"/>
      <w:bookmarkEnd w:id="5"/>
      <w:r>
        <w:t>A ses réunions tenues les 4 et 12 octobre 2010, la Commission d</w:t>
      </w:r>
      <w:r w:rsidR="00931004">
        <w:t>'</w:t>
      </w:r>
      <w:r>
        <w:t>études 7 des radiocommunications a décidé de demander l</w:t>
      </w:r>
      <w:r w:rsidR="00931004">
        <w:t>'</w:t>
      </w:r>
      <w:r>
        <w:t>adoption par correspondance d</w:t>
      </w:r>
      <w:r w:rsidR="00931004">
        <w:t>'</w:t>
      </w:r>
      <w:r>
        <w:t>un projet de nouvelle Recommandation et d</w:t>
      </w:r>
      <w:r w:rsidR="00931004">
        <w:t>'</w:t>
      </w:r>
      <w:r>
        <w:t>un projet de Recommandation révisée (§ 10.2.3 de la Résolution UIT-R 1</w:t>
      </w:r>
      <w:r>
        <w:noBreakHyphen/>
        <w:t>5) et a décidé en outre d</w:t>
      </w:r>
      <w:r w:rsidR="00931004">
        <w:t>'</w:t>
      </w:r>
      <w:r>
        <w:t>appliquer la procédure d</w:t>
      </w:r>
      <w:r w:rsidR="00931004">
        <w:t>'</w:t>
      </w:r>
      <w:r>
        <w:t>adoption et d</w:t>
      </w:r>
      <w:r w:rsidR="00931004">
        <w:t>'</w:t>
      </w:r>
      <w:r>
        <w:t>approbation simultanées par correspondance (PAAS), conformément au § 10.3 de la Résolution UIT-R 1-5. Les titres et résumés des projets de Recommandation figurent dans l</w:t>
      </w:r>
      <w:r w:rsidR="00931004">
        <w:t>'</w:t>
      </w:r>
      <w:r>
        <w:t>Annexe.</w:t>
      </w:r>
    </w:p>
    <w:p w:rsidR="0040286D" w:rsidRDefault="0040286D" w:rsidP="003B4CD1">
      <w:r>
        <w:t>La période d</w:t>
      </w:r>
      <w:r w:rsidR="00931004">
        <w:t>'</w:t>
      </w:r>
      <w:r>
        <w:t xml:space="preserve">examen, qui durera </w:t>
      </w:r>
      <w:r w:rsidRPr="00D203E7">
        <w:t xml:space="preserve">3 mois, </w:t>
      </w:r>
      <w:r>
        <w:t xml:space="preserve">se terminera le </w:t>
      </w:r>
      <w:r w:rsidRPr="003B4CD1">
        <w:rPr>
          <w:u w:val="single"/>
        </w:rPr>
        <w:t>1</w:t>
      </w:r>
      <w:r w:rsidR="003B4CD1" w:rsidRPr="003B4CD1">
        <w:rPr>
          <w:u w:val="single"/>
        </w:rPr>
        <w:t>2</w:t>
      </w:r>
      <w:r w:rsidRPr="003B4CD1">
        <w:rPr>
          <w:u w:val="single"/>
        </w:rPr>
        <w:t xml:space="preserve"> février 2011</w:t>
      </w:r>
      <w:r>
        <w:t>. Si, d</w:t>
      </w:r>
      <w:r w:rsidR="00931004">
        <w:t>'</w:t>
      </w:r>
      <w:r>
        <w:t>ici là, aucun Etat Membre n</w:t>
      </w:r>
      <w:r w:rsidR="00931004">
        <w:t>'</w:t>
      </w:r>
      <w:r>
        <w:t>a formulé d</w:t>
      </w:r>
      <w:r w:rsidR="00931004">
        <w:t>'</w:t>
      </w:r>
      <w:r>
        <w:t>objection, les projets de Recommandation seront considérés comme adoptés par la Commission d</w:t>
      </w:r>
      <w:r w:rsidR="00931004">
        <w:t>'</w:t>
      </w:r>
      <w:r>
        <w:t>études 7. En outre, puisque la procédure PAAS est appliquée, les projets de Recommandation seront également considérés comme approuvés. Toutefois, si un Etat Membre formule une objection au cours de la période d</w:t>
      </w:r>
      <w:r w:rsidR="00931004">
        <w:t>'</w:t>
      </w:r>
      <w:r>
        <w:t>examen, les procédures décrites au § 10.2.1.2 de la Résolution UIT-R 1-5 s</w:t>
      </w:r>
      <w:r w:rsidR="00931004">
        <w:t>'</w:t>
      </w:r>
      <w:r>
        <w:t>appliqueront.</w:t>
      </w:r>
    </w:p>
    <w:p w:rsidR="0040286D" w:rsidRDefault="0040286D" w:rsidP="0040286D">
      <w:r>
        <w:t>Après la date limite mentionnée ci-dessus, les conclusions de la procédure PAAS seront communiquées dans une Circulaire administrative (CACE) et les Recommandations approuvées seront publiées dans les plus brefs délais.</w:t>
      </w:r>
    </w:p>
    <w:p w:rsidR="0040286D" w:rsidRDefault="0040286D" w:rsidP="0040286D">
      <w:pPr>
        <w:tabs>
          <w:tab w:val="clear" w:pos="794"/>
          <w:tab w:val="clear" w:pos="1191"/>
          <w:tab w:val="clear" w:pos="1588"/>
          <w:tab w:val="clear" w:pos="1985"/>
        </w:tabs>
        <w:overflowPunct/>
        <w:autoSpaceDE/>
        <w:autoSpaceDN/>
        <w:adjustRightInd/>
        <w:spacing w:before="0"/>
        <w:textAlignment w:val="auto"/>
        <w:rPr>
          <w:rFonts w:eastAsia="SimSun"/>
          <w:lang w:val="fr-CH" w:eastAsia="zh-CN"/>
        </w:rPr>
      </w:pPr>
      <w:r>
        <w:rPr>
          <w:rFonts w:eastAsia="SimSun"/>
          <w:lang w:val="fr-CH" w:eastAsia="zh-CN"/>
        </w:rPr>
        <w:br w:type="page"/>
      </w:r>
    </w:p>
    <w:p w:rsidR="0040286D" w:rsidRPr="00497EE1" w:rsidRDefault="0040286D" w:rsidP="00931004">
      <w:pPr>
        <w:pStyle w:val="Normalaftertitle"/>
        <w:spacing w:before="120"/>
        <w:rPr>
          <w:rFonts w:eastAsia="SimSun"/>
          <w:lang w:val="fr-CH" w:eastAsia="zh-CN"/>
        </w:rPr>
      </w:pPr>
      <w:r w:rsidRPr="00497EE1">
        <w:rPr>
          <w:rFonts w:eastAsia="SimSun"/>
          <w:lang w:val="fr-CH" w:eastAsia="zh-CN"/>
        </w:rPr>
        <w:lastRenderedPageBreak/>
        <w:t>Toute organisation membre de l</w:t>
      </w:r>
      <w:r w:rsidR="00931004">
        <w:rPr>
          <w:rFonts w:eastAsia="SimSun"/>
          <w:lang w:val="fr-CH" w:eastAsia="zh-CN"/>
        </w:rPr>
        <w:t>'</w:t>
      </w:r>
      <w:r w:rsidRPr="00497EE1">
        <w:rPr>
          <w:rFonts w:eastAsia="SimSun"/>
          <w:lang w:val="fr-CH" w:eastAsia="zh-CN"/>
        </w:rPr>
        <w:t>UIT ayant connaissance d</w:t>
      </w:r>
      <w:r w:rsidR="00931004">
        <w:rPr>
          <w:rFonts w:eastAsia="SimSun"/>
          <w:lang w:val="fr-CH" w:eastAsia="zh-CN"/>
        </w:rPr>
        <w:t>'</w:t>
      </w:r>
      <w:r w:rsidRPr="00497EE1">
        <w:rPr>
          <w:rFonts w:eastAsia="SimSun"/>
          <w:lang w:val="fr-CH" w:eastAsia="zh-CN"/>
        </w:rPr>
        <w:t xml:space="preserve">un brevet détenu en son sein ou </w:t>
      </w:r>
      <w:r>
        <w:rPr>
          <w:rFonts w:eastAsia="SimSun"/>
          <w:lang w:val="fr-CH" w:eastAsia="zh-CN"/>
        </w:rPr>
        <w:t>par </w:t>
      </w:r>
      <w:r w:rsidRPr="00497EE1">
        <w:rPr>
          <w:rFonts w:eastAsia="SimSun"/>
          <w:lang w:val="fr-CH" w:eastAsia="zh-CN"/>
        </w:rPr>
        <w:t>d</w:t>
      </w:r>
      <w:r w:rsidR="00931004">
        <w:rPr>
          <w:rFonts w:eastAsia="SimSun"/>
          <w:lang w:val="fr-CH" w:eastAsia="zh-CN"/>
        </w:rPr>
        <w:t>'</w:t>
      </w:r>
      <w:r w:rsidRPr="00497EE1">
        <w:rPr>
          <w:rFonts w:eastAsia="SimSun"/>
          <w:lang w:val="fr-CH" w:eastAsia="zh-CN"/>
        </w:rPr>
        <w:t>autres organismes, et susceptible de se rapporter complètem</w:t>
      </w:r>
      <w:r>
        <w:rPr>
          <w:rFonts w:eastAsia="SimSun"/>
          <w:lang w:val="fr-CH" w:eastAsia="zh-CN"/>
        </w:rPr>
        <w:t>ent ou en partie à des éléments </w:t>
      </w:r>
      <w:r w:rsidRPr="00497EE1">
        <w:rPr>
          <w:rFonts w:eastAsia="SimSun"/>
          <w:lang w:val="fr-CH" w:eastAsia="zh-CN"/>
        </w:rPr>
        <w:t>d</w:t>
      </w:r>
      <w:r w:rsidR="00931004">
        <w:rPr>
          <w:rFonts w:eastAsia="SimSun"/>
          <w:lang w:val="fr-CH" w:eastAsia="zh-CN"/>
        </w:rPr>
        <w:t>'</w:t>
      </w:r>
      <w:r w:rsidRPr="00497EE1">
        <w:rPr>
          <w:rFonts w:eastAsia="SimSun"/>
          <w:lang w:val="fr-CH" w:eastAsia="zh-CN"/>
        </w:rPr>
        <w:t>un ou des projets de Recommandation mentionnés dans l</w:t>
      </w:r>
      <w:r>
        <w:rPr>
          <w:rFonts w:eastAsia="SimSun"/>
          <w:lang w:val="fr-CH" w:eastAsia="zh-CN"/>
        </w:rPr>
        <w:t>a présente lettre, est priée de </w:t>
      </w:r>
      <w:r w:rsidRPr="00497EE1">
        <w:rPr>
          <w:rFonts w:eastAsia="SimSun"/>
          <w:lang w:val="fr-CH" w:eastAsia="zh-CN"/>
        </w:rPr>
        <w:t xml:space="preserve">transmettre lesdites informations au Secrétariat, et ce dès que possible. </w:t>
      </w:r>
      <w:r>
        <w:t>La politique commune en matière de brevets de l</w:t>
      </w:r>
      <w:r w:rsidR="00931004">
        <w:t>'</w:t>
      </w:r>
      <w:r w:rsidRPr="00CC3874">
        <w:t>UIT</w:t>
      </w:r>
      <w:r w:rsidRPr="00CC3874">
        <w:noBreakHyphen/>
        <w:t>T/UIT</w:t>
      </w:r>
      <w:r w:rsidRPr="00CC3874">
        <w:noBreakHyphen/>
        <w:t>R/ISO/CEI</w:t>
      </w:r>
      <w:r>
        <w:t xml:space="preserve"> est disponible à l</w:t>
      </w:r>
      <w:r w:rsidR="00931004">
        <w:t>'</w:t>
      </w:r>
      <w:r>
        <w:t xml:space="preserve">adresse: </w:t>
      </w:r>
      <w:hyperlink r:id="rId8" w:history="1">
        <w:r w:rsidRPr="00146CBE">
          <w:rPr>
            <w:rStyle w:val="Hyperlink"/>
            <w:szCs w:val="24"/>
          </w:rPr>
          <w:t>http://www.itu.int/ITU-T/dbase/patent/patent-policy.html</w:t>
        </w:r>
      </w:hyperlink>
      <w:r>
        <w:rPr>
          <w:szCs w:val="24"/>
        </w:rPr>
        <w:t>.</w:t>
      </w:r>
    </w:p>
    <w:p w:rsidR="0040286D" w:rsidRDefault="0040286D" w:rsidP="00931004">
      <w:pPr>
        <w:tabs>
          <w:tab w:val="center" w:pos="7371"/>
        </w:tabs>
        <w:spacing w:before="840"/>
      </w:pPr>
      <w:r>
        <w:tab/>
      </w:r>
      <w:r>
        <w:tab/>
      </w:r>
      <w:r>
        <w:tab/>
      </w:r>
      <w:r>
        <w:tab/>
      </w:r>
      <w:r>
        <w:tab/>
        <w:t xml:space="preserve">Valery </w:t>
      </w:r>
      <w:proofErr w:type="spellStart"/>
      <w:r>
        <w:t>Timofeev</w:t>
      </w:r>
      <w:proofErr w:type="spellEnd"/>
      <w:r>
        <w:br/>
      </w:r>
      <w:r>
        <w:tab/>
      </w:r>
      <w:r>
        <w:tab/>
      </w:r>
      <w:r>
        <w:tab/>
      </w:r>
      <w:r>
        <w:tab/>
      </w:r>
      <w:r>
        <w:tab/>
        <w:t>Directeur du Bureau des radiocommunications</w:t>
      </w:r>
    </w:p>
    <w:p w:rsidR="00931004" w:rsidRDefault="00931004" w:rsidP="0040286D">
      <w:pPr>
        <w:ind w:left="1191" w:hanging="1191"/>
        <w:rPr>
          <w:b/>
          <w:bCs/>
        </w:rPr>
      </w:pPr>
    </w:p>
    <w:p w:rsidR="00931004" w:rsidRDefault="00931004" w:rsidP="0040286D">
      <w:pPr>
        <w:ind w:left="1191" w:hanging="1191"/>
        <w:rPr>
          <w:b/>
          <w:bCs/>
        </w:rPr>
      </w:pPr>
    </w:p>
    <w:p w:rsidR="00931004" w:rsidRDefault="00931004" w:rsidP="0040286D">
      <w:pPr>
        <w:ind w:left="1191" w:hanging="1191"/>
        <w:rPr>
          <w:b/>
          <w:bCs/>
        </w:rPr>
      </w:pPr>
    </w:p>
    <w:p w:rsidR="00931004" w:rsidRDefault="00931004" w:rsidP="0040286D">
      <w:pPr>
        <w:ind w:left="1191" w:hanging="1191"/>
        <w:rPr>
          <w:b/>
          <w:bCs/>
        </w:rPr>
      </w:pPr>
    </w:p>
    <w:p w:rsidR="00931004" w:rsidRDefault="00931004" w:rsidP="0040286D">
      <w:pPr>
        <w:ind w:left="1191" w:hanging="1191"/>
        <w:rPr>
          <w:b/>
          <w:bCs/>
        </w:rPr>
      </w:pPr>
    </w:p>
    <w:p w:rsidR="0040286D" w:rsidRDefault="0040286D" w:rsidP="0040286D">
      <w:pPr>
        <w:ind w:left="1191" w:hanging="1191"/>
      </w:pPr>
      <w:r w:rsidRPr="001A2919">
        <w:rPr>
          <w:b/>
          <w:bCs/>
        </w:rPr>
        <w:t>Annex</w:t>
      </w:r>
      <w:r>
        <w:rPr>
          <w:b/>
          <w:bCs/>
        </w:rPr>
        <w:t>e</w:t>
      </w:r>
      <w:r w:rsidRPr="00931004">
        <w:t>:</w:t>
      </w:r>
      <w:r w:rsidR="008373C6">
        <w:t xml:space="preserve"> </w:t>
      </w:r>
      <w:r>
        <w:t>Titres et résumés des projets de Recommandation</w:t>
      </w:r>
    </w:p>
    <w:p w:rsidR="008373C6" w:rsidRDefault="008373C6" w:rsidP="0040286D">
      <w:pPr>
        <w:tabs>
          <w:tab w:val="clear" w:pos="1588"/>
          <w:tab w:val="left" w:pos="2268"/>
        </w:tabs>
        <w:ind w:left="1985" w:hanging="1985"/>
        <w:rPr>
          <w:b/>
          <w:bCs/>
        </w:rPr>
      </w:pPr>
    </w:p>
    <w:p w:rsidR="0040286D" w:rsidRPr="00136BF1" w:rsidRDefault="0040286D" w:rsidP="0040286D">
      <w:pPr>
        <w:tabs>
          <w:tab w:val="clear" w:pos="1588"/>
          <w:tab w:val="left" w:pos="2268"/>
        </w:tabs>
        <w:ind w:left="1985" w:hanging="1985"/>
        <w:rPr>
          <w:b/>
          <w:bCs/>
          <w:lang w:val="fr-CH"/>
        </w:rPr>
      </w:pPr>
      <w:r w:rsidRPr="00CA3C8B">
        <w:rPr>
          <w:b/>
          <w:bCs/>
        </w:rPr>
        <w:t>Document</w:t>
      </w:r>
      <w:r>
        <w:rPr>
          <w:b/>
          <w:bCs/>
        </w:rPr>
        <w:t>s joints</w:t>
      </w:r>
      <w:r w:rsidRPr="00931004">
        <w:t>:</w:t>
      </w:r>
      <w:r w:rsidR="008373C6">
        <w:rPr>
          <w:b/>
          <w:bCs/>
        </w:rPr>
        <w:t xml:space="preserve"> </w:t>
      </w:r>
      <w:r w:rsidRPr="00136BF1">
        <w:rPr>
          <w:lang w:val="fr-CH"/>
        </w:rPr>
        <w:t xml:space="preserve">Documents </w:t>
      </w:r>
      <w:r>
        <w:rPr>
          <w:lang w:val="fr-CH"/>
        </w:rPr>
        <w:t>7/121(</w:t>
      </w:r>
      <w:proofErr w:type="spellStart"/>
      <w:r>
        <w:rPr>
          <w:lang w:val="fr-CH"/>
        </w:rPr>
        <w:t>Rév</w:t>
      </w:r>
      <w:proofErr w:type="spellEnd"/>
      <w:r>
        <w:rPr>
          <w:lang w:val="fr-CH"/>
        </w:rPr>
        <w:t>.1) et 7/126(</w:t>
      </w:r>
      <w:proofErr w:type="spellStart"/>
      <w:r>
        <w:rPr>
          <w:lang w:val="fr-CH"/>
        </w:rPr>
        <w:t>Rév</w:t>
      </w:r>
      <w:proofErr w:type="spellEnd"/>
      <w:r>
        <w:rPr>
          <w:lang w:val="fr-CH"/>
        </w:rPr>
        <w:t>.1)</w:t>
      </w:r>
      <w:r w:rsidRPr="00136BF1">
        <w:rPr>
          <w:lang w:val="fr-CH"/>
        </w:rPr>
        <w:t xml:space="preserve"> </w:t>
      </w:r>
      <w:r>
        <w:rPr>
          <w:lang w:val="fr-CH"/>
        </w:rPr>
        <w:t>sur</w:t>
      </w:r>
      <w:r w:rsidRPr="00136BF1">
        <w:rPr>
          <w:lang w:val="fr-CH"/>
        </w:rPr>
        <w:t xml:space="preserve"> CD-ROM</w:t>
      </w:r>
    </w:p>
    <w:p w:rsidR="0040286D" w:rsidRDefault="0040286D" w:rsidP="0040286D">
      <w:pPr>
        <w:tabs>
          <w:tab w:val="left" w:pos="284"/>
          <w:tab w:val="left" w:pos="568"/>
        </w:tabs>
        <w:rPr>
          <w:sz w:val="22"/>
          <w:szCs w:val="22"/>
          <w:u w:val="single"/>
        </w:rPr>
      </w:pPr>
    </w:p>
    <w:p w:rsidR="0040286D" w:rsidRDefault="0040286D" w:rsidP="0040286D">
      <w:pPr>
        <w:tabs>
          <w:tab w:val="left" w:pos="284"/>
          <w:tab w:val="left" w:pos="568"/>
        </w:tabs>
        <w:rPr>
          <w:sz w:val="22"/>
          <w:szCs w:val="22"/>
          <w:u w:val="single"/>
        </w:rPr>
      </w:pPr>
    </w:p>
    <w:p w:rsidR="00931004" w:rsidRDefault="00931004" w:rsidP="0040286D">
      <w:pPr>
        <w:tabs>
          <w:tab w:val="left" w:pos="284"/>
          <w:tab w:val="left" w:pos="568"/>
        </w:tabs>
        <w:rPr>
          <w:sz w:val="22"/>
          <w:szCs w:val="22"/>
          <w:u w:val="single"/>
        </w:rPr>
      </w:pPr>
    </w:p>
    <w:p w:rsidR="00931004" w:rsidRDefault="00931004" w:rsidP="0040286D">
      <w:pPr>
        <w:tabs>
          <w:tab w:val="left" w:pos="284"/>
          <w:tab w:val="left" w:pos="568"/>
        </w:tabs>
        <w:rPr>
          <w:sz w:val="22"/>
          <w:szCs w:val="22"/>
          <w:u w:val="single"/>
        </w:rPr>
      </w:pPr>
    </w:p>
    <w:p w:rsidR="00931004" w:rsidRDefault="00931004" w:rsidP="0040286D">
      <w:pPr>
        <w:tabs>
          <w:tab w:val="left" w:pos="284"/>
          <w:tab w:val="left" w:pos="568"/>
        </w:tabs>
        <w:rPr>
          <w:sz w:val="22"/>
          <w:szCs w:val="22"/>
          <w:u w:val="single"/>
        </w:rPr>
      </w:pPr>
    </w:p>
    <w:p w:rsidR="00931004" w:rsidRDefault="00931004" w:rsidP="0040286D">
      <w:pPr>
        <w:tabs>
          <w:tab w:val="left" w:pos="284"/>
          <w:tab w:val="left" w:pos="568"/>
        </w:tabs>
        <w:rPr>
          <w:sz w:val="22"/>
          <w:szCs w:val="22"/>
          <w:u w:val="single"/>
        </w:rPr>
      </w:pPr>
    </w:p>
    <w:p w:rsidR="00931004" w:rsidRDefault="00931004" w:rsidP="0040286D">
      <w:pPr>
        <w:tabs>
          <w:tab w:val="left" w:pos="284"/>
          <w:tab w:val="left" w:pos="568"/>
        </w:tabs>
        <w:rPr>
          <w:sz w:val="22"/>
          <w:szCs w:val="22"/>
          <w:u w:val="single"/>
        </w:rPr>
      </w:pPr>
    </w:p>
    <w:p w:rsidR="0040286D" w:rsidRDefault="0040286D" w:rsidP="0040286D">
      <w:pPr>
        <w:tabs>
          <w:tab w:val="left" w:pos="284"/>
          <w:tab w:val="left" w:pos="568"/>
        </w:tabs>
        <w:rPr>
          <w:sz w:val="22"/>
          <w:szCs w:val="22"/>
          <w:u w:val="single"/>
        </w:rPr>
      </w:pPr>
    </w:p>
    <w:p w:rsidR="0040286D" w:rsidRPr="00537FE1" w:rsidRDefault="0040286D" w:rsidP="0040286D">
      <w:pPr>
        <w:tabs>
          <w:tab w:val="left" w:pos="284"/>
          <w:tab w:val="left" w:pos="568"/>
        </w:tabs>
        <w:spacing w:before="240"/>
        <w:rPr>
          <w:b/>
          <w:bCs/>
          <w:sz w:val="18"/>
          <w:szCs w:val="18"/>
        </w:rPr>
      </w:pPr>
      <w:r w:rsidRPr="00537FE1">
        <w:rPr>
          <w:b/>
          <w:bCs/>
          <w:sz w:val="18"/>
          <w:szCs w:val="18"/>
        </w:rPr>
        <w:t>Distribution:</w:t>
      </w:r>
    </w:p>
    <w:p w:rsidR="0040286D" w:rsidRPr="00537FE1" w:rsidRDefault="0040286D" w:rsidP="0040286D">
      <w:pPr>
        <w:tabs>
          <w:tab w:val="clear" w:pos="794"/>
          <w:tab w:val="left" w:pos="284"/>
        </w:tabs>
        <w:rPr>
          <w:sz w:val="18"/>
          <w:szCs w:val="18"/>
        </w:rPr>
      </w:pPr>
      <w:r w:rsidRPr="00537FE1">
        <w:rPr>
          <w:sz w:val="18"/>
          <w:szCs w:val="18"/>
        </w:rPr>
        <w:t>–</w:t>
      </w:r>
      <w:r w:rsidRPr="00537FE1">
        <w:rPr>
          <w:sz w:val="18"/>
          <w:szCs w:val="18"/>
        </w:rPr>
        <w:tab/>
        <w:t>Administrations des Etats Membres de l</w:t>
      </w:r>
      <w:r w:rsidR="00931004">
        <w:rPr>
          <w:sz w:val="18"/>
          <w:szCs w:val="18"/>
        </w:rPr>
        <w:t>'</w:t>
      </w:r>
      <w:r w:rsidRPr="00537FE1">
        <w:rPr>
          <w:sz w:val="18"/>
          <w:szCs w:val="18"/>
        </w:rPr>
        <w:t>UIT</w:t>
      </w:r>
    </w:p>
    <w:p w:rsidR="0040286D" w:rsidRPr="00537FE1" w:rsidRDefault="0040286D" w:rsidP="0040286D">
      <w:pPr>
        <w:tabs>
          <w:tab w:val="clear" w:pos="794"/>
          <w:tab w:val="left" w:pos="284"/>
        </w:tabs>
        <w:spacing w:before="0"/>
        <w:rPr>
          <w:sz w:val="18"/>
          <w:szCs w:val="18"/>
        </w:rPr>
      </w:pPr>
      <w:r w:rsidRPr="00537FE1">
        <w:rPr>
          <w:sz w:val="18"/>
          <w:szCs w:val="18"/>
        </w:rPr>
        <w:t>–</w:t>
      </w:r>
      <w:r w:rsidRPr="00537FE1">
        <w:rPr>
          <w:sz w:val="18"/>
          <w:szCs w:val="18"/>
        </w:rPr>
        <w:tab/>
        <w:t>Membres du Secteur des radiocommu</w:t>
      </w:r>
      <w:smartTag w:uri="urn:schemas-microsoft-com:office:smarttags" w:element="City">
        <w:r w:rsidRPr="00537FE1">
          <w:rPr>
            <w:sz w:val="18"/>
            <w:szCs w:val="18"/>
          </w:rPr>
          <w:t>nic</w:t>
        </w:r>
      </w:smartTag>
      <w:r w:rsidRPr="00537FE1">
        <w:rPr>
          <w:sz w:val="18"/>
          <w:szCs w:val="18"/>
        </w:rPr>
        <w:t>ations participant aux travaux de la Commission d</w:t>
      </w:r>
      <w:r w:rsidR="00931004">
        <w:rPr>
          <w:sz w:val="18"/>
          <w:szCs w:val="18"/>
        </w:rPr>
        <w:t>'</w:t>
      </w:r>
      <w:r w:rsidRPr="00537FE1">
        <w:rPr>
          <w:sz w:val="18"/>
          <w:szCs w:val="18"/>
        </w:rPr>
        <w:t xml:space="preserve">études </w:t>
      </w:r>
      <w:r>
        <w:rPr>
          <w:sz w:val="18"/>
          <w:szCs w:val="18"/>
        </w:rPr>
        <w:t>7</w:t>
      </w:r>
      <w:r w:rsidRPr="00537FE1">
        <w:rPr>
          <w:sz w:val="18"/>
          <w:szCs w:val="18"/>
        </w:rPr>
        <w:t xml:space="preserve"> des radiocommu</w:t>
      </w:r>
      <w:smartTag w:uri="urn:schemas-microsoft-com:office:smarttags" w:element="City">
        <w:r w:rsidRPr="00537FE1">
          <w:rPr>
            <w:sz w:val="18"/>
            <w:szCs w:val="18"/>
          </w:rPr>
          <w:t>nic</w:t>
        </w:r>
      </w:smartTag>
      <w:r w:rsidRPr="00537FE1">
        <w:rPr>
          <w:sz w:val="18"/>
          <w:szCs w:val="18"/>
        </w:rPr>
        <w:t>ations</w:t>
      </w:r>
    </w:p>
    <w:p w:rsidR="0040286D" w:rsidRPr="00537FE1" w:rsidRDefault="0040286D" w:rsidP="0040286D">
      <w:pPr>
        <w:tabs>
          <w:tab w:val="clear" w:pos="794"/>
          <w:tab w:val="left" w:pos="284"/>
        </w:tabs>
        <w:spacing w:before="0"/>
        <w:rPr>
          <w:sz w:val="18"/>
          <w:szCs w:val="18"/>
        </w:rPr>
      </w:pPr>
      <w:r w:rsidRPr="00537FE1">
        <w:rPr>
          <w:sz w:val="18"/>
          <w:szCs w:val="18"/>
        </w:rPr>
        <w:t>–</w:t>
      </w:r>
      <w:r w:rsidRPr="00537FE1">
        <w:rPr>
          <w:sz w:val="18"/>
          <w:szCs w:val="18"/>
        </w:rPr>
        <w:tab/>
        <w:t>Associés de l</w:t>
      </w:r>
      <w:r w:rsidR="00931004">
        <w:rPr>
          <w:sz w:val="18"/>
          <w:szCs w:val="18"/>
        </w:rPr>
        <w:t>'</w:t>
      </w:r>
      <w:r w:rsidRPr="00537FE1">
        <w:rPr>
          <w:sz w:val="18"/>
          <w:szCs w:val="18"/>
        </w:rPr>
        <w:t>UIT-R participant aux travaux de la Commission d</w:t>
      </w:r>
      <w:r w:rsidR="00931004">
        <w:rPr>
          <w:sz w:val="18"/>
          <w:szCs w:val="18"/>
        </w:rPr>
        <w:t>'</w:t>
      </w:r>
      <w:r w:rsidRPr="00537FE1">
        <w:rPr>
          <w:sz w:val="18"/>
          <w:szCs w:val="18"/>
        </w:rPr>
        <w:t xml:space="preserve">études </w:t>
      </w:r>
      <w:r>
        <w:rPr>
          <w:sz w:val="18"/>
          <w:szCs w:val="18"/>
        </w:rPr>
        <w:t>7</w:t>
      </w:r>
      <w:r w:rsidRPr="00537FE1">
        <w:rPr>
          <w:sz w:val="18"/>
          <w:szCs w:val="18"/>
        </w:rPr>
        <w:t xml:space="preserve"> des radiocommunications</w:t>
      </w:r>
    </w:p>
    <w:p w:rsidR="0040286D" w:rsidRDefault="0040286D" w:rsidP="0040286D">
      <w:pPr>
        <w:pStyle w:val="AnnexNotitle"/>
        <w:rPr>
          <w:lang w:val="fr-CH"/>
        </w:rPr>
      </w:pPr>
      <w:r>
        <w:rPr>
          <w:lang w:val="fr-CH"/>
        </w:rPr>
        <w:br w:type="page"/>
      </w:r>
      <w:r>
        <w:rPr>
          <w:lang w:val="fr-CH"/>
        </w:rPr>
        <w:lastRenderedPageBreak/>
        <w:t xml:space="preserve">Annexe </w:t>
      </w:r>
      <w:r>
        <w:rPr>
          <w:lang w:val="fr-CH"/>
        </w:rPr>
        <w:br/>
      </w:r>
      <w:r>
        <w:rPr>
          <w:lang w:val="fr-CH"/>
        </w:rPr>
        <w:br/>
        <w:t>Titres et résumés des projets de Recommandation</w:t>
      </w:r>
    </w:p>
    <w:p w:rsidR="0040286D" w:rsidRPr="00AF0032" w:rsidRDefault="0040286D" w:rsidP="0040286D">
      <w:pPr>
        <w:spacing w:before="480"/>
        <w:rPr>
          <w:lang w:val="fr-CH"/>
        </w:rPr>
      </w:pPr>
      <w:r w:rsidRPr="00B7708A">
        <w:rPr>
          <w:u w:val="single"/>
          <w:lang w:val="fr-CH"/>
        </w:rPr>
        <w:t>Projet de no</w:t>
      </w:r>
      <w:r w:rsidR="002F6B9C">
        <w:rPr>
          <w:u w:val="single"/>
          <w:lang w:val="fr-CH"/>
        </w:rPr>
        <w:t>uvelle Recommandation UIT-R RS.</w:t>
      </w:r>
      <w:r w:rsidRPr="00B7708A">
        <w:rPr>
          <w:u w:val="single"/>
          <w:lang w:val="fr-CH"/>
        </w:rPr>
        <w:t>[METAIDS METH]</w:t>
      </w:r>
      <w:r>
        <w:rPr>
          <w:lang w:val="fr-CH"/>
        </w:rPr>
        <w:tab/>
        <w:t>Doc. 7/121(</w:t>
      </w:r>
      <w:proofErr w:type="spellStart"/>
      <w:r>
        <w:rPr>
          <w:lang w:val="fr-CH"/>
        </w:rPr>
        <w:t>Rév</w:t>
      </w:r>
      <w:proofErr w:type="spellEnd"/>
      <w:r>
        <w:rPr>
          <w:lang w:val="fr-CH"/>
        </w:rPr>
        <w:t>.1)</w:t>
      </w:r>
    </w:p>
    <w:p w:rsidR="0040286D" w:rsidRPr="008D2960" w:rsidRDefault="0040286D" w:rsidP="008373C6">
      <w:pPr>
        <w:pStyle w:val="Rectitle"/>
        <w:rPr>
          <w:lang w:val="fr-CH"/>
        </w:rPr>
      </w:pPr>
      <w:r>
        <w:rPr>
          <w:lang w:val="fr-CH"/>
        </w:rPr>
        <w:t>Méthod</w:t>
      </w:r>
      <w:r w:rsidRPr="008D2960">
        <w:rPr>
          <w:lang w:val="fr-CH"/>
        </w:rPr>
        <w:t xml:space="preserve">e permettant de déterminer des critères de partage et de coordination </w:t>
      </w:r>
      <w:r>
        <w:rPr>
          <w:lang w:val="fr-CH"/>
        </w:rPr>
        <w:t>entre les liaisons</w:t>
      </w:r>
      <w:r w:rsidRPr="008D2960">
        <w:rPr>
          <w:lang w:val="fr-CH"/>
        </w:rPr>
        <w:t xml:space="preserve"> de Terre et les </w:t>
      </w:r>
      <w:r>
        <w:rPr>
          <w:lang w:val="fr-CH"/>
        </w:rPr>
        <w:t>liaisons espace</w:t>
      </w:r>
      <w:r w:rsidRPr="008D2960">
        <w:rPr>
          <w:lang w:val="fr-CH"/>
        </w:rPr>
        <w:t xml:space="preserve"> vers Terre pour</w:t>
      </w:r>
      <w:r>
        <w:rPr>
          <w:lang w:val="fr-CH"/>
        </w:rPr>
        <w:t xml:space="preserve"> les systèmes </w:t>
      </w:r>
      <w:r w:rsidR="008373C6">
        <w:rPr>
          <w:lang w:val="fr-CH"/>
        </w:rPr>
        <w:br/>
      </w:r>
      <w:r>
        <w:rPr>
          <w:lang w:val="fr-CH"/>
        </w:rPr>
        <w:t xml:space="preserve">du </w:t>
      </w:r>
      <w:r w:rsidRPr="008D2960">
        <w:rPr>
          <w:lang w:val="fr-CH"/>
        </w:rPr>
        <w:t xml:space="preserve">service des auxiliaires de la météorologie dans les </w:t>
      </w:r>
      <w:r w:rsidR="008373C6">
        <w:rPr>
          <w:lang w:val="fr-CH"/>
        </w:rPr>
        <w:br/>
      </w:r>
      <w:r w:rsidRPr="008D2960">
        <w:rPr>
          <w:lang w:val="fr-CH"/>
        </w:rPr>
        <w:t>bandes</w:t>
      </w:r>
      <w:r w:rsidR="008373C6">
        <w:rPr>
          <w:lang w:val="fr-CH"/>
        </w:rPr>
        <w:t xml:space="preserve"> </w:t>
      </w:r>
      <w:r w:rsidRPr="008D2960">
        <w:rPr>
          <w:lang w:val="fr-CH"/>
        </w:rPr>
        <w:t>400,15-406 MHz et 1</w:t>
      </w:r>
      <w:r>
        <w:rPr>
          <w:lang w:val="fr-CH"/>
        </w:rPr>
        <w:t> </w:t>
      </w:r>
      <w:r w:rsidRPr="008D2960">
        <w:rPr>
          <w:lang w:val="fr-CH"/>
        </w:rPr>
        <w:t>668-1</w:t>
      </w:r>
      <w:r>
        <w:rPr>
          <w:lang w:val="fr-CH"/>
        </w:rPr>
        <w:t> </w:t>
      </w:r>
      <w:r w:rsidRPr="008D2960">
        <w:rPr>
          <w:lang w:val="fr-CH"/>
        </w:rPr>
        <w:t>700 MHz</w:t>
      </w:r>
    </w:p>
    <w:p w:rsidR="0040286D" w:rsidRDefault="0040286D" w:rsidP="00C97F2C">
      <w:pPr>
        <w:spacing w:before="240"/>
        <w:rPr>
          <w:lang w:val="fr-CH"/>
        </w:rPr>
      </w:pPr>
      <w:r>
        <w:rPr>
          <w:lang w:val="fr-CH"/>
        </w:rPr>
        <w:t>La Recommandation UIT-R SA.1023 a servi de base aux calculs figurant dans ce projet de nouvelle Recommandation. Bien que certains problèmes aient été identifiés concernant la méthode d</w:t>
      </w:r>
      <w:r w:rsidR="00931004">
        <w:rPr>
          <w:lang w:val="fr-CH"/>
        </w:rPr>
        <w:t>'</w:t>
      </w:r>
      <w:r>
        <w:rPr>
          <w:lang w:val="fr-CH"/>
        </w:rPr>
        <w:t>évaluation des brouillages à long terme décrite dans cette Recommandation, la Recommandation UIT</w:t>
      </w:r>
      <w:r>
        <w:rPr>
          <w:lang w:val="fr-CH"/>
        </w:rPr>
        <w:noBreakHyphen/>
        <w:t xml:space="preserve">R SA.1023 restera en vigueur dans un avenir prévisible. De ce fait, les calculs figurant dans ce projet de nouvelle Recommandation seront </w:t>
      </w:r>
      <w:r w:rsidR="00C97F2C" w:rsidRPr="008373C6">
        <w:rPr>
          <w:lang w:val="fr-CH"/>
        </w:rPr>
        <w:t>«</w:t>
      </w:r>
      <w:r>
        <w:rPr>
          <w:lang w:val="fr-CH"/>
        </w:rPr>
        <w:t>corrects</w:t>
      </w:r>
      <w:r w:rsidR="00C97F2C" w:rsidRPr="008373C6">
        <w:rPr>
          <w:sz w:val="20"/>
          <w:lang w:val="fr-CH"/>
        </w:rPr>
        <w:t>»</w:t>
      </w:r>
      <w:r>
        <w:rPr>
          <w:lang w:val="fr-CH"/>
        </w:rPr>
        <w:t xml:space="preserve"> jusqu</w:t>
      </w:r>
      <w:r w:rsidR="00931004">
        <w:rPr>
          <w:lang w:val="fr-CH"/>
        </w:rPr>
        <w:t>'</w:t>
      </w:r>
      <w:r>
        <w:rPr>
          <w:lang w:val="fr-CH"/>
        </w:rPr>
        <w:t>à ce que la Recommandation UIT</w:t>
      </w:r>
      <w:r>
        <w:rPr>
          <w:lang w:val="fr-CH"/>
        </w:rPr>
        <w:noBreakHyphen/>
        <w:t>R SA.1023 soit révisée ou remplacée.</w:t>
      </w:r>
    </w:p>
    <w:p w:rsidR="0040286D" w:rsidRDefault="0040286D" w:rsidP="0040286D">
      <w:pPr>
        <w:rPr>
          <w:lang w:val="fr-CH"/>
        </w:rPr>
      </w:pPr>
      <w:r>
        <w:rPr>
          <w:lang w:val="fr-CH"/>
        </w:rPr>
        <w:t>La méthode présentée dans la Recommandation UIT-R SA.1023 doit être conservée car elle concerne les critères de partage et de coordination applicables au service des auxiliaires de la météorologie dans les bandes 400,15-406 MHz et 1 668,4</w:t>
      </w:r>
      <w:r>
        <w:rPr>
          <w:lang w:val="fr-CH"/>
        </w:rPr>
        <w:noBreakHyphen/>
        <w:t>1 700 MHz. La nouvelle Recommandation proposée vise à conserver la méthode permettant de déterminer des critères de partage et de coordination entre les liaisons de Terre et les liaisons espace vers Terre applicables au service des auxiliaires de la météorologie fonctionnant dans les bandes 400,15</w:t>
      </w:r>
      <w:r>
        <w:rPr>
          <w:lang w:val="fr-CH"/>
        </w:rPr>
        <w:noBreakHyphen/>
        <w:t>406 MHz et 1 668,4</w:t>
      </w:r>
      <w:r>
        <w:rPr>
          <w:lang w:val="fr-CH"/>
        </w:rPr>
        <w:noBreakHyphen/>
        <w:t>1 700 MHz, qui est décrite dans la Recommandation UIT-R SA.1023.</w:t>
      </w:r>
    </w:p>
    <w:p w:rsidR="0040286D" w:rsidRDefault="0040286D" w:rsidP="008373C6">
      <w:pPr>
        <w:rPr>
          <w:lang w:val="fr-CH"/>
        </w:rPr>
      </w:pPr>
      <w:r>
        <w:rPr>
          <w:lang w:val="fr-CH"/>
        </w:rPr>
        <w:t xml:space="preserve">Il a été décidé que la Recommandation UIT-R RS.1262 intitulée </w:t>
      </w:r>
      <w:r w:rsidR="008373C6" w:rsidRPr="008373C6">
        <w:rPr>
          <w:lang w:val="fr-CH"/>
        </w:rPr>
        <w:t>«</w:t>
      </w:r>
      <w:r>
        <w:rPr>
          <w:lang w:val="fr-CH"/>
        </w:rPr>
        <w:t>Critères de partage et de coordination pour le service des auxiliaires de la météorologie dans les bandes 400,</w:t>
      </w:r>
      <w:r w:rsidR="008373C6">
        <w:rPr>
          <w:lang w:val="fr-CH"/>
        </w:rPr>
        <w:t>15-406 MHz et 1 668,4-1 700 MHz</w:t>
      </w:r>
      <w:r w:rsidR="008373C6" w:rsidRPr="008373C6">
        <w:rPr>
          <w:sz w:val="20"/>
          <w:lang w:val="fr-CH"/>
        </w:rPr>
        <w:t>»</w:t>
      </w:r>
      <w:r>
        <w:rPr>
          <w:lang w:val="fr-CH"/>
        </w:rPr>
        <w:t xml:space="preserve"> n</w:t>
      </w:r>
      <w:r w:rsidR="00931004">
        <w:rPr>
          <w:lang w:val="fr-CH"/>
        </w:rPr>
        <w:t>'</w:t>
      </w:r>
      <w:r>
        <w:rPr>
          <w:lang w:val="fr-CH"/>
        </w:rPr>
        <w:t>était plus pertinente et pourrait être supprimée après l</w:t>
      </w:r>
      <w:r w:rsidR="00931004">
        <w:rPr>
          <w:lang w:val="fr-CH"/>
        </w:rPr>
        <w:t>'</w:t>
      </w:r>
      <w:r w:rsidR="003D483B">
        <w:rPr>
          <w:lang w:val="fr-CH"/>
        </w:rPr>
        <w:t>approbation de cette </w:t>
      </w:r>
      <w:r>
        <w:rPr>
          <w:lang w:val="fr-CH"/>
        </w:rPr>
        <w:t>nouvelle Recommandation. Les informations pertinentes tirées de la Recommandation UIT</w:t>
      </w:r>
      <w:r>
        <w:rPr>
          <w:lang w:val="fr-CH"/>
        </w:rPr>
        <w:noBreakHyphen/>
        <w:t>R RS.1262 ont été intégrées dans le projet de nouvelle Recommandation proposé.</w:t>
      </w:r>
    </w:p>
    <w:p w:rsidR="0040286D" w:rsidRDefault="0040286D" w:rsidP="0040286D">
      <w:pPr>
        <w:spacing w:before="480"/>
        <w:rPr>
          <w:lang w:val="fr-CH"/>
        </w:rPr>
      </w:pPr>
      <w:r w:rsidRPr="00B7708A">
        <w:rPr>
          <w:u w:val="single"/>
          <w:lang w:val="fr-CH"/>
        </w:rPr>
        <w:t>Projet de révisio</w:t>
      </w:r>
      <w:r>
        <w:rPr>
          <w:u w:val="single"/>
          <w:lang w:val="fr-CH"/>
        </w:rPr>
        <w:t>n de la Recommandation UIT-R RA.</w:t>
      </w:r>
      <w:r w:rsidRPr="00B7708A">
        <w:rPr>
          <w:u w:val="single"/>
          <w:lang w:val="fr-CH"/>
        </w:rPr>
        <w:t>1417</w:t>
      </w:r>
      <w:r>
        <w:rPr>
          <w:lang w:val="fr-CH"/>
        </w:rPr>
        <w:tab/>
      </w:r>
      <w:r>
        <w:rPr>
          <w:lang w:val="fr-CH"/>
        </w:rPr>
        <w:tab/>
      </w:r>
      <w:r>
        <w:rPr>
          <w:lang w:val="fr-CH"/>
        </w:rPr>
        <w:tab/>
        <w:t>Doc. 7/126(</w:t>
      </w:r>
      <w:proofErr w:type="spellStart"/>
      <w:r>
        <w:rPr>
          <w:lang w:val="fr-CH"/>
        </w:rPr>
        <w:t>Rév</w:t>
      </w:r>
      <w:proofErr w:type="spellEnd"/>
      <w:r>
        <w:rPr>
          <w:lang w:val="fr-CH"/>
        </w:rPr>
        <w:t>.1)</w:t>
      </w:r>
    </w:p>
    <w:p w:rsidR="0040286D" w:rsidRPr="004E723D" w:rsidRDefault="0040286D" w:rsidP="008373C6">
      <w:pPr>
        <w:pStyle w:val="Rectitle"/>
      </w:pPr>
      <w:r w:rsidRPr="004E723D">
        <w:t>Zone de silence radioélectrique au voisinage du point de Lagrange L</w:t>
      </w:r>
      <w:r w:rsidRPr="005C4807">
        <w:rPr>
          <w:vertAlign w:val="subscript"/>
          <w:lang w:val="fr-CH"/>
        </w:rPr>
        <w:t>2</w:t>
      </w:r>
      <w:r w:rsidRPr="004E723D">
        <w:rPr>
          <w:position w:val="-4"/>
        </w:rPr>
        <w:t xml:space="preserve"> </w:t>
      </w:r>
      <w:r w:rsidRPr="004E723D">
        <w:t xml:space="preserve"> </w:t>
      </w:r>
      <w:r>
        <w:br/>
      </w:r>
      <w:r w:rsidRPr="004E723D">
        <w:t xml:space="preserve">du système Soleil-Terre </w:t>
      </w:r>
    </w:p>
    <w:p w:rsidR="0040286D" w:rsidRDefault="0040286D" w:rsidP="0040286D">
      <w:pPr>
        <w:rPr>
          <w:lang w:val="fr-CH"/>
        </w:rPr>
      </w:pPr>
      <w:r>
        <w:rPr>
          <w:lang w:val="fr-CH"/>
        </w:rPr>
        <w:t>Situé à environ 1 500 000 km de la Terre, le point de Lagrange </w:t>
      </w:r>
      <w:r w:rsidRPr="005C4807">
        <w:t>L</w:t>
      </w:r>
      <w:r w:rsidRPr="005C4807">
        <w:rPr>
          <w:vertAlign w:val="subscript"/>
          <w:lang w:val="fr-CH"/>
        </w:rPr>
        <w:t>2</w:t>
      </w:r>
      <w:r>
        <w:rPr>
          <w:lang w:val="fr-CH"/>
        </w:rPr>
        <w:t xml:space="preserve"> offre des orbites stables et un environnement de silence radioélectrique pour les missions de radioastronomie spatiale. Il est actuellement utilisé notamment par des missions de radioastronomie spatiale et d</w:t>
      </w:r>
      <w:r w:rsidR="00931004">
        <w:rPr>
          <w:lang w:val="fr-CH"/>
        </w:rPr>
        <w:t>'</w:t>
      </w:r>
      <w:r>
        <w:rPr>
          <w:lang w:val="fr-CH"/>
        </w:rPr>
        <w:t>autres missions sont actuellement en projet. Cette version révisée donne des informations opportunes sur cette utilisation et rappelle qu</w:t>
      </w:r>
      <w:r w:rsidR="00931004">
        <w:rPr>
          <w:lang w:val="fr-CH"/>
        </w:rPr>
        <w:t>'</w:t>
      </w:r>
      <w:r>
        <w:rPr>
          <w:lang w:val="fr-CH"/>
        </w:rPr>
        <w:t>il est important de préserver l</w:t>
      </w:r>
      <w:r w:rsidR="00931004">
        <w:rPr>
          <w:lang w:val="fr-CH"/>
        </w:rPr>
        <w:t>'</w:t>
      </w:r>
      <w:r>
        <w:rPr>
          <w:lang w:val="fr-CH"/>
        </w:rPr>
        <w:t xml:space="preserve">environnement de silence radioélectrique autour du point </w:t>
      </w:r>
      <w:r w:rsidRPr="005C4807">
        <w:t>L</w:t>
      </w:r>
      <w:r w:rsidRPr="005C4807">
        <w:rPr>
          <w:vertAlign w:val="subscript"/>
          <w:lang w:val="fr-CH"/>
        </w:rPr>
        <w:t>2</w:t>
      </w:r>
      <w:r>
        <w:rPr>
          <w:lang w:val="fr-CH"/>
        </w:rPr>
        <w:t xml:space="preserve"> comme base pour des missions</w:t>
      </w:r>
      <w:r w:rsidRPr="0044356D">
        <w:rPr>
          <w:lang w:val="fr-CH"/>
        </w:rPr>
        <w:t xml:space="preserve"> </w:t>
      </w:r>
      <w:r>
        <w:rPr>
          <w:lang w:val="fr-CH"/>
        </w:rPr>
        <w:t>futures.</w:t>
      </w:r>
    </w:p>
    <w:p w:rsidR="0040286D" w:rsidRDefault="0040286D" w:rsidP="0040286D">
      <w:pPr>
        <w:rPr>
          <w:lang w:val="fr-CH"/>
        </w:rPr>
      </w:pPr>
    </w:p>
    <w:p w:rsidR="0040286D" w:rsidRPr="0040286D" w:rsidRDefault="0040286D" w:rsidP="00BD40F4">
      <w:pPr>
        <w:jc w:val="center"/>
        <w:rPr>
          <w:lang w:val="fr-CH"/>
        </w:rPr>
      </w:pPr>
      <w:r>
        <w:t>______________</w:t>
      </w:r>
    </w:p>
    <w:sectPr w:rsidR="0040286D" w:rsidRPr="0040286D" w:rsidSect="0023788E">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6D" w:rsidRDefault="0040286D">
      <w:r>
        <w:separator/>
      </w:r>
    </w:p>
  </w:endnote>
  <w:endnote w:type="continuationSeparator" w:id="0">
    <w:p w:rsidR="0040286D" w:rsidRDefault="00402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Pr="00931004" w:rsidRDefault="006F57E7">
    <w:pPr>
      <w:rPr>
        <w:lang w:val="es-ES"/>
      </w:rPr>
    </w:pPr>
    <w:fldSimple w:instr=" FILENAME \p \* MERGEFORMAT ">
      <w:r w:rsidR="002F6B9C" w:rsidRPr="002F6B9C">
        <w:rPr>
          <w:noProof/>
          <w:lang w:val="es-ES"/>
        </w:rPr>
        <w:t>Y:\APP\BR\CIRCS_DMS\CAR\300\305</w:t>
      </w:r>
      <w:r w:rsidR="002F6B9C" w:rsidRPr="002F6B9C">
        <w:rPr>
          <w:noProof/>
          <w:lang w:val="es-ES_tradnl"/>
        </w:rPr>
        <w:t>\305f.docx</w:t>
      </w:r>
    </w:fldSimple>
    <w:r w:rsidR="008C5D1D" w:rsidRPr="00931004">
      <w:rPr>
        <w:lang w:val="es-ES"/>
      </w:rPr>
      <w:tab/>
    </w:r>
    <w:r>
      <w:fldChar w:fldCharType="begin"/>
    </w:r>
    <w:r w:rsidR="008C5D1D">
      <w:instrText xml:space="preserve"> savedate \@ dd.MM.yy </w:instrText>
    </w:r>
    <w:r>
      <w:fldChar w:fldCharType="separate"/>
    </w:r>
    <w:r w:rsidR="002F6B9C">
      <w:rPr>
        <w:noProof/>
      </w:rPr>
      <w:t>12.11.10</w:t>
    </w:r>
    <w:r>
      <w:fldChar w:fldCharType="end"/>
    </w:r>
    <w:r w:rsidR="008C5D1D" w:rsidRPr="00931004">
      <w:rPr>
        <w:lang w:val="es-ES"/>
      </w:rPr>
      <w:tab/>
    </w:r>
    <w:r>
      <w:fldChar w:fldCharType="begin"/>
    </w:r>
    <w:r w:rsidR="008C5D1D">
      <w:instrText xml:space="preserve"> printdate \@ dd.MM.yy </w:instrText>
    </w:r>
    <w:r>
      <w:fldChar w:fldCharType="separate"/>
    </w:r>
    <w:r w:rsidR="002F6B9C">
      <w:rPr>
        <w:noProof/>
      </w:rPr>
      <w:t>12.11.10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Pr="003B4CD1" w:rsidRDefault="006F57E7" w:rsidP="003B4CD1">
    <w:pPr>
      <w:pStyle w:val="Footer"/>
    </w:pPr>
    <w:fldSimple w:instr=" FILENAME  \p  \* MERGEFORMAT ">
      <w:r w:rsidR="002F6B9C">
        <w:t>Y:\APP\BR\CIRCS_DMS\CAR\300\305\305f.docx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8C5D1D">
      <w:trPr>
        <w:cantSplit/>
      </w:trPr>
      <w:tc>
        <w:tcPr>
          <w:tcW w:w="1062" w:type="pct"/>
          <w:tcBorders>
            <w:top w:val="single" w:sz="6" w:space="0" w:color="auto"/>
          </w:tcBorders>
          <w:tcMar>
            <w:top w:w="57" w:type="dxa"/>
          </w:tcMar>
        </w:tcPr>
        <w:p w:rsidR="008C5D1D" w:rsidRDefault="008C5D1D">
          <w:pPr>
            <w:pStyle w:val="itu"/>
            <w:rPr>
              <w:lang w:val="fr-FR"/>
            </w:rPr>
          </w:pPr>
          <w:r>
            <w:rPr>
              <w:lang w:val="fr-FR"/>
            </w:rPr>
            <w:t>Place des Nations</w:t>
          </w:r>
        </w:p>
      </w:tc>
      <w:tc>
        <w:tcPr>
          <w:tcW w:w="1584" w:type="pct"/>
          <w:tcBorders>
            <w:top w:val="single" w:sz="6" w:space="0" w:color="auto"/>
          </w:tcBorders>
          <w:tcMar>
            <w:top w:w="57" w:type="dxa"/>
          </w:tcMar>
        </w:tcPr>
        <w:p w:rsidR="008C5D1D" w:rsidRDefault="008C5D1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C5D1D" w:rsidRDefault="008C5D1D">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8C5D1D" w:rsidRDefault="008C5D1D">
          <w:pPr>
            <w:pStyle w:val="itu"/>
            <w:rPr>
              <w:lang w:val="fr-FR"/>
            </w:rPr>
          </w:pPr>
          <w:r>
            <w:rPr>
              <w:lang w:val="fr-FR"/>
            </w:rPr>
            <w:t>E-mail:</w:t>
          </w:r>
          <w:r>
            <w:rPr>
              <w:lang w:val="fr-FR"/>
            </w:rPr>
            <w:tab/>
            <w:t>itumail@itu.int</w:t>
          </w:r>
        </w:p>
      </w:tc>
    </w:tr>
    <w:tr w:rsidR="008C5D1D">
      <w:trPr>
        <w:cantSplit/>
      </w:trPr>
      <w:tc>
        <w:tcPr>
          <w:tcW w:w="1062" w:type="pct"/>
        </w:tcPr>
        <w:p w:rsidR="008C5D1D" w:rsidRDefault="008C5D1D">
          <w:pPr>
            <w:pStyle w:val="itu"/>
            <w:rPr>
              <w:lang w:val="fr-FR"/>
            </w:rPr>
          </w:pPr>
          <w:r>
            <w:rPr>
              <w:lang w:val="fr-FR"/>
            </w:rPr>
            <w:t>CH-1211 Genève 20</w:t>
          </w:r>
        </w:p>
      </w:tc>
      <w:tc>
        <w:tcPr>
          <w:tcW w:w="1584" w:type="pct"/>
        </w:tcPr>
        <w:p w:rsidR="008C5D1D" w:rsidRDefault="008C5D1D">
          <w:pPr>
            <w:pStyle w:val="itu"/>
            <w:rPr>
              <w:lang w:val="fr-FR"/>
            </w:rPr>
          </w:pPr>
          <w:r>
            <w:rPr>
              <w:lang w:val="fr-FR"/>
            </w:rPr>
            <w:t>Téléfax</w:t>
          </w:r>
          <w:r>
            <w:rPr>
              <w:lang w:val="fr-FR"/>
            </w:rPr>
            <w:tab/>
            <w:t>Gr3:</w:t>
          </w:r>
          <w:r>
            <w:rPr>
              <w:lang w:val="fr-FR"/>
            </w:rPr>
            <w:tab/>
            <w:t>+41 22 733 72 56</w:t>
          </w:r>
        </w:p>
      </w:tc>
      <w:tc>
        <w:tcPr>
          <w:tcW w:w="1223" w:type="pct"/>
        </w:tcPr>
        <w:p w:rsidR="008C5D1D" w:rsidRDefault="008C5D1D">
          <w:pPr>
            <w:pStyle w:val="itu"/>
            <w:rPr>
              <w:lang w:val="fr-FR"/>
            </w:rPr>
          </w:pPr>
          <w:r>
            <w:rPr>
              <w:lang w:val="fr-FR"/>
            </w:rPr>
            <w:t>Télégramme ITU GENEVE</w:t>
          </w:r>
        </w:p>
      </w:tc>
      <w:tc>
        <w:tcPr>
          <w:tcW w:w="1131" w:type="pct"/>
        </w:tcPr>
        <w:p w:rsidR="008C5D1D" w:rsidRDefault="008C5D1D">
          <w:pPr>
            <w:pStyle w:val="itu"/>
            <w:rPr>
              <w:lang w:val="fr-FR"/>
            </w:rPr>
          </w:pPr>
          <w:r>
            <w:rPr>
              <w:lang w:val="fr-FR"/>
            </w:rPr>
            <w:tab/>
          </w:r>
          <w:hyperlink r:id="rId1" w:history="1">
            <w:r>
              <w:rPr>
                <w:lang w:val="fr-FR"/>
              </w:rPr>
              <w:t>http://www.itu.int/</w:t>
            </w:r>
          </w:hyperlink>
        </w:p>
      </w:tc>
    </w:tr>
    <w:tr w:rsidR="008C5D1D">
      <w:trPr>
        <w:cantSplit/>
      </w:trPr>
      <w:tc>
        <w:tcPr>
          <w:tcW w:w="1062" w:type="pct"/>
        </w:tcPr>
        <w:p w:rsidR="008C5D1D" w:rsidRDefault="008C5D1D">
          <w:pPr>
            <w:pStyle w:val="itu"/>
            <w:rPr>
              <w:lang w:val="fr-FR"/>
            </w:rPr>
          </w:pPr>
          <w:r>
            <w:rPr>
              <w:lang w:val="fr-FR"/>
            </w:rPr>
            <w:t>Suisse</w:t>
          </w:r>
        </w:p>
      </w:tc>
      <w:tc>
        <w:tcPr>
          <w:tcW w:w="1584" w:type="pct"/>
        </w:tcPr>
        <w:p w:rsidR="008C5D1D" w:rsidRDefault="008C5D1D">
          <w:pPr>
            <w:pStyle w:val="itu"/>
            <w:rPr>
              <w:lang w:val="fr-FR"/>
            </w:rPr>
          </w:pPr>
          <w:r>
            <w:rPr>
              <w:lang w:val="fr-FR"/>
            </w:rPr>
            <w:tab/>
            <w:t>Gr4:</w:t>
          </w:r>
          <w:r>
            <w:rPr>
              <w:lang w:val="fr-FR"/>
            </w:rPr>
            <w:tab/>
            <w:t>+41 22 730 65 00</w:t>
          </w:r>
        </w:p>
      </w:tc>
      <w:tc>
        <w:tcPr>
          <w:tcW w:w="1223" w:type="pct"/>
        </w:tcPr>
        <w:p w:rsidR="008C5D1D" w:rsidRDefault="008C5D1D">
          <w:pPr>
            <w:pStyle w:val="itu"/>
            <w:rPr>
              <w:lang w:val="fr-FR"/>
            </w:rPr>
          </w:pPr>
        </w:p>
      </w:tc>
      <w:tc>
        <w:tcPr>
          <w:tcW w:w="1131" w:type="pct"/>
        </w:tcPr>
        <w:p w:rsidR="008C5D1D" w:rsidRDefault="008C5D1D">
          <w:pPr>
            <w:pStyle w:val="itu"/>
            <w:rPr>
              <w:lang w:val="fr-FR"/>
            </w:rPr>
          </w:pPr>
        </w:p>
      </w:tc>
    </w:tr>
  </w:tbl>
  <w:p w:rsidR="008C5D1D" w:rsidRDefault="008C5D1D"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6D" w:rsidRDefault="0040286D">
      <w:r>
        <w:t>____________________</w:t>
      </w:r>
    </w:p>
  </w:footnote>
  <w:footnote w:type="continuationSeparator" w:id="0">
    <w:p w:rsidR="0040286D" w:rsidRDefault="00402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Default="008C5D1D">
    <w:pPr>
      <w:pStyle w:val="Header"/>
      <w:rPr>
        <w:rStyle w:val="PageNumber"/>
      </w:rPr>
    </w:pPr>
    <w:r>
      <w:rPr>
        <w:lang w:val="en-US"/>
      </w:rPr>
      <w:t xml:space="preserve">- </w:t>
    </w:r>
    <w:r w:rsidR="006F57E7">
      <w:rPr>
        <w:rStyle w:val="PageNumber"/>
      </w:rPr>
      <w:fldChar w:fldCharType="begin"/>
    </w:r>
    <w:r>
      <w:rPr>
        <w:rStyle w:val="PageNumber"/>
      </w:rPr>
      <w:instrText xml:space="preserve"> PAGE </w:instrText>
    </w:r>
    <w:r w:rsidR="006F57E7">
      <w:rPr>
        <w:rStyle w:val="PageNumber"/>
      </w:rPr>
      <w:fldChar w:fldCharType="separate"/>
    </w:r>
    <w:r w:rsidR="002F6B9C">
      <w:rPr>
        <w:rStyle w:val="PageNumber"/>
        <w:noProof/>
      </w:rPr>
      <w:t>3</w:t>
    </w:r>
    <w:r w:rsidR="006F57E7">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931004"/>
    <w:rsid w:val="0023788E"/>
    <w:rsid w:val="002E71D7"/>
    <w:rsid w:val="002F6B9C"/>
    <w:rsid w:val="003203D8"/>
    <w:rsid w:val="00345C81"/>
    <w:rsid w:val="00391FF0"/>
    <w:rsid w:val="003B4CD1"/>
    <w:rsid w:val="003D483B"/>
    <w:rsid w:val="0040286D"/>
    <w:rsid w:val="004D4BBB"/>
    <w:rsid w:val="00585348"/>
    <w:rsid w:val="006F57E7"/>
    <w:rsid w:val="00815CC6"/>
    <w:rsid w:val="008373C6"/>
    <w:rsid w:val="008C5D1D"/>
    <w:rsid w:val="00931004"/>
    <w:rsid w:val="009936F2"/>
    <w:rsid w:val="00A10043"/>
    <w:rsid w:val="00A2257B"/>
    <w:rsid w:val="00B257A5"/>
    <w:rsid w:val="00BD40F4"/>
    <w:rsid w:val="00BF3EC6"/>
    <w:rsid w:val="00C97F2C"/>
    <w:rsid w:val="00CB743B"/>
    <w:rsid w:val="00D539A7"/>
    <w:rsid w:val="00E25073"/>
    <w:rsid w:val="00F34D27"/>
    <w:rsid w:val="00FA7B4D"/>
    <w:rsid w:val="00FE1623"/>
    <w:rsid w:val="00FF7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uiPriority w:val="99"/>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0286D"/>
    <w:rPr>
      <w:color w:val="0000FF"/>
      <w:u w:val="single"/>
    </w:rPr>
  </w:style>
  <w:style w:type="paragraph" w:customStyle="1" w:styleId="RecTitle0">
    <w:name w:val="Rec_Title"/>
    <w:basedOn w:val="Normal"/>
    <w:next w:val="Normal"/>
    <w:rsid w:val="0040286D"/>
    <w:pPr>
      <w:keepNext/>
      <w:keepLines/>
      <w:tabs>
        <w:tab w:val="clear" w:pos="794"/>
        <w:tab w:val="clear" w:pos="1191"/>
        <w:tab w:val="clear" w:pos="1588"/>
        <w:tab w:val="clear" w:pos="1985"/>
        <w:tab w:val="center" w:pos="4849"/>
        <w:tab w:val="right" w:pos="9696"/>
      </w:tabs>
      <w:spacing w:before="180"/>
      <w:jc w:val="center"/>
    </w:pPr>
    <w:rPr>
      <w:b/>
      <w:sz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5</TotalTime>
  <Pages>3</Pages>
  <Words>782</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5547</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royer</dc:creator>
  <cp:keywords/>
  <dc:description/>
  <cp:lastModifiedBy>capdessu</cp:lastModifiedBy>
  <cp:revision>5</cp:revision>
  <cp:lastPrinted>2010-11-12T11:15:00Z</cp:lastPrinted>
  <dcterms:created xsi:type="dcterms:W3CDTF">2010-11-12T10:14:00Z</dcterms:created>
  <dcterms:modified xsi:type="dcterms:W3CDTF">2010-11-12T11:16:00Z</dcterms:modified>
</cp:coreProperties>
</file>