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C7431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C74316" w:rsidRDefault="00F96264" w:rsidP="00F96264">
      <w:pPr>
        <w:tabs>
          <w:tab w:val="left" w:pos="7513"/>
        </w:tabs>
      </w:pPr>
    </w:p>
    <w:p w:rsidR="00F96264" w:rsidRPr="00C7431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F96264" w:rsidTr="00C74316">
        <w:trPr>
          <w:cantSplit/>
        </w:trPr>
        <w:tc>
          <w:tcPr>
            <w:tcW w:w="2802" w:type="dxa"/>
          </w:tcPr>
          <w:p w:rsidR="00F96264" w:rsidRPr="00C74316" w:rsidRDefault="00C74316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C74316">
              <w:rPr>
                <w:b/>
              </w:rPr>
              <w:t>Ci</w:t>
            </w:r>
            <w:r>
              <w:rPr>
                <w:b/>
              </w:rPr>
              <w:t>rcular Administrativa</w:t>
            </w:r>
          </w:p>
          <w:p w:rsidR="00F96264" w:rsidRPr="00797F34" w:rsidRDefault="00C74316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</w:t>
            </w:r>
            <w:r w:rsidR="00797F34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297</w:t>
            </w:r>
          </w:p>
        </w:tc>
        <w:tc>
          <w:tcPr>
            <w:tcW w:w="7218" w:type="dxa"/>
          </w:tcPr>
          <w:p w:rsidR="00F96264" w:rsidRPr="00797F34" w:rsidRDefault="00C74316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15 de septiembre</w:t>
            </w:r>
            <w:r w:rsidR="00797F34">
              <w:rPr>
                <w:bCs/>
                <w:lang w:val="fr-FR"/>
              </w:rPr>
              <w:t xml:space="preserve"> de 2010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C74316" w:rsidRDefault="00F96264" w:rsidP="00C743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C74316">
        <w:tab/>
      </w:r>
      <w:bookmarkStart w:id="3" w:name="dtitle1"/>
      <w:bookmarkEnd w:id="3"/>
      <w:r w:rsidR="00C74316" w:rsidRPr="00C74316">
        <w:rPr>
          <w:b/>
        </w:rPr>
        <w:t xml:space="preserve">Comisión de Estudio </w:t>
      </w:r>
      <w:r w:rsidR="00C74316">
        <w:rPr>
          <w:b/>
        </w:rPr>
        <w:t>4</w:t>
      </w:r>
      <w:r w:rsidR="00C74316" w:rsidRPr="00C74316">
        <w:rPr>
          <w:b/>
        </w:rPr>
        <w:t xml:space="preserve"> de Radiocomunicaciones</w:t>
      </w:r>
    </w:p>
    <w:p w:rsidR="00F96264" w:rsidRPr="00C74316" w:rsidRDefault="00C74316" w:rsidP="00C74316">
      <w:pPr>
        <w:tabs>
          <w:tab w:val="clear" w:pos="1588"/>
          <w:tab w:val="left" w:pos="1418"/>
        </w:tabs>
        <w:rPr>
          <w:b/>
          <w:bCs/>
        </w:rPr>
      </w:pPr>
      <w:r w:rsidRPr="00C74316">
        <w:rPr>
          <w:b/>
          <w:bCs/>
        </w:rPr>
        <w:tab/>
      </w:r>
      <w:r w:rsidRPr="00C74316">
        <w:rPr>
          <w:b/>
          <w:bCs/>
        </w:rPr>
        <w:tab/>
      </w:r>
      <w:r w:rsidRPr="00C74316">
        <w:rPr>
          <w:b/>
          <w:bCs/>
        </w:rPr>
        <w:tab/>
        <w:t>–</w:t>
      </w:r>
      <w:r w:rsidRPr="00C74316">
        <w:rPr>
          <w:b/>
          <w:bCs/>
        </w:rPr>
        <w:tab/>
        <w:t xml:space="preserve">Propuesta de supresión de </w:t>
      </w:r>
      <w:r>
        <w:rPr>
          <w:b/>
          <w:bCs/>
        </w:rPr>
        <w:t>3</w:t>
      </w:r>
      <w:r w:rsidRPr="00C74316">
        <w:rPr>
          <w:b/>
          <w:bCs/>
        </w:rPr>
        <w:t xml:space="preserve"> Cuestiones UIT-R</w:t>
      </w:r>
    </w:p>
    <w:p w:rsidR="00C74316" w:rsidRPr="00446D47" w:rsidRDefault="00C74316" w:rsidP="00C74316">
      <w:pPr>
        <w:pStyle w:val="Normalaftertitle0"/>
        <w:spacing w:before="720"/>
        <w:rPr>
          <w:lang w:val="es-ES_tradnl"/>
        </w:rPr>
      </w:pPr>
      <w:r w:rsidRPr="008657D0">
        <w:rPr>
          <w:lang w:val="es-ES_tradnl"/>
        </w:rPr>
        <w:t>En la reunión de la Comisión de Estudio </w:t>
      </w:r>
      <w:r>
        <w:rPr>
          <w:lang w:val="es-ES_tradnl"/>
        </w:rPr>
        <w:t>4 de Radiocomunicaciones</w:t>
      </w:r>
      <w:r w:rsidRPr="008657D0">
        <w:rPr>
          <w:lang w:val="es-ES_tradnl"/>
        </w:rPr>
        <w:t xml:space="preserve"> celebrada </w:t>
      </w:r>
      <w:r>
        <w:rPr>
          <w:lang w:val="es-ES_tradnl"/>
        </w:rPr>
        <w:t>el 16 de julio de </w:t>
      </w:r>
      <w:r w:rsidRPr="00446D47">
        <w:rPr>
          <w:lang w:val="es-ES_tradnl"/>
        </w:rPr>
        <w:t>20</w:t>
      </w:r>
      <w:r>
        <w:rPr>
          <w:lang w:val="es-ES_tradnl"/>
        </w:rPr>
        <w:t>1</w:t>
      </w:r>
      <w:r w:rsidRPr="00446D47">
        <w:rPr>
          <w:lang w:val="es-ES_tradnl"/>
        </w:rPr>
        <w:t xml:space="preserve">0, se propuso la supresión de </w:t>
      </w:r>
      <w:r>
        <w:rPr>
          <w:lang w:val="es-ES_tradnl"/>
        </w:rPr>
        <w:t>3</w:t>
      </w:r>
      <w:r w:rsidRPr="00446D47">
        <w:rPr>
          <w:lang w:val="es-ES_tradnl"/>
        </w:rPr>
        <w:t> Cuestiones del UIT-R.</w:t>
      </w:r>
    </w:p>
    <w:p w:rsidR="00C74316" w:rsidRPr="008657D0" w:rsidRDefault="00C74316" w:rsidP="00C74316">
      <w:r w:rsidRPr="008657D0">
        <w:t>Teniendo en cuenta las disposiciones del § 3.</w:t>
      </w:r>
      <w:r>
        <w:t>7</w:t>
      </w:r>
      <w:r w:rsidRPr="008657D0">
        <w:t xml:space="preserve"> de la Resolución 1</w:t>
      </w:r>
      <w:r w:rsidRPr="008657D0">
        <w:noBreakHyphen/>
      </w:r>
      <w:r>
        <w:t xml:space="preserve">5 del </w:t>
      </w:r>
      <w:r w:rsidRPr="008657D0">
        <w:t>UIT</w:t>
      </w:r>
      <w:r w:rsidRPr="008657D0">
        <w:noBreakHyphen/>
        <w:t>R</w:t>
      </w:r>
      <w:r>
        <w:t>, le</w:t>
      </w:r>
      <w:r w:rsidRPr="008657D0">
        <w:t xml:space="preserve"> </w:t>
      </w:r>
      <w:r>
        <w:t>invitamos a informar</w:t>
      </w:r>
      <w:r w:rsidRPr="008657D0">
        <w:t xml:space="preserve"> a la Secretaría (</w:t>
      </w:r>
      <w:hyperlink r:id="rId7" w:history="1">
        <w:r w:rsidRPr="008657D0">
          <w:rPr>
            <w:rStyle w:val="Hyperlink"/>
          </w:rPr>
          <w:t>brsgd@itu.int</w:t>
        </w:r>
      </w:hyperlink>
      <w:r w:rsidRPr="008657D0">
        <w:t xml:space="preserve">) </w:t>
      </w:r>
      <w:r>
        <w:t>antes del</w:t>
      </w:r>
      <w:r w:rsidRPr="008657D0">
        <w:t xml:space="preserve"> </w:t>
      </w:r>
      <w:r>
        <w:rPr>
          <w:u w:val="single"/>
        </w:rPr>
        <w:t>15 de diciembre de</w:t>
      </w:r>
      <w:r w:rsidRPr="008657D0">
        <w:rPr>
          <w:u w:val="single"/>
        </w:rPr>
        <w:t> 20</w:t>
      </w:r>
      <w:r>
        <w:rPr>
          <w:u w:val="single"/>
        </w:rPr>
        <w:t>1</w:t>
      </w:r>
      <w:r w:rsidRPr="008657D0">
        <w:rPr>
          <w:u w:val="single"/>
        </w:rPr>
        <w:t>0</w:t>
      </w:r>
      <w:r w:rsidRPr="008657D0">
        <w:t xml:space="preserve">, si su Administración aprueba o no </w:t>
      </w:r>
      <w:r>
        <w:t>la propuesta mencionada</w:t>
      </w:r>
      <w:r w:rsidRPr="008657D0">
        <w:t>.</w:t>
      </w:r>
    </w:p>
    <w:p w:rsidR="00C74316" w:rsidRPr="00260C90" w:rsidRDefault="00C74316" w:rsidP="00C74316">
      <w:r w:rsidRPr="008657D0">
        <w:t xml:space="preserve">Una vez </w:t>
      </w:r>
      <w:r>
        <w:t>terminado</w:t>
      </w:r>
      <w:r w:rsidRPr="008657D0">
        <w:t xml:space="preserve"> el plazo </w:t>
      </w:r>
      <w:r>
        <w:t>previsto</w:t>
      </w:r>
      <w:r w:rsidRPr="008657D0">
        <w:t xml:space="preserve">, </w:t>
      </w:r>
      <w:r>
        <w:t xml:space="preserve">los resultados de esta consulta </w:t>
      </w:r>
      <w:r w:rsidRPr="008657D0">
        <w:t>se</w:t>
      </w:r>
      <w:r>
        <w:t>rán transmitidos</w:t>
      </w:r>
      <w:r w:rsidRPr="008657D0">
        <w:t xml:space="preserve"> mediante </w:t>
      </w:r>
      <w:r>
        <w:t xml:space="preserve">una </w:t>
      </w:r>
      <w:r w:rsidRPr="008657D0">
        <w:t>Circular Administrativa (véase:</w:t>
      </w:r>
      <w:r>
        <w:t xml:space="preserve"> </w:t>
      </w:r>
      <w:hyperlink r:id="rId8" w:history="1">
        <w:r w:rsidRPr="00115CDB">
          <w:rPr>
            <w:rStyle w:val="Hyperlink"/>
          </w:rPr>
          <w:t>http://www</w:t>
        </w:r>
        <w:r w:rsidRPr="00115CDB">
          <w:rPr>
            <w:rStyle w:val="Hyperlink"/>
          </w:rPr>
          <w:t>.</w:t>
        </w:r>
        <w:r w:rsidRPr="00115CDB">
          <w:rPr>
            <w:rStyle w:val="Hyperlink"/>
          </w:rPr>
          <w:t>itu.</w:t>
        </w:r>
        <w:r w:rsidRPr="00115CDB">
          <w:rPr>
            <w:rStyle w:val="Hyperlink"/>
          </w:rPr>
          <w:t>i</w:t>
        </w:r>
        <w:r w:rsidRPr="00115CDB">
          <w:rPr>
            <w:rStyle w:val="Hyperlink"/>
          </w:rPr>
          <w:t>nt/publ/R-QUE-SG04/es</w:t>
        </w:r>
      </w:hyperlink>
      <w:hyperlink r:id="rId9" w:history="1">
        <w:r w:rsidRPr="00E21455">
          <w:rPr>
            <w:szCs w:val="22"/>
          </w:rPr>
          <w:t>)</w:t>
        </w:r>
      </w:hyperlink>
      <w:r w:rsidRPr="00260C90">
        <w:t>.</w:t>
      </w:r>
    </w:p>
    <w:p w:rsidR="00C74316" w:rsidRPr="008657D0" w:rsidRDefault="00C74316" w:rsidP="00C74316">
      <w:pPr>
        <w:tabs>
          <w:tab w:val="center" w:pos="7371"/>
        </w:tabs>
        <w:spacing w:before="1418"/>
      </w:pPr>
      <w:r w:rsidRPr="008657D0">
        <w:tab/>
      </w:r>
      <w:r w:rsidRPr="008657D0">
        <w:tab/>
      </w:r>
      <w:r w:rsidRPr="008657D0">
        <w:tab/>
      </w:r>
      <w:r w:rsidRPr="008657D0">
        <w:tab/>
      </w:r>
      <w:r w:rsidRPr="008657D0">
        <w:tab/>
        <w:t>Valery Timofeev</w:t>
      </w:r>
      <w:r w:rsidRPr="008657D0">
        <w:br/>
      </w:r>
      <w:r w:rsidRPr="008657D0">
        <w:tab/>
      </w:r>
      <w:r w:rsidRPr="008657D0">
        <w:tab/>
      </w:r>
      <w:r w:rsidRPr="008657D0">
        <w:tab/>
      </w:r>
      <w:r w:rsidRPr="008657D0">
        <w:tab/>
      </w:r>
      <w:r w:rsidRPr="008657D0">
        <w:tab/>
        <w:t>Director de la Oficina de Radiocomunicaciones</w:t>
      </w:r>
    </w:p>
    <w:p w:rsidR="00C74316" w:rsidRDefault="00C74316" w:rsidP="00C7431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C74316" w:rsidRDefault="00C74316" w:rsidP="00C7431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C74316" w:rsidRPr="008657D0" w:rsidRDefault="00C74316" w:rsidP="00C7431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C74316" w:rsidRPr="008657D0" w:rsidRDefault="00C74316" w:rsidP="00C7431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</w:pPr>
      <w:r w:rsidRPr="008657D0">
        <w:rPr>
          <w:b/>
        </w:rPr>
        <w:t xml:space="preserve">Anexo: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577E">
        <w:t xml:space="preserve">Propuesta de supresión de </w:t>
      </w:r>
      <w:r>
        <w:t>3 Cuestiones del UIT-R</w:t>
      </w:r>
    </w:p>
    <w:p w:rsidR="00C74316" w:rsidRPr="008657D0" w:rsidRDefault="00C74316" w:rsidP="00C74316">
      <w:pPr>
        <w:spacing w:before="0"/>
        <w:rPr>
          <w:sz w:val="16"/>
          <w:u w:val="single"/>
        </w:rPr>
      </w:pPr>
    </w:p>
    <w:p w:rsidR="00C74316" w:rsidRDefault="00C74316" w:rsidP="00C74316">
      <w:pPr>
        <w:spacing w:before="0"/>
        <w:rPr>
          <w:sz w:val="16"/>
          <w:u w:val="single"/>
        </w:rPr>
      </w:pPr>
    </w:p>
    <w:p w:rsidR="00C74316" w:rsidRPr="008657D0" w:rsidRDefault="00C74316" w:rsidP="00C74316">
      <w:pPr>
        <w:spacing w:before="0"/>
        <w:rPr>
          <w:sz w:val="16"/>
          <w:u w:val="single"/>
        </w:rPr>
      </w:pPr>
    </w:p>
    <w:p w:rsidR="00C74316" w:rsidRDefault="00C74316" w:rsidP="00C74316">
      <w:pPr>
        <w:spacing w:before="0"/>
        <w:rPr>
          <w:sz w:val="16"/>
          <w:u w:val="single"/>
        </w:rPr>
      </w:pPr>
    </w:p>
    <w:p w:rsidR="00C74316" w:rsidRPr="008657D0" w:rsidRDefault="00C74316" w:rsidP="00C74316">
      <w:pPr>
        <w:spacing w:before="0"/>
        <w:rPr>
          <w:sz w:val="16"/>
          <w:u w:val="single"/>
        </w:rPr>
      </w:pPr>
    </w:p>
    <w:p w:rsidR="00C74316" w:rsidRPr="00C74316" w:rsidRDefault="00C74316" w:rsidP="00C74316">
      <w:pPr>
        <w:spacing w:before="0"/>
        <w:rPr>
          <w:b/>
          <w:bCs/>
          <w:sz w:val="18"/>
          <w:szCs w:val="18"/>
        </w:rPr>
      </w:pPr>
      <w:r w:rsidRPr="00C74316">
        <w:rPr>
          <w:b/>
          <w:bCs/>
          <w:sz w:val="18"/>
          <w:szCs w:val="18"/>
        </w:rPr>
        <w:t>Distribución:</w:t>
      </w:r>
    </w:p>
    <w:p w:rsidR="00C74316" w:rsidRDefault="00C74316" w:rsidP="00C74316">
      <w:pPr>
        <w:pStyle w:val="enumlev1"/>
        <w:tabs>
          <w:tab w:val="clear" w:pos="794"/>
          <w:tab w:val="left" w:pos="284"/>
        </w:tabs>
        <w:spacing w:before="40"/>
        <w:ind w:left="0" w:firstLine="0"/>
        <w:rPr>
          <w:sz w:val="18"/>
          <w:szCs w:val="18"/>
        </w:rPr>
      </w:pPr>
      <w:r w:rsidRPr="00C74316">
        <w:rPr>
          <w:sz w:val="18"/>
          <w:szCs w:val="18"/>
        </w:rPr>
        <w:sym w:font="Symbol" w:char="F02D"/>
      </w:r>
      <w:r w:rsidRPr="00C74316">
        <w:rPr>
          <w:sz w:val="18"/>
          <w:szCs w:val="18"/>
        </w:rPr>
        <w:tab/>
        <w:t>Administraciones de los Estados Miembros de la UIT</w:t>
      </w:r>
    </w:p>
    <w:p w:rsidR="00C74316" w:rsidRDefault="00C74316" w:rsidP="00A969B0">
      <w:pPr>
        <w:pStyle w:val="enumlev1"/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C74316">
        <w:rPr>
          <w:sz w:val="18"/>
          <w:szCs w:val="18"/>
        </w:rPr>
        <w:sym w:font="Symbol" w:char="F02D"/>
      </w:r>
      <w:r w:rsidRPr="00C74316">
        <w:rPr>
          <w:sz w:val="18"/>
          <w:szCs w:val="18"/>
        </w:rPr>
        <w:tab/>
        <w:t>Miembros del Sector de Radiocomunicaciones que participan en los trabajos de la Comisión de Estudio </w:t>
      </w:r>
      <w:r w:rsidR="00A969B0">
        <w:rPr>
          <w:sz w:val="18"/>
          <w:szCs w:val="18"/>
        </w:rPr>
        <w:t>4</w:t>
      </w:r>
      <w:r w:rsidRPr="00C74316">
        <w:rPr>
          <w:sz w:val="18"/>
          <w:szCs w:val="18"/>
        </w:rPr>
        <w:t xml:space="preserve"> de Radiocomunicaciones </w:t>
      </w:r>
    </w:p>
    <w:p w:rsidR="00C74316" w:rsidRPr="00C74316" w:rsidRDefault="00C74316" w:rsidP="00A969B0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</w:rPr>
      </w:pPr>
      <w:r w:rsidRPr="00C74316">
        <w:rPr>
          <w:sz w:val="18"/>
          <w:szCs w:val="18"/>
        </w:rPr>
        <w:t>–</w:t>
      </w:r>
      <w:r w:rsidRPr="00C74316">
        <w:rPr>
          <w:sz w:val="18"/>
          <w:szCs w:val="18"/>
        </w:rPr>
        <w:tab/>
        <w:t>Asociados del UIT-R que participan en los trabajos de la Comisión de Estudio </w:t>
      </w:r>
      <w:r w:rsidR="00A969B0">
        <w:rPr>
          <w:sz w:val="18"/>
          <w:szCs w:val="18"/>
        </w:rPr>
        <w:t>4</w:t>
      </w:r>
      <w:r w:rsidRPr="00C74316">
        <w:rPr>
          <w:sz w:val="18"/>
          <w:szCs w:val="18"/>
        </w:rPr>
        <w:t xml:space="preserve"> de Radiocomunicaciones</w:t>
      </w:r>
    </w:p>
    <w:p w:rsidR="00C74316" w:rsidRPr="008657D0" w:rsidRDefault="00C74316" w:rsidP="00C74316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C74316" w:rsidRPr="002E1AC5" w:rsidRDefault="00C74316" w:rsidP="00A969B0">
      <w:pPr>
        <w:pStyle w:val="ArtNo"/>
        <w:spacing w:before="240"/>
      </w:pPr>
      <w:r w:rsidRPr="002E1AC5">
        <w:br w:type="page"/>
      </w:r>
      <w:r w:rsidRPr="002E1AC5">
        <w:lastRenderedPageBreak/>
        <w:t>Anexo</w:t>
      </w:r>
    </w:p>
    <w:p w:rsidR="00C74316" w:rsidRDefault="00C74316" w:rsidP="00C74316">
      <w:pPr>
        <w:jc w:val="center"/>
      </w:pPr>
      <w:r>
        <w:t xml:space="preserve">(Origen: </w:t>
      </w:r>
      <w:hyperlink r:id="rId10" w:history="1">
        <w:r w:rsidRPr="00C74316">
          <w:rPr>
            <w:rStyle w:val="Hyperlink"/>
          </w:rPr>
          <w:t>Documento 4/140</w:t>
        </w:r>
      </w:hyperlink>
      <w:r>
        <w:t>)</w:t>
      </w:r>
    </w:p>
    <w:p w:rsidR="00C74316" w:rsidRPr="00864F1B" w:rsidRDefault="00C74316" w:rsidP="00C74316">
      <w:pPr>
        <w:pStyle w:val="AnnexNotitle"/>
      </w:pPr>
      <w:r>
        <w:t>Cuestiones que se propone suprimir</w:t>
      </w:r>
    </w:p>
    <w:p w:rsidR="00C74316" w:rsidRDefault="00C74316" w:rsidP="00C74316"/>
    <w:p w:rsidR="00C74316" w:rsidRDefault="00C74316" w:rsidP="00C74316"/>
    <w:p w:rsidR="00C74316" w:rsidRPr="00AD0CF3" w:rsidRDefault="00C74316" w:rsidP="00C74316"/>
    <w:tbl>
      <w:tblPr>
        <w:tblStyle w:val="TableGrid"/>
        <w:tblW w:w="9497" w:type="dxa"/>
        <w:jc w:val="center"/>
        <w:tblInd w:w="250" w:type="dxa"/>
        <w:tblLook w:val="01E0"/>
      </w:tblPr>
      <w:tblGrid>
        <w:gridCol w:w="1701"/>
        <w:gridCol w:w="7796"/>
      </w:tblGrid>
      <w:tr w:rsidR="00C74316" w:rsidRPr="00C74316" w:rsidTr="00A969B0">
        <w:trPr>
          <w:jc w:val="center"/>
        </w:trPr>
        <w:tc>
          <w:tcPr>
            <w:tcW w:w="1701" w:type="dxa"/>
          </w:tcPr>
          <w:p w:rsidR="00C74316" w:rsidRPr="00C74316" w:rsidRDefault="00C74316" w:rsidP="00C74316">
            <w:pPr>
              <w:pStyle w:val="Tablehead"/>
              <w:rPr>
                <w:sz w:val="20"/>
              </w:rPr>
            </w:pPr>
            <w:r w:rsidRPr="00C74316">
              <w:rPr>
                <w:sz w:val="20"/>
              </w:rPr>
              <w:t>Cuestión UIT-R</w:t>
            </w:r>
          </w:p>
        </w:tc>
        <w:tc>
          <w:tcPr>
            <w:tcW w:w="7796" w:type="dxa"/>
          </w:tcPr>
          <w:p w:rsidR="00C74316" w:rsidRPr="00C74316" w:rsidRDefault="00C74316" w:rsidP="00C74316">
            <w:pPr>
              <w:pStyle w:val="Tablehead"/>
              <w:rPr>
                <w:sz w:val="20"/>
              </w:rPr>
            </w:pPr>
            <w:r w:rsidRPr="00C74316">
              <w:rPr>
                <w:sz w:val="20"/>
              </w:rPr>
              <w:t>Título</w:t>
            </w:r>
          </w:p>
        </w:tc>
      </w:tr>
      <w:tr w:rsidR="00C74316" w:rsidRPr="00C74316" w:rsidTr="00A969B0">
        <w:trPr>
          <w:jc w:val="center"/>
        </w:trPr>
        <w:tc>
          <w:tcPr>
            <w:tcW w:w="1701" w:type="dxa"/>
            <w:vAlign w:val="center"/>
          </w:tcPr>
          <w:p w:rsidR="00C74316" w:rsidRPr="00C74316" w:rsidRDefault="00A969B0" w:rsidP="00A969B0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22-1/6</w:t>
            </w:r>
          </w:p>
        </w:tc>
        <w:tc>
          <w:tcPr>
            <w:tcW w:w="7796" w:type="dxa"/>
            <w:vAlign w:val="center"/>
          </w:tcPr>
          <w:p w:rsidR="00C74316" w:rsidRPr="00A969B0" w:rsidRDefault="00A969B0" w:rsidP="00A969B0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A969B0">
              <w:rPr>
                <w:rFonts w:asciiTheme="majorBidi" w:hAnsiTheme="majorBidi" w:cstheme="majorBidi"/>
                <w:color w:val="000000"/>
                <w:sz w:val="20"/>
              </w:rPr>
              <w:t>Órbitas de satélite y tecnología de estación espacial para el servicio de radiodifusión por satélite (sonora y de televisión)</w:t>
            </w:r>
          </w:p>
        </w:tc>
      </w:tr>
      <w:tr w:rsidR="00C74316" w:rsidRPr="00C74316" w:rsidTr="00A969B0">
        <w:trPr>
          <w:jc w:val="center"/>
        </w:trPr>
        <w:tc>
          <w:tcPr>
            <w:tcW w:w="1701" w:type="dxa"/>
            <w:vAlign w:val="center"/>
          </w:tcPr>
          <w:p w:rsidR="00C74316" w:rsidRPr="00C74316" w:rsidRDefault="00A969B0" w:rsidP="00A969B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82/6</w:t>
            </w:r>
          </w:p>
        </w:tc>
        <w:tc>
          <w:tcPr>
            <w:tcW w:w="7796" w:type="dxa"/>
            <w:vAlign w:val="center"/>
          </w:tcPr>
          <w:p w:rsidR="00C74316" w:rsidRPr="00A969B0" w:rsidRDefault="00A969B0" w:rsidP="00A969B0">
            <w:pPr>
              <w:pStyle w:val="NormalWeb"/>
              <w:spacing w:before="40" w:beforeAutospacing="0" w:after="4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69B0">
              <w:rPr>
                <w:rFonts w:asciiTheme="majorBidi" w:hAnsiTheme="majorBidi" w:cstheme="majorBidi"/>
                <w:color w:val="000000"/>
                <w:sz w:val="20"/>
                <w:szCs w:val="20"/>
                <w:lang w:val="es-ES_tradnl"/>
              </w:rPr>
              <w:t>Características técnicas de los enlaces de conexión a satélites de radiodifusión que funcionan en las bandas 12, 17 y 21 GHz</w:t>
            </w:r>
          </w:p>
        </w:tc>
      </w:tr>
      <w:tr w:rsidR="00C74316" w:rsidRPr="00C74316" w:rsidTr="00A969B0">
        <w:trPr>
          <w:jc w:val="center"/>
        </w:trPr>
        <w:tc>
          <w:tcPr>
            <w:tcW w:w="1701" w:type="dxa"/>
            <w:vAlign w:val="center"/>
          </w:tcPr>
          <w:p w:rsidR="00C74316" w:rsidRPr="00C74316" w:rsidRDefault="00A969B0" w:rsidP="00A969B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104/6</w:t>
            </w:r>
          </w:p>
        </w:tc>
        <w:tc>
          <w:tcPr>
            <w:tcW w:w="7796" w:type="dxa"/>
            <w:vAlign w:val="center"/>
          </w:tcPr>
          <w:p w:rsidR="00C74316" w:rsidRPr="00A969B0" w:rsidRDefault="00A969B0" w:rsidP="00A969B0">
            <w:pPr>
              <w:spacing w:before="40" w:after="40"/>
              <w:rPr>
                <w:rFonts w:asciiTheme="majorBidi" w:hAnsiTheme="majorBidi" w:cstheme="majorBidi"/>
                <w:color w:val="000000"/>
                <w:sz w:val="20"/>
              </w:rPr>
            </w:pPr>
            <w:r w:rsidRPr="00A969B0">
              <w:rPr>
                <w:rFonts w:asciiTheme="majorBidi" w:hAnsiTheme="majorBidi" w:cstheme="majorBidi"/>
                <w:color w:val="000000"/>
                <w:sz w:val="20"/>
              </w:rPr>
              <w:t xml:space="preserve">Criterios de compartición para las redes del SRS en la banda 17,3-17,8 GHz en la </w:t>
            </w:r>
            <w:r>
              <w:rPr>
                <w:rFonts w:asciiTheme="majorBidi" w:hAnsiTheme="majorBidi" w:cstheme="majorBidi"/>
                <w:color w:val="000000"/>
                <w:sz w:val="20"/>
              </w:rPr>
              <w:t>Región 2, y </w:t>
            </w:r>
            <w:r w:rsidRPr="00A969B0">
              <w:rPr>
                <w:rFonts w:asciiTheme="majorBidi" w:hAnsiTheme="majorBidi" w:cstheme="majorBidi"/>
                <w:color w:val="000000"/>
                <w:sz w:val="20"/>
              </w:rPr>
              <w:t>en la banda 21,4-22 GHz en las Regiones 1 y 3, y sus enlaces de conexión asociados</w:t>
            </w:r>
          </w:p>
        </w:tc>
      </w:tr>
    </w:tbl>
    <w:p w:rsidR="00C74316" w:rsidRDefault="00C74316" w:rsidP="00C74316"/>
    <w:p w:rsidR="00C74316" w:rsidRDefault="00C74316" w:rsidP="00C74316"/>
    <w:p w:rsidR="00C74316" w:rsidRDefault="00C74316" w:rsidP="00C74316"/>
    <w:p w:rsidR="00C74316" w:rsidRDefault="00C74316" w:rsidP="00C74316"/>
    <w:p w:rsidR="00C74316" w:rsidRPr="006D434C" w:rsidRDefault="00C74316" w:rsidP="00C74316">
      <w:pPr>
        <w:jc w:val="center"/>
        <w:rPr>
          <w:lang w:val="en-US"/>
        </w:rPr>
      </w:pPr>
      <w:r>
        <w:rPr>
          <w:lang w:val="en-US"/>
        </w:rPr>
        <w:t>________________</w:t>
      </w:r>
    </w:p>
    <w:p w:rsidR="00F96264" w:rsidRDefault="00F96264">
      <w:bookmarkStart w:id="4" w:name="ddistribution"/>
      <w:bookmarkEnd w:id="4"/>
    </w:p>
    <w:sectPr w:rsidR="00F96264" w:rsidSect="00C348A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16" w:rsidRDefault="00C74316">
      <w:r>
        <w:separator/>
      </w:r>
    </w:p>
  </w:endnote>
  <w:endnote w:type="continuationSeparator" w:id="0">
    <w:p w:rsidR="00C74316" w:rsidRDefault="00C7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6" w:rsidRDefault="00C74316">
    <w:pPr>
      <w:pStyle w:val="Footer"/>
    </w:pPr>
    <w:fldSimple w:instr=" FILENAME \p \* MERGEFORMAT ">
      <w:r w:rsidR="00A969B0">
        <w:t>Y:\APP\BR\CIRCS_DMS\CAR\200\297\297s.docx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969B0">
      <w:t>10.09.10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969B0">
      <w:t>10.09.10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C7431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C74316">
      <w:trPr>
        <w:cantSplit/>
      </w:trPr>
      <w:tc>
        <w:tcPr>
          <w:tcW w:w="1062" w:type="pct"/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C74316">
      <w:trPr>
        <w:cantSplit/>
      </w:trPr>
      <w:tc>
        <w:tcPr>
          <w:tcW w:w="1062" w:type="pct"/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C74316" w:rsidRDefault="00C7431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C74316" w:rsidRDefault="00C7431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C74316" w:rsidRDefault="00C74316">
          <w:pPr>
            <w:pStyle w:val="itu"/>
            <w:rPr>
              <w:lang w:val="es-ES_tradnl"/>
            </w:rPr>
          </w:pPr>
        </w:p>
      </w:tc>
    </w:tr>
  </w:tbl>
  <w:p w:rsidR="00C74316" w:rsidRDefault="00C74316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16" w:rsidRDefault="00C74316">
      <w:r>
        <w:t>____________________</w:t>
      </w:r>
    </w:p>
  </w:footnote>
  <w:footnote w:type="continuationSeparator" w:id="0">
    <w:p w:rsidR="00C74316" w:rsidRDefault="00C7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6" w:rsidRDefault="00C7431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69B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74316" w:rsidRPr="00F96264" w:rsidRDefault="00C74316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4316"/>
    <w:rsid w:val="00131358"/>
    <w:rsid w:val="00240010"/>
    <w:rsid w:val="00797F34"/>
    <w:rsid w:val="00A969B0"/>
    <w:rsid w:val="00AE07DC"/>
    <w:rsid w:val="00BD0273"/>
    <w:rsid w:val="00C348A1"/>
    <w:rsid w:val="00C74316"/>
    <w:rsid w:val="00D04A11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8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348A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48A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348A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348A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348A1"/>
    <w:pPr>
      <w:outlineLvl w:val="4"/>
    </w:pPr>
  </w:style>
  <w:style w:type="paragraph" w:styleId="Heading6">
    <w:name w:val="heading 6"/>
    <w:basedOn w:val="Heading4"/>
    <w:next w:val="Normal"/>
    <w:qFormat/>
    <w:rsid w:val="00C348A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348A1"/>
    <w:pPr>
      <w:outlineLvl w:val="6"/>
    </w:pPr>
  </w:style>
  <w:style w:type="paragraph" w:styleId="Heading8">
    <w:name w:val="heading 8"/>
    <w:basedOn w:val="Heading6"/>
    <w:next w:val="Normal"/>
    <w:qFormat/>
    <w:rsid w:val="00C348A1"/>
    <w:pPr>
      <w:outlineLvl w:val="7"/>
    </w:pPr>
  </w:style>
  <w:style w:type="paragraph" w:styleId="Heading9">
    <w:name w:val="heading 9"/>
    <w:basedOn w:val="Heading6"/>
    <w:next w:val="Normal"/>
    <w:qFormat/>
    <w:rsid w:val="00C348A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348A1"/>
  </w:style>
  <w:style w:type="paragraph" w:styleId="TOC4">
    <w:name w:val="toc 4"/>
    <w:basedOn w:val="TOC3"/>
    <w:semiHidden/>
    <w:rsid w:val="00C348A1"/>
  </w:style>
  <w:style w:type="paragraph" w:styleId="TOC3">
    <w:name w:val="toc 3"/>
    <w:basedOn w:val="TOC2"/>
    <w:semiHidden/>
    <w:rsid w:val="00C348A1"/>
  </w:style>
  <w:style w:type="paragraph" w:styleId="TOC2">
    <w:name w:val="toc 2"/>
    <w:basedOn w:val="TOC1"/>
    <w:semiHidden/>
    <w:rsid w:val="00C348A1"/>
    <w:pPr>
      <w:spacing w:before="80"/>
      <w:ind w:left="1531" w:hanging="851"/>
    </w:pPr>
  </w:style>
  <w:style w:type="paragraph" w:styleId="TOC1">
    <w:name w:val="toc 1"/>
    <w:basedOn w:val="Normal"/>
    <w:semiHidden/>
    <w:rsid w:val="00C348A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348A1"/>
  </w:style>
  <w:style w:type="paragraph" w:styleId="TOC6">
    <w:name w:val="toc 6"/>
    <w:basedOn w:val="TOC4"/>
    <w:semiHidden/>
    <w:rsid w:val="00C348A1"/>
  </w:style>
  <w:style w:type="paragraph" w:styleId="TOC5">
    <w:name w:val="toc 5"/>
    <w:basedOn w:val="TOC4"/>
    <w:semiHidden/>
    <w:rsid w:val="00C348A1"/>
  </w:style>
  <w:style w:type="paragraph" w:customStyle="1" w:styleId="FigureNotitle">
    <w:name w:val="Figure_No &amp; title"/>
    <w:basedOn w:val="Normal"/>
    <w:next w:val="Normalaftertitle"/>
    <w:rsid w:val="00C348A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348A1"/>
    <w:pPr>
      <w:spacing w:before="360"/>
    </w:pPr>
  </w:style>
  <w:style w:type="paragraph" w:customStyle="1" w:styleId="TabletitleBR">
    <w:name w:val="Table_title_BR"/>
    <w:basedOn w:val="Normal"/>
    <w:next w:val="Tablehead"/>
    <w:rsid w:val="00C348A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348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348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348A1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348A1"/>
  </w:style>
  <w:style w:type="paragraph" w:styleId="Index3">
    <w:name w:val="index 3"/>
    <w:basedOn w:val="Normal"/>
    <w:next w:val="Normal"/>
    <w:semiHidden/>
    <w:rsid w:val="00C348A1"/>
    <w:pPr>
      <w:ind w:left="566"/>
    </w:pPr>
  </w:style>
  <w:style w:type="paragraph" w:styleId="Index2">
    <w:name w:val="index 2"/>
    <w:basedOn w:val="Normal"/>
    <w:next w:val="Normal"/>
    <w:semiHidden/>
    <w:rsid w:val="00C348A1"/>
    <w:pPr>
      <w:ind w:left="283"/>
    </w:pPr>
  </w:style>
  <w:style w:type="paragraph" w:styleId="Index1">
    <w:name w:val="index 1"/>
    <w:basedOn w:val="Normal"/>
    <w:next w:val="Normal"/>
    <w:semiHidden/>
    <w:rsid w:val="00C348A1"/>
  </w:style>
  <w:style w:type="paragraph" w:customStyle="1" w:styleId="FiguretitleBR">
    <w:name w:val="Figure_title_BR"/>
    <w:basedOn w:val="TabletitleBR"/>
    <w:next w:val="Figurewithouttitle"/>
    <w:rsid w:val="00C348A1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348A1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348A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348A1"/>
    <w:rPr>
      <w:position w:val="6"/>
      <w:sz w:val="18"/>
    </w:rPr>
  </w:style>
  <w:style w:type="paragraph" w:styleId="FootnoteText">
    <w:name w:val="footnote text"/>
    <w:basedOn w:val="Note"/>
    <w:semiHidden/>
    <w:rsid w:val="00C348A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348A1"/>
    <w:pPr>
      <w:spacing w:before="80"/>
    </w:pPr>
  </w:style>
  <w:style w:type="paragraph" w:customStyle="1" w:styleId="FooterQP">
    <w:name w:val="Footer_QP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348A1"/>
    <w:pPr>
      <w:spacing w:before="80"/>
      <w:ind w:left="794" w:hanging="794"/>
    </w:pPr>
  </w:style>
  <w:style w:type="paragraph" w:customStyle="1" w:styleId="enumlev2">
    <w:name w:val="enumlev2"/>
    <w:basedOn w:val="enumlev1"/>
    <w:rsid w:val="00C348A1"/>
    <w:pPr>
      <w:ind w:left="1191" w:hanging="397"/>
    </w:pPr>
  </w:style>
  <w:style w:type="paragraph" w:customStyle="1" w:styleId="enumlev3">
    <w:name w:val="enumlev3"/>
    <w:basedOn w:val="enumlev2"/>
    <w:rsid w:val="00C348A1"/>
    <w:pPr>
      <w:ind w:left="1588"/>
    </w:pPr>
  </w:style>
  <w:style w:type="paragraph" w:customStyle="1" w:styleId="Equation">
    <w:name w:val="Equation"/>
    <w:basedOn w:val="Normal"/>
    <w:rsid w:val="00C348A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348A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348A1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348A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348A1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348A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348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348A1"/>
  </w:style>
  <w:style w:type="character" w:styleId="Hyperlink">
    <w:name w:val="Hyperlink"/>
    <w:basedOn w:val="DefaultParagraphFont"/>
    <w:rsid w:val="00C348A1"/>
    <w:rPr>
      <w:color w:val="0000FF"/>
      <w:u w:val="single"/>
    </w:rPr>
  </w:style>
  <w:style w:type="paragraph" w:customStyle="1" w:styleId="Formal">
    <w:name w:val="Formal"/>
    <w:basedOn w:val="ASN1"/>
    <w:rsid w:val="00C348A1"/>
    <w:rPr>
      <w:b w:val="0"/>
    </w:rPr>
  </w:style>
  <w:style w:type="character" w:styleId="PageNumber">
    <w:name w:val="page number"/>
    <w:basedOn w:val="DefaultParagraphFont"/>
    <w:rsid w:val="00C348A1"/>
  </w:style>
  <w:style w:type="paragraph" w:customStyle="1" w:styleId="RecNoBR">
    <w:name w:val="Rec_No_BR"/>
    <w:basedOn w:val="Normal"/>
    <w:next w:val="Rectitle"/>
    <w:rsid w:val="00C348A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348A1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348A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8A1"/>
  </w:style>
  <w:style w:type="paragraph" w:customStyle="1" w:styleId="QuestionNoBR">
    <w:name w:val="Question_No_BR"/>
    <w:basedOn w:val="RecNoBR"/>
    <w:next w:val="Questiontitle"/>
    <w:rsid w:val="00C348A1"/>
  </w:style>
  <w:style w:type="paragraph" w:customStyle="1" w:styleId="Questiontitle">
    <w:name w:val="Question_title"/>
    <w:basedOn w:val="Rectitle"/>
    <w:next w:val="Questionref"/>
    <w:rsid w:val="00C348A1"/>
  </w:style>
  <w:style w:type="paragraph" w:customStyle="1" w:styleId="Questionref">
    <w:name w:val="Question_ref"/>
    <w:basedOn w:val="Recref"/>
    <w:next w:val="Questiondate"/>
    <w:rsid w:val="00C348A1"/>
  </w:style>
  <w:style w:type="paragraph" w:customStyle="1" w:styleId="Recref">
    <w:name w:val="Rec_ref"/>
    <w:basedOn w:val="Normal"/>
    <w:next w:val="Recdate"/>
    <w:rsid w:val="00C348A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348A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348A1"/>
  </w:style>
  <w:style w:type="paragraph" w:customStyle="1" w:styleId="RepNoBR">
    <w:name w:val="Rep_No_BR"/>
    <w:basedOn w:val="RecNoBR"/>
    <w:next w:val="Reptitle"/>
    <w:rsid w:val="00C348A1"/>
  </w:style>
  <w:style w:type="paragraph" w:customStyle="1" w:styleId="Reptitle">
    <w:name w:val="Rep_title"/>
    <w:basedOn w:val="Rectitle"/>
    <w:next w:val="Repref"/>
    <w:rsid w:val="00C348A1"/>
  </w:style>
  <w:style w:type="paragraph" w:customStyle="1" w:styleId="Repref">
    <w:name w:val="Rep_ref"/>
    <w:basedOn w:val="Recref"/>
    <w:next w:val="Repdate"/>
    <w:rsid w:val="00C348A1"/>
  </w:style>
  <w:style w:type="paragraph" w:customStyle="1" w:styleId="Repdate">
    <w:name w:val="Rep_date"/>
    <w:basedOn w:val="Recdate"/>
    <w:next w:val="Normalaftertitle"/>
    <w:rsid w:val="00C348A1"/>
  </w:style>
  <w:style w:type="paragraph" w:customStyle="1" w:styleId="ResNoBR">
    <w:name w:val="Res_No_BR"/>
    <w:basedOn w:val="RecNoBR"/>
    <w:next w:val="Restitle"/>
    <w:rsid w:val="00C348A1"/>
  </w:style>
  <w:style w:type="paragraph" w:customStyle="1" w:styleId="Restitle">
    <w:name w:val="Res_title"/>
    <w:basedOn w:val="Rectitle"/>
    <w:next w:val="Resref"/>
    <w:rsid w:val="00C348A1"/>
  </w:style>
  <w:style w:type="paragraph" w:customStyle="1" w:styleId="Resref">
    <w:name w:val="Res_ref"/>
    <w:basedOn w:val="Recref"/>
    <w:next w:val="Resdate"/>
    <w:rsid w:val="00C348A1"/>
  </w:style>
  <w:style w:type="paragraph" w:customStyle="1" w:styleId="Resdate">
    <w:name w:val="Res_date"/>
    <w:basedOn w:val="Recdate"/>
    <w:next w:val="Normalaftertitle"/>
    <w:rsid w:val="00C348A1"/>
  </w:style>
  <w:style w:type="character" w:customStyle="1" w:styleId="Artdef">
    <w:name w:val="Art_def"/>
    <w:basedOn w:val="DefaultParagraphFont"/>
    <w:rsid w:val="00C348A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348A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8A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348A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8A1"/>
  </w:style>
  <w:style w:type="paragraph" w:customStyle="1" w:styleId="Call">
    <w:name w:val="Call"/>
    <w:basedOn w:val="Normal"/>
    <w:next w:val="Normal"/>
    <w:rsid w:val="00C348A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8A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348A1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348A1"/>
    <w:rPr>
      <w:vertAlign w:val="superscript"/>
    </w:rPr>
  </w:style>
  <w:style w:type="paragraph" w:customStyle="1" w:styleId="Equationlegend">
    <w:name w:val="Equation_legend"/>
    <w:basedOn w:val="Normal"/>
    <w:rsid w:val="00C348A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348A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348A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8A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348A1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348A1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348A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348A1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8A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8A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348A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348A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8A1"/>
  </w:style>
  <w:style w:type="character" w:customStyle="1" w:styleId="Recdef">
    <w:name w:val="Rec_def"/>
    <w:basedOn w:val="DefaultParagraphFont"/>
    <w:rsid w:val="00C348A1"/>
    <w:rPr>
      <w:b/>
    </w:rPr>
  </w:style>
  <w:style w:type="paragraph" w:customStyle="1" w:styleId="Reftext">
    <w:name w:val="Ref_text"/>
    <w:basedOn w:val="Normal"/>
    <w:rsid w:val="00C348A1"/>
    <w:pPr>
      <w:ind w:left="794" w:hanging="794"/>
    </w:pPr>
  </w:style>
  <w:style w:type="paragraph" w:customStyle="1" w:styleId="Reftitle">
    <w:name w:val="Ref_title"/>
    <w:basedOn w:val="Normal"/>
    <w:next w:val="Reftext"/>
    <w:rsid w:val="00C348A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348A1"/>
  </w:style>
  <w:style w:type="character" w:customStyle="1" w:styleId="Resdef">
    <w:name w:val="Res_def"/>
    <w:basedOn w:val="DefaultParagraphFont"/>
    <w:rsid w:val="00C348A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8A1"/>
  </w:style>
  <w:style w:type="paragraph" w:customStyle="1" w:styleId="SectionNo">
    <w:name w:val="Section_No"/>
    <w:basedOn w:val="Normal"/>
    <w:next w:val="Sectiontitle"/>
    <w:rsid w:val="00C348A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348A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348A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8A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348A1"/>
    <w:rPr>
      <w:b/>
      <w:color w:val="auto"/>
    </w:rPr>
  </w:style>
  <w:style w:type="paragraph" w:customStyle="1" w:styleId="Tablelegend">
    <w:name w:val="Table_legend"/>
    <w:basedOn w:val="Normal"/>
    <w:rsid w:val="00C348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348A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8A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8A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8A1"/>
  </w:style>
  <w:style w:type="paragraph" w:customStyle="1" w:styleId="Title3">
    <w:name w:val="Title 3"/>
    <w:basedOn w:val="Title2"/>
    <w:next w:val="Title4"/>
    <w:rsid w:val="00C348A1"/>
    <w:rPr>
      <w:caps w:val="0"/>
    </w:rPr>
  </w:style>
  <w:style w:type="paragraph" w:customStyle="1" w:styleId="Title4">
    <w:name w:val="Title 4"/>
    <w:basedOn w:val="Title3"/>
    <w:next w:val="Heading1"/>
    <w:rsid w:val="00C348A1"/>
    <w:rPr>
      <w:b/>
    </w:rPr>
  </w:style>
  <w:style w:type="paragraph" w:customStyle="1" w:styleId="FigureNoBR">
    <w:name w:val="Figure_No_BR"/>
    <w:basedOn w:val="Normal"/>
    <w:next w:val="FiguretitleBR"/>
    <w:rsid w:val="00C348A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C7431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"/>
    <w:rsid w:val="00C7431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C74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9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QUE-SG04/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brsgd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4-C-0140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ITU-R/publications/download.asp?product=que04&amp;lang=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13</TotalTime>
  <Pages>2</Pages>
  <Words>285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2126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fernandv</cp:lastModifiedBy>
  <cp:revision>2</cp:revision>
  <cp:lastPrinted>2010-09-10T09:39:00Z</cp:lastPrinted>
  <dcterms:created xsi:type="dcterms:W3CDTF">2010-09-10T09:21:00Z</dcterms:created>
  <dcterms:modified xsi:type="dcterms:W3CDTF">2010-09-10T09:39:00Z</dcterms:modified>
</cp:coreProperties>
</file>