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9" w:type="dxa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5528"/>
        <w:gridCol w:w="2835"/>
      </w:tblGrid>
      <w:tr w:rsidR="00EA15B3" w:rsidRPr="004F68F2" w14:paraId="40458865" w14:textId="77777777" w:rsidTr="00137A99">
        <w:trPr>
          <w:jc w:val="center"/>
        </w:trPr>
        <w:tc>
          <w:tcPr>
            <w:tcW w:w="9889" w:type="dxa"/>
            <w:gridSpan w:val="3"/>
          </w:tcPr>
          <w:p w14:paraId="1689D1E2" w14:textId="77777777" w:rsidR="008E38B4" w:rsidRPr="004F68F2" w:rsidRDefault="00456812" w:rsidP="00137A99">
            <w:pPr>
              <w:spacing w:before="0" w:after="480"/>
              <w:rPr>
                <w:rFonts w:cstheme="minorHAnsi"/>
                <w:b/>
                <w:bCs/>
                <w:color w:val="808080"/>
                <w:sz w:val="28"/>
                <w:szCs w:val="28"/>
              </w:rPr>
            </w:pPr>
            <w:r w:rsidRPr="004F68F2">
              <w:rPr>
                <w:rFonts w:cstheme="minorHAnsi"/>
                <w:b/>
                <w:bCs/>
                <w:color w:val="808080"/>
                <w:sz w:val="28"/>
                <w:szCs w:val="28"/>
              </w:rPr>
              <w:t>Бюро радиосвязи</w:t>
            </w:r>
            <w:r w:rsidR="00AF70DA" w:rsidRPr="004F68F2">
              <w:rPr>
                <w:rFonts w:cstheme="minorHAnsi"/>
                <w:b/>
                <w:bCs/>
                <w:color w:val="808080"/>
                <w:sz w:val="28"/>
                <w:szCs w:val="28"/>
              </w:rPr>
              <w:t xml:space="preserve"> (</w:t>
            </w:r>
            <w:r w:rsidRPr="004F68F2">
              <w:rPr>
                <w:rFonts w:cstheme="minorHAnsi"/>
                <w:b/>
                <w:bCs/>
                <w:color w:val="808080"/>
                <w:sz w:val="28"/>
                <w:szCs w:val="28"/>
              </w:rPr>
              <w:t>БР</w:t>
            </w:r>
            <w:r w:rsidR="00AF70DA" w:rsidRPr="004F68F2">
              <w:rPr>
                <w:rFonts w:cstheme="minorHAnsi"/>
                <w:b/>
                <w:bCs/>
                <w:color w:val="808080"/>
                <w:sz w:val="28"/>
                <w:szCs w:val="28"/>
              </w:rPr>
              <w:t>)</w:t>
            </w:r>
          </w:p>
        </w:tc>
      </w:tr>
      <w:tr w:rsidR="00651777" w:rsidRPr="004F68F2" w14:paraId="6FCC66DD" w14:textId="77777777" w:rsidTr="00137A99">
        <w:trPr>
          <w:jc w:val="center"/>
        </w:trPr>
        <w:tc>
          <w:tcPr>
            <w:tcW w:w="7054" w:type="dxa"/>
            <w:gridSpan w:val="2"/>
          </w:tcPr>
          <w:p w14:paraId="468E547F" w14:textId="77777777" w:rsidR="00C76D7F" w:rsidRPr="004F68F2" w:rsidRDefault="00456812" w:rsidP="00E17344">
            <w:pPr>
              <w:spacing w:before="0"/>
            </w:pPr>
            <w:r w:rsidRPr="004F68F2">
              <w:t>Административный циркуляр</w:t>
            </w:r>
          </w:p>
          <w:p w14:paraId="5D4C62C1" w14:textId="18281D29" w:rsidR="00651777" w:rsidRPr="004F68F2" w:rsidRDefault="00E17344" w:rsidP="007A6C6A">
            <w:pPr>
              <w:spacing w:before="0"/>
              <w:rPr>
                <w:b/>
                <w:bCs/>
              </w:rPr>
            </w:pPr>
            <w:r w:rsidRPr="004F68F2">
              <w:rPr>
                <w:b/>
                <w:bCs/>
              </w:rPr>
              <w:t>CA</w:t>
            </w:r>
            <w:r w:rsidR="004A7970" w:rsidRPr="004F68F2">
              <w:rPr>
                <w:b/>
                <w:bCs/>
              </w:rPr>
              <w:t>CE</w:t>
            </w:r>
            <w:r w:rsidR="003836D4" w:rsidRPr="004F68F2">
              <w:rPr>
                <w:b/>
                <w:bCs/>
              </w:rPr>
              <w:t>/</w:t>
            </w:r>
            <w:r w:rsidR="00E02ECB" w:rsidRPr="004F68F2">
              <w:rPr>
                <w:b/>
                <w:bCs/>
              </w:rPr>
              <w:t>1212</w:t>
            </w:r>
          </w:p>
        </w:tc>
        <w:tc>
          <w:tcPr>
            <w:tcW w:w="2835" w:type="dxa"/>
          </w:tcPr>
          <w:p w14:paraId="56755F0D" w14:textId="47E92371" w:rsidR="00651777" w:rsidRPr="004F68F2" w:rsidRDefault="00E02ECB" w:rsidP="00034340">
            <w:pPr>
              <w:spacing w:before="0"/>
              <w:jc w:val="right"/>
            </w:pPr>
            <w:r w:rsidRPr="004F68F2">
              <w:rPr>
                <w:rFonts w:cs="Arial"/>
                <w:szCs w:val="24"/>
              </w:rPr>
              <w:t>30 октября 2026 года</w:t>
            </w:r>
          </w:p>
        </w:tc>
      </w:tr>
      <w:tr w:rsidR="0037309C" w:rsidRPr="004F68F2" w14:paraId="17F6F903" w14:textId="77777777" w:rsidTr="00137A99">
        <w:trPr>
          <w:jc w:val="center"/>
        </w:trPr>
        <w:tc>
          <w:tcPr>
            <w:tcW w:w="9889" w:type="dxa"/>
            <w:gridSpan w:val="3"/>
          </w:tcPr>
          <w:p w14:paraId="0F9310C4" w14:textId="77777777" w:rsidR="0037309C" w:rsidRPr="004F68F2" w:rsidRDefault="0037309C" w:rsidP="006047E5">
            <w:pPr>
              <w:spacing w:before="0"/>
              <w:rPr>
                <w:rFonts w:cs="Arial"/>
              </w:rPr>
            </w:pPr>
          </w:p>
        </w:tc>
      </w:tr>
      <w:tr w:rsidR="0037309C" w:rsidRPr="004F68F2" w14:paraId="4FD040E8" w14:textId="77777777" w:rsidTr="00137A99">
        <w:trPr>
          <w:jc w:val="center"/>
        </w:trPr>
        <w:tc>
          <w:tcPr>
            <w:tcW w:w="9889" w:type="dxa"/>
            <w:gridSpan w:val="3"/>
          </w:tcPr>
          <w:p w14:paraId="78BB9857" w14:textId="77777777" w:rsidR="0037309C" w:rsidRPr="004F68F2" w:rsidRDefault="0037309C" w:rsidP="00D374CD">
            <w:pPr>
              <w:spacing w:before="0"/>
            </w:pPr>
          </w:p>
        </w:tc>
      </w:tr>
      <w:tr w:rsidR="0037309C" w:rsidRPr="004F68F2" w14:paraId="3A14F496" w14:textId="77777777" w:rsidTr="00137A99">
        <w:trPr>
          <w:jc w:val="center"/>
        </w:trPr>
        <w:tc>
          <w:tcPr>
            <w:tcW w:w="9889" w:type="dxa"/>
            <w:gridSpan w:val="3"/>
          </w:tcPr>
          <w:p w14:paraId="0356F580" w14:textId="32C2F3C0" w:rsidR="00D21694" w:rsidRPr="004F68F2" w:rsidRDefault="00456812" w:rsidP="007A6C6A">
            <w:pPr>
              <w:spacing w:before="0"/>
              <w:rPr>
                <w:b/>
                <w:bCs/>
              </w:rPr>
            </w:pPr>
            <w:r w:rsidRPr="004F68F2">
              <w:rPr>
                <w:b/>
                <w:bCs/>
              </w:rPr>
              <w:t>Администрациям Государств – Членов МСЭ, Членам Сектора радиосвязи, Ассоциированным членам МСЭ-R</w:t>
            </w:r>
            <w:r w:rsidR="006B5246" w:rsidRPr="004F68F2">
              <w:rPr>
                <w:b/>
                <w:bCs/>
              </w:rPr>
              <w:t xml:space="preserve"> и Академическим организациям – Членам МСЭ</w:t>
            </w:r>
            <w:r w:rsidRPr="004F68F2">
              <w:rPr>
                <w:b/>
                <w:bCs/>
              </w:rPr>
              <w:t xml:space="preserve">, участвующим в работе </w:t>
            </w:r>
            <w:r w:rsidR="00E02ECB" w:rsidRPr="004F68F2">
              <w:rPr>
                <w:b/>
                <w:bCs/>
              </w:rPr>
              <w:t>4</w:t>
            </w:r>
            <w:r w:rsidR="00F175F5" w:rsidRPr="004F68F2">
              <w:rPr>
                <w:b/>
                <w:bCs/>
              </w:rPr>
              <w:noBreakHyphen/>
            </w:r>
            <w:r w:rsidRPr="004F68F2">
              <w:rPr>
                <w:b/>
                <w:bCs/>
              </w:rPr>
              <w:t>й</w:t>
            </w:r>
            <w:r w:rsidR="00F175F5" w:rsidRPr="004F68F2">
              <w:rPr>
                <w:b/>
                <w:bCs/>
              </w:rPr>
              <w:t> </w:t>
            </w:r>
            <w:r w:rsidRPr="004F68F2">
              <w:rPr>
                <w:b/>
                <w:bCs/>
              </w:rPr>
              <w:t>Исследовательской комиссии по радиосвязи</w:t>
            </w:r>
          </w:p>
        </w:tc>
      </w:tr>
      <w:tr w:rsidR="0037309C" w:rsidRPr="004F68F2" w14:paraId="50F68978" w14:textId="77777777" w:rsidTr="00137A99">
        <w:trPr>
          <w:jc w:val="center"/>
        </w:trPr>
        <w:tc>
          <w:tcPr>
            <w:tcW w:w="9889" w:type="dxa"/>
            <w:gridSpan w:val="3"/>
          </w:tcPr>
          <w:p w14:paraId="50F7E41A" w14:textId="77777777" w:rsidR="0037309C" w:rsidRPr="004F68F2" w:rsidRDefault="0037309C" w:rsidP="006047E5">
            <w:pPr>
              <w:spacing w:before="0"/>
            </w:pPr>
          </w:p>
        </w:tc>
      </w:tr>
      <w:tr w:rsidR="00F175F5" w:rsidRPr="004F68F2" w14:paraId="5319B530" w14:textId="77777777" w:rsidTr="00137A99">
        <w:trPr>
          <w:jc w:val="center"/>
        </w:trPr>
        <w:tc>
          <w:tcPr>
            <w:tcW w:w="9889" w:type="dxa"/>
            <w:gridSpan w:val="3"/>
          </w:tcPr>
          <w:p w14:paraId="445384C8" w14:textId="77777777" w:rsidR="00F175F5" w:rsidRPr="004F68F2" w:rsidRDefault="00F175F5" w:rsidP="006047E5">
            <w:pPr>
              <w:spacing w:before="0"/>
            </w:pPr>
          </w:p>
        </w:tc>
      </w:tr>
      <w:tr w:rsidR="00B4054B" w:rsidRPr="004F68F2" w14:paraId="7E15AED7" w14:textId="77777777" w:rsidTr="00137A99">
        <w:trPr>
          <w:jc w:val="center"/>
        </w:trPr>
        <w:tc>
          <w:tcPr>
            <w:tcW w:w="1526" w:type="dxa"/>
          </w:tcPr>
          <w:p w14:paraId="1D049A23" w14:textId="77777777" w:rsidR="00B4054B" w:rsidRPr="004F68F2" w:rsidRDefault="00456812" w:rsidP="006A0053">
            <w:pPr>
              <w:spacing w:before="0"/>
            </w:pPr>
            <w:r w:rsidRPr="004F68F2">
              <w:t>Предмет</w:t>
            </w:r>
            <w:r w:rsidR="00B4054B" w:rsidRPr="004F68F2">
              <w:t>:</w:t>
            </w:r>
          </w:p>
        </w:tc>
        <w:tc>
          <w:tcPr>
            <w:tcW w:w="8363" w:type="dxa"/>
            <w:gridSpan w:val="2"/>
            <w:vMerge w:val="restart"/>
          </w:tcPr>
          <w:p w14:paraId="5499E683" w14:textId="699FAFB1" w:rsidR="00C9704C" w:rsidRPr="004F68F2" w:rsidRDefault="00E02ECB" w:rsidP="00C9704C">
            <w:pPr>
              <w:tabs>
                <w:tab w:val="left" w:pos="493"/>
              </w:tabs>
              <w:spacing w:before="0"/>
              <w:rPr>
                <w:b/>
                <w:bCs/>
              </w:rPr>
            </w:pPr>
            <w:r w:rsidRPr="004F68F2">
              <w:rPr>
                <w:b/>
                <w:bCs/>
              </w:rPr>
              <w:t>4</w:t>
            </w:r>
            <w:r w:rsidR="00A12270" w:rsidRPr="004F68F2">
              <w:rPr>
                <w:b/>
                <w:bCs/>
              </w:rPr>
              <w:t>-я Исследовательская комиссия по радиосвязи</w:t>
            </w:r>
            <w:r w:rsidR="00A12270" w:rsidRPr="004F68F2">
              <w:rPr>
                <w:b/>
              </w:rPr>
              <w:t xml:space="preserve"> </w:t>
            </w:r>
            <w:sdt>
              <w:sdtPr>
                <w:rPr>
                  <w:b/>
                  <w:bCs/>
                </w:rPr>
                <w:alias w:val="X (SG Title)"/>
                <w:tag w:val="X (SG Title)"/>
                <w:id w:val="1740519501"/>
                <w:placeholder>
                  <w:docPart w:val="FA7D52A680254D7B9D88691143801F4A"/>
                </w:placeholder>
                <w:comboBox>
                  <w:listItem w:value="Choose an item."/>
                  <w:listItem w:displayText="1 (Spectrum Management)" w:value="1 (Spectrum Management)"/>
                  <w:listItem w:displayText="3 (Radiowave Propagation)" w:value="3 (Radiowave Propagation)"/>
                  <w:listItem w:displayText="4 (Satellite Services)" w:value="4 (Satellite Services)"/>
                  <w:listItem w:displayText="5 (Terrestrial Services)" w:value="5 (Terrestrial Services)"/>
                  <w:listItem w:displayText="6 (Broadcasting Service)" w:value="6 (Broadcasting Service)"/>
                  <w:listItem w:displayText="7 (Science Services)" w:value="7 (Science Services)"/>
                </w:comboBox>
              </w:sdtPr>
              <w:sdtEndPr/>
              <w:sdtContent>
                <w:r w:rsidR="00A12270" w:rsidRPr="004F68F2">
                  <w:rPr>
                    <w:b/>
                    <w:bCs/>
                  </w:rPr>
                  <w:t>(</w:t>
                </w:r>
                <w:r w:rsidRPr="004F68F2">
                  <w:rPr>
                    <w:b/>
                    <w:bCs/>
                  </w:rPr>
                  <w:t>спутниковые службы</w:t>
                </w:r>
                <w:r w:rsidR="00A12270" w:rsidRPr="004F68F2">
                  <w:rPr>
                    <w:b/>
                    <w:bCs/>
                  </w:rPr>
                  <w:t>)</w:t>
                </w:r>
              </w:sdtContent>
            </w:sdt>
          </w:p>
          <w:p w14:paraId="7036B6F4" w14:textId="0CEBDB98" w:rsidR="004A7970" w:rsidRPr="004F68F2" w:rsidRDefault="00163E2D" w:rsidP="007E7584">
            <w:pPr>
              <w:tabs>
                <w:tab w:val="left" w:pos="493"/>
              </w:tabs>
              <w:ind w:left="493" w:hanging="493"/>
              <w:rPr>
                <w:b/>
                <w:bCs/>
              </w:rPr>
            </w:pPr>
            <w:r w:rsidRPr="004F68F2">
              <w:rPr>
                <w:b/>
                <w:bCs/>
              </w:rPr>
              <w:t>−</w:t>
            </w:r>
            <w:r w:rsidR="00C9704C" w:rsidRPr="004F68F2">
              <w:rPr>
                <w:b/>
                <w:bCs/>
              </w:rPr>
              <w:tab/>
            </w:r>
            <w:r w:rsidR="00CE29F8" w:rsidRPr="004F68F2">
              <w:rPr>
                <w:b/>
                <w:bCs/>
              </w:rPr>
              <w:t xml:space="preserve">Утверждение </w:t>
            </w:r>
            <w:r w:rsidR="00E02ECB" w:rsidRPr="004F68F2">
              <w:rPr>
                <w:b/>
                <w:bCs/>
              </w:rPr>
              <w:t xml:space="preserve">одной </w:t>
            </w:r>
            <w:r w:rsidR="00CE29F8" w:rsidRPr="004F68F2">
              <w:rPr>
                <w:b/>
                <w:bCs/>
              </w:rPr>
              <w:t>новой Рекомендации МСЭ-R</w:t>
            </w:r>
          </w:p>
        </w:tc>
      </w:tr>
      <w:tr w:rsidR="00B4054B" w:rsidRPr="004F68F2" w14:paraId="6783AF94" w14:textId="77777777" w:rsidTr="00137A99">
        <w:trPr>
          <w:jc w:val="center"/>
        </w:trPr>
        <w:tc>
          <w:tcPr>
            <w:tcW w:w="1526" w:type="dxa"/>
          </w:tcPr>
          <w:p w14:paraId="20E16638" w14:textId="77777777" w:rsidR="00B4054B" w:rsidRPr="004F68F2" w:rsidRDefault="00B4054B" w:rsidP="006A0053">
            <w:pPr>
              <w:spacing w:before="0"/>
              <w:rPr>
                <w:b/>
                <w:bCs/>
              </w:rPr>
            </w:pPr>
          </w:p>
        </w:tc>
        <w:tc>
          <w:tcPr>
            <w:tcW w:w="8363" w:type="dxa"/>
            <w:gridSpan w:val="2"/>
            <w:vMerge/>
          </w:tcPr>
          <w:p w14:paraId="021B2C6B" w14:textId="77777777" w:rsidR="00B4054B" w:rsidRPr="004F68F2" w:rsidRDefault="00B4054B" w:rsidP="006A0053">
            <w:pPr>
              <w:spacing w:before="0"/>
              <w:rPr>
                <w:b/>
                <w:bCs/>
              </w:rPr>
            </w:pPr>
          </w:p>
        </w:tc>
      </w:tr>
      <w:tr w:rsidR="00B4054B" w:rsidRPr="004F68F2" w14:paraId="62B22DE9" w14:textId="77777777" w:rsidTr="00137A99">
        <w:trPr>
          <w:jc w:val="center"/>
        </w:trPr>
        <w:tc>
          <w:tcPr>
            <w:tcW w:w="1526" w:type="dxa"/>
          </w:tcPr>
          <w:p w14:paraId="41F3AF23" w14:textId="77777777" w:rsidR="00B4054B" w:rsidRPr="004F68F2" w:rsidRDefault="00B4054B" w:rsidP="006A0053">
            <w:pPr>
              <w:spacing w:before="0"/>
              <w:rPr>
                <w:b/>
                <w:bCs/>
              </w:rPr>
            </w:pPr>
          </w:p>
        </w:tc>
        <w:tc>
          <w:tcPr>
            <w:tcW w:w="8363" w:type="dxa"/>
            <w:gridSpan w:val="2"/>
            <w:vMerge/>
          </w:tcPr>
          <w:p w14:paraId="3C92B18C" w14:textId="77777777" w:rsidR="00B4054B" w:rsidRPr="004F68F2" w:rsidRDefault="00B4054B" w:rsidP="006A0053">
            <w:pPr>
              <w:spacing w:before="0"/>
              <w:rPr>
                <w:b/>
                <w:bCs/>
              </w:rPr>
            </w:pPr>
          </w:p>
        </w:tc>
      </w:tr>
    </w:tbl>
    <w:p w14:paraId="68982C9E" w14:textId="5C234104" w:rsidR="00CE29F8" w:rsidRPr="004F68F2" w:rsidRDefault="00CE29F8" w:rsidP="00507362">
      <w:pPr>
        <w:spacing w:before="360"/>
        <w:jc w:val="both"/>
      </w:pPr>
      <w:r w:rsidRPr="004F68F2">
        <w:t xml:space="preserve">В Административном циркуляре </w:t>
      </w:r>
      <w:hyperlink r:id="rId8" w:history="1">
        <w:r w:rsidR="00E02ECB" w:rsidRPr="004F68F2">
          <w:rPr>
            <w:rStyle w:val="Hyperlink"/>
            <w:rFonts w:cstheme="minorHAnsi"/>
          </w:rPr>
          <w:t>CACE/1201</w:t>
        </w:r>
      </w:hyperlink>
      <w:r w:rsidRPr="004F68F2">
        <w:t xml:space="preserve"> от </w:t>
      </w:r>
      <w:r w:rsidR="00E02ECB" w:rsidRPr="004F68F2">
        <w:t xml:space="preserve">21 августа </w:t>
      </w:r>
      <w:r w:rsidRPr="004F68F2">
        <w:t>20</w:t>
      </w:r>
      <w:r w:rsidR="00E02ECB" w:rsidRPr="004F68F2">
        <w:t>26</w:t>
      </w:r>
      <w:r w:rsidRPr="004F68F2">
        <w:t xml:space="preserve"> года был представлен проект </w:t>
      </w:r>
      <w:r w:rsidR="00E02ECB" w:rsidRPr="004F68F2">
        <w:t xml:space="preserve">одной </w:t>
      </w:r>
      <w:r w:rsidRPr="004F68F2">
        <w:t xml:space="preserve">новой Рекомендации МСЭ-R для утверждения </w:t>
      </w:r>
      <w:r w:rsidR="007A6C6A" w:rsidRPr="004F68F2">
        <w:t xml:space="preserve">по переписке </w:t>
      </w:r>
      <w:r w:rsidRPr="004F68F2">
        <w:t>согласно процедуре, предусмотренной в Резолюции МСЭ-R 1-</w:t>
      </w:r>
      <w:r w:rsidR="007E0023" w:rsidRPr="004F68F2">
        <w:t>9</w:t>
      </w:r>
      <w:r w:rsidRPr="004F68F2">
        <w:t xml:space="preserve"> (п. </w:t>
      </w:r>
      <w:r w:rsidRPr="004F68F2">
        <w:rPr>
          <w:rFonts w:cstheme="minorHAnsi"/>
        </w:rPr>
        <w:t>A2.6.2.3).</w:t>
      </w:r>
    </w:p>
    <w:p w14:paraId="30F49599" w14:textId="6B663F43" w:rsidR="00CE29F8" w:rsidRPr="004F68F2" w:rsidRDefault="00CE29F8" w:rsidP="004F68F2">
      <w:r w:rsidRPr="004F68F2">
        <w:t xml:space="preserve">Условия, регулирующие эту процедуру, были выполнены </w:t>
      </w:r>
      <w:r w:rsidR="00E02ECB" w:rsidRPr="004F68F2">
        <w:t xml:space="preserve">21 октября </w:t>
      </w:r>
      <w:r w:rsidRPr="004F68F2">
        <w:t>20</w:t>
      </w:r>
      <w:r w:rsidR="00E02ECB" w:rsidRPr="004F68F2">
        <w:t>26</w:t>
      </w:r>
      <w:r w:rsidRPr="004F68F2">
        <w:t> года.</w:t>
      </w:r>
    </w:p>
    <w:p w14:paraId="321BCD26" w14:textId="4F821F47" w:rsidR="00705F1D" w:rsidRPr="004F68F2" w:rsidRDefault="00CE29F8" w:rsidP="00507362">
      <w:pPr>
        <w:jc w:val="both"/>
        <w:rPr>
          <w:rFonts w:cstheme="majorBidi"/>
        </w:rPr>
      </w:pPr>
      <w:r w:rsidRPr="004F68F2">
        <w:t>Утвержденная Рекомендация будет опубликована МСЭ, и в Приложении к настоящему Циркуляру указано ее</w:t>
      </w:r>
      <w:r w:rsidR="00E02ECB" w:rsidRPr="004F68F2">
        <w:t xml:space="preserve"> </w:t>
      </w:r>
      <w:r w:rsidRPr="004F68F2">
        <w:t>название с присвоенным номером.</w:t>
      </w:r>
    </w:p>
    <w:p w14:paraId="00CB3579" w14:textId="0699081C" w:rsidR="00705F1D" w:rsidRPr="004F68F2" w:rsidRDefault="00D06B86" w:rsidP="00507362">
      <w:pPr>
        <w:tabs>
          <w:tab w:val="center" w:pos="7371"/>
        </w:tabs>
        <w:overflowPunct/>
        <w:autoSpaceDE/>
        <w:autoSpaceDN/>
        <w:adjustRightInd/>
        <w:spacing w:before="1200"/>
        <w:textAlignment w:val="auto"/>
        <w:rPr>
          <w:sz w:val="24"/>
          <w:szCs w:val="24"/>
        </w:rPr>
      </w:pPr>
      <w:r w:rsidRPr="004F68F2">
        <w:t>Марио Маневич</w:t>
      </w:r>
      <w:r w:rsidR="001A1296" w:rsidRPr="004F68F2">
        <w:br/>
      </w:r>
      <w:r w:rsidR="00705F1D" w:rsidRPr="004F68F2">
        <w:t>Директор</w:t>
      </w:r>
    </w:p>
    <w:p w14:paraId="0ECF1BFB" w14:textId="4BDECC05" w:rsidR="00705F1D" w:rsidRPr="004F68F2" w:rsidRDefault="00705F1D" w:rsidP="00507362">
      <w:pPr>
        <w:keepNext/>
        <w:keepLines/>
        <w:widowControl w:val="0"/>
        <w:spacing w:before="4200"/>
      </w:pPr>
      <w:r w:rsidRPr="004F68F2">
        <w:rPr>
          <w:b/>
          <w:bCs/>
        </w:rPr>
        <w:t>Приложение</w:t>
      </w:r>
      <w:r w:rsidRPr="004F68F2">
        <w:t xml:space="preserve">: </w:t>
      </w:r>
      <w:r w:rsidR="00E02ECB" w:rsidRPr="004F68F2">
        <w:t>1</w:t>
      </w:r>
    </w:p>
    <w:p w14:paraId="012EF8E3" w14:textId="77777777" w:rsidR="00137A99" w:rsidRPr="004F68F2" w:rsidRDefault="00137A99" w:rsidP="001A1296">
      <w:bookmarkStart w:id="0" w:name="ddistribution"/>
      <w:bookmarkEnd w:id="0"/>
      <w:r w:rsidRPr="004F68F2">
        <w:br w:type="page"/>
      </w:r>
    </w:p>
    <w:p w14:paraId="020EC5AE" w14:textId="648A3530" w:rsidR="00705F1D" w:rsidRPr="004F68F2" w:rsidRDefault="00705F1D" w:rsidP="00137A99">
      <w:pPr>
        <w:pStyle w:val="AnnexNo"/>
      </w:pPr>
      <w:r w:rsidRPr="004F68F2">
        <w:lastRenderedPageBreak/>
        <w:t>П</w:t>
      </w:r>
      <w:r w:rsidR="00D16238" w:rsidRPr="004F68F2">
        <w:t>риложение</w:t>
      </w:r>
    </w:p>
    <w:p w14:paraId="0BC253F2" w14:textId="2916257F" w:rsidR="00705F1D" w:rsidRPr="004F68F2" w:rsidRDefault="00705F1D" w:rsidP="00CE29F8">
      <w:pPr>
        <w:pStyle w:val="Annextitle"/>
      </w:pPr>
      <w:r w:rsidRPr="004F68F2">
        <w:t xml:space="preserve">Название </w:t>
      </w:r>
      <w:r w:rsidR="00CE29F8" w:rsidRPr="004F68F2">
        <w:t>утвержденной</w:t>
      </w:r>
      <w:r w:rsidRPr="004F68F2">
        <w:t xml:space="preserve"> Рекомендации</w:t>
      </w:r>
      <w:r w:rsidR="00CE29F8" w:rsidRPr="004F68F2">
        <w:t xml:space="preserve"> МСЭ-R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5529"/>
        <w:gridCol w:w="1837"/>
      </w:tblGrid>
      <w:tr w:rsidR="00D06B86" w:rsidRPr="004F68F2" w14:paraId="5D4FC2DC" w14:textId="77777777" w:rsidTr="00163E2D">
        <w:tc>
          <w:tcPr>
            <w:tcW w:w="2263" w:type="dxa"/>
            <w:vAlign w:val="center"/>
          </w:tcPr>
          <w:p w14:paraId="25818708" w14:textId="4E39AF90" w:rsidR="00D06B86" w:rsidRPr="004F68F2" w:rsidRDefault="00D06B86" w:rsidP="0084305E">
            <w:pPr>
              <w:pStyle w:val="Tablehead"/>
              <w:rPr>
                <w:lang w:val="ru-RU"/>
              </w:rPr>
            </w:pPr>
            <w:r w:rsidRPr="004F68F2">
              <w:rPr>
                <w:lang w:val="ru-RU"/>
              </w:rPr>
              <w:t>Рекомендация</w:t>
            </w:r>
            <w:r w:rsidR="00163E2D" w:rsidRPr="004F68F2">
              <w:rPr>
                <w:lang w:val="ru-RU"/>
              </w:rPr>
              <w:t xml:space="preserve"> </w:t>
            </w:r>
            <w:r w:rsidRPr="004F68F2">
              <w:rPr>
                <w:lang w:val="ru-RU"/>
              </w:rPr>
              <w:t>МСЭ-R</w:t>
            </w:r>
          </w:p>
        </w:tc>
        <w:tc>
          <w:tcPr>
            <w:tcW w:w="5529" w:type="dxa"/>
            <w:vAlign w:val="center"/>
          </w:tcPr>
          <w:p w14:paraId="752605E9" w14:textId="5AF5F5E2" w:rsidR="00D06B86" w:rsidRPr="004F68F2" w:rsidRDefault="00D06B86" w:rsidP="0084305E">
            <w:pPr>
              <w:pStyle w:val="Tablehead"/>
              <w:rPr>
                <w:lang w:val="ru-RU"/>
              </w:rPr>
            </w:pPr>
            <w:r w:rsidRPr="004F68F2">
              <w:rPr>
                <w:lang w:val="ru-RU"/>
              </w:rPr>
              <w:t>Название</w:t>
            </w:r>
          </w:p>
        </w:tc>
        <w:tc>
          <w:tcPr>
            <w:tcW w:w="1837" w:type="dxa"/>
            <w:vAlign w:val="center"/>
          </w:tcPr>
          <w:p w14:paraId="4EBDAAD6" w14:textId="7CCFBC14" w:rsidR="00D06B86" w:rsidRPr="004F68F2" w:rsidRDefault="007E0023" w:rsidP="0084305E">
            <w:pPr>
              <w:pStyle w:val="Tablehead"/>
              <w:rPr>
                <w:lang w:val="ru-RU"/>
              </w:rPr>
            </w:pPr>
            <w:r w:rsidRPr="004F68F2">
              <w:rPr>
                <w:lang w:val="ru-RU"/>
              </w:rPr>
              <w:t>Д</w:t>
            </w:r>
            <w:r w:rsidR="00D06B86" w:rsidRPr="004F68F2">
              <w:rPr>
                <w:lang w:val="ru-RU"/>
              </w:rPr>
              <w:t>окумент</w:t>
            </w:r>
          </w:p>
        </w:tc>
      </w:tr>
      <w:tr w:rsidR="00D06B86" w:rsidRPr="004F68F2" w14:paraId="2CC6E523" w14:textId="77777777" w:rsidTr="00163E2D">
        <w:tc>
          <w:tcPr>
            <w:tcW w:w="2263" w:type="dxa"/>
          </w:tcPr>
          <w:p w14:paraId="57F35A12" w14:textId="7DCADD41" w:rsidR="00D06B86" w:rsidRPr="004F68F2" w:rsidRDefault="00E02ECB" w:rsidP="0084305E">
            <w:pPr>
              <w:pStyle w:val="Tabletext"/>
              <w:jc w:val="center"/>
              <w:rPr>
                <w:lang w:val="ru-RU"/>
              </w:rPr>
            </w:pPr>
            <w:r w:rsidRPr="004F68F2">
              <w:rPr>
                <w:lang w:val="ru-RU"/>
              </w:rPr>
              <w:t>S.2179-0</w:t>
            </w:r>
          </w:p>
        </w:tc>
        <w:tc>
          <w:tcPr>
            <w:tcW w:w="5529" w:type="dxa"/>
          </w:tcPr>
          <w:p w14:paraId="2DD350D0" w14:textId="519C0393" w:rsidR="00D06B86" w:rsidRPr="004F68F2" w:rsidRDefault="00E02ECB" w:rsidP="004F68F2">
            <w:pPr>
              <w:pStyle w:val="Tabletext"/>
              <w:spacing w:after="120"/>
              <w:rPr>
                <w:lang w:val="ru-RU"/>
              </w:rPr>
            </w:pPr>
            <w:r w:rsidRPr="004F68F2">
              <w:rPr>
                <w:lang w:val="ru-RU"/>
              </w:rPr>
              <w:t>Функциональное описание, которое следует использовать при разработке программных средств для определения соответствия негеостационарных спутниковых систем или сетей фиксированной спутниковой службы в диапазоне Q/V (37,5−39,5 ГГц, 39,5−42,5 ГГц, 47,2−50,2 ГГц и 50,4−51,4 ГГц) критериям, содержащимся в п. 22.5L Регламента радиосвязи</w:t>
            </w:r>
          </w:p>
        </w:tc>
        <w:tc>
          <w:tcPr>
            <w:tcW w:w="1837" w:type="dxa"/>
          </w:tcPr>
          <w:p w14:paraId="1ED00119" w14:textId="57E1806B" w:rsidR="00D06B86" w:rsidRPr="004F68F2" w:rsidRDefault="00E02ECB" w:rsidP="0084305E">
            <w:pPr>
              <w:pStyle w:val="Tabletext"/>
              <w:jc w:val="center"/>
              <w:rPr>
                <w:lang w:val="ru-RU"/>
              </w:rPr>
            </w:pPr>
            <w:r w:rsidRPr="004F68F2">
              <w:rPr>
                <w:lang w:val="ru-RU"/>
              </w:rPr>
              <w:t>4/73</w:t>
            </w:r>
          </w:p>
        </w:tc>
      </w:tr>
    </w:tbl>
    <w:p w14:paraId="626929CB" w14:textId="7A08EE50" w:rsidR="004A7970" w:rsidRPr="004F68F2" w:rsidRDefault="00CE29F8" w:rsidP="00137A99">
      <w:pPr>
        <w:spacing w:before="720"/>
        <w:jc w:val="center"/>
        <w:rPr>
          <w:rFonts w:ascii="Calibri" w:hAnsi="Calibri"/>
        </w:rPr>
      </w:pPr>
      <w:r w:rsidRPr="004F68F2">
        <w:t>______________</w:t>
      </w:r>
    </w:p>
    <w:sectPr w:rsidR="004A7970" w:rsidRPr="004F68F2" w:rsidSect="00F175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4" w:code="9"/>
      <w:pgMar w:top="1418" w:right="1134" w:bottom="1418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EAEC7" w14:textId="77777777" w:rsidR="007B5F79" w:rsidRDefault="007B5F79">
      <w:r>
        <w:separator/>
      </w:r>
    </w:p>
  </w:endnote>
  <w:endnote w:type="continuationSeparator" w:id="0">
    <w:p w14:paraId="0956D444" w14:textId="77777777" w:rsidR="007B5F79" w:rsidRDefault="007B5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bats">
    <w:panose1 w:val="00000000000000000000"/>
    <w:charset w:val="02"/>
    <w:family w:val="auto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B438E" w14:textId="77777777" w:rsidR="004B7971" w:rsidRPr="001530BD" w:rsidRDefault="00D24118" w:rsidP="001530BD">
    <w:pPr>
      <w:pStyle w:val="Footer"/>
      <w:rPr>
        <w:sz w:val="20"/>
      </w:rPr>
    </w:pPr>
    <w:r w:rsidRPr="001530BD">
      <w:rPr>
        <w:noProof w:val="0"/>
        <w:sz w:val="20"/>
      </w:rPr>
      <w:fldChar w:fldCharType="begin"/>
    </w:r>
    <w:r w:rsidRPr="001530BD">
      <w:rPr>
        <w:sz w:val="20"/>
      </w:rPr>
      <w:instrText xml:space="preserve"> FILENAME \p  \* MERGEFORMAT </w:instrText>
    </w:r>
    <w:r w:rsidRPr="001530BD">
      <w:rPr>
        <w:noProof w:val="0"/>
        <w:sz w:val="20"/>
      </w:rPr>
      <w:fldChar w:fldCharType="separate"/>
    </w:r>
    <w:r w:rsidR="001530BD">
      <w:rPr>
        <w:sz w:val="20"/>
      </w:rPr>
      <w:t>M:\RUSSIAN\BELYAEVA\ITU\ITU-R\SGD\393775R.docx</w:t>
    </w:r>
    <w:r w:rsidRPr="001530BD">
      <w:rPr>
        <w:sz w:val="20"/>
      </w:rPr>
      <w:fldChar w:fldCharType="end"/>
    </w:r>
    <w:r w:rsidR="00083BC6" w:rsidRPr="001530BD">
      <w:rPr>
        <w:sz w:val="2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4F2C2" w14:textId="77777777" w:rsidR="00507362" w:rsidRDefault="0050736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37484" w14:textId="6366E855" w:rsidR="00E915AF" w:rsidRPr="001A1296" w:rsidRDefault="00163E2D" w:rsidP="00163E2D">
    <w:pPr>
      <w:pStyle w:val="FirstFooter"/>
      <w:ind w:left="-397" w:right="-397"/>
      <w:jc w:val="center"/>
      <w:rPr>
        <w:color w:val="4F81BD" w:themeColor="accent1"/>
        <w:sz w:val="18"/>
        <w:szCs w:val="18"/>
      </w:rPr>
    </w:pPr>
    <w:r w:rsidRPr="001A1296">
      <w:rPr>
        <w:color w:val="4F81BD" w:themeColor="accent1"/>
        <w:sz w:val="18"/>
        <w:szCs w:val="18"/>
      </w:rPr>
      <w:t>International Telecommunication Union • Place des Nations, CH</w:t>
    </w:r>
    <w:r w:rsidRPr="001A1296">
      <w:rPr>
        <w:color w:val="4F81BD" w:themeColor="accent1"/>
        <w:sz w:val="18"/>
        <w:szCs w:val="18"/>
      </w:rPr>
      <w:noBreakHyphen/>
      <w:t>1211 Geneva 20, Switzerland</w:t>
    </w:r>
    <w:r w:rsidRPr="001A1296">
      <w:rPr>
        <w:color w:val="4F81BD" w:themeColor="accent1"/>
        <w:sz w:val="18"/>
        <w:szCs w:val="18"/>
      </w:rPr>
      <w:br/>
    </w:r>
    <w:r w:rsidRPr="001A1296">
      <w:rPr>
        <w:color w:val="4F81BD" w:themeColor="accent1"/>
        <w:sz w:val="18"/>
        <w:szCs w:val="18"/>
        <w:lang w:val="ru-RU"/>
      </w:rPr>
      <w:t>Тел.</w:t>
    </w:r>
    <w:r w:rsidRPr="001A1296">
      <w:rPr>
        <w:color w:val="4F81BD" w:themeColor="accent1"/>
        <w:sz w:val="18"/>
        <w:szCs w:val="18"/>
      </w:rPr>
      <w:t xml:space="preserve">: +41 22 730 5111 • </w:t>
    </w:r>
    <w:r w:rsidRPr="001A1296">
      <w:rPr>
        <w:color w:val="4F81BD" w:themeColor="accent1"/>
        <w:sz w:val="18"/>
        <w:szCs w:val="18"/>
        <w:lang w:val="ru-RU"/>
      </w:rPr>
      <w:t xml:space="preserve">Эл. </w:t>
    </w:r>
    <w:r w:rsidRPr="001A1296">
      <w:rPr>
        <w:color w:val="4F81BD" w:themeColor="accent1"/>
        <w:sz w:val="18"/>
        <w:szCs w:val="18"/>
        <w:lang w:val="ru-RU"/>
      </w:rPr>
      <w:t>почта</w:t>
    </w:r>
    <w:r w:rsidRPr="001A1296">
      <w:rPr>
        <w:color w:val="4F81BD" w:themeColor="accent1"/>
        <w:sz w:val="18"/>
        <w:szCs w:val="18"/>
      </w:rPr>
      <w:t xml:space="preserve">: </w:t>
    </w:r>
    <w:hyperlink r:id="rId1" w:history="1">
      <w:r w:rsidRPr="001A1296">
        <w:rPr>
          <w:rStyle w:val="Hyperlink"/>
          <w:sz w:val="18"/>
          <w:szCs w:val="18"/>
        </w:rPr>
        <w:t>itumail@itu.int</w:t>
      </w:r>
    </w:hyperlink>
    <w:r w:rsidRPr="001A1296">
      <w:rPr>
        <w:color w:val="4F81BD" w:themeColor="accent1"/>
        <w:sz w:val="18"/>
        <w:szCs w:val="18"/>
      </w:rPr>
      <w:t xml:space="preserve"> • </w:t>
    </w:r>
    <w:r w:rsidRPr="001A1296">
      <w:rPr>
        <w:color w:val="4F81BD" w:themeColor="accent1"/>
        <w:sz w:val="18"/>
        <w:szCs w:val="18"/>
        <w:lang w:val="ru-RU"/>
      </w:rPr>
      <w:t>Факс</w:t>
    </w:r>
    <w:r w:rsidRPr="001A1296">
      <w:rPr>
        <w:color w:val="4F81BD" w:themeColor="accent1"/>
        <w:sz w:val="18"/>
        <w:szCs w:val="18"/>
      </w:rPr>
      <w:t xml:space="preserve">: +41 22 733 7256 • </w:t>
    </w:r>
    <w:hyperlink r:id="rId2" w:history="1">
      <w:r w:rsidRPr="001A1296">
        <w:rPr>
          <w:rStyle w:val="Hyperlink"/>
          <w:sz w:val="18"/>
          <w:szCs w:val="18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F5C60" w14:textId="77777777" w:rsidR="007B5F79" w:rsidRDefault="007B5F79">
      <w:r>
        <w:t>____________________</w:t>
      </w:r>
    </w:p>
  </w:footnote>
  <w:footnote w:type="continuationSeparator" w:id="0">
    <w:p w14:paraId="7386A1A1" w14:textId="77777777" w:rsidR="007B5F79" w:rsidRDefault="007B5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F7580" w14:textId="77777777" w:rsidR="00E915AF" w:rsidRPr="00BF5F50" w:rsidRDefault="00BF5F50" w:rsidP="00BF5F50">
    <w:pPr>
      <w:pStyle w:val="Header"/>
    </w:pPr>
    <w:r w:rsidRPr="00BF5F50">
      <w:rPr>
        <w:szCs w:val="18"/>
      </w:rPr>
      <w:t xml:space="preserve">- </w:t>
    </w:r>
    <w:r w:rsidRPr="00BF5F50">
      <w:rPr>
        <w:rStyle w:val="PageNumber"/>
        <w:szCs w:val="18"/>
      </w:rPr>
      <w:fldChar w:fldCharType="begin"/>
    </w:r>
    <w:r w:rsidRPr="00BF5F50">
      <w:rPr>
        <w:rStyle w:val="PageNumber"/>
        <w:szCs w:val="18"/>
      </w:rPr>
      <w:instrText xml:space="preserve"> PAGE </w:instrText>
    </w:r>
    <w:r w:rsidRPr="00BF5F50">
      <w:rPr>
        <w:rStyle w:val="PageNumber"/>
        <w:szCs w:val="18"/>
      </w:rPr>
      <w:fldChar w:fldCharType="separate"/>
    </w:r>
    <w:r w:rsidR="00137A99">
      <w:rPr>
        <w:rStyle w:val="PageNumber"/>
        <w:noProof/>
        <w:szCs w:val="18"/>
      </w:rPr>
      <w:t>2</w:t>
    </w:r>
    <w:r w:rsidRPr="00BF5F50">
      <w:rPr>
        <w:rStyle w:val="PageNumber"/>
        <w:szCs w:val="18"/>
      </w:rPr>
      <w:fldChar w:fldCharType="end"/>
    </w:r>
    <w:r w:rsidRPr="00BF5F50">
      <w:rPr>
        <w:rStyle w:val="PageNumber"/>
        <w:szCs w:val="18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80B12" w14:textId="0FAFE9B0" w:rsidR="00BF5F50" w:rsidRPr="00BF5F50" w:rsidRDefault="00507362" w:rsidP="00BF5F50">
    <w:pPr>
      <w:pStyle w:val="Header"/>
    </w:pPr>
    <w:r>
      <w:rPr>
        <w:rStyle w:val="PageNumber"/>
        <w:szCs w:val="18"/>
      </w:rPr>
      <w:t xml:space="preserve">- </w:t>
    </w:r>
    <w:r w:rsidR="00BF5F50" w:rsidRPr="00BF5F50">
      <w:rPr>
        <w:rStyle w:val="PageNumber"/>
        <w:szCs w:val="18"/>
      </w:rPr>
      <w:fldChar w:fldCharType="begin"/>
    </w:r>
    <w:r w:rsidR="00BF5F50" w:rsidRPr="00BF5F50">
      <w:rPr>
        <w:rStyle w:val="PageNumber"/>
        <w:szCs w:val="18"/>
      </w:rPr>
      <w:instrText xml:space="preserve"> PAGE </w:instrText>
    </w:r>
    <w:r w:rsidR="00BF5F50" w:rsidRPr="00BF5F50">
      <w:rPr>
        <w:rStyle w:val="PageNumber"/>
        <w:szCs w:val="18"/>
      </w:rPr>
      <w:fldChar w:fldCharType="separate"/>
    </w:r>
    <w:r w:rsidR="00D16238">
      <w:rPr>
        <w:rStyle w:val="PageNumber"/>
        <w:noProof/>
        <w:szCs w:val="18"/>
      </w:rPr>
      <w:t>2</w:t>
    </w:r>
    <w:r w:rsidR="00BF5F50" w:rsidRPr="00BF5F50">
      <w:rPr>
        <w:rStyle w:val="PageNumber"/>
        <w:szCs w:val="18"/>
      </w:rPr>
      <w:fldChar w:fldCharType="end"/>
    </w:r>
    <w:r>
      <w:rPr>
        <w:rStyle w:val="PageNumber"/>
        <w:szCs w:val="18"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5A438" w14:textId="6666DC24" w:rsidR="00D21FD4" w:rsidRPr="00137A99" w:rsidRDefault="00695D3A" w:rsidP="00695D3A">
    <w:pPr>
      <w:pStyle w:val="Header"/>
      <w:tabs>
        <w:tab w:val="left" w:pos="8287"/>
      </w:tabs>
      <w:spacing w:line="360" w:lineRule="auto"/>
      <w:jc w:val="left"/>
    </w:pPr>
    <w:r w:rsidRPr="00A35CB8">
      <w:rPr>
        <w:noProof/>
      </w:rPr>
      <w:drawing>
        <wp:inline distT="0" distB="0" distL="0" distR="0" wp14:anchorId="3A865D9F" wp14:editId="4FC26A50">
          <wp:extent cx="895350" cy="895350"/>
          <wp:effectExtent l="0" t="0" r="0" b="0"/>
          <wp:docPr id="792153860" name="Picture 4" descr="A blue logo with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45214964" descr="A blue logo with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A35CB8">
      <w:rPr>
        <w:noProof/>
      </w:rPr>
      <w:drawing>
        <wp:inline distT="0" distB="0" distL="0" distR="0" wp14:anchorId="707558D3" wp14:editId="60DD87B8">
          <wp:extent cx="847725" cy="895350"/>
          <wp:effectExtent l="0" t="0" r="9525" b="0"/>
          <wp:docPr id="43892969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1"/>
    <w:lvl w:ilvl="0">
      <w:start w:val="1"/>
      <w:numFmt w:val="bullet"/>
      <w:suff w:val="nothing"/>
      <w:lvlText w:val="·"/>
      <w:lvlJc w:val="left"/>
      <w:pPr>
        <w:ind w:left="360" w:hanging="360"/>
      </w:pPr>
      <w:rPr>
        <w:rFonts w:ascii="Symbol" w:hAnsi="Symbo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0006"/>
    <w:multiLevelType w:val="multilevel"/>
    <w:tmpl w:val="00000006"/>
    <w:name w:val="RTF_Num 2"/>
    <w:lvl w:ilvl="0">
      <w:start w:val="1"/>
      <w:numFmt w:val="bullet"/>
      <w:suff w:val="nothing"/>
      <w:lvlText w:val="•"/>
      <w:lvlJc w:val="left"/>
      <w:pPr>
        <w:ind w:left="283" w:hanging="283"/>
      </w:pPr>
      <w:rPr>
        <w:rFonts w:ascii="starbats" w:hAnsi="starbats"/>
      </w:rPr>
    </w:lvl>
    <w:lvl w:ilvl="1">
      <w:start w:val="1"/>
      <w:numFmt w:val="bullet"/>
      <w:suff w:val="nothing"/>
      <w:lvlText w:val="•"/>
      <w:lvlJc w:val="left"/>
      <w:pPr>
        <w:ind w:left="566" w:hanging="283"/>
      </w:pPr>
      <w:rPr>
        <w:rFonts w:ascii="starbats" w:hAnsi="starbats"/>
        <w:sz w:val="18"/>
      </w:rPr>
    </w:lvl>
    <w:lvl w:ilvl="2">
      <w:start w:val="1"/>
      <w:numFmt w:val="bullet"/>
      <w:suff w:val="nothing"/>
      <w:lvlText w:val="•"/>
      <w:lvlJc w:val="left"/>
      <w:pPr>
        <w:ind w:left="849" w:hanging="283"/>
      </w:pPr>
      <w:rPr>
        <w:rFonts w:ascii="starbats" w:hAnsi="starbats"/>
        <w:sz w:val="18"/>
      </w:rPr>
    </w:lvl>
    <w:lvl w:ilvl="3">
      <w:start w:val="1"/>
      <w:numFmt w:val="bullet"/>
      <w:suff w:val="nothing"/>
      <w:lvlText w:val="•"/>
      <w:lvlJc w:val="left"/>
      <w:pPr>
        <w:ind w:left="1132" w:hanging="283"/>
      </w:pPr>
      <w:rPr>
        <w:rFonts w:ascii="starbats" w:hAnsi="starbats"/>
        <w:sz w:val="18"/>
      </w:rPr>
    </w:lvl>
    <w:lvl w:ilvl="4">
      <w:start w:val="1"/>
      <w:numFmt w:val="bullet"/>
      <w:suff w:val="nothing"/>
      <w:lvlText w:val="•"/>
      <w:lvlJc w:val="left"/>
      <w:pPr>
        <w:ind w:left="1415" w:hanging="283"/>
      </w:pPr>
      <w:rPr>
        <w:rFonts w:ascii="starbats" w:hAnsi="starbats"/>
        <w:sz w:val="18"/>
      </w:rPr>
    </w:lvl>
    <w:lvl w:ilvl="5">
      <w:start w:val="1"/>
      <w:numFmt w:val="bullet"/>
      <w:suff w:val="nothing"/>
      <w:lvlText w:val="•"/>
      <w:lvlJc w:val="left"/>
      <w:pPr>
        <w:ind w:left="1698" w:hanging="283"/>
      </w:pPr>
      <w:rPr>
        <w:rFonts w:ascii="starbats" w:hAnsi="starbats"/>
        <w:sz w:val="18"/>
      </w:rPr>
    </w:lvl>
    <w:lvl w:ilvl="6">
      <w:start w:val="1"/>
      <w:numFmt w:val="bullet"/>
      <w:suff w:val="nothing"/>
      <w:lvlText w:val="•"/>
      <w:lvlJc w:val="left"/>
      <w:pPr>
        <w:ind w:left="1981" w:hanging="283"/>
      </w:pPr>
      <w:rPr>
        <w:rFonts w:ascii="starbats" w:hAnsi="starbats"/>
        <w:sz w:val="18"/>
      </w:rPr>
    </w:lvl>
    <w:lvl w:ilvl="7">
      <w:start w:val="1"/>
      <w:numFmt w:val="bullet"/>
      <w:suff w:val="nothing"/>
      <w:lvlText w:val="•"/>
      <w:lvlJc w:val="left"/>
      <w:pPr>
        <w:ind w:left="2264" w:hanging="283"/>
      </w:pPr>
      <w:rPr>
        <w:rFonts w:ascii="starbats" w:hAnsi="starbats"/>
        <w:sz w:val="18"/>
      </w:rPr>
    </w:lvl>
    <w:lvl w:ilvl="8">
      <w:start w:val="1"/>
      <w:numFmt w:val="bullet"/>
      <w:suff w:val="nothing"/>
      <w:lvlText w:val="•"/>
      <w:lvlJc w:val="left"/>
      <w:pPr>
        <w:ind w:left="2547" w:hanging="283"/>
      </w:pPr>
      <w:rPr>
        <w:rFonts w:ascii="starbats" w:hAnsi="starbats"/>
        <w:sz w:val="18"/>
      </w:rPr>
    </w:lvl>
  </w:abstractNum>
  <w:abstractNum w:abstractNumId="2" w15:restartNumberingAfterBreak="0">
    <w:nsid w:val="00000007"/>
    <w:multiLevelType w:val="multilevel"/>
    <w:tmpl w:val="00000007"/>
    <w:name w:val="RTF_Num 3"/>
    <w:lvl w:ilvl="0">
      <w:start w:val="2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0000008"/>
    <w:multiLevelType w:val="multilevel"/>
    <w:tmpl w:val="00000008"/>
    <w:name w:val="RTF_Num 4"/>
    <w:lvl w:ilvl="0">
      <w:start w:val="5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43AB3FF7"/>
    <w:multiLevelType w:val="hybridMultilevel"/>
    <w:tmpl w:val="375082FA"/>
    <w:lvl w:ilvl="0" w:tplc="0409000F">
      <w:start w:val="1"/>
      <w:numFmt w:val="decimal"/>
      <w:lvlText w:val="%1."/>
      <w:lvlJc w:val="left"/>
      <w:pPr>
        <w:tabs>
          <w:tab w:val="num" w:pos="1130"/>
        </w:tabs>
        <w:ind w:left="113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50"/>
        </w:tabs>
        <w:ind w:left="185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0"/>
        </w:tabs>
        <w:ind w:left="25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0"/>
        </w:tabs>
        <w:ind w:left="32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0"/>
        </w:tabs>
        <w:ind w:left="40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0"/>
        </w:tabs>
        <w:ind w:left="47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0"/>
        </w:tabs>
        <w:ind w:left="54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0"/>
        </w:tabs>
        <w:ind w:left="61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0"/>
        </w:tabs>
        <w:ind w:left="6890" w:hanging="180"/>
      </w:pPr>
      <w:rPr>
        <w:rFonts w:cs="Times New Roman"/>
      </w:rPr>
    </w:lvl>
  </w:abstractNum>
  <w:abstractNum w:abstractNumId="5" w15:restartNumberingAfterBreak="0">
    <w:nsid w:val="6CE609ED"/>
    <w:multiLevelType w:val="hybridMultilevel"/>
    <w:tmpl w:val="2A8E02DC"/>
    <w:lvl w:ilvl="0" w:tplc="4B86A374">
      <w:start w:val="27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5340713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862732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ru-RU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uildingBlockITU" w:val="Building Blocks ITU.dotx"/>
  </w:docVars>
  <w:rsids>
    <w:rsidRoot w:val="004A7970"/>
    <w:rsid w:val="00006A31"/>
    <w:rsid w:val="00006C82"/>
    <w:rsid w:val="00010E30"/>
    <w:rsid w:val="00015C76"/>
    <w:rsid w:val="00024B82"/>
    <w:rsid w:val="00026CF8"/>
    <w:rsid w:val="00030BD7"/>
    <w:rsid w:val="00031E64"/>
    <w:rsid w:val="00034340"/>
    <w:rsid w:val="00034D77"/>
    <w:rsid w:val="00045A8D"/>
    <w:rsid w:val="0005167A"/>
    <w:rsid w:val="0005404B"/>
    <w:rsid w:val="00054E5D"/>
    <w:rsid w:val="00070258"/>
    <w:rsid w:val="0007323C"/>
    <w:rsid w:val="00083BC6"/>
    <w:rsid w:val="00086D03"/>
    <w:rsid w:val="0009767F"/>
    <w:rsid w:val="000A096A"/>
    <w:rsid w:val="000A375E"/>
    <w:rsid w:val="000A7051"/>
    <w:rsid w:val="000B0AF6"/>
    <w:rsid w:val="000B0E9B"/>
    <w:rsid w:val="000B2CAE"/>
    <w:rsid w:val="000C03C7"/>
    <w:rsid w:val="000C2AD0"/>
    <w:rsid w:val="000E3DEE"/>
    <w:rsid w:val="00100B72"/>
    <w:rsid w:val="00101F7D"/>
    <w:rsid w:val="00103C76"/>
    <w:rsid w:val="0011265F"/>
    <w:rsid w:val="00117282"/>
    <w:rsid w:val="00117389"/>
    <w:rsid w:val="00121C2D"/>
    <w:rsid w:val="00134404"/>
    <w:rsid w:val="00136D3E"/>
    <w:rsid w:val="00137A99"/>
    <w:rsid w:val="00144DFB"/>
    <w:rsid w:val="001530BD"/>
    <w:rsid w:val="00163E2D"/>
    <w:rsid w:val="00187CA3"/>
    <w:rsid w:val="00196710"/>
    <w:rsid w:val="00197324"/>
    <w:rsid w:val="001A1296"/>
    <w:rsid w:val="001B351B"/>
    <w:rsid w:val="001C06DB"/>
    <w:rsid w:val="001C6971"/>
    <w:rsid w:val="001D2785"/>
    <w:rsid w:val="001D3DFF"/>
    <w:rsid w:val="001D7070"/>
    <w:rsid w:val="001F2170"/>
    <w:rsid w:val="001F3948"/>
    <w:rsid w:val="001F5A49"/>
    <w:rsid w:val="001F6CFE"/>
    <w:rsid w:val="00201097"/>
    <w:rsid w:val="00201B6E"/>
    <w:rsid w:val="002302B3"/>
    <w:rsid w:val="00230C66"/>
    <w:rsid w:val="00235A29"/>
    <w:rsid w:val="00241526"/>
    <w:rsid w:val="002443A2"/>
    <w:rsid w:val="00266E74"/>
    <w:rsid w:val="00283C3B"/>
    <w:rsid w:val="002861E6"/>
    <w:rsid w:val="00287D18"/>
    <w:rsid w:val="002A2618"/>
    <w:rsid w:val="002A5DD7"/>
    <w:rsid w:val="002B0CAC"/>
    <w:rsid w:val="002D5A15"/>
    <w:rsid w:val="002D5BDD"/>
    <w:rsid w:val="002E3D27"/>
    <w:rsid w:val="002F0890"/>
    <w:rsid w:val="002F2531"/>
    <w:rsid w:val="002F4967"/>
    <w:rsid w:val="00316935"/>
    <w:rsid w:val="003266ED"/>
    <w:rsid w:val="003370B8"/>
    <w:rsid w:val="00345D38"/>
    <w:rsid w:val="00352097"/>
    <w:rsid w:val="003666FF"/>
    <w:rsid w:val="0037309C"/>
    <w:rsid w:val="00380A6E"/>
    <w:rsid w:val="003836D4"/>
    <w:rsid w:val="003A1F49"/>
    <w:rsid w:val="003A5D52"/>
    <w:rsid w:val="003B2BDA"/>
    <w:rsid w:val="003B55EC"/>
    <w:rsid w:val="003C2EA7"/>
    <w:rsid w:val="003C43CB"/>
    <w:rsid w:val="003C4471"/>
    <w:rsid w:val="003C7D41"/>
    <w:rsid w:val="003D4A69"/>
    <w:rsid w:val="003E504F"/>
    <w:rsid w:val="003E78D6"/>
    <w:rsid w:val="003F1BEB"/>
    <w:rsid w:val="00400573"/>
    <w:rsid w:val="004007A3"/>
    <w:rsid w:val="00403528"/>
    <w:rsid w:val="00406D71"/>
    <w:rsid w:val="004202E6"/>
    <w:rsid w:val="00426E66"/>
    <w:rsid w:val="004326DB"/>
    <w:rsid w:val="0043682E"/>
    <w:rsid w:val="00447ECB"/>
    <w:rsid w:val="00456812"/>
    <w:rsid w:val="004623F7"/>
    <w:rsid w:val="0046720A"/>
    <w:rsid w:val="00480F51"/>
    <w:rsid w:val="00481124"/>
    <w:rsid w:val="004815EB"/>
    <w:rsid w:val="00487569"/>
    <w:rsid w:val="00496864"/>
    <w:rsid w:val="00496920"/>
    <w:rsid w:val="004A4496"/>
    <w:rsid w:val="004A7970"/>
    <w:rsid w:val="004B11AB"/>
    <w:rsid w:val="004B120D"/>
    <w:rsid w:val="004B7971"/>
    <w:rsid w:val="004B7C9A"/>
    <w:rsid w:val="004C56B9"/>
    <w:rsid w:val="004C61E6"/>
    <w:rsid w:val="004C6779"/>
    <w:rsid w:val="004D733B"/>
    <w:rsid w:val="004E0DC4"/>
    <w:rsid w:val="004E0FB5"/>
    <w:rsid w:val="004E43BB"/>
    <w:rsid w:val="004E460D"/>
    <w:rsid w:val="004F0A73"/>
    <w:rsid w:val="004F178E"/>
    <w:rsid w:val="004F4543"/>
    <w:rsid w:val="004F57BB"/>
    <w:rsid w:val="004F68F2"/>
    <w:rsid w:val="00504DD6"/>
    <w:rsid w:val="00505309"/>
    <w:rsid w:val="00507362"/>
    <w:rsid w:val="0050789B"/>
    <w:rsid w:val="005224A1"/>
    <w:rsid w:val="00534372"/>
    <w:rsid w:val="00543DF8"/>
    <w:rsid w:val="00546101"/>
    <w:rsid w:val="00553DD7"/>
    <w:rsid w:val="005638CF"/>
    <w:rsid w:val="0056741E"/>
    <w:rsid w:val="0057325A"/>
    <w:rsid w:val="0057469A"/>
    <w:rsid w:val="00580814"/>
    <w:rsid w:val="00583A0B"/>
    <w:rsid w:val="005A03A3"/>
    <w:rsid w:val="005A2B92"/>
    <w:rsid w:val="005A79E9"/>
    <w:rsid w:val="005B214C"/>
    <w:rsid w:val="005C776B"/>
    <w:rsid w:val="005D3669"/>
    <w:rsid w:val="005E5EB3"/>
    <w:rsid w:val="005F3CB6"/>
    <w:rsid w:val="005F657C"/>
    <w:rsid w:val="00602D53"/>
    <w:rsid w:val="006047E5"/>
    <w:rsid w:val="0064371D"/>
    <w:rsid w:val="00644FB0"/>
    <w:rsid w:val="00650B2A"/>
    <w:rsid w:val="00651777"/>
    <w:rsid w:val="006550F8"/>
    <w:rsid w:val="00656226"/>
    <w:rsid w:val="006829F3"/>
    <w:rsid w:val="00695D3A"/>
    <w:rsid w:val="006A518B"/>
    <w:rsid w:val="006B0590"/>
    <w:rsid w:val="006B49DA"/>
    <w:rsid w:val="006B5246"/>
    <w:rsid w:val="006C53F8"/>
    <w:rsid w:val="006C7CDE"/>
    <w:rsid w:val="006D23F6"/>
    <w:rsid w:val="006E5D67"/>
    <w:rsid w:val="00705F1D"/>
    <w:rsid w:val="00707156"/>
    <w:rsid w:val="0071614B"/>
    <w:rsid w:val="007234B1"/>
    <w:rsid w:val="00723D08"/>
    <w:rsid w:val="00725FDA"/>
    <w:rsid w:val="00727816"/>
    <w:rsid w:val="00730B9A"/>
    <w:rsid w:val="00740B4A"/>
    <w:rsid w:val="00750CFA"/>
    <w:rsid w:val="007553DA"/>
    <w:rsid w:val="0077406E"/>
    <w:rsid w:val="00782354"/>
    <w:rsid w:val="007921A7"/>
    <w:rsid w:val="007A6C6A"/>
    <w:rsid w:val="007B3DB1"/>
    <w:rsid w:val="007B5F79"/>
    <w:rsid w:val="007D183E"/>
    <w:rsid w:val="007D43D0"/>
    <w:rsid w:val="007E0023"/>
    <w:rsid w:val="007E1833"/>
    <w:rsid w:val="007E3F13"/>
    <w:rsid w:val="007E7584"/>
    <w:rsid w:val="007F751A"/>
    <w:rsid w:val="00800012"/>
    <w:rsid w:val="0080261F"/>
    <w:rsid w:val="00806160"/>
    <w:rsid w:val="008143A4"/>
    <w:rsid w:val="0081513E"/>
    <w:rsid w:val="0084305E"/>
    <w:rsid w:val="00851FD9"/>
    <w:rsid w:val="00854131"/>
    <w:rsid w:val="00855ED7"/>
    <w:rsid w:val="0085652D"/>
    <w:rsid w:val="008750C7"/>
    <w:rsid w:val="0087694B"/>
    <w:rsid w:val="00880F4D"/>
    <w:rsid w:val="008B35A3"/>
    <w:rsid w:val="008B37E1"/>
    <w:rsid w:val="008B45F8"/>
    <w:rsid w:val="008C2E74"/>
    <w:rsid w:val="008D077B"/>
    <w:rsid w:val="008D5409"/>
    <w:rsid w:val="008E006D"/>
    <w:rsid w:val="008E38B4"/>
    <w:rsid w:val="008E5BFE"/>
    <w:rsid w:val="008F4F21"/>
    <w:rsid w:val="00904D4A"/>
    <w:rsid w:val="00904ECB"/>
    <w:rsid w:val="009151BA"/>
    <w:rsid w:val="00925023"/>
    <w:rsid w:val="009277BC"/>
    <w:rsid w:val="00927D57"/>
    <w:rsid w:val="00931A51"/>
    <w:rsid w:val="00944805"/>
    <w:rsid w:val="00947185"/>
    <w:rsid w:val="009518B3"/>
    <w:rsid w:val="00955A28"/>
    <w:rsid w:val="00963D9D"/>
    <w:rsid w:val="0098013E"/>
    <w:rsid w:val="00981B54"/>
    <w:rsid w:val="009842C3"/>
    <w:rsid w:val="009A009A"/>
    <w:rsid w:val="009A6BB6"/>
    <w:rsid w:val="009B3F43"/>
    <w:rsid w:val="009B5CFA"/>
    <w:rsid w:val="009C0597"/>
    <w:rsid w:val="009C161F"/>
    <w:rsid w:val="009C56B4"/>
    <w:rsid w:val="009D51A2"/>
    <w:rsid w:val="009E04A8"/>
    <w:rsid w:val="009E4AEC"/>
    <w:rsid w:val="009E5BD8"/>
    <w:rsid w:val="009E681E"/>
    <w:rsid w:val="00A119E6"/>
    <w:rsid w:val="00A12270"/>
    <w:rsid w:val="00A20270"/>
    <w:rsid w:val="00A20FBC"/>
    <w:rsid w:val="00A31370"/>
    <w:rsid w:val="00A34D6F"/>
    <w:rsid w:val="00A41F91"/>
    <w:rsid w:val="00A45D9A"/>
    <w:rsid w:val="00A5370F"/>
    <w:rsid w:val="00A63355"/>
    <w:rsid w:val="00A7596D"/>
    <w:rsid w:val="00A8451C"/>
    <w:rsid w:val="00A963DF"/>
    <w:rsid w:val="00AA4797"/>
    <w:rsid w:val="00AC0C22"/>
    <w:rsid w:val="00AC3896"/>
    <w:rsid w:val="00AD2CF2"/>
    <w:rsid w:val="00AE2D88"/>
    <w:rsid w:val="00AE6F6F"/>
    <w:rsid w:val="00AF3325"/>
    <w:rsid w:val="00AF34D9"/>
    <w:rsid w:val="00AF70DA"/>
    <w:rsid w:val="00B019D3"/>
    <w:rsid w:val="00B122CD"/>
    <w:rsid w:val="00B34CF9"/>
    <w:rsid w:val="00B37559"/>
    <w:rsid w:val="00B4054B"/>
    <w:rsid w:val="00B459A3"/>
    <w:rsid w:val="00B500FB"/>
    <w:rsid w:val="00B579B0"/>
    <w:rsid w:val="00B57D11"/>
    <w:rsid w:val="00B57F3C"/>
    <w:rsid w:val="00B649D7"/>
    <w:rsid w:val="00B81C2F"/>
    <w:rsid w:val="00B90743"/>
    <w:rsid w:val="00B90C45"/>
    <w:rsid w:val="00B90FFF"/>
    <w:rsid w:val="00B933BE"/>
    <w:rsid w:val="00BA251F"/>
    <w:rsid w:val="00BD6738"/>
    <w:rsid w:val="00BD7E5E"/>
    <w:rsid w:val="00BE63DB"/>
    <w:rsid w:val="00BE6574"/>
    <w:rsid w:val="00BF5F50"/>
    <w:rsid w:val="00C07319"/>
    <w:rsid w:val="00C16FD2"/>
    <w:rsid w:val="00C4395E"/>
    <w:rsid w:val="00C47FFD"/>
    <w:rsid w:val="00C51E92"/>
    <w:rsid w:val="00C57E2C"/>
    <w:rsid w:val="00C608B7"/>
    <w:rsid w:val="00C66F24"/>
    <w:rsid w:val="00C76D7F"/>
    <w:rsid w:val="00C813AA"/>
    <w:rsid w:val="00C818D7"/>
    <w:rsid w:val="00C9291E"/>
    <w:rsid w:val="00C9704C"/>
    <w:rsid w:val="00CA3F44"/>
    <w:rsid w:val="00CA4E58"/>
    <w:rsid w:val="00CB3771"/>
    <w:rsid w:val="00CB44BF"/>
    <w:rsid w:val="00CB5153"/>
    <w:rsid w:val="00CE076A"/>
    <w:rsid w:val="00CE29F8"/>
    <w:rsid w:val="00CE463D"/>
    <w:rsid w:val="00D06B86"/>
    <w:rsid w:val="00D10BA0"/>
    <w:rsid w:val="00D13C40"/>
    <w:rsid w:val="00D16238"/>
    <w:rsid w:val="00D21694"/>
    <w:rsid w:val="00D21FD4"/>
    <w:rsid w:val="00D24118"/>
    <w:rsid w:val="00D24EB5"/>
    <w:rsid w:val="00D35AB9"/>
    <w:rsid w:val="00D41571"/>
    <w:rsid w:val="00D416A0"/>
    <w:rsid w:val="00D47672"/>
    <w:rsid w:val="00D5123C"/>
    <w:rsid w:val="00D55560"/>
    <w:rsid w:val="00D61C5A"/>
    <w:rsid w:val="00D6790C"/>
    <w:rsid w:val="00D73277"/>
    <w:rsid w:val="00D76586"/>
    <w:rsid w:val="00D82657"/>
    <w:rsid w:val="00D87E20"/>
    <w:rsid w:val="00DA16A9"/>
    <w:rsid w:val="00DA383E"/>
    <w:rsid w:val="00DA4037"/>
    <w:rsid w:val="00DE66A5"/>
    <w:rsid w:val="00DF2B50"/>
    <w:rsid w:val="00E02ECB"/>
    <w:rsid w:val="00E04C86"/>
    <w:rsid w:val="00E12F3A"/>
    <w:rsid w:val="00E17344"/>
    <w:rsid w:val="00E20F30"/>
    <w:rsid w:val="00E2189C"/>
    <w:rsid w:val="00E25BB1"/>
    <w:rsid w:val="00E27BBA"/>
    <w:rsid w:val="00E30E3F"/>
    <w:rsid w:val="00E35E8F"/>
    <w:rsid w:val="00E37C4E"/>
    <w:rsid w:val="00E428AB"/>
    <w:rsid w:val="00E438E8"/>
    <w:rsid w:val="00E453A3"/>
    <w:rsid w:val="00E520E2"/>
    <w:rsid w:val="00E530C4"/>
    <w:rsid w:val="00E55996"/>
    <w:rsid w:val="00E64254"/>
    <w:rsid w:val="00E67928"/>
    <w:rsid w:val="00E70FB5"/>
    <w:rsid w:val="00E904F4"/>
    <w:rsid w:val="00E915AF"/>
    <w:rsid w:val="00E96415"/>
    <w:rsid w:val="00EA15B3"/>
    <w:rsid w:val="00EA483B"/>
    <w:rsid w:val="00EB2358"/>
    <w:rsid w:val="00EB3EB8"/>
    <w:rsid w:val="00EB7913"/>
    <w:rsid w:val="00EC02FE"/>
    <w:rsid w:val="00EC4A96"/>
    <w:rsid w:val="00F175F5"/>
    <w:rsid w:val="00F424BF"/>
    <w:rsid w:val="00F44FC3"/>
    <w:rsid w:val="00F46107"/>
    <w:rsid w:val="00F468C5"/>
    <w:rsid w:val="00F52F39"/>
    <w:rsid w:val="00F6184F"/>
    <w:rsid w:val="00F63323"/>
    <w:rsid w:val="00F8310E"/>
    <w:rsid w:val="00F86CA1"/>
    <w:rsid w:val="00F914DD"/>
    <w:rsid w:val="00FA2358"/>
    <w:rsid w:val="00FB2592"/>
    <w:rsid w:val="00FB2810"/>
    <w:rsid w:val="00FB7A2C"/>
    <w:rsid w:val="00FC2947"/>
    <w:rsid w:val="00FE0818"/>
    <w:rsid w:val="00FE6FB1"/>
    <w:rsid w:val="00FF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5CBC72"/>
  <w15:docId w15:val="{270F9440-2C08-4DF8-BDF3-F3CDDE74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fr-CH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305E"/>
    <w:pPr>
      <w:tabs>
        <w:tab w:val="left" w:pos="794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hAnsiTheme="minorHAnsi" w:cs="Times New Roman"/>
      <w:sz w:val="22"/>
      <w:lang w:val="ru-RU" w:eastAsia="en-US"/>
    </w:rPr>
  </w:style>
  <w:style w:type="paragraph" w:styleId="Heading1">
    <w:name w:val="heading 1"/>
    <w:basedOn w:val="Normal"/>
    <w:next w:val="Normal"/>
    <w:link w:val="Heading1Char"/>
    <w:qFormat/>
    <w:rsid w:val="00137A99"/>
    <w:pPr>
      <w:keepNext/>
      <w:keepLines/>
      <w:spacing w:before="280"/>
      <w:ind w:left="1134" w:hanging="113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link w:val="Heading2Char"/>
    <w:qFormat/>
    <w:rsid w:val="00137A99"/>
    <w:pPr>
      <w:spacing w:before="200"/>
      <w:outlineLvl w:val="1"/>
    </w:pPr>
    <w:rPr>
      <w:sz w:val="22"/>
    </w:rPr>
  </w:style>
  <w:style w:type="paragraph" w:styleId="Heading3">
    <w:name w:val="heading 3"/>
    <w:basedOn w:val="Heading1"/>
    <w:next w:val="Normal"/>
    <w:link w:val="Heading3Char"/>
    <w:qFormat/>
    <w:rsid w:val="00137A99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link w:val="Heading4Char"/>
    <w:qFormat/>
    <w:rsid w:val="00137A99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137A99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137A99"/>
    <w:pPr>
      <w:outlineLvl w:val="5"/>
    </w:pPr>
  </w:style>
  <w:style w:type="paragraph" w:styleId="Heading7">
    <w:name w:val="heading 7"/>
    <w:basedOn w:val="Heading6"/>
    <w:next w:val="Normal"/>
    <w:link w:val="Heading7Char"/>
    <w:qFormat/>
    <w:rsid w:val="00137A99"/>
    <w:pPr>
      <w:outlineLvl w:val="6"/>
    </w:pPr>
  </w:style>
  <w:style w:type="paragraph" w:styleId="Heading8">
    <w:name w:val="heading 8"/>
    <w:basedOn w:val="Heading6"/>
    <w:next w:val="Normal"/>
    <w:link w:val="Heading8Char"/>
    <w:qFormat/>
    <w:rsid w:val="00137A99"/>
    <w:pPr>
      <w:outlineLvl w:val="7"/>
    </w:pPr>
  </w:style>
  <w:style w:type="paragraph" w:styleId="Heading9">
    <w:name w:val="heading 9"/>
    <w:basedOn w:val="Heading6"/>
    <w:next w:val="Normal"/>
    <w:link w:val="Heading9Char"/>
    <w:qFormat/>
    <w:rsid w:val="00137A99"/>
    <w:pPr>
      <w:outlineLvl w:val="8"/>
    </w:pPr>
    <w:rPr>
      <w:rFonts w:ascii="Cambria" w:hAnsi="Cambria"/>
      <w:b w:val="0"/>
      <w:szCs w:val="22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rsid w:val="00137A99"/>
  </w:style>
  <w:style w:type="paragraph" w:styleId="TOC4">
    <w:name w:val="toc 4"/>
    <w:basedOn w:val="TOC3"/>
    <w:rsid w:val="00137A99"/>
  </w:style>
  <w:style w:type="paragraph" w:styleId="TOC3">
    <w:name w:val="toc 3"/>
    <w:basedOn w:val="TOC2"/>
    <w:rsid w:val="00137A99"/>
  </w:style>
  <w:style w:type="paragraph" w:styleId="TOC2">
    <w:name w:val="toc 2"/>
    <w:basedOn w:val="TOC1"/>
    <w:rsid w:val="00137A99"/>
    <w:pPr>
      <w:spacing w:before="120"/>
    </w:pPr>
  </w:style>
  <w:style w:type="paragraph" w:styleId="TOC1">
    <w:name w:val="toc 1"/>
    <w:basedOn w:val="Normal"/>
    <w:rsid w:val="00137A99"/>
    <w:pPr>
      <w:keepLines/>
      <w:tabs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7">
    <w:name w:val="toc 7"/>
    <w:basedOn w:val="TOC4"/>
    <w:rsid w:val="00137A99"/>
  </w:style>
  <w:style w:type="paragraph" w:styleId="TOC6">
    <w:name w:val="toc 6"/>
    <w:basedOn w:val="TOC4"/>
    <w:rsid w:val="00137A99"/>
  </w:style>
  <w:style w:type="paragraph" w:styleId="TOC5">
    <w:name w:val="toc 5"/>
    <w:basedOn w:val="TOC4"/>
    <w:rsid w:val="00137A99"/>
  </w:style>
  <w:style w:type="paragraph" w:styleId="Footer">
    <w:name w:val="footer"/>
    <w:basedOn w:val="Normal"/>
    <w:link w:val="FooterChar"/>
    <w:rsid w:val="00137A99"/>
    <w:pPr>
      <w:tabs>
        <w:tab w:val="left" w:pos="5954"/>
        <w:tab w:val="right" w:pos="9639"/>
      </w:tabs>
      <w:spacing w:before="0"/>
    </w:pPr>
    <w:rPr>
      <w:caps/>
      <w:noProof/>
      <w:sz w:val="16"/>
      <w:lang w:val="en-GB"/>
    </w:rPr>
  </w:style>
  <w:style w:type="paragraph" w:styleId="Header">
    <w:name w:val="header"/>
    <w:aliases w:val="encabezado,header odd,header odd1,header odd2,header,header odd3,header odd4,header odd5,header odd6,header1,header2,header3,header odd11,header odd21,header odd7,header4,header odd8,header odd9,header5,header odd12,header11,header21,ho,first,he"/>
    <w:basedOn w:val="Normal"/>
    <w:link w:val="HeaderChar"/>
    <w:rsid w:val="00137A99"/>
    <w:pPr>
      <w:spacing w:before="0"/>
      <w:jc w:val="center"/>
    </w:pPr>
    <w:rPr>
      <w:sz w:val="18"/>
      <w:lang w:val="en-GB"/>
    </w:rPr>
  </w:style>
  <w:style w:type="character" w:styleId="FootnoteReference">
    <w:name w:val="footnote reference"/>
    <w:basedOn w:val="DefaultParagraphFont"/>
    <w:rsid w:val="00137A99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137A99"/>
    <w:pPr>
      <w:keepLines/>
      <w:tabs>
        <w:tab w:val="left" w:pos="284"/>
      </w:tabs>
      <w:spacing w:before="60"/>
    </w:pPr>
    <w:rPr>
      <w:lang w:val="en-GB"/>
    </w:rPr>
  </w:style>
  <w:style w:type="paragraph" w:customStyle="1" w:styleId="Note">
    <w:name w:val="Note"/>
    <w:basedOn w:val="Normal"/>
    <w:link w:val="NoteChar"/>
    <w:rsid w:val="00137A99"/>
    <w:pPr>
      <w:tabs>
        <w:tab w:val="left" w:pos="284"/>
      </w:tabs>
      <w:spacing w:before="80"/>
    </w:pPr>
    <w:rPr>
      <w:lang w:val="en-GB"/>
    </w:rPr>
  </w:style>
  <w:style w:type="paragraph" w:customStyle="1" w:styleId="enumlev1">
    <w:name w:val="enumlev1"/>
    <w:basedOn w:val="Normal"/>
    <w:link w:val="enumlev1Char"/>
    <w:rsid w:val="00137A99"/>
    <w:pPr>
      <w:tabs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link w:val="enumlev2Char"/>
    <w:rsid w:val="00137A99"/>
    <w:pPr>
      <w:ind w:left="1871" w:hanging="737"/>
    </w:pPr>
  </w:style>
  <w:style w:type="paragraph" w:customStyle="1" w:styleId="enumlev3">
    <w:name w:val="enumlev3"/>
    <w:basedOn w:val="enumlev2"/>
    <w:rsid w:val="00137A99"/>
    <w:pPr>
      <w:ind w:left="2268" w:hanging="397"/>
    </w:pPr>
  </w:style>
  <w:style w:type="paragraph" w:customStyle="1" w:styleId="Equation">
    <w:name w:val="Equation"/>
    <w:basedOn w:val="Normal"/>
    <w:link w:val="EquationChar"/>
    <w:rsid w:val="00137A99"/>
    <w:pPr>
      <w:tabs>
        <w:tab w:val="center" w:pos="4820"/>
        <w:tab w:val="right" w:pos="9639"/>
      </w:tabs>
    </w:pPr>
  </w:style>
  <w:style w:type="paragraph" w:customStyle="1" w:styleId="toc0">
    <w:name w:val="toc 0"/>
    <w:basedOn w:val="Normal"/>
    <w:next w:val="TOC1"/>
    <w:rsid w:val="00137A99"/>
    <w:pPr>
      <w:tabs>
        <w:tab w:val="right" w:pos="9781"/>
      </w:tabs>
    </w:pPr>
    <w:rPr>
      <w:b/>
    </w:rPr>
  </w:style>
  <w:style w:type="paragraph" w:customStyle="1" w:styleId="ASN1">
    <w:name w:val="ASN.1"/>
    <w:rsid w:val="00137A9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hAnsi="Courier New"/>
      <w:b/>
      <w:noProof/>
      <w:lang w:val="fr-FR" w:eastAsia="en-US"/>
    </w:rPr>
  </w:style>
  <w:style w:type="paragraph" w:styleId="TOC9">
    <w:name w:val="toc 9"/>
    <w:basedOn w:val="TOC3"/>
    <w:semiHidden/>
    <w:rsid w:val="00137A99"/>
  </w:style>
  <w:style w:type="paragraph" w:customStyle="1" w:styleId="Chaptitle">
    <w:name w:val="Chap_title"/>
    <w:basedOn w:val="Arttitle"/>
    <w:next w:val="Normal"/>
    <w:link w:val="ChaptitleChar"/>
    <w:rsid w:val="00137A99"/>
  </w:style>
  <w:style w:type="paragraph" w:customStyle="1" w:styleId="Normalaftertitle">
    <w:name w:val="Normal_after_title"/>
    <w:basedOn w:val="Normal"/>
    <w:next w:val="Normal"/>
    <w:uiPriority w:val="99"/>
    <w:rsid w:val="00137A99"/>
    <w:pPr>
      <w:spacing w:before="400"/>
    </w:pPr>
  </w:style>
  <w:style w:type="character" w:styleId="PageNumber">
    <w:name w:val="page number"/>
    <w:basedOn w:val="DefaultParagraphFont"/>
    <w:rsid w:val="00137A99"/>
    <w:rPr>
      <w:rFonts w:cs="Times New Roman"/>
    </w:rPr>
  </w:style>
  <w:style w:type="paragraph" w:customStyle="1" w:styleId="Reftitle">
    <w:name w:val="Ref_title"/>
    <w:basedOn w:val="Normal"/>
    <w:next w:val="Reftext"/>
    <w:rsid w:val="00137A99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rsid w:val="00137A99"/>
    <w:pPr>
      <w:ind w:left="1134" w:hanging="1134"/>
    </w:pPr>
  </w:style>
  <w:style w:type="paragraph" w:styleId="Index1">
    <w:name w:val="index 1"/>
    <w:basedOn w:val="Normal"/>
    <w:next w:val="Normal"/>
    <w:rsid w:val="00137A99"/>
  </w:style>
  <w:style w:type="paragraph" w:customStyle="1" w:styleId="Formal">
    <w:name w:val="Formal"/>
    <w:basedOn w:val="Normal"/>
    <w:rsid w:val="00137A99"/>
    <w:pPr>
      <w:tabs>
        <w:tab w:val="left" w:pos="567"/>
        <w:tab w:val="left" w:pos="1191"/>
        <w:tab w:val="left" w:pos="1588"/>
        <w:tab w:val="left" w:pos="1701"/>
        <w:tab w:val="left" w:pos="1985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noProof/>
      <w:sz w:val="20"/>
      <w:lang w:val="en-GB"/>
    </w:rPr>
  </w:style>
  <w:style w:type="paragraph" w:customStyle="1" w:styleId="AnnexNoTitle">
    <w:name w:val="Annex_NoTitle"/>
    <w:basedOn w:val="Normal"/>
    <w:next w:val="Normalaftertitle"/>
    <w:rsid w:val="00137A99"/>
    <w:pPr>
      <w:keepNext/>
      <w:keepLines/>
      <w:spacing w:before="720" w:after="120"/>
      <w:jc w:val="center"/>
    </w:pPr>
    <w:rPr>
      <w:b/>
      <w:sz w:val="24"/>
    </w:rPr>
  </w:style>
  <w:style w:type="paragraph" w:customStyle="1" w:styleId="AppendixNoTitle">
    <w:name w:val="Appendix_NoTitle"/>
    <w:basedOn w:val="AnnexNoTitle"/>
    <w:next w:val="Normalaftertitle"/>
    <w:rsid w:val="00137A99"/>
  </w:style>
  <w:style w:type="paragraph" w:customStyle="1" w:styleId="Artheading">
    <w:name w:val="Art_heading"/>
    <w:basedOn w:val="Normal"/>
    <w:next w:val="Normal"/>
    <w:rsid w:val="00137A99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link w:val="ArtNoChar"/>
    <w:rsid w:val="00137A99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"/>
    <w:link w:val="ArttitleCar"/>
    <w:rsid w:val="00137A99"/>
    <w:pPr>
      <w:keepNext/>
      <w:keepLines/>
      <w:spacing w:before="240"/>
      <w:jc w:val="center"/>
    </w:pPr>
    <w:rPr>
      <w:b/>
      <w:sz w:val="26"/>
    </w:rPr>
  </w:style>
  <w:style w:type="paragraph" w:customStyle="1" w:styleId="Call">
    <w:name w:val="Call"/>
    <w:basedOn w:val="Normal"/>
    <w:next w:val="Normal"/>
    <w:link w:val="CallChar"/>
    <w:rsid w:val="00137A99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Normal"/>
    <w:rsid w:val="00137A99"/>
    <w:rPr>
      <w:rFonts w:ascii="Times New Roman Bold" w:hAnsi="Times New Roman Bold"/>
      <w:b/>
    </w:rPr>
  </w:style>
  <w:style w:type="paragraph" w:customStyle="1" w:styleId="Equationlegend">
    <w:name w:val="Equation_legend"/>
    <w:basedOn w:val="NormalIndent"/>
    <w:rsid w:val="00137A99"/>
    <w:pPr>
      <w:tabs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137A99"/>
    <w:pPr>
      <w:keepNext/>
      <w:keepLines/>
      <w:spacing w:before="20" w:after="20"/>
    </w:pPr>
    <w:rPr>
      <w:sz w:val="18"/>
    </w:rPr>
  </w:style>
  <w:style w:type="paragraph" w:customStyle="1" w:styleId="Figure">
    <w:name w:val="Figure"/>
    <w:basedOn w:val="Normal"/>
    <w:next w:val="Normal"/>
    <w:rsid w:val="00137A99"/>
    <w:pPr>
      <w:keepNext/>
      <w:keepLines/>
      <w:jc w:val="center"/>
    </w:pPr>
  </w:style>
  <w:style w:type="paragraph" w:customStyle="1" w:styleId="FigureNoTitle">
    <w:name w:val="Figure_NoTitle"/>
    <w:basedOn w:val="Normal"/>
    <w:next w:val="Normalaftertitle"/>
    <w:rsid w:val="00137A99"/>
    <w:pPr>
      <w:keepLines/>
      <w:spacing w:before="240" w:after="120"/>
      <w:jc w:val="center"/>
    </w:pPr>
    <w:rPr>
      <w:b/>
    </w:rPr>
  </w:style>
  <w:style w:type="paragraph" w:customStyle="1" w:styleId="Figurewithouttitle">
    <w:name w:val="Figure_without_title"/>
    <w:basedOn w:val="FigureNo"/>
    <w:next w:val="Normal"/>
    <w:rsid w:val="00137A99"/>
    <w:pPr>
      <w:keepNext w:val="0"/>
    </w:pPr>
    <w:rPr>
      <w:sz w:val="18"/>
      <w:lang w:val="en-GB"/>
    </w:rPr>
  </w:style>
  <w:style w:type="paragraph" w:customStyle="1" w:styleId="FirstFooter">
    <w:name w:val="FirstFooter"/>
    <w:basedOn w:val="Footer"/>
    <w:rsid w:val="00137A99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FooterQP">
    <w:name w:val="Footer_QP"/>
    <w:basedOn w:val="Normal"/>
    <w:rsid w:val="00137A99"/>
    <w:pPr>
      <w:tabs>
        <w:tab w:val="left" w:pos="907"/>
        <w:tab w:val="right" w:pos="8789"/>
        <w:tab w:val="right" w:pos="9639"/>
      </w:tabs>
      <w:spacing w:before="0"/>
    </w:pPr>
    <w:rPr>
      <w:b/>
      <w:lang w:val="en-GB"/>
    </w:rPr>
  </w:style>
  <w:style w:type="paragraph" w:customStyle="1" w:styleId="Headingb">
    <w:name w:val="Heading_b"/>
    <w:basedOn w:val="Heading3"/>
    <w:next w:val="Normal"/>
    <w:link w:val="HeadingbChar"/>
    <w:rsid w:val="00137A99"/>
    <w:pPr>
      <w:tabs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ind w:left="0" w:firstLine="0"/>
      <w:textAlignment w:val="auto"/>
      <w:outlineLvl w:val="9"/>
    </w:pPr>
    <w:rPr>
      <w:rFonts w:ascii="Times New Roman Bold" w:hAnsi="Times New Roman Bold"/>
      <w:lang w:val="en-GB"/>
    </w:rPr>
  </w:style>
  <w:style w:type="paragraph" w:customStyle="1" w:styleId="Headingi">
    <w:name w:val="Heading_i"/>
    <w:basedOn w:val="Normal"/>
    <w:next w:val="Normal"/>
    <w:rsid w:val="00137A99"/>
    <w:pPr>
      <w:keepNext/>
      <w:spacing w:before="160"/>
    </w:pPr>
    <w:rPr>
      <w:rFonts w:ascii="Times" w:hAnsi="Times"/>
      <w:i/>
    </w:rPr>
  </w:style>
  <w:style w:type="paragraph" w:styleId="Index2">
    <w:name w:val="index 2"/>
    <w:basedOn w:val="Normal"/>
    <w:next w:val="Normal"/>
    <w:rsid w:val="00137A99"/>
    <w:pPr>
      <w:ind w:left="283"/>
    </w:pPr>
  </w:style>
  <w:style w:type="paragraph" w:styleId="Index3">
    <w:name w:val="index 3"/>
    <w:basedOn w:val="Normal"/>
    <w:next w:val="Normal"/>
    <w:rsid w:val="00137A99"/>
    <w:pPr>
      <w:ind w:left="566"/>
    </w:pPr>
  </w:style>
  <w:style w:type="paragraph" w:customStyle="1" w:styleId="PartNo">
    <w:name w:val="Part_No"/>
    <w:basedOn w:val="AnnexNo"/>
    <w:next w:val="Normal"/>
    <w:rsid w:val="00137A99"/>
  </w:style>
  <w:style w:type="paragraph" w:customStyle="1" w:styleId="Partref">
    <w:name w:val="Part_ref"/>
    <w:basedOn w:val="Annexref"/>
    <w:next w:val="Normal"/>
    <w:rsid w:val="00137A99"/>
  </w:style>
  <w:style w:type="paragraph" w:customStyle="1" w:styleId="Parttitle">
    <w:name w:val="Part_title"/>
    <w:basedOn w:val="Annextitle"/>
    <w:next w:val="Normalaftertitle0"/>
    <w:rsid w:val="00137A99"/>
  </w:style>
  <w:style w:type="paragraph" w:customStyle="1" w:styleId="Recdate">
    <w:name w:val="Rec_date"/>
    <w:basedOn w:val="Recref"/>
    <w:next w:val="Normalaftertitle0"/>
    <w:rsid w:val="00137A99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0"/>
    <w:rsid w:val="00137A99"/>
    <w:rPr>
      <w:rFonts w:asciiTheme="minorHAnsi" w:hAnsiTheme="minorHAnsi"/>
    </w:rPr>
  </w:style>
  <w:style w:type="paragraph" w:customStyle="1" w:styleId="RecNo">
    <w:name w:val="Rec_No"/>
    <w:basedOn w:val="Normal"/>
    <w:next w:val="Normal"/>
    <w:link w:val="RecNoChar"/>
    <w:rsid w:val="00137A99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Normal"/>
    <w:link w:val="RectitleChar"/>
    <w:rsid w:val="00137A99"/>
    <w:pPr>
      <w:spacing w:before="240"/>
    </w:pPr>
    <w:rPr>
      <w:b/>
      <w:caps w:val="0"/>
    </w:rPr>
  </w:style>
  <w:style w:type="paragraph" w:customStyle="1" w:styleId="QuestionNo">
    <w:name w:val="Question_No"/>
    <w:basedOn w:val="RecNo"/>
    <w:next w:val="Normal"/>
    <w:rsid w:val="00137A99"/>
  </w:style>
  <w:style w:type="paragraph" w:customStyle="1" w:styleId="Questiontitle">
    <w:name w:val="Question_title"/>
    <w:basedOn w:val="Rectitle"/>
    <w:next w:val="Questionref"/>
    <w:rsid w:val="00137A99"/>
  </w:style>
  <w:style w:type="paragraph" w:customStyle="1" w:styleId="Questionref">
    <w:name w:val="Question_ref"/>
    <w:basedOn w:val="Recref"/>
    <w:next w:val="Questiondate"/>
    <w:rsid w:val="00137A99"/>
  </w:style>
  <w:style w:type="paragraph" w:customStyle="1" w:styleId="Recref">
    <w:name w:val="Rec_ref"/>
    <w:basedOn w:val="Rectitle"/>
    <w:next w:val="Normal"/>
    <w:rsid w:val="00137A99"/>
    <w:pPr>
      <w:spacing w:before="120"/>
    </w:pPr>
    <w:rPr>
      <w:rFonts w:ascii="Times New Roman" w:hAnsi="Times New Roman"/>
      <w:b w:val="0"/>
      <w:sz w:val="24"/>
    </w:rPr>
  </w:style>
  <w:style w:type="paragraph" w:customStyle="1" w:styleId="Repdate">
    <w:name w:val="Rep_date"/>
    <w:basedOn w:val="Recdate"/>
    <w:next w:val="Normalaftertitle0"/>
    <w:rsid w:val="00137A99"/>
  </w:style>
  <w:style w:type="paragraph" w:customStyle="1" w:styleId="RepNo">
    <w:name w:val="Rep_No"/>
    <w:basedOn w:val="RecNo"/>
    <w:next w:val="Normal"/>
    <w:rsid w:val="00137A99"/>
  </w:style>
  <w:style w:type="paragraph" w:customStyle="1" w:styleId="Reptitle">
    <w:name w:val="Rep_title"/>
    <w:basedOn w:val="Rectitle"/>
    <w:next w:val="Repref"/>
    <w:rsid w:val="00137A99"/>
  </w:style>
  <w:style w:type="paragraph" w:customStyle="1" w:styleId="Repref">
    <w:name w:val="Rep_ref"/>
    <w:basedOn w:val="Recref"/>
    <w:next w:val="Repdate"/>
    <w:rsid w:val="00137A99"/>
  </w:style>
  <w:style w:type="paragraph" w:customStyle="1" w:styleId="Resdate">
    <w:name w:val="Res_date"/>
    <w:basedOn w:val="Recdate"/>
    <w:next w:val="Normalaftertitle0"/>
    <w:rsid w:val="00137A99"/>
  </w:style>
  <w:style w:type="paragraph" w:customStyle="1" w:styleId="ResNo">
    <w:name w:val="Res_No"/>
    <w:basedOn w:val="RecNo"/>
    <w:next w:val="Normal"/>
    <w:link w:val="ResNoChar"/>
    <w:rsid w:val="00137A99"/>
  </w:style>
  <w:style w:type="paragraph" w:customStyle="1" w:styleId="Restitle">
    <w:name w:val="Res_title"/>
    <w:basedOn w:val="Rectitle"/>
    <w:next w:val="Resref"/>
    <w:link w:val="RestitleChar"/>
    <w:rsid w:val="00137A99"/>
  </w:style>
  <w:style w:type="paragraph" w:customStyle="1" w:styleId="Resref">
    <w:name w:val="Res_ref"/>
    <w:basedOn w:val="Recref"/>
    <w:next w:val="Resdate"/>
    <w:rsid w:val="00137A99"/>
  </w:style>
  <w:style w:type="paragraph" w:customStyle="1" w:styleId="SectionNo">
    <w:name w:val="Section_No"/>
    <w:basedOn w:val="AnnexNo"/>
    <w:next w:val="Normal"/>
    <w:rsid w:val="00137A99"/>
  </w:style>
  <w:style w:type="paragraph" w:customStyle="1" w:styleId="Sectiontitle">
    <w:name w:val="Section_title"/>
    <w:basedOn w:val="Annextitle"/>
    <w:next w:val="Normalaftertitle0"/>
    <w:rsid w:val="00137A99"/>
  </w:style>
  <w:style w:type="paragraph" w:customStyle="1" w:styleId="Source">
    <w:name w:val="Source"/>
    <w:basedOn w:val="Normal"/>
    <w:next w:val="Normal"/>
    <w:link w:val="SourceChar"/>
    <w:rsid w:val="00137A99"/>
    <w:pPr>
      <w:spacing w:before="84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137A99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caps w:val="0"/>
      <w:noProof w:val="0"/>
    </w:rPr>
  </w:style>
  <w:style w:type="paragraph" w:customStyle="1" w:styleId="Tablehead">
    <w:name w:val="Table_head"/>
    <w:basedOn w:val="Tabletext"/>
    <w:next w:val="Tabletext"/>
    <w:link w:val="TableheadChar"/>
    <w:rsid w:val="0084305E"/>
    <w:pPr>
      <w:keepNext/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link w:val="TabletextChar"/>
    <w:rsid w:val="0084305E"/>
    <w:pPr>
      <w:tabs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rFonts w:ascii="Calibri" w:hAnsi="Calibri"/>
      <w:sz w:val="20"/>
      <w:lang w:val="en-GB"/>
    </w:rPr>
  </w:style>
  <w:style w:type="paragraph" w:customStyle="1" w:styleId="Tablelegend">
    <w:name w:val="Table_legend"/>
    <w:basedOn w:val="Tabletext"/>
    <w:rsid w:val="00137A99"/>
    <w:pPr>
      <w:spacing w:before="120"/>
    </w:pPr>
  </w:style>
  <w:style w:type="paragraph" w:customStyle="1" w:styleId="TableNoTitle">
    <w:name w:val="Table_NoTitle"/>
    <w:basedOn w:val="Normal"/>
    <w:next w:val="Tablehead"/>
    <w:rsid w:val="00137A99"/>
    <w:pPr>
      <w:keepNext/>
      <w:keepLines/>
      <w:spacing w:before="360" w:after="120" w:line="240" w:lineRule="exact"/>
      <w:jc w:val="center"/>
    </w:pPr>
    <w:rPr>
      <w:b/>
      <w:sz w:val="20"/>
    </w:rPr>
  </w:style>
  <w:style w:type="paragraph" w:customStyle="1" w:styleId="Title1">
    <w:name w:val="Title 1"/>
    <w:basedOn w:val="Source"/>
    <w:next w:val="Title2"/>
    <w:link w:val="Title1Char"/>
    <w:rsid w:val="00137A99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137A99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rsid w:val="00137A99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137A99"/>
    <w:rPr>
      <w:b/>
    </w:rPr>
  </w:style>
  <w:style w:type="paragraph" w:customStyle="1" w:styleId="Section1">
    <w:name w:val="Section_1"/>
    <w:basedOn w:val="Normal"/>
    <w:link w:val="Section1Char"/>
    <w:rsid w:val="00137A99"/>
    <w:pPr>
      <w:tabs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link w:val="Section2Char"/>
    <w:rsid w:val="00137A99"/>
    <w:rPr>
      <w:b w:val="0"/>
      <w:i/>
    </w:rPr>
  </w:style>
  <w:style w:type="character" w:styleId="Hyperlink">
    <w:name w:val="Hyperlink"/>
    <w:basedOn w:val="DefaultParagraphFont"/>
    <w:rsid w:val="00137A9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137A99"/>
    <w:rPr>
      <w:sz w:val="16"/>
      <w:szCs w:val="16"/>
    </w:rPr>
  </w:style>
  <w:style w:type="paragraph" w:styleId="CommentText">
    <w:name w:val="annotation text"/>
    <w:basedOn w:val="Normal"/>
    <w:semiHidden/>
    <w:rsid w:val="00137A99"/>
    <w:rPr>
      <w:sz w:val="20"/>
    </w:rPr>
  </w:style>
  <w:style w:type="character" w:customStyle="1" w:styleId="href">
    <w:name w:val="href"/>
    <w:basedOn w:val="DefaultParagraphFont"/>
    <w:rsid w:val="00137A99"/>
  </w:style>
  <w:style w:type="paragraph" w:customStyle="1" w:styleId="NormalIndent0">
    <w:name w:val="Normal_Indent"/>
    <w:basedOn w:val="Normal"/>
    <w:rsid w:val="00137A99"/>
    <w:pPr>
      <w:tabs>
        <w:tab w:val="left" w:pos="2693"/>
        <w:tab w:val="left" w:pos="7655"/>
      </w:tabs>
      <w:ind w:left="794"/>
    </w:pPr>
  </w:style>
  <w:style w:type="paragraph" w:customStyle="1" w:styleId="Origin">
    <w:name w:val="Origin"/>
    <w:basedOn w:val="Normal"/>
    <w:rsid w:val="00137A99"/>
    <w:pPr>
      <w:spacing w:before="600" w:line="312" w:lineRule="auto"/>
    </w:pPr>
    <w:rPr>
      <w:rFonts w:ascii="Arial" w:eastAsia="SimSun" w:hAnsi="Arial" w:cs="Simplified Arabic"/>
      <w:b/>
      <w:color w:val="808080"/>
      <w:sz w:val="26"/>
      <w:lang w:val="en-GB"/>
    </w:rPr>
  </w:style>
  <w:style w:type="paragraph" w:styleId="BalloonText">
    <w:name w:val="Balloon Text"/>
    <w:basedOn w:val="Normal"/>
    <w:link w:val="BalloonTextChar"/>
    <w:rsid w:val="00137A9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7A99"/>
    <w:rPr>
      <w:rFonts w:ascii="Tahoma" w:hAnsi="Tahoma" w:cs="Tahoma"/>
      <w:sz w:val="16"/>
      <w:szCs w:val="16"/>
      <w:lang w:val="ru-RU" w:eastAsia="en-US"/>
    </w:rPr>
  </w:style>
  <w:style w:type="paragraph" w:styleId="PlainText">
    <w:name w:val="Plain Text"/>
    <w:basedOn w:val="Normal"/>
    <w:link w:val="PlainTextChar"/>
    <w:uiPriority w:val="99"/>
    <w:unhideWhenUsed/>
    <w:rsid w:val="00137A99"/>
    <w:pPr>
      <w:overflowPunct/>
      <w:autoSpaceDE/>
      <w:autoSpaceDN/>
      <w:adjustRightInd/>
      <w:spacing w:before="0"/>
      <w:textAlignment w:val="auto"/>
    </w:pPr>
    <w:rPr>
      <w:rFonts w:eastAsia="SimSun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137A99"/>
    <w:rPr>
      <w:rFonts w:asciiTheme="minorHAnsi" w:eastAsia="SimSun" w:hAnsiTheme="minorHAnsi" w:cs="Times New Roman"/>
      <w:sz w:val="22"/>
      <w:lang w:val="ru-RU"/>
    </w:rPr>
  </w:style>
  <w:style w:type="paragraph" w:customStyle="1" w:styleId="FromRef">
    <w:name w:val="FromRef"/>
    <w:basedOn w:val="Normal"/>
    <w:uiPriority w:val="99"/>
    <w:rsid w:val="00137A99"/>
    <w:pPr>
      <w:overflowPunct/>
      <w:autoSpaceDE/>
      <w:autoSpaceDN/>
      <w:adjustRightInd/>
      <w:spacing w:before="30"/>
      <w:textAlignment w:val="auto"/>
    </w:pPr>
    <w:rPr>
      <w:rFonts w:ascii="Arial" w:hAnsi="Arial"/>
      <w:sz w:val="20"/>
      <w:lang w:bidi="he-IL"/>
    </w:rPr>
  </w:style>
  <w:style w:type="paragraph" w:customStyle="1" w:styleId="Object">
    <w:name w:val="Object"/>
    <w:basedOn w:val="Normal"/>
    <w:uiPriority w:val="99"/>
    <w:rsid w:val="00137A99"/>
    <w:pPr>
      <w:overflowPunct/>
      <w:autoSpaceDE/>
      <w:autoSpaceDN/>
      <w:adjustRightInd/>
      <w:spacing w:before="270"/>
      <w:textAlignment w:val="auto"/>
    </w:pPr>
    <w:rPr>
      <w:rFonts w:ascii="Arial" w:hAnsi="Arial"/>
      <w:sz w:val="20"/>
      <w:lang w:bidi="he-IL"/>
    </w:rPr>
  </w:style>
  <w:style w:type="character" w:styleId="Strong">
    <w:name w:val="Strong"/>
    <w:basedOn w:val="DefaultParagraphFont"/>
    <w:uiPriority w:val="22"/>
    <w:qFormat/>
    <w:rsid w:val="00137A99"/>
    <w:rPr>
      <w:b/>
      <w:bCs/>
    </w:rPr>
  </w:style>
  <w:style w:type="paragraph" w:styleId="ListParagraph">
    <w:name w:val="List Paragraph"/>
    <w:basedOn w:val="Normal"/>
    <w:uiPriority w:val="34"/>
    <w:qFormat/>
    <w:rsid w:val="00137A99"/>
    <w:pPr>
      <w:ind w:left="720"/>
      <w:contextualSpacing/>
    </w:pPr>
    <w:rPr>
      <w:rFonts w:ascii="Times New Roman" w:hAnsi="Times New Roman"/>
      <w:sz w:val="24"/>
      <w:lang w:val="en-GB"/>
    </w:rPr>
  </w:style>
  <w:style w:type="paragraph" w:customStyle="1" w:styleId="AnnexNotitle0">
    <w:name w:val="Annex_No &amp; title"/>
    <w:basedOn w:val="Normal"/>
    <w:next w:val="Normalaftertitle"/>
    <w:uiPriority w:val="99"/>
    <w:rsid w:val="00137A99"/>
    <w:pPr>
      <w:keepNext/>
      <w:keepLines/>
      <w:spacing w:before="480"/>
      <w:jc w:val="center"/>
    </w:pPr>
    <w:rPr>
      <w:rFonts w:ascii="Times New Roman" w:hAnsi="Times New Roman"/>
      <w:b/>
      <w:sz w:val="28"/>
      <w:lang w:val="en-GB"/>
    </w:rPr>
  </w:style>
  <w:style w:type="paragraph" w:styleId="BodyTextIndent">
    <w:name w:val="Body Text Indent"/>
    <w:basedOn w:val="Normal"/>
    <w:link w:val="BodyTextIndentChar"/>
    <w:rsid w:val="00137A99"/>
    <w:pPr>
      <w:tabs>
        <w:tab w:val="left" w:pos="567"/>
        <w:tab w:val="left" w:pos="6237"/>
      </w:tabs>
      <w:overflowPunct/>
      <w:autoSpaceDE/>
      <w:autoSpaceDN/>
      <w:adjustRightInd/>
      <w:spacing w:before="0"/>
      <w:ind w:left="567" w:hanging="567"/>
      <w:textAlignment w:val="auto"/>
    </w:pPr>
    <w:rPr>
      <w:rFonts w:ascii="Times New Roman" w:hAnsi="Times New Roman"/>
      <w:sz w:val="16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137A99"/>
    <w:rPr>
      <w:rFonts w:ascii="Times New Roman" w:hAnsi="Times New Roman" w:cs="Times New Roman"/>
      <w:sz w:val="16"/>
      <w:lang w:val="en-GB" w:eastAsia="en-US"/>
    </w:rPr>
  </w:style>
  <w:style w:type="character" w:customStyle="1" w:styleId="RectitleChar">
    <w:name w:val="Rec_title Char"/>
    <w:link w:val="Rectitle"/>
    <w:rsid w:val="00137A99"/>
    <w:rPr>
      <w:rFonts w:asciiTheme="minorHAnsi" w:hAnsiTheme="minorHAnsi" w:cs="Times New Roman"/>
      <w:b/>
      <w:sz w:val="26"/>
      <w:lang w:val="ru-RU" w:eastAsia="en-US"/>
    </w:rPr>
  </w:style>
  <w:style w:type="character" w:customStyle="1" w:styleId="FooterChar">
    <w:name w:val="Footer Char"/>
    <w:basedOn w:val="DefaultParagraphFont"/>
    <w:link w:val="Footer"/>
    <w:rsid w:val="00137A99"/>
    <w:rPr>
      <w:rFonts w:asciiTheme="minorHAnsi" w:hAnsiTheme="minorHAnsi" w:cs="Times New Roman"/>
      <w:caps/>
      <w:noProof/>
      <w:sz w:val="16"/>
      <w:lang w:val="en-GB" w:eastAsia="en-US"/>
    </w:rPr>
  </w:style>
  <w:style w:type="table" w:styleId="TableGrid">
    <w:name w:val="Table Grid"/>
    <w:basedOn w:val="TableNormal"/>
    <w:rsid w:val="00137A99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aliases w:val="encabezado Char,header odd Char,header odd1 Char,header odd2 Char,header Char,header odd3 Char,header odd4 Char,header odd5 Char,header odd6 Char,header1 Char,header2 Char,header3 Char,header odd11 Char,header odd21 Char,header odd7 Char"/>
    <w:basedOn w:val="DefaultParagraphFont"/>
    <w:link w:val="Header"/>
    <w:qFormat/>
    <w:rsid w:val="00137A99"/>
    <w:rPr>
      <w:rFonts w:asciiTheme="minorHAnsi" w:hAnsiTheme="minorHAnsi" w:cs="Times New Roman"/>
      <w:sz w:val="18"/>
      <w:lang w:val="en-GB" w:eastAsia="en-US"/>
    </w:rPr>
  </w:style>
  <w:style w:type="paragraph" w:customStyle="1" w:styleId="AnnexNo">
    <w:name w:val="Annex_No"/>
    <w:basedOn w:val="Normal"/>
    <w:next w:val="Normal"/>
    <w:link w:val="AnnexNoChar"/>
    <w:rsid w:val="00137A99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title">
    <w:name w:val="Annex_title"/>
    <w:basedOn w:val="Normal"/>
    <w:next w:val="Normal"/>
    <w:link w:val="AnnextitleChar1"/>
    <w:rsid w:val="00137A99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Normalaftertitle0">
    <w:name w:val="Normal after title"/>
    <w:basedOn w:val="Normal"/>
    <w:next w:val="Normal"/>
    <w:link w:val="NormalaftertitleChar"/>
    <w:rsid w:val="00137A99"/>
    <w:pPr>
      <w:spacing w:before="280"/>
    </w:pPr>
  </w:style>
  <w:style w:type="character" w:customStyle="1" w:styleId="SourceChar">
    <w:name w:val="Source Char"/>
    <w:basedOn w:val="DefaultParagraphFont"/>
    <w:link w:val="Source"/>
    <w:locked/>
    <w:rsid w:val="00137A99"/>
    <w:rPr>
      <w:rFonts w:asciiTheme="minorHAnsi" w:hAnsiTheme="minorHAnsi" w:cs="Times New Roman"/>
      <w:b/>
      <w:sz w:val="26"/>
      <w:lang w:val="ru-RU" w:eastAsia="en-US"/>
    </w:rPr>
  </w:style>
  <w:style w:type="paragraph" w:customStyle="1" w:styleId="Agendaitem">
    <w:name w:val="Agenda_item"/>
    <w:basedOn w:val="Title3"/>
    <w:next w:val="Normal"/>
    <w:qFormat/>
    <w:rsid w:val="00137A99"/>
    <w:rPr>
      <w:szCs w:val="22"/>
      <w:lang w:val="en-US"/>
    </w:rPr>
  </w:style>
  <w:style w:type="character" w:customStyle="1" w:styleId="AnnexNoChar">
    <w:name w:val="Annex_No Char"/>
    <w:basedOn w:val="DefaultParagraphFont"/>
    <w:link w:val="AnnexNo"/>
    <w:locked/>
    <w:rsid w:val="00137A99"/>
    <w:rPr>
      <w:rFonts w:asciiTheme="minorHAnsi" w:hAnsiTheme="minorHAnsi" w:cs="Times New Roman"/>
      <w:caps/>
      <w:sz w:val="26"/>
      <w:lang w:val="ru-RU" w:eastAsia="en-US"/>
    </w:rPr>
  </w:style>
  <w:style w:type="paragraph" w:customStyle="1" w:styleId="Annexref">
    <w:name w:val="Annex_ref"/>
    <w:basedOn w:val="Normal"/>
    <w:next w:val="Normal"/>
    <w:rsid w:val="00137A99"/>
    <w:pPr>
      <w:keepNext/>
      <w:keepLines/>
      <w:spacing w:after="280"/>
      <w:jc w:val="center"/>
    </w:pPr>
  </w:style>
  <w:style w:type="character" w:customStyle="1" w:styleId="AnnextitleChar1">
    <w:name w:val="Annex_title Char1"/>
    <w:basedOn w:val="DefaultParagraphFont"/>
    <w:link w:val="Annextitle"/>
    <w:locked/>
    <w:rsid w:val="00137A99"/>
    <w:rPr>
      <w:rFonts w:asciiTheme="minorHAnsi" w:hAnsiTheme="minorHAnsi" w:cs="Times New Roman"/>
      <w:b/>
      <w:sz w:val="26"/>
      <w:lang w:val="ru-RU" w:eastAsia="en-US"/>
    </w:rPr>
  </w:style>
  <w:style w:type="character" w:customStyle="1" w:styleId="ArtNoChar">
    <w:name w:val="Art_No Char"/>
    <w:basedOn w:val="DefaultParagraphFont"/>
    <w:link w:val="ArtNo"/>
    <w:locked/>
    <w:rsid w:val="00137A99"/>
    <w:rPr>
      <w:rFonts w:asciiTheme="minorHAnsi" w:hAnsiTheme="minorHAnsi" w:cs="Times New Roman"/>
      <w:caps/>
      <w:sz w:val="26"/>
      <w:lang w:val="ru-RU" w:eastAsia="en-US"/>
    </w:rPr>
  </w:style>
  <w:style w:type="paragraph" w:customStyle="1" w:styleId="AppArtNo">
    <w:name w:val="App_Art_No"/>
    <w:basedOn w:val="ArtNo"/>
    <w:next w:val="Normal"/>
    <w:qFormat/>
    <w:rsid w:val="00137A99"/>
  </w:style>
  <w:style w:type="character" w:customStyle="1" w:styleId="ArttitleCar">
    <w:name w:val="Art_title Car"/>
    <w:basedOn w:val="DefaultParagraphFont"/>
    <w:link w:val="Arttitle"/>
    <w:locked/>
    <w:rsid w:val="00137A99"/>
    <w:rPr>
      <w:rFonts w:asciiTheme="minorHAnsi" w:hAnsiTheme="minorHAnsi" w:cs="Times New Roman"/>
      <w:b/>
      <w:sz w:val="26"/>
      <w:lang w:val="ru-RU" w:eastAsia="en-US"/>
    </w:rPr>
  </w:style>
  <w:style w:type="paragraph" w:customStyle="1" w:styleId="AppArttitle">
    <w:name w:val="App_Art_title"/>
    <w:basedOn w:val="Arttitle"/>
    <w:next w:val="Normal"/>
    <w:qFormat/>
    <w:rsid w:val="00137A99"/>
  </w:style>
  <w:style w:type="character" w:customStyle="1" w:styleId="Appdef">
    <w:name w:val="App_def"/>
    <w:basedOn w:val="DefaultParagraphFont"/>
    <w:rsid w:val="00137A99"/>
    <w:rPr>
      <w:rFonts w:ascii="Times New Roman" w:hAnsi="Times New Roman" w:cs="Times New Roman"/>
      <w:b/>
    </w:rPr>
  </w:style>
  <w:style w:type="character" w:customStyle="1" w:styleId="Appref">
    <w:name w:val="App_ref"/>
    <w:basedOn w:val="DefaultParagraphFont"/>
    <w:rsid w:val="00137A99"/>
    <w:rPr>
      <w:rFonts w:cs="Times New Roman"/>
    </w:rPr>
  </w:style>
  <w:style w:type="paragraph" w:customStyle="1" w:styleId="AppendixNo">
    <w:name w:val="Appendix_No"/>
    <w:basedOn w:val="AnnexNo"/>
    <w:next w:val="Annexref"/>
    <w:link w:val="AppendixNoCar"/>
    <w:rsid w:val="00137A99"/>
  </w:style>
  <w:style w:type="character" w:customStyle="1" w:styleId="AppendixNoCar">
    <w:name w:val="Appendix_No Car"/>
    <w:basedOn w:val="DefaultParagraphFont"/>
    <w:link w:val="AppendixNo"/>
    <w:locked/>
    <w:rsid w:val="00137A99"/>
    <w:rPr>
      <w:rFonts w:asciiTheme="minorHAnsi" w:hAnsiTheme="minorHAnsi" w:cs="Times New Roman"/>
      <w:caps/>
      <w:sz w:val="26"/>
      <w:lang w:val="ru-RU" w:eastAsia="en-US"/>
    </w:rPr>
  </w:style>
  <w:style w:type="paragraph" w:customStyle="1" w:styleId="ApptoAnnex">
    <w:name w:val="App_to_Annex"/>
    <w:basedOn w:val="AppendixNo"/>
    <w:qFormat/>
    <w:rsid w:val="00137A99"/>
    <w:rPr>
      <w:lang w:val="en-GB"/>
    </w:rPr>
  </w:style>
  <w:style w:type="paragraph" w:customStyle="1" w:styleId="Appendixref">
    <w:name w:val="Appendix_ref"/>
    <w:basedOn w:val="Annexref"/>
    <w:next w:val="Annextitle"/>
    <w:rsid w:val="00137A99"/>
  </w:style>
  <w:style w:type="paragraph" w:customStyle="1" w:styleId="Appendixtitle">
    <w:name w:val="Appendix_title"/>
    <w:basedOn w:val="Annextitle"/>
    <w:next w:val="Normal"/>
    <w:link w:val="AppendixtitleChar"/>
    <w:rsid w:val="00137A99"/>
  </w:style>
  <w:style w:type="character" w:customStyle="1" w:styleId="AppendixtitleChar">
    <w:name w:val="Appendix_title Char"/>
    <w:basedOn w:val="AnnextitleChar1"/>
    <w:link w:val="Appendixtitle"/>
    <w:locked/>
    <w:rsid w:val="00137A99"/>
    <w:rPr>
      <w:rFonts w:asciiTheme="minorHAnsi" w:hAnsiTheme="minorHAnsi" w:cs="Times New Roman"/>
      <w:b/>
      <w:sz w:val="26"/>
      <w:lang w:val="ru-RU" w:eastAsia="en-US"/>
    </w:rPr>
  </w:style>
  <w:style w:type="character" w:customStyle="1" w:styleId="Artdef">
    <w:name w:val="Art_def"/>
    <w:basedOn w:val="DefaultParagraphFont"/>
    <w:rsid w:val="00137A99"/>
    <w:rPr>
      <w:rFonts w:ascii="Times New Roman Bold" w:eastAsia="SimSun" w:hAnsi="Times New Roman Bold" w:cs="Times New Roman Bold"/>
      <w:b/>
      <w:bCs/>
      <w:iCs/>
      <w:color w:val="000000"/>
      <w:szCs w:val="22"/>
    </w:rPr>
  </w:style>
  <w:style w:type="character" w:customStyle="1" w:styleId="Artref">
    <w:name w:val="Art_ref"/>
    <w:basedOn w:val="DefaultParagraphFont"/>
    <w:rsid w:val="00137A99"/>
    <w:rPr>
      <w:rFonts w:cs="Times New Roman"/>
      <w:bCs/>
      <w:sz w:val="18"/>
      <w:lang w:val="en-US" w:eastAsia="x-none"/>
    </w:rPr>
  </w:style>
  <w:style w:type="paragraph" w:customStyle="1" w:styleId="Booktitle">
    <w:name w:val="Book_title"/>
    <w:basedOn w:val="Normal"/>
    <w:qFormat/>
    <w:rsid w:val="00137A99"/>
    <w:pPr>
      <w:jc w:val="center"/>
    </w:pPr>
    <w:rPr>
      <w:b/>
      <w:bCs/>
      <w:sz w:val="26"/>
      <w:szCs w:val="28"/>
      <w:lang w:val="en-GB"/>
    </w:rPr>
  </w:style>
  <w:style w:type="character" w:customStyle="1" w:styleId="TabletextChar">
    <w:name w:val="Table_text Char"/>
    <w:basedOn w:val="DefaultParagraphFont"/>
    <w:link w:val="Tabletext"/>
    <w:locked/>
    <w:rsid w:val="00137A99"/>
    <w:rPr>
      <w:rFonts w:cs="Times New Roman"/>
      <w:lang w:val="en-GB" w:eastAsia="en-US"/>
    </w:rPr>
  </w:style>
  <w:style w:type="paragraph" w:customStyle="1" w:styleId="Border">
    <w:name w:val="Border"/>
    <w:basedOn w:val="Tabletext"/>
    <w:rsid w:val="00137A99"/>
    <w:pPr>
      <w:pBdr>
        <w:bottom w:val="single" w:sz="6" w:space="0" w:color="auto"/>
      </w:pBdr>
      <w:tabs>
        <w:tab w:val="clear" w:pos="284"/>
        <w:tab w:val="clear" w:pos="851"/>
        <w:tab w:val="clear" w:pos="1418"/>
        <w:tab w:val="clear" w:pos="1701"/>
        <w:tab w:val="clear" w:pos="1985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character" w:customStyle="1" w:styleId="CallChar">
    <w:name w:val="Call Char"/>
    <w:basedOn w:val="DefaultParagraphFont"/>
    <w:link w:val="Call"/>
    <w:locked/>
    <w:rsid w:val="00137A99"/>
    <w:rPr>
      <w:rFonts w:asciiTheme="minorHAnsi" w:hAnsiTheme="minorHAnsi" w:cs="Times New Roman"/>
      <w:i/>
      <w:sz w:val="22"/>
      <w:lang w:val="ru-RU" w:eastAsia="en-US"/>
    </w:rPr>
  </w:style>
  <w:style w:type="character" w:customStyle="1" w:styleId="ChaptitleChar">
    <w:name w:val="Chap_title Char"/>
    <w:basedOn w:val="DefaultParagraphFont"/>
    <w:link w:val="Chaptitle"/>
    <w:locked/>
    <w:rsid w:val="00137A99"/>
    <w:rPr>
      <w:rFonts w:asciiTheme="minorHAnsi" w:hAnsiTheme="minorHAnsi" w:cs="Times New Roman"/>
      <w:b/>
      <w:sz w:val="26"/>
      <w:lang w:val="ru-RU" w:eastAsia="en-US"/>
    </w:rPr>
  </w:style>
  <w:style w:type="paragraph" w:customStyle="1" w:styleId="Committee">
    <w:name w:val="Committee"/>
    <w:basedOn w:val="Normal"/>
    <w:qFormat/>
    <w:rsid w:val="00137A99"/>
    <w:pPr>
      <w:framePr w:hSpace="180" w:wrap="around" w:hAnchor="margin" w:y="-675"/>
      <w:tabs>
        <w:tab w:val="left" w:pos="851"/>
      </w:tabs>
      <w:spacing w:before="0" w:line="240" w:lineRule="atLeast"/>
    </w:pPr>
    <w:rPr>
      <w:rFonts w:cstheme="minorHAnsi"/>
      <w:b/>
      <w:sz w:val="24"/>
      <w:szCs w:val="24"/>
      <w:lang w:val="en-GB"/>
    </w:rPr>
  </w:style>
  <w:style w:type="character" w:styleId="EndnoteReference">
    <w:name w:val="endnote reference"/>
    <w:basedOn w:val="DefaultParagraphFont"/>
    <w:rsid w:val="00137A99"/>
    <w:rPr>
      <w:rFonts w:cs="Times New Roman"/>
      <w:vertAlign w:val="superscript"/>
    </w:rPr>
  </w:style>
  <w:style w:type="character" w:customStyle="1" w:styleId="enumlev1Char">
    <w:name w:val="enumlev1 Char"/>
    <w:basedOn w:val="DefaultParagraphFont"/>
    <w:link w:val="enumlev1"/>
    <w:locked/>
    <w:rsid w:val="00137A99"/>
    <w:rPr>
      <w:rFonts w:asciiTheme="minorHAnsi" w:hAnsiTheme="minorHAnsi" w:cs="Times New Roman"/>
      <w:sz w:val="22"/>
      <w:lang w:val="ru-RU" w:eastAsia="en-US"/>
    </w:rPr>
  </w:style>
  <w:style w:type="character" w:customStyle="1" w:styleId="enumlev2Char">
    <w:name w:val="enumlev2 Char"/>
    <w:basedOn w:val="DefaultParagraphFont"/>
    <w:link w:val="enumlev2"/>
    <w:locked/>
    <w:rsid w:val="00137A99"/>
    <w:rPr>
      <w:rFonts w:asciiTheme="minorHAnsi" w:hAnsiTheme="minorHAnsi" w:cs="Times New Roman"/>
      <w:sz w:val="22"/>
      <w:lang w:val="ru-RU" w:eastAsia="en-US"/>
    </w:rPr>
  </w:style>
  <w:style w:type="character" w:customStyle="1" w:styleId="EquationChar">
    <w:name w:val="Equation Char"/>
    <w:basedOn w:val="DefaultParagraphFont"/>
    <w:link w:val="Equation"/>
    <w:locked/>
    <w:rsid w:val="00137A99"/>
    <w:rPr>
      <w:rFonts w:asciiTheme="minorHAnsi" w:hAnsiTheme="minorHAnsi" w:cs="Times New Roman"/>
      <w:sz w:val="22"/>
      <w:lang w:val="ru-RU" w:eastAsia="en-US"/>
    </w:rPr>
  </w:style>
  <w:style w:type="paragraph" w:styleId="NormalIndent">
    <w:name w:val="Normal Indent"/>
    <w:basedOn w:val="Normal"/>
    <w:rsid w:val="00137A99"/>
    <w:pPr>
      <w:ind w:left="1134"/>
    </w:pPr>
  </w:style>
  <w:style w:type="paragraph" w:customStyle="1" w:styleId="FigureNo">
    <w:name w:val="Figure_No"/>
    <w:basedOn w:val="Normal"/>
    <w:next w:val="Normal"/>
    <w:link w:val="FigureNoChar"/>
    <w:rsid w:val="00137A99"/>
    <w:pPr>
      <w:keepNext/>
      <w:keepLines/>
      <w:spacing w:before="480" w:after="120"/>
      <w:jc w:val="center"/>
    </w:pPr>
    <w:rPr>
      <w:caps/>
      <w:sz w:val="20"/>
    </w:rPr>
  </w:style>
  <w:style w:type="character" w:customStyle="1" w:styleId="FigureNoChar">
    <w:name w:val="Figure_No Char"/>
    <w:basedOn w:val="DefaultParagraphFont"/>
    <w:link w:val="FigureNo"/>
    <w:locked/>
    <w:rsid w:val="00137A99"/>
    <w:rPr>
      <w:rFonts w:asciiTheme="minorHAnsi" w:hAnsiTheme="minorHAnsi" w:cs="Times New Roman"/>
      <w:caps/>
      <w:lang w:val="ru-RU" w:eastAsia="en-US"/>
    </w:rPr>
  </w:style>
  <w:style w:type="paragraph" w:customStyle="1" w:styleId="Tabletitle">
    <w:name w:val="Table_title"/>
    <w:basedOn w:val="Normal"/>
    <w:next w:val="Tabletext"/>
    <w:link w:val="TabletitleChar"/>
    <w:rsid w:val="00137A99"/>
    <w:pPr>
      <w:keepNext/>
      <w:keepLines/>
      <w:spacing w:before="0" w:after="120"/>
      <w:jc w:val="center"/>
    </w:pPr>
    <w:rPr>
      <w:rFonts w:ascii="Times New Roman Bold" w:hAnsi="Times New Roman Bold"/>
      <w:b/>
      <w:sz w:val="18"/>
    </w:rPr>
  </w:style>
  <w:style w:type="character" w:customStyle="1" w:styleId="TabletitleChar">
    <w:name w:val="Table_title Char"/>
    <w:basedOn w:val="DefaultParagraphFont"/>
    <w:link w:val="Tabletitle"/>
    <w:locked/>
    <w:rsid w:val="00137A99"/>
    <w:rPr>
      <w:rFonts w:ascii="Times New Roman Bold" w:hAnsi="Times New Roman Bold" w:cs="Times New Roman"/>
      <w:b/>
      <w:sz w:val="18"/>
      <w:lang w:val="ru-RU" w:eastAsia="en-US"/>
    </w:rPr>
  </w:style>
  <w:style w:type="paragraph" w:customStyle="1" w:styleId="Figuretitle">
    <w:name w:val="Figure_title"/>
    <w:basedOn w:val="Tabletitle"/>
    <w:next w:val="Normal"/>
    <w:link w:val="FiguretitleChar"/>
    <w:rsid w:val="00137A99"/>
    <w:pPr>
      <w:spacing w:after="480"/>
    </w:pPr>
  </w:style>
  <w:style w:type="character" w:customStyle="1" w:styleId="FiguretitleChar">
    <w:name w:val="Figure_title Char"/>
    <w:basedOn w:val="DefaultParagraphFont"/>
    <w:link w:val="Figuretitle"/>
    <w:locked/>
    <w:rsid w:val="00137A99"/>
    <w:rPr>
      <w:rFonts w:ascii="Times New Roman Bold" w:hAnsi="Times New Roman Bold" w:cs="Times New Roman"/>
      <w:b/>
      <w:sz w:val="18"/>
      <w:lang w:val="ru-RU" w:eastAsia="en-US"/>
    </w:rPr>
  </w:style>
  <w:style w:type="character" w:styleId="FollowedHyperlink">
    <w:name w:val="FollowedHyperlink"/>
    <w:basedOn w:val="DefaultParagraphFont"/>
    <w:semiHidden/>
    <w:unhideWhenUsed/>
    <w:rsid w:val="00137A99"/>
    <w:rPr>
      <w:color w:val="800080" w:themeColor="followedHyperlink"/>
      <w:u w:val="single"/>
    </w:rPr>
  </w:style>
  <w:style w:type="character" w:customStyle="1" w:styleId="FootnoteTextChar">
    <w:name w:val="Footnote Text Char"/>
    <w:basedOn w:val="DefaultParagraphFont"/>
    <w:link w:val="FootnoteText"/>
    <w:rsid w:val="00137A99"/>
    <w:rPr>
      <w:rFonts w:asciiTheme="minorHAnsi" w:hAnsiTheme="minorHAnsi" w:cs="Times New Roman"/>
      <w:sz w:val="22"/>
      <w:lang w:val="en-GB" w:eastAsia="en-US"/>
    </w:rPr>
  </w:style>
  <w:style w:type="character" w:customStyle="1" w:styleId="Heading1Char">
    <w:name w:val="Heading 1 Char"/>
    <w:basedOn w:val="DefaultParagraphFont"/>
    <w:link w:val="Heading1"/>
    <w:locked/>
    <w:rsid w:val="00137A99"/>
    <w:rPr>
      <w:rFonts w:asciiTheme="minorHAnsi" w:hAnsiTheme="minorHAnsi" w:cs="Times New Roman"/>
      <w:b/>
      <w:sz w:val="26"/>
      <w:lang w:val="ru-RU" w:eastAsia="en-US"/>
    </w:rPr>
  </w:style>
  <w:style w:type="character" w:customStyle="1" w:styleId="Heading2Char">
    <w:name w:val="Heading 2 Char"/>
    <w:basedOn w:val="DefaultParagraphFont"/>
    <w:link w:val="Heading2"/>
    <w:locked/>
    <w:rsid w:val="00137A99"/>
    <w:rPr>
      <w:rFonts w:asciiTheme="minorHAnsi" w:hAnsiTheme="minorHAnsi" w:cs="Times New Roman"/>
      <w:b/>
      <w:sz w:val="22"/>
      <w:lang w:val="ru-RU" w:eastAsia="en-US"/>
    </w:rPr>
  </w:style>
  <w:style w:type="character" w:customStyle="1" w:styleId="Heading3Char">
    <w:name w:val="Heading 3 Char"/>
    <w:basedOn w:val="DefaultParagraphFont"/>
    <w:link w:val="Heading3"/>
    <w:locked/>
    <w:rsid w:val="00137A99"/>
    <w:rPr>
      <w:rFonts w:asciiTheme="minorHAnsi" w:hAnsiTheme="minorHAnsi" w:cs="Times New Roman"/>
      <w:b/>
      <w:sz w:val="22"/>
      <w:lang w:val="ru-RU" w:eastAsia="en-US"/>
    </w:rPr>
  </w:style>
  <w:style w:type="character" w:customStyle="1" w:styleId="Heading4Char">
    <w:name w:val="Heading 4 Char"/>
    <w:basedOn w:val="DefaultParagraphFont"/>
    <w:link w:val="Heading4"/>
    <w:locked/>
    <w:rsid w:val="00137A99"/>
    <w:rPr>
      <w:rFonts w:asciiTheme="minorHAnsi" w:hAnsiTheme="minorHAnsi" w:cs="Times New Roman"/>
      <w:b/>
      <w:sz w:val="22"/>
      <w:lang w:val="ru-RU" w:eastAsia="en-US"/>
    </w:rPr>
  </w:style>
  <w:style w:type="character" w:customStyle="1" w:styleId="Heading5Char">
    <w:name w:val="Heading 5 Char"/>
    <w:basedOn w:val="DefaultParagraphFont"/>
    <w:link w:val="Heading5"/>
    <w:locked/>
    <w:rsid w:val="00137A99"/>
    <w:rPr>
      <w:rFonts w:asciiTheme="minorHAnsi" w:hAnsiTheme="minorHAnsi" w:cs="Times New Roman"/>
      <w:b/>
      <w:sz w:val="22"/>
      <w:lang w:val="ru-RU" w:eastAsia="en-US"/>
    </w:rPr>
  </w:style>
  <w:style w:type="character" w:customStyle="1" w:styleId="Heading6Char">
    <w:name w:val="Heading 6 Char"/>
    <w:basedOn w:val="DefaultParagraphFont"/>
    <w:link w:val="Heading6"/>
    <w:locked/>
    <w:rsid w:val="00137A99"/>
    <w:rPr>
      <w:rFonts w:asciiTheme="minorHAnsi" w:hAnsiTheme="minorHAnsi" w:cs="Times New Roman"/>
      <w:b/>
      <w:sz w:val="22"/>
      <w:lang w:val="ru-RU" w:eastAsia="en-US"/>
    </w:rPr>
  </w:style>
  <w:style w:type="character" w:customStyle="1" w:styleId="Heading7Char">
    <w:name w:val="Heading 7 Char"/>
    <w:basedOn w:val="DefaultParagraphFont"/>
    <w:link w:val="Heading7"/>
    <w:locked/>
    <w:rsid w:val="00137A99"/>
    <w:rPr>
      <w:rFonts w:asciiTheme="minorHAnsi" w:hAnsiTheme="minorHAnsi" w:cs="Times New Roman"/>
      <w:b/>
      <w:sz w:val="22"/>
      <w:lang w:val="ru-RU" w:eastAsia="en-US"/>
    </w:rPr>
  </w:style>
  <w:style w:type="character" w:customStyle="1" w:styleId="Heading8Char">
    <w:name w:val="Heading 8 Char"/>
    <w:basedOn w:val="DefaultParagraphFont"/>
    <w:link w:val="Heading8"/>
    <w:locked/>
    <w:rsid w:val="00137A99"/>
    <w:rPr>
      <w:rFonts w:asciiTheme="minorHAnsi" w:hAnsiTheme="minorHAnsi" w:cs="Times New Roman"/>
      <w:b/>
      <w:sz w:val="22"/>
      <w:lang w:val="ru-RU" w:eastAsia="en-US"/>
    </w:rPr>
  </w:style>
  <w:style w:type="character" w:customStyle="1" w:styleId="Heading9Char">
    <w:name w:val="Heading 9 Char"/>
    <w:basedOn w:val="DefaultParagraphFont"/>
    <w:link w:val="Heading9"/>
    <w:locked/>
    <w:rsid w:val="00137A99"/>
    <w:rPr>
      <w:rFonts w:ascii="Cambria" w:hAnsi="Cambria" w:cs="Times New Roman"/>
      <w:sz w:val="22"/>
      <w:szCs w:val="22"/>
      <w:lang w:val="ru-RU" w:eastAsia="x-none"/>
    </w:rPr>
  </w:style>
  <w:style w:type="character" w:customStyle="1" w:styleId="HeadingbChar">
    <w:name w:val="Heading_b Char"/>
    <w:basedOn w:val="DefaultParagraphFont"/>
    <w:link w:val="Headingb"/>
    <w:locked/>
    <w:rsid w:val="00137A99"/>
    <w:rPr>
      <w:rFonts w:ascii="Times New Roman Bold" w:hAnsi="Times New Roman Bold" w:cs="Times New Roman"/>
      <w:b/>
      <w:sz w:val="22"/>
      <w:lang w:val="en-GB" w:eastAsia="en-US"/>
    </w:rPr>
  </w:style>
  <w:style w:type="paragraph" w:styleId="Index4">
    <w:name w:val="index 4"/>
    <w:basedOn w:val="Normal"/>
    <w:next w:val="Normal"/>
    <w:rsid w:val="00137A99"/>
    <w:pPr>
      <w:ind w:left="849"/>
    </w:pPr>
  </w:style>
  <w:style w:type="paragraph" w:styleId="Index5">
    <w:name w:val="index 5"/>
    <w:basedOn w:val="Normal"/>
    <w:next w:val="Normal"/>
    <w:rsid w:val="00137A99"/>
    <w:pPr>
      <w:ind w:left="1132"/>
    </w:pPr>
  </w:style>
  <w:style w:type="paragraph" w:styleId="Index6">
    <w:name w:val="index 6"/>
    <w:basedOn w:val="Normal"/>
    <w:next w:val="Normal"/>
    <w:rsid w:val="00137A99"/>
    <w:pPr>
      <w:ind w:left="1415"/>
    </w:pPr>
  </w:style>
  <w:style w:type="paragraph" w:styleId="Index7">
    <w:name w:val="index 7"/>
    <w:basedOn w:val="Normal"/>
    <w:next w:val="Normal"/>
    <w:rsid w:val="00137A99"/>
    <w:pPr>
      <w:ind w:left="1698"/>
    </w:pPr>
  </w:style>
  <w:style w:type="paragraph" w:styleId="IndexHeading">
    <w:name w:val="index heading"/>
    <w:basedOn w:val="Normal"/>
    <w:next w:val="Index1"/>
    <w:rsid w:val="00137A99"/>
  </w:style>
  <w:style w:type="character" w:styleId="LineNumber">
    <w:name w:val="line number"/>
    <w:basedOn w:val="DefaultParagraphFont"/>
    <w:rsid w:val="00137A99"/>
    <w:rPr>
      <w:rFonts w:cs="Times New Roman"/>
    </w:rPr>
  </w:style>
  <w:style w:type="character" w:customStyle="1" w:styleId="NormalaftertitleChar">
    <w:name w:val="Normal after title Char"/>
    <w:basedOn w:val="DefaultParagraphFont"/>
    <w:link w:val="Normalaftertitle0"/>
    <w:locked/>
    <w:rsid w:val="00137A99"/>
    <w:rPr>
      <w:rFonts w:asciiTheme="minorHAnsi" w:hAnsiTheme="minorHAnsi" w:cs="Times New Roman"/>
      <w:sz w:val="22"/>
      <w:lang w:val="ru-RU" w:eastAsia="en-US"/>
    </w:rPr>
  </w:style>
  <w:style w:type="paragraph" w:customStyle="1" w:styleId="Normalend">
    <w:name w:val="Normal_end"/>
    <w:basedOn w:val="Normal"/>
    <w:next w:val="Normal"/>
    <w:qFormat/>
    <w:rsid w:val="00137A99"/>
    <w:rPr>
      <w:lang w:val="en-US"/>
    </w:rPr>
  </w:style>
  <w:style w:type="character" w:customStyle="1" w:styleId="NoteChar">
    <w:name w:val="Note Char"/>
    <w:basedOn w:val="DefaultParagraphFont"/>
    <w:link w:val="Note"/>
    <w:locked/>
    <w:rsid w:val="00137A99"/>
    <w:rPr>
      <w:rFonts w:asciiTheme="minorHAnsi" w:hAnsiTheme="minorHAnsi" w:cs="Times New Roman"/>
      <w:sz w:val="22"/>
      <w:lang w:val="en-GB" w:eastAsia="en-US"/>
    </w:rPr>
  </w:style>
  <w:style w:type="character" w:customStyle="1" w:styleId="Section1Char">
    <w:name w:val="Section_1 Char"/>
    <w:basedOn w:val="DefaultParagraphFont"/>
    <w:link w:val="Section1"/>
    <w:locked/>
    <w:rsid w:val="00137A99"/>
    <w:rPr>
      <w:rFonts w:asciiTheme="minorHAnsi" w:hAnsiTheme="minorHAnsi" w:cs="Times New Roman"/>
      <w:b/>
      <w:sz w:val="22"/>
      <w:lang w:val="ru-RU" w:eastAsia="en-US"/>
    </w:rPr>
  </w:style>
  <w:style w:type="paragraph" w:customStyle="1" w:styleId="Subsection1">
    <w:name w:val="Subsection_1"/>
    <w:basedOn w:val="Section1"/>
    <w:next w:val="Section1"/>
    <w:qFormat/>
    <w:rsid w:val="00137A99"/>
    <w:rPr>
      <w:lang w:val="en-GB"/>
    </w:rPr>
  </w:style>
  <w:style w:type="paragraph" w:customStyle="1" w:styleId="Part1">
    <w:name w:val="Part_1"/>
    <w:basedOn w:val="Subsection1"/>
    <w:next w:val="Section1"/>
    <w:qFormat/>
    <w:rsid w:val="00137A99"/>
  </w:style>
  <w:style w:type="paragraph" w:customStyle="1" w:styleId="Proposal">
    <w:name w:val="Proposal"/>
    <w:basedOn w:val="Normal"/>
    <w:next w:val="Normal"/>
    <w:link w:val="ProposalChar"/>
    <w:rsid w:val="00137A99"/>
    <w:pPr>
      <w:keepNext/>
      <w:spacing w:before="240"/>
    </w:pPr>
    <w:rPr>
      <w:b/>
    </w:rPr>
  </w:style>
  <w:style w:type="character" w:customStyle="1" w:styleId="ProposalChar">
    <w:name w:val="Proposal Char"/>
    <w:basedOn w:val="DefaultParagraphFont"/>
    <w:link w:val="Proposal"/>
    <w:locked/>
    <w:rsid w:val="00137A99"/>
    <w:rPr>
      <w:rFonts w:asciiTheme="minorHAnsi" w:hAnsiTheme="minorHAnsi" w:cs="Times New Roman"/>
      <w:b/>
      <w:sz w:val="22"/>
      <w:lang w:val="ru-RU" w:eastAsia="en-US"/>
    </w:rPr>
  </w:style>
  <w:style w:type="character" w:customStyle="1" w:styleId="RecNoChar">
    <w:name w:val="Rec_No Char"/>
    <w:basedOn w:val="DefaultParagraphFont"/>
    <w:link w:val="RecNo"/>
    <w:locked/>
    <w:rsid w:val="00137A99"/>
    <w:rPr>
      <w:rFonts w:asciiTheme="minorHAnsi" w:hAnsiTheme="minorHAnsi" w:cs="Times New Roman"/>
      <w:caps/>
      <w:sz w:val="26"/>
      <w:lang w:val="ru-RU" w:eastAsia="en-US"/>
    </w:rPr>
  </w:style>
  <w:style w:type="paragraph" w:customStyle="1" w:styleId="Reasons">
    <w:name w:val="Reasons"/>
    <w:basedOn w:val="Normal"/>
    <w:link w:val="ReasonsChar"/>
    <w:rsid w:val="00137A99"/>
    <w:pPr>
      <w:tabs>
        <w:tab w:val="left" w:pos="1588"/>
        <w:tab w:val="left" w:pos="1985"/>
      </w:tabs>
    </w:pPr>
  </w:style>
  <w:style w:type="character" w:customStyle="1" w:styleId="ReasonsChar">
    <w:name w:val="Reasons Char"/>
    <w:basedOn w:val="DefaultParagraphFont"/>
    <w:link w:val="Reasons"/>
    <w:locked/>
    <w:rsid w:val="00137A99"/>
    <w:rPr>
      <w:rFonts w:asciiTheme="minorHAnsi" w:hAnsiTheme="minorHAnsi" w:cs="Times New Roman"/>
      <w:sz w:val="22"/>
      <w:lang w:val="ru-RU" w:eastAsia="en-US"/>
    </w:rPr>
  </w:style>
  <w:style w:type="character" w:customStyle="1" w:styleId="Recdef">
    <w:name w:val="Rec_def"/>
    <w:basedOn w:val="DefaultParagraphFont"/>
    <w:rsid w:val="00137A99"/>
    <w:rPr>
      <w:rFonts w:cs="Times New Roman"/>
      <w:b/>
    </w:rPr>
  </w:style>
  <w:style w:type="character" w:customStyle="1" w:styleId="Resdef">
    <w:name w:val="Res_def"/>
    <w:basedOn w:val="DefaultParagraphFont"/>
    <w:rsid w:val="00137A99"/>
    <w:rPr>
      <w:rFonts w:ascii="Times New Roman" w:hAnsi="Times New Roman" w:cs="Times New Roman"/>
      <w:b/>
    </w:rPr>
  </w:style>
  <w:style w:type="character" w:customStyle="1" w:styleId="ResNoChar">
    <w:name w:val="Res_No Char"/>
    <w:basedOn w:val="DefaultParagraphFont"/>
    <w:link w:val="ResNo"/>
    <w:locked/>
    <w:rsid w:val="00137A99"/>
    <w:rPr>
      <w:rFonts w:asciiTheme="minorHAnsi" w:hAnsiTheme="minorHAnsi" w:cs="Times New Roman"/>
      <w:caps/>
      <w:sz w:val="26"/>
      <w:lang w:val="ru-RU" w:eastAsia="en-US"/>
    </w:rPr>
  </w:style>
  <w:style w:type="character" w:customStyle="1" w:styleId="RestitleChar">
    <w:name w:val="Res_title Char"/>
    <w:basedOn w:val="DefaultParagraphFont"/>
    <w:link w:val="Restitle"/>
    <w:locked/>
    <w:rsid w:val="00137A99"/>
    <w:rPr>
      <w:rFonts w:asciiTheme="minorHAnsi" w:hAnsiTheme="minorHAnsi" w:cs="Times New Roman"/>
      <w:b/>
      <w:sz w:val="26"/>
      <w:lang w:val="ru-RU" w:eastAsia="en-US"/>
    </w:rPr>
  </w:style>
  <w:style w:type="character" w:customStyle="1" w:styleId="Section2Char">
    <w:name w:val="Section_2 Char"/>
    <w:basedOn w:val="Section1Char"/>
    <w:link w:val="Section2"/>
    <w:locked/>
    <w:rsid w:val="00137A99"/>
    <w:rPr>
      <w:rFonts w:asciiTheme="minorHAnsi" w:hAnsiTheme="minorHAnsi" w:cs="Times New Roman"/>
      <w:b w:val="0"/>
      <w:i/>
      <w:sz w:val="22"/>
      <w:lang w:val="ru-RU" w:eastAsia="en-US"/>
    </w:rPr>
  </w:style>
  <w:style w:type="paragraph" w:customStyle="1" w:styleId="Section3">
    <w:name w:val="Section_3"/>
    <w:basedOn w:val="Section1"/>
    <w:link w:val="Section3Char"/>
    <w:rsid w:val="00137A99"/>
    <w:pPr>
      <w:jc w:val="both"/>
    </w:pPr>
    <w:rPr>
      <w:rFonts w:eastAsia="SimSun"/>
      <w:b w:val="0"/>
    </w:rPr>
  </w:style>
  <w:style w:type="character" w:customStyle="1" w:styleId="Section3Char">
    <w:name w:val="Section_3 Char"/>
    <w:basedOn w:val="Section1Char"/>
    <w:link w:val="Section3"/>
    <w:locked/>
    <w:rsid w:val="00137A99"/>
    <w:rPr>
      <w:rFonts w:asciiTheme="minorHAnsi" w:eastAsia="SimSun" w:hAnsiTheme="minorHAnsi" w:cs="Times New Roman"/>
      <w:b w:val="0"/>
      <w:sz w:val="22"/>
      <w:lang w:val="ru-RU" w:eastAsia="en-US"/>
    </w:rPr>
  </w:style>
  <w:style w:type="paragraph" w:customStyle="1" w:styleId="Tablefin">
    <w:name w:val="Table_fin"/>
    <w:basedOn w:val="Normal"/>
    <w:rsid w:val="00137A99"/>
    <w:pPr>
      <w:spacing w:before="0"/>
    </w:pPr>
    <w:rPr>
      <w:sz w:val="12"/>
      <w:lang w:val="fr-FR"/>
    </w:rPr>
  </w:style>
  <w:style w:type="character" w:customStyle="1" w:styleId="Tablefreq">
    <w:name w:val="Table_freq"/>
    <w:basedOn w:val="DefaultParagraphFont"/>
    <w:rsid w:val="00137A99"/>
    <w:rPr>
      <w:rFonts w:cs="Times New Roman"/>
      <w:b/>
      <w:sz w:val="18"/>
    </w:rPr>
  </w:style>
  <w:style w:type="character" w:customStyle="1" w:styleId="TableheadChar">
    <w:name w:val="Table_head Char"/>
    <w:basedOn w:val="DefaultParagraphFont"/>
    <w:link w:val="Tablehead"/>
    <w:locked/>
    <w:rsid w:val="00137A99"/>
    <w:rPr>
      <w:rFonts w:cs="Times New Roman"/>
      <w:b/>
      <w:lang w:val="en-GB" w:eastAsia="en-US"/>
    </w:rPr>
  </w:style>
  <w:style w:type="paragraph" w:customStyle="1" w:styleId="TableNo">
    <w:name w:val="Table_No"/>
    <w:basedOn w:val="Normal"/>
    <w:next w:val="Tabletitle"/>
    <w:link w:val="TableNoChar"/>
    <w:rsid w:val="00137A99"/>
    <w:pPr>
      <w:keepNext/>
      <w:spacing w:before="560" w:after="120"/>
      <w:jc w:val="center"/>
    </w:pPr>
    <w:rPr>
      <w:caps/>
      <w:sz w:val="18"/>
    </w:rPr>
  </w:style>
  <w:style w:type="character" w:customStyle="1" w:styleId="TableNoChar">
    <w:name w:val="Table_No Char"/>
    <w:basedOn w:val="DefaultParagraphFont"/>
    <w:link w:val="TableNo"/>
    <w:locked/>
    <w:rsid w:val="00137A99"/>
    <w:rPr>
      <w:rFonts w:asciiTheme="minorHAnsi" w:hAnsiTheme="minorHAnsi" w:cs="Times New Roman"/>
      <w:caps/>
      <w:sz w:val="18"/>
      <w:lang w:val="ru-RU" w:eastAsia="en-US"/>
    </w:rPr>
  </w:style>
  <w:style w:type="paragraph" w:customStyle="1" w:styleId="Tableref">
    <w:name w:val="Table_ref"/>
    <w:basedOn w:val="Normal"/>
    <w:next w:val="Tabletitle"/>
    <w:rsid w:val="00137A99"/>
    <w:pPr>
      <w:keepNext/>
      <w:spacing w:before="560"/>
      <w:jc w:val="center"/>
    </w:pPr>
    <w:rPr>
      <w:sz w:val="20"/>
    </w:rPr>
  </w:style>
  <w:style w:type="paragraph" w:customStyle="1" w:styleId="TableTextS5">
    <w:name w:val="Table_TextS5"/>
    <w:basedOn w:val="Normal"/>
    <w:link w:val="TableTextS5Char"/>
    <w:rsid w:val="00137A99"/>
    <w:pPr>
      <w:tabs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  <w:ind w:left="170" w:hanging="170"/>
    </w:pPr>
    <w:rPr>
      <w:sz w:val="18"/>
      <w:lang w:val="en-GB"/>
    </w:rPr>
  </w:style>
  <w:style w:type="character" w:customStyle="1" w:styleId="TableTextS5Char">
    <w:name w:val="Table_TextS5 Char"/>
    <w:basedOn w:val="DefaultParagraphFont"/>
    <w:link w:val="TableTextS5"/>
    <w:locked/>
    <w:rsid w:val="00137A99"/>
    <w:rPr>
      <w:rFonts w:asciiTheme="minorHAnsi" w:hAnsiTheme="minorHAnsi" w:cs="Times New Roman"/>
      <w:sz w:val="18"/>
      <w:lang w:val="en-GB" w:eastAsia="en-US"/>
    </w:rPr>
  </w:style>
  <w:style w:type="paragraph" w:customStyle="1" w:styleId="TableNote">
    <w:name w:val="TableNote"/>
    <w:basedOn w:val="Tabletext"/>
    <w:rsid w:val="00137A99"/>
    <w:pPr>
      <w:tabs>
        <w:tab w:val="clear" w:pos="284"/>
        <w:tab w:val="clear" w:pos="567"/>
        <w:tab w:val="clear" w:pos="851"/>
        <w:tab w:val="clear" w:pos="1418"/>
        <w:tab w:val="clear" w:pos="1701"/>
        <w:tab w:val="clear" w:pos="1985"/>
        <w:tab w:val="clear" w:pos="2552"/>
        <w:tab w:val="clear" w:pos="2835"/>
        <w:tab w:val="clear" w:pos="3119"/>
        <w:tab w:val="clear" w:pos="3402"/>
        <w:tab w:val="clear" w:pos="3686"/>
        <w:tab w:val="clear" w:pos="3969"/>
      </w:tabs>
    </w:pPr>
    <w:rPr>
      <w:lang w:val="fr-FR"/>
    </w:rPr>
  </w:style>
  <w:style w:type="character" w:customStyle="1" w:styleId="Title1Char">
    <w:name w:val="Title 1 Char"/>
    <w:basedOn w:val="DefaultParagraphFont"/>
    <w:link w:val="Title1"/>
    <w:locked/>
    <w:rsid w:val="00137A99"/>
    <w:rPr>
      <w:rFonts w:asciiTheme="minorHAnsi" w:hAnsiTheme="minorHAnsi" w:cs="Times New Roman"/>
      <w:caps/>
      <w:sz w:val="26"/>
      <w:lang w:val="ru-RU" w:eastAsia="en-US"/>
    </w:rPr>
  </w:style>
  <w:style w:type="paragraph" w:customStyle="1" w:styleId="Volumetitle">
    <w:name w:val="Volume_title"/>
    <w:basedOn w:val="ArtNo"/>
    <w:qFormat/>
    <w:rsid w:val="00137A99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3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u.int/md/R00-CACE-CIR-1201/en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7D52A680254D7B9D88691143801F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F0C9A3-FCC0-4C75-8924-6F2DF66526AD}"/>
      </w:docPartPr>
      <w:docPartBody>
        <w:p w:rsidR="00B007C2" w:rsidRDefault="009C1FA2" w:rsidP="009C1FA2">
          <w:pPr>
            <w:pStyle w:val="FA7D52A680254D7B9D88691143801F4A"/>
          </w:pPr>
          <w:r w:rsidRPr="00B02624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bats">
    <w:panose1 w:val="00000000000000000000"/>
    <w:charset w:val="02"/>
    <w:family w:val="auto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FA2"/>
    <w:rsid w:val="00136D3E"/>
    <w:rsid w:val="00376856"/>
    <w:rsid w:val="00376CDA"/>
    <w:rsid w:val="004C56B9"/>
    <w:rsid w:val="00504DD6"/>
    <w:rsid w:val="006E5D67"/>
    <w:rsid w:val="009C1FA2"/>
    <w:rsid w:val="00B007C2"/>
    <w:rsid w:val="00BA111C"/>
    <w:rsid w:val="00BA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C1FA2"/>
    <w:rPr>
      <w:color w:val="808080"/>
    </w:rPr>
  </w:style>
  <w:style w:type="paragraph" w:customStyle="1" w:styleId="FA7D52A680254D7B9D88691143801F4A">
    <w:name w:val="FA7D52A680254D7B9D88691143801F4A"/>
    <w:rsid w:val="009C1FA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03334-B3AC-41E6-BB36-7FD5964B1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169</Words>
  <Characters>1229</Characters>
  <Application>Microsoft Office Word</Application>
  <DocSecurity>0</DocSecurity>
  <Lines>45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ITU Letter-Fax (English)</vt:lpstr>
      <vt:lpstr>ITU-T Rec. Book 1 Resolutions ITU-T Series A Recommendations:</vt:lpstr>
    </vt:vector>
  </TitlesOfParts>
  <Company>ITU</Company>
  <LinksUpToDate>false</LinksUpToDate>
  <CharactersWithSpaces>1372</CharactersWithSpaces>
  <SharedDoc>false</SharedDoc>
  <HLinks>
    <vt:vector size="18" baseType="variant">
      <vt:variant>
        <vt:i4>5898300</vt:i4>
      </vt:variant>
      <vt:variant>
        <vt:i4>0</vt:i4>
      </vt:variant>
      <vt:variant>
        <vt:i4>0</vt:i4>
      </vt:variant>
      <vt:variant>
        <vt:i4>5</vt:i4>
      </vt:variant>
      <vt:variant>
        <vt:lpwstr>mailto:Yury.Grin@itu.int</vt:lpwstr>
      </vt:variant>
      <vt:variant>
        <vt:lpwstr/>
      </vt:variant>
      <vt:variant>
        <vt:i4>393299</vt:i4>
      </vt:variant>
      <vt:variant>
        <vt:i4>9</vt:i4>
      </vt:variant>
      <vt:variant>
        <vt:i4>0</vt:i4>
      </vt:variant>
      <vt:variant>
        <vt:i4>5</vt:i4>
      </vt:variant>
      <vt:variant>
        <vt:lpwstr>http://www.itu.int/en/pages/default.aspx</vt:lpwstr>
      </vt:variant>
      <vt:variant>
        <vt:lpwstr/>
      </vt:variant>
      <vt:variant>
        <vt:i4>7471182</vt:i4>
      </vt:variant>
      <vt:variant>
        <vt:i4>6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Letter-Fax (English)</dc:title>
  <dc:creator>mostyn</dc:creator>
  <cp:lastModifiedBy>Author</cp:lastModifiedBy>
  <cp:revision>7</cp:revision>
  <cp:lastPrinted>2016-02-12T14:53:00Z</cp:lastPrinted>
  <dcterms:created xsi:type="dcterms:W3CDTF">2026-10-29T14:44:00Z</dcterms:created>
  <dcterms:modified xsi:type="dcterms:W3CDTF">2026-10-29T15:12:00Z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QPubMacros.dot</vt:lpwstr>
  </property>
  <property fmtid="{D5CDD505-2E9C-101B-9397-08002B2CF9AE}" pid="3" name="docdate">
    <vt:lpwstr>QPubMacros.dot</vt:lpwstr>
  </property>
  <property fmtid="{D5CDD505-2E9C-101B-9397-08002B2CF9AE}" pid="4" name="doctitle">
    <vt:lpwstr>QPubMacros.dot</vt:lpwstr>
  </property>
  <property fmtid="{D5CDD505-2E9C-101B-9397-08002B2CF9AE}" pid="5" name="doctitle2">
    <vt:lpwstr>QPubMacros.dot</vt:lpwstr>
  </property>
  <property fmtid="{D5CDD505-2E9C-101B-9397-08002B2CF9AE}" pid="6" name="Footer 1">
    <vt:lpwstr>Part 1 – Resolution</vt:lpwstr>
  </property>
  <property fmtid="{D5CDD505-2E9C-101B-9397-08002B2CF9AE}" pid="7" name="Footer 2">
    <vt:lpwstr>Part 2 – Recommendation</vt:lpwstr>
  </property>
  <property fmtid="{D5CDD505-2E9C-101B-9397-08002B2CF9AE}" pid="8" name="Footer 3">
    <vt:lpwstr>Part 3 – Study Groups</vt:lpwstr>
  </property>
  <property fmtid="{D5CDD505-2E9C-101B-9397-08002B2CF9AE}" pid="9" name="Footer 4">
    <vt:lpwstr>Part 4 – Questions</vt:lpwstr>
  </property>
</Properties>
</file>