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53DCE" w:rsidRPr="004857B6" w14:paraId="56BDDCDB" w14:textId="77777777" w:rsidTr="004228FA">
        <w:trPr>
          <w:jc w:val="center"/>
        </w:trPr>
        <w:tc>
          <w:tcPr>
            <w:tcW w:w="9889" w:type="dxa"/>
            <w:gridSpan w:val="3"/>
          </w:tcPr>
          <w:p w14:paraId="0CAECBA4" w14:textId="77777777" w:rsidR="00E53DCE" w:rsidRPr="004857B6" w:rsidRDefault="00E53DCE" w:rsidP="00F14B45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color w:val="808080"/>
                <w:sz w:val="28"/>
                <w:szCs w:val="28"/>
                <w:lang w:val="fr-FR"/>
              </w:rPr>
            </w:pPr>
            <w:r w:rsidRPr="004857B6">
              <w:rPr>
                <w:rFonts w:asciiTheme="minorHAnsi" w:hAnsiTheme="minorHAnsi" w:cstheme="minorHAnsi"/>
                <w:b/>
                <w:bCs/>
                <w:color w:val="808080"/>
                <w:sz w:val="28"/>
                <w:szCs w:val="28"/>
                <w:lang w:val="fr-FR"/>
              </w:rPr>
              <w:t>Bureau des radiocommunications (BR)</w:t>
            </w:r>
          </w:p>
          <w:p w14:paraId="28C70EF9" w14:textId="77777777" w:rsidR="00E53DCE" w:rsidRPr="004857B6" w:rsidRDefault="00E53DCE" w:rsidP="00F14B45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color w:val="808080"/>
                <w:sz w:val="28"/>
                <w:szCs w:val="28"/>
                <w:lang w:val="fr-FR"/>
              </w:rPr>
            </w:pPr>
          </w:p>
          <w:p w14:paraId="7796295D" w14:textId="77777777" w:rsidR="00E53DCE" w:rsidRPr="004857B6" w:rsidRDefault="00E53DCE" w:rsidP="00F14B45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color w:val="808080"/>
                <w:sz w:val="28"/>
                <w:szCs w:val="28"/>
                <w:lang w:val="fr-FR"/>
              </w:rPr>
            </w:pPr>
          </w:p>
        </w:tc>
      </w:tr>
      <w:tr w:rsidR="00E53DCE" w:rsidRPr="004857B6" w14:paraId="601951FE" w14:textId="77777777" w:rsidTr="004228FA">
        <w:trPr>
          <w:jc w:val="center"/>
        </w:trPr>
        <w:tc>
          <w:tcPr>
            <w:tcW w:w="7054" w:type="dxa"/>
            <w:gridSpan w:val="2"/>
          </w:tcPr>
          <w:p w14:paraId="4CCE9201" w14:textId="77777777" w:rsidR="00E53DCE" w:rsidRPr="004857B6" w:rsidRDefault="00E53DCE" w:rsidP="00F14B45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8"/>
                <w:szCs w:val="28"/>
                <w:lang w:val="fr-FR"/>
              </w:rPr>
            </w:pPr>
            <w:r w:rsidRPr="004857B6">
              <w:rPr>
                <w:rFonts w:asciiTheme="minorHAnsi" w:hAnsiTheme="minorHAnsi" w:cstheme="minorHAnsi"/>
                <w:szCs w:val="24"/>
                <w:lang w:val="fr-FR"/>
              </w:rPr>
              <w:t>Circulaire administrative</w:t>
            </w:r>
          </w:p>
          <w:p w14:paraId="2BC3FF0A" w14:textId="6484E476" w:rsidR="00E53DCE" w:rsidRPr="004857B6" w:rsidRDefault="00E53DCE" w:rsidP="00F14B45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</w:pPr>
            <w:r w:rsidRPr="004857B6"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  <w:t>CA</w:t>
            </w:r>
            <w:r w:rsidR="00416FE8" w:rsidRPr="004857B6"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  <w:t>CE</w:t>
            </w:r>
            <w:r w:rsidRPr="004857B6"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  <w:t>/</w:t>
            </w:r>
            <w:r w:rsidR="005C0D96" w:rsidRPr="004857B6"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  <w:t>1205</w:t>
            </w:r>
          </w:p>
        </w:tc>
        <w:tc>
          <w:tcPr>
            <w:tcW w:w="2835" w:type="dxa"/>
          </w:tcPr>
          <w:p w14:paraId="191BF1D6" w14:textId="73DB3A05" w:rsidR="00E53DCE" w:rsidRPr="004857B6" w:rsidRDefault="005C0D96" w:rsidP="00F14B45">
            <w:pPr>
              <w:spacing w:before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  <w:lang w:val="fr-FR"/>
              </w:rPr>
            </w:pPr>
            <w:r w:rsidRPr="004857B6">
              <w:rPr>
                <w:rFonts w:cs="Arial"/>
                <w:szCs w:val="24"/>
                <w:lang w:val="fr-FR"/>
              </w:rPr>
              <w:t>9 septembre 2026</w:t>
            </w:r>
          </w:p>
        </w:tc>
      </w:tr>
      <w:tr w:rsidR="00E53DCE" w:rsidRPr="004857B6" w14:paraId="205E352C" w14:textId="77777777" w:rsidTr="004228FA">
        <w:trPr>
          <w:jc w:val="center"/>
        </w:trPr>
        <w:tc>
          <w:tcPr>
            <w:tcW w:w="9889" w:type="dxa"/>
            <w:gridSpan w:val="3"/>
          </w:tcPr>
          <w:p w14:paraId="466B6067" w14:textId="77777777" w:rsidR="00E53DCE" w:rsidRPr="004857B6" w:rsidRDefault="00E53DCE" w:rsidP="00F14B45">
            <w:pPr>
              <w:spacing w:before="0" w:line="240" w:lineRule="auto"/>
              <w:jc w:val="left"/>
              <w:rPr>
                <w:rFonts w:asciiTheme="minorHAnsi" w:hAnsiTheme="minorHAnsi" w:cstheme="minorHAnsi"/>
                <w:szCs w:val="24"/>
                <w:lang w:val="fr-FR"/>
              </w:rPr>
            </w:pPr>
          </w:p>
        </w:tc>
      </w:tr>
      <w:tr w:rsidR="00E53DCE" w:rsidRPr="004857B6" w14:paraId="5432704F" w14:textId="77777777" w:rsidTr="004228FA">
        <w:trPr>
          <w:jc w:val="center"/>
        </w:trPr>
        <w:tc>
          <w:tcPr>
            <w:tcW w:w="9889" w:type="dxa"/>
            <w:gridSpan w:val="3"/>
          </w:tcPr>
          <w:p w14:paraId="592AA616" w14:textId="77777777" w:rsidR="00E53DCE" w:rsidRPr="004857B6" w:rsidRDefault="00E53DCE" w:rsidP="00F14B45">
            <w:pPr>
              <w:spacing w:before="0" w:line="240" w:lineRule="auto"/>
              <w:jc w:val="left"/>
              <w:rPr>
                <w:rFonts w:asciiTheme="minorHAnsi" w:hAnsiTheme="minorHAnsi" w:cstheme="minorHAnsi"/>
                <w:szCs w:val="24"/>
                <w:lang w:val="fr-FR"/>
              </w:rPr>
            </w:pPr>
          </w:p>
        </w:tc>
      </w:tr>
      <w:tr w:rsidR="00E53DCE" w:rsidRPr="004857B6" w14:paraId="06F34F41" w14:textId="77777777" w:rsidTr="004228FA">
        <w:trPr>
          <w:jc w:val="center"/>
        </w:trPr>
        <w:tc>
          <w:tcPr>
            <w:tcW w:w="9889" w:type="dxa"/>
            <w:gridSpan w:val="3"/>
          </w:tcPr>
          <w:p w14:paraId="2E0B6A21" w14:textId="108D3AD8" w:rsidR="00E53DCE" w:rsidRPr="004857B6" w:rsidRDefault="00EE1A57" w:rsidP="00F14B45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</w:pPr>
            <w:r w:rsidRPr="004857B6">
              <w:rPr>
                <w:rFonts w:asciiTheme="minorHAnsi" w:hAnsiTheme="minorHAnsi" w:cstheme="minorHAnsi"/>
                <w:b/>
                <w:bCs/>
                <w:spacing w:val="-6"/>
                <w:szCs w:val="24"/>
                <w:lang w:val="fr-FR"/>
              </w:rPr>
              <w:t xml:space="preserve">Aux Administrations des </w:t>
            </w:r>
            <w:r w:rsidR="002E2DB0" w:rsidRPr="004857B6">
              <w:rPr>
                <w:rFonts w:asciiTheme="minorHAnsi" w:hAnsiTheme="minorHAnsi" w:cstheme="minorHAnsi"/>
                <w:b/>
                <w:bCs/>
                <w:spacing w:val="-6"/>
                <w:szCs w:val="24"/>
                <w:lang w:val="fr-FR"/>
              </w:rPr>
              <w:t>É</w:t>
            </w:r>
            <w:r w:rsidRPr="004857B6">
              <w:rPr>
                <w:rFonts w:asciiTheme="minorHAnsi" w:hAnsiTheme="minorHAnsi" w:cstheme="minorHAnsi"/>
                <w:b/>
                <w:bCs/>
                <w:spacing w:val="-6"/>
                <w:szCs w:val="24"/>
                <w:lang w:val="fr-FR"/>
              </w:rPr>
              <w:t>tats Membres de l'UIT</w:t>
            </w:r>
            <w:r w:rsidR="00416FE8" w:rsidRPr="004857B6">
              <w:rPr>
                <w:rFonts w:asciiTheme="minorHAnsi" w:hAnsiTheme="minorHAnsi" w:cstheme="minorHAnsi"/>
                <w:b/>
                <w:spacing w:val="-6"/>
                <w:lang w:val="fr-FR"/>
              </w:rPr>
              <w:t>, aux Membres du Secteur des radiocommunications</w:t>
            </w:r>
            <w:r w:rsidR="00416FE8" w:rsidRPr="004857B6">
              <w:rPr>
                <w:rFonts w:asciiTheme="minorHAnsi" w:hAnsiTheme="minorHAnsi" w:cstheme="minorHAnsi"/>
                <w:b/>
                <w:lang w:val="fr-FR"/>
              </w:rPr>
              <w:t>, aux Associés de l'UIT-R</w:t>
            </w:r>
            <w:r w:rsidR="00EC47E3" w:rsidRPr="004857B6">
              <w:rPr>
                <w:rFonts w:asciiTheme="minorHAnsi" w:hAnsiTheme="minorHAnsi" w:cstheme="minorHAnsi"/>
                <w:b/>
                <w:lang w:val="fr-FR"/>
              </w:rPr>
              <w:t xml:space="preserve"> et aux établissements universitaires</w:t>
            </w:r>
            <w:r w:rsidR="00416FE8" w:rsidRPr="004857B6">
              <w:rPr>
                <w:rFonts w:asciiTheme="minorHAnsi" w:hAnsiTheme="minorHAnsi" w:cstheme="minorHAnsi"/>
                <w:b/>
                <w:lang w:val="fr-FR"/>
              </w:rPr>
              <w:t xml:space="preserve"> participant aux travaux de</w:t>
            </w:r>
            <w:r w:rsidR="00C41978" w:rsidRPr="004857B6">
              <w:rPr>
                <w:rFonts w:asciiTheme="minorHAnsi" w:hAnsiTheme="minorHAnsi" w:cstheme="minorHAnsi"/>
                <w:b/>
                <w:lang w:val="fr-FR"/>
              </w:rPr>
              <w:t xml:space="preserve"> </w:t>
            </w:r>
            <w:r w:rsidR="00416FE8" w:rsidRPr="004857B6">
              <w:rPr>
                <w:rFonts w:asciiTheme="minorHAnsi" w:hAnsiTheme="minorHAnsi" w:cstheme="minorHAnsi"/>
                <w:b/>
                <w:lang w:val="fr-FR"/>
              </w:rPr>
              <w:t>la</w:t>
            </w:r>
            <w:r w:rsidR="00C41978" w:rsidRPr="004857B6">
              <w:rPr>
                <w:rFonts w:asciiTheme="minorHAnsi" w:hAnsiTheme="minorHAnsi" w:cstheme="minorHAnsi"/>
                <w:b/>
                <w:lang w:val="fr-FR"/>
              </w:rPr>
              <w:t xml:space="preserve"> </w:t>
            </w:r>
            <w:r w:rsidR="00416FE8" w:rsidRPr="004857B6">
              <w:rPr>
                <w:rFonts w:asciiTheme="minorHAnsi" w:hAnsiTheme="minorHAnsi" w:cstheme="minorHAnsi"/>
                <w:b/>
                <w:lang w:val="fr-FR"/>
              </w:rPr>
              <w:t>Commission</w:t>
            </w:r>
            <w:r w:rsidR="00D76916" w:rsidRPr="004857B6">
              <w:rPr>
                <w:rFonts w:asciiTheme="minorHAnsi" w:hAnsiTheme="minorHAnsi" w:cstheme="minorHAnsi"/>
                <w:b/>
                <w:lang w:val="fr-FR"/>
              </w:rPr>
              <w:t xml:space="preserve"> </w:t>
            </w:r>
            <w:r w:rsidR="00416FE8" w:rsidRPr="004857B6">
              <w:rPr>
                <w:rFonts w:asciiTheme="minorHAnsi" w:hAnsiTheme="minorHAnsi" w:cstheme="minorHAnsi"/>
                <w:b/>
                <w:lang w:val="fr-FR"/>
              </w:rPr>
              <w:t>d'études</w:t>
            </w:r>
            <w:r w:rsidR="00D76916" w:rsidRPr="004857B6">
              <w:rPr>
                <w:rFonts w:asciiTheme="minorHAnsi" w:hAnsiTheme="minorHAnsi" w:cstheme="minorHAnsi"/>
                <w:b/>
                <w:lang w:val="fr-FR"/>
              </w:rPr>
              <w:t> </w:t>
            </w:r>
            <w:r w:rsidR="005C0D96" w:rsidRPr="004857B6">
              <w:rPr>
                <w:rFonts w:asciiTheme="minorHAnsi" w:hAnsiTheme="minorHAnsi" w:cstheme="minorHAnsi"/>
                <w:b/>
                <w:lang w:val="fr-FR"/>
              </w:rPr>
              <w:t>3</w:t>
            </w:r>
            <w:r w:rsidR="00416FE8" w:rsidRPr="004857B6">
              <w:rPr>
                <w:rFonts w:asciiTheme="minorHAnsi" w:hAnsiTheme="minorHAnsi" w:cstheme="minorHAnsi"/>
                <w:b/>
                <w:lang w:val="fr-FR"/>
              </w:rPr>
              <w:t xml:space="preserve"> des radiocommunications</w:t>
            </w:r>
          </w:p>
        </w:tc>
      </w:tr>
      <w:tr w:rsidR="00E53DCE" w:rsidRPr="004857B6" w14:paraId="4FB80840" w14:textId="77777777" w:rsidTr="004228FA">
        <w:trPr>
          <w:jc w:val="center"/>
        </w:trPr>
        <w:tc>
          <w:tcPr>
            <w:tcW w:w="9889" w:type="dxa"/>
            <w:gridSpan w:val="3"/>
          </w:tcPr>
          <w:p w14:paraId="3F342D3B" w14:textId="77777777" w:rsidR="00E53DCE" w:rsidRPr="004857B6" w:rsidRDefault="00E53DCE" w:rsidP="00F14B45">
            <w:pPr>
              <w:spacing w:before="0" w:line="240" w:lineRule="auto"/>
              <w:jc w:val="left"/>
              <w:rPr>
                <w:rFonts w:asciiTheme="minorHAnsi" w:hAnsiTheme="minorHAnsi" w:cstheme="minorHAnsi"/>
                <w:szCs w:val="24"/>
                <w:lang w:val="fr-FR"/>
              </w:rPr>
            </w:pPr>
          </w:p>
        </w:tc>
      </w:tr>
      <w:tr w:rsidR="00E53DCE" w:rsidRPr="004857B6" w14:paraId="33B720CA" w14:textId="77777777" w:rsidTr="004228FA">
        <w:trPr>
          <w:jc w:val="center"/>
        </w:trPr>
        <w:tc>
          <w:tcPr>
            <w:tcW w:w="9889" w:type="dxa"/>
            <w:gridSpan w:val="3"/>
          </w:tcPr>
          <w:p w14:paraId="62215497" w14:textId="77777777" w:rsidR="00E53DCE" w:rsidRPr="004857B6" w:rsidRDefault="00E53DCE" w:rsidP="00F14B45">
            <w:pPr>
              <w:spacing w:before="0" w:line="240" w:lineRule="auto"/>
              <w:jc w:val="left"/>
              <w:rPr>
                <w:rFonts w:asciiTheme="minorHAnsi" w:hAnsiTheme="minorHAnsi" w:cstheme="minorHAnsi"/>
                <w:szCs w:val="24"/>
                <w:lang w:val="fr-FR"/>
              </w:rPr>
            </w:pPr>
          </w:p>
        </w:tc>
      </w:tr>
      <w:tr w:rsidR="00E53DCE" w:rsidRPr="004857B6" w14:paraId="1D8D6260" w14:textId="77777777" w:rsidTr="004228FA">
        <w:trPr>
          <w:jc w:val="center"/>
        </w:trPr>
        <w:tc>
          <w:tcPr>
            <w:tcW w:w="1526" w:type="dxa"/>
          </w:tcPr>
          <w:p w14:paraId="1371A97F" w14:textId="77777777" w:rsidR="00E53DCE" w:rsidRPr="004857B6" w:rsidRDefault="003471C9" w:rsidP="00F14B45">
            <w:pPr>
              <w:tabs>
                <w:tab w:val="clear" w:pos="1588"/>
                <w:tab w:val="left" w:pos="1560"/>
              </w:tabs>
              <w:spacing w:before="0" w:line="240" w:lineRule="auto"/>
              <w:jc w:val="left"/>
              <w:rPr>
                <w:rFonts w:asciiTheme="minorHAnsi" w:hAnsiTheme="minorHAnsi" w:cstheme="minorHAnsi"/>
                <w:szCs w:val="24"/>
                <w:lang w:val="fr-FR"/>
              </w:rPr>
            </w:pPr>
            <w:r w:rsidRPr="004857B6">
              <w:rPr>
                <w:rFonts w:asciiTheme="minorHAnsi" w:hAnsiTheme="minorHAnsi" w:cstheme="minorHAnsi"/>
                <w:lang w:val="fr-FR"/>
              </w:rPr>
              <w:t>Objet</w:t>
            </w:r>
            <w:r w:rsidR="00E53DCE" w:rsidRPr="004857B6">
              <w:rPr>
                <w:rFonts w:asciiTheme="minorHAnsi" w:hAnsiTheme="minorHAnsi" w:cstheme="minorHAnsi"/>
                <w:szCs w:val="24"/>
                <w:lang w:val="fr-FR"/>
              </w:rPr>
              <w:t>:</w:t>
            </w:r>
          </w:p>
        </w:tc>
        <w:tc>
          <w:tcPr>
            <w:tcW w:w="8363" w:type="dxa"/>
            <w:gridSpan w:val="2"/>
            <w:vMerge w:val="restart"/>
          </w:tcPr>
          <w:p w14:paraId="0A8024E3" w14:textId="16F0536F" w:rsidR="00416FE8" w:rsidRPr="004857B6" w:rsidRDefault="00D96FD8" w:rsidP="009D7CB0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 w:line="240" w:lineRule="auto"/>
              <w:jc w:val="left"/>
              <w:rPr>
                <w:lang w:val="fr-FR"/>
              </w:rPr>
            </w:pPr>
            <w:r w:rsidRPr="004857B6">
              <w:rPr>
                <w:rFonts w:asciiTheme="minorHAnsi" w:hAnsiTheme="minorHAnsi" w:cstheme="minorHAnsi"/>
                <w:b/>
                <w:bCs/>
                <w:lang w:val="fr-FR"/>
              </w:rPr>
              <w:t xml:space="preserve">Commission d'études </w:t>
            </w:r>
            <w:r w:rsidR="005C0D96" w:rsidRPr="004857B6">
              <w:rPr>
                <w:rFonts w:asciiTheme="minorHAnsi" w:hAnsiTheme="minorHAnsi" w:cstheme="minorHAnsi"/>
                <w:b/>
                <w:bCs/>
                <w:lang w:val="fr-FR"/>
              </w:rPr>
              <w:t>3</w:t>
            </w:r>
            <w:r w:rsidRPr="004857B6">
              <w:rPr>
                <w:rFonts w:asciiTheme="minorHAnsi" w:hAnsiTheme="minorHAnsi" w:cstheme="minorHAnsi"/>
                <w:b/>
                <w:bCs/>
                <w:lang w:val="fr-FR"/>
              </w:rPr>
              <w:t xml:space="preserve"> des radiocommunications </w:t>
            </w:r>
            <w:r w:rsidR="005C0D96" w:rsidRPr="004857B6">
              <w:rPr>
                <w:rFonts w:asciiTheme="minorHAnsi" w:hAnsiTheme="minorHAnsi" w:cstheme="minorHAnsi"/>
                <w:b/>
                <w:bCs/>
                <w:lang w:val="fr-FR"/>
              </w:rPr>
              <w:t>(Propagation des ondes radioélectriques)</w:t>
            </w:r>
            <w:r w:rsidR="005354F3" w:rsidRPr="004857B6">
              <w:rPr>
                <w:rFonts w:asciiTheme="minorHAnsi" w:hAnsiTheme="minorHAnsi" w:cstheme="minorHAnsi"/>
                <w:b/>
                <w:bCs/>
                <w:lang w:val="fr-FR"/>
              </w:rPr>
              <w:t>:</w:t>
            </w:r>
          </w:p>
          <w:p w14:paraId="2052A4EA" w14:textId="69FA2358" w:rsidR="00946607" w:rsidRPr="004857B6" w:rsidRDefault="00416FE8" w:rsidP="009D7CB0">
            <w:pPr>
              <w:pStyle w:val="enumlev1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lang w:val="fr-FR"/>
              </w:rPr>
            </w:pPr>
            <w:r w:rsidRPr="004857B6">
              <w:rPr>
                <w:rFonts w:asciiTheme="minorHAnsi" w:hAnsiTheme="minorHAnsi" w:cstheme="minorHAnsi"/>
                <w:b/>
                <w:bCs/>
                <w:lang w:val="fr-FR"/>
              </w:rPr>
              <w:t>–</w:t>
            </w:r>
            <w:r w:rsidRPr="004857B6">
              <w:rPr>
                <w:rFonts w:asciiTheme="minorHAnsi" w:hAnsiTheme="minorHAnsi" w:cstheme="minorHAnsi"/>
                <w:b/>
                <w:bCs/>
                <w:lang w:val="fr-FR"/>
              </w:rPr>
              <w:tab/>
            </w:r>
            <w:r w:rsidR="00F748BA" w:rsidRPr="004857B6">
              <w:rPr>
                <w:rFonts w:asciiTheme="minorHAnsi" w:hAnsiTheme="minorHAnsi" w:cstheme="minorHAnsi"/>
                <w:b/>
                <w:bCs/>
                <w:lang w:val="fr-FR"/>
              </w:rPr>
              <w:t xml:space="preserve">Proposition </w:t>
            </w:r>
            <w:r w:rsidR="00946607" w:rsidRPr="004857B6">
              <w:rPr>
                <w:rFonts w:asciiTheme="minorHAnsi" w:hAnsiTheme="minorHAnsi" w:cstheme="minorHAnsi"/>
                <w:b/>
                <w:bCs/>
                <w:lang w:val="fr-FR"/>
              </w:rPr>
              <w:t>d'approbation d</w:t>
            </w:r>
            <w:r w:rsidR="005C0D96" w:rsidRPr="004857B6">
              <w:rPr>
                <w:rFonts w:asciiTheme="minorHAnsi" w:hAnsiTheme="minorHAnsi" w:cstheme="minorHAnsi"/>
                <w:b/>
                <w:bCs/>
                <w:lang w:val="fr-FR"/>
              </w:rPr>
              <w:t>'un</w:t>
            </w:r>
            <w:r w:rsidR="00946607" w:rsidRPr="004857B6">
              <w:rPr>
                <w:rFonts w:asciiTheme="minorHAnsi" w:hAnsiTheme="minorHAnsi" w:cstheme="minorHAnsi"/>
                <w:b/>
                <w:bCs/>
                <w:lang w:val="fr-FR"/>
              </w:rPr>
              <w:t xml:space="preserve"> projet de </w:t>
            </w:r>
            <w:r w:rsidR="00562A9E" w:rsidRPr="004857B6">
              <w:rPr>
                <w:rFonts w:asciiTheme="minorHAnsi" w:hAnsiTheme="minorHAnsi" w:cstheme="minorHAnsi"/>
                <w:b/>
                <w:bCs/>
                <w:lang w:val="fr-FR"/>
              </w:rPr>
              <w:t>Recommandation</w:t>
            </w:r>
            <w:r w:rsidR="00F748BA" w:rsidRPr="004857B6">
              <w:rPr>
                <w:rFonts w:asciiTheme="minorHAnsi" w:hAnsiTheme="minorHAnsi" w:cstheme="minorHAnsi"/>
                <w:b/>
                <w:bCs/>
                <w:lang w:val="fr-FR"/>
              </w:rPr>
              <w:t xml:space="preserve"> UIT-R révisée</w:t>
            </w:r>
          </w:p>
        </w:tc>
      </w:tr>
      <w:tr w:rsidR="00E53DCE" w:rsidRPr="004857B6" w14:paraId="489E30C9" w14:textId="77777777" w:rsidTr="004228FA">
        <w:trPr>
          <w:jc w:val="center"/>
        </w:trPr>
        <w:tc>
          <w:tcPr>
            <w:tcW w:w="1526" w:type="dxa"/>
          </w:tcPr>
          <w:p w14:paraId="5403CDA6" w14:textId="77777777" w:rsidR="00E53DCE" w:rsidRPr="004857B6" w:rsidRDefault="00E53DCE" w:rsidP="00F14B45">
            <w:pPr>
              <w:tabs>
                <w:tab w:val="clear" w:pos="1588"/>
                <w:tab w:val="left" w:pos="1560"/>
              </w:tabs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</w:pPr>
          </w:p>
        </w:tc>
        <w:tc>
          <w:tcPr>
            <w:tcW w:w="8363" w:type="dxa"/>
            <w:gridSpan w:val="2"/>
            <w:vMerge/>
          </w:tcPr>
          <w:p w14:paraId="30F52BCD" w14:textId="77777777" w:rsidR="00E53DCE" w:rsidRPr="004857B6" w:rsidRDefault="00E53DCE" w:rsidP="00F14B45">
            <w:pPr>
              <w:tabs>
                <w:tab w:val="clear" w:pos="1588"/>
                <w:tab w:val="left" w:pos="1560"/>
              </w:tabs>
              <w:spacing w:before="0" w:line="240" w:lineRule="auto"/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</w:pPr>
          </w:p>
        </w:tc>
      </w:tr>
      <w:tr w:rsidR="00E53DCE" w:rsidRPr="004857B6" w14:paraId="25A480E5" w14:textId="77777777" w:rsidTr="004228FA">
        <w:trPr>
          <w:jc w:val="center"/>
        </w:trPr>
        <w:tc>
          <w:tcPr>
            <w:tcW w:w="1526" w:type="dxa"/>
          </w:tcPr>
          <w:p w14:paraId="77C27CA3" w14:textId="77777777" w:rsidR="00E53DCE" w:rsidRPr="004857B6" w:rsidRDefault="00E53DCE" w:rsidP="00F14B45">
            <w:pPr>
              <w:tabs>
                <w:tab w:val="clear" w:pos="1588"/>
                <w:tab w:val="left" w:pos="1560"/>
              </w:tabs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</w:pPr>
          </w:p>
        </w:tc>
        <w:tc>
          <w:tcPr>
            <w:tcW w:w="8363" w:type="dxa"/>
            <w:gridSpan w:val="2"/>
            <w:vMerge/>
          </w:tcPr>
          <w:p w14:paraId="7B346F73" w14:textId="77777777" w:rsidR="00E53DCE" w:rsidRPr="004857B6" w:rsidRDefault="00E53DCE" w:rsidP="00F14B45">
            <w:pPr>
              <w:tabs>
                <w:tab w:val="clear" w:pos="1588"/>
                <w:tab w:val="left" w:pos="1560"/>
              </w:tabs>
              <w:spacing w:before="0" w:line="240" w:lineRule="auto"/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</w:pPr>
          </w:p>
        </w:tc>
      </w:tr>
      <w:tr w:rsidR="00E53DCE" w:rsidRPr="004857B6" w14:paraId="7A2A3B5F" w14:textId="77777777" w:rsidTr="004228FA">
        <w:trPr>
          <w:jc w:val="center"/>
        </w:trPr>
        <w:tc>
          <w:tcPr>
            <w:tcW w:w="9889" w:type="dxa"/>
            <w:gridSpan w:val="3"/>
          </w:tcPr>
          <w:p w14:paraId="32F19D3F" w14:textId="77777777" w:rsidR="00E53DCE" w:rsidRPr="004857B6" w:rsidRDefault="00E53DCE" w:rsidP="00F14B45">
            <w:pPr>
              <w:tabs>
                <w:tab w:val="clear" w:pos="1588"/>
                <w:tab w:val="left" w:pos="1560"/>
              </w:tabs>
              <w:spacing w:before="0" w:line="240" w:lineRule="auto"/>
              <w:jc w:val="left"/>
              <w:rPr>
                <w:rFonts w:asciiTheme="minorHAnsi" w:hAnsiTheme="minorHAnsi" w:cstheme="minorHAnsi"/>
                <w:szCs w:val="24"/>
                <w:lang w:val="fr-FR"/>
              </w:rPr>
            </w:pPr>
          </w:p>
        </w:tc>
      </w:tr>
    </w:tbl>
    <w:p w14:paraId="680CCD87" w14:textId="2837F93F" w:rsidR="0010350D" w:rsidRPr="004857B6" w:rsidRDefault="0019302B" w:rsidP="001D3A7F">
      <w:pPr>
        <w:pStyle w:val="Normalaftertitle"/>
        <w:rPr>
          <w:lang w:val="fr-FR"/>
        </w:rPr>
      </w:pPr>
      <w:r w:rsidRPr="004857B6">
        <w:rPr>
          <w:lang w:val="fr-FR"/>
        </w:rPr>
        <w:t>À</w:t>
      </w:r>
      <w:r w:rsidR="0010350D" w:rsidRPr="004857B6">
        <w:rPr>
          <w:lang w:val="fr-FR"/>
        </w:rPr>
        <w:t xml:space="preserve"> sa réunion </w:t>
      </w:r>
      <w:r w:rsidR="0010350D" w:rsidRPr="004857B6">
        <w:rPr>
          <w:rFonts w:asciiTheme="minorHAnsi" w:hAnsiTheme="minorHAnsi" w:cstheme="minorHAnsi"/>
          <w:lang w:val="fr-FR"/>
        </w:rPr>
        <w:t>tenue</w:t>
      </w:r>
      <w:r w:rsidR="0010350D" w:rsidRPr="004857B6">
        <w:rPr>
          <w:lang w:val="fr-FR"/>
        </w:rPr>
        <w:t xml:space="preserve"> </w:t>
      </w:r>
      <w:r w:rsidR="00EC47E3" w:rsidRPr="004857B6">
        <w:rPr>
          <w:lang w:val="fr-FR"/>
        </w:rPr>
        <w:t>le</w:t>
      </w:r>
      <w:r w:rsidR="005C0D96" w:rsidRPr="004857B6">
        <w:rPr>
          <w:lang w:val="fr-FR"/>
        </w:rPr>
        <w:t xml:space="preserve"> 26 juin 2026</w:t>
      </w:r>
      <w:r w:rsidR="0010350D" w:rsidRPr="004857B6">
        <w:rPr>
          <w:lang w:val="fr-FR"/>
        </w:rPr>
        <w:t xml:space="preserve">, la Commission d'études </w:t>
      </w:r>
      <w:r w:rsidR="005C0D96" w:rsidRPr="004857B6">
        <w:rPr>
          <w:lang w:val="fr-FR"/>
        </w:rPr>
        <w:t>3</w:t>
      </w:r>
      <w:r w:rsidR="0010350D" w:rsidRPr="004857B6">
        <w:rPr>
          <w:lang w:val="fr-FR"/>
        </w:rPr>
        <w:t xml:space="preserve"> des radiocommunications a décidé de demander l'adoption par correspondance d</w:t>
      </w:r>
      <w:r w:rsidR="005C0D96" w:rsidRPr="004857B6">
        <w:rPr>
          <w:lang w:val="fr-FR"/>
        </w:rPr>
        <w:t>'un</w:t>
      </w:r>
      <w:r w:rsidR="0010350D" w:rsidRPr="004857B6">
        <w:rPr>
          <w:lang w:val="fr-FR"/>
        </w:rPr>
        <w:t xml:space="preserve"> projet de </w:t>
      </w:r>
      <w:r w:rsidR="00562A9E" w:rsidRPr="004857B6">
        <w:rPr>
          <w:lang w:val="fr-FR"/>
        </w:rPr>
        <w:t>Recommandation</w:t>
      </w:r>
      <w:r w:rsidR="0010350D" w:rsidRPr="004857B6">
        <w:rPr>
          <w:lang w:val="fr-FR"/>
        </w:rPr>
        <w:t xml:space="preserve"> UIT-R révisée, conformément au § A2.6.2.2.3 de la Résolution UIT-R 1-</w:t>
      </w:r>
      <w:r w:rsidR="00EC47E3" w:rsidRPr="004857B6">
        <w:rPr>
          <w:lang w:val="fr-FR"/>
        </w:rPr>
        <w:t>9</w:t>
      </w:r>
      <w:r w:rsidR="0010350D" w:rsidRPr="004857B6">
        <w:rPr>
          <w:lang w:val="fr-FR"/>
        </w:rPr>
        <w:t xml:space="preserve">. La </w:t>
      </w:r>
      <w:r w:rsidR="00562A9E" w:rsidRPr="004857B6">
        <w:rPr>
          <w:lang w:val="fr-FR"/>
        </w:rPr>
        <w:t>Recommandation</w:t>
      </w:r>
      <w:r w:rsidR="0010350D" w:rsidRPr="004857B6">
        <w:rPr>
          <w:lang w:val="fr-FR"/>
        </w:rPr>
        <w:t xml:space="preserve"> a à présent été adoptée par la Commission d'études </w:t>
      </w:r>
      <w:r w:rsidR="005C0D96" w:rsidRPr="004857B6">
        <w:rPr>
          <w:lang w:val="fr-FR"/>
        </w:rPr>
        <w:t>3</w:t>
      </w:r>
      <w:r w:rsidR="0010350D" w:rsidRPr="004857B6">
        <w:rPr>
          <w:lang w:val="fr-FR"/>
        </w:rPr>
        <w:t xml:space="preserve"> et la procédure d'approbation prévue au</w:t>
      </w:r>
      <w:r w:rsidR="004C34E7" w:rsidRPr="004857B6">
        <w:rPr>
          <w:lang w:val="fr-FR"/>
        </w:rPr>
        <w:t> </w:t>
      </w:r>
      <w:r w:rsidR="0010350D" w:rsidRPr="004857B6">
        <w:rPr>
          <w:lang w:val="fr-FR"/>
        </w:rPr>
        <w:t>§</w:t>
      </w:r>
      <w:r w:rsidR="004C34E7" w:rsidRPr="004857B6">
        <w:rPr>
          <w:lang w:val="fr-FR"/>
        </w:rPr>
        <w:t> </w:t>
      </w:r>
      <w:r w:rsidR="0010350D" w:rsidRPr="004857B6">
        <w:rPr>
          <w:lang w:val="fr-FR"/>
        </w:rPr>
        <w:t>A2.6.2.3 de la Résolution UIT</w:t>
      </w:r>
      <w:r w:rsidR="0010350D" w:rsidRPr="004857B6">
        <w:rPr>
          <w:lang w:val="fr-FR"/>
        </w:rPr>
        <w:noBreakHyphen/>
        <w:t>R 1-</w:t>
      </w:r>
      <w:r w:rsidR="00EC47E3" w:rsidRPr="004857B6">
        <w:rPr>
          <w:lang w:val="fr-FR"/>
        </w:rPr>
        <w:t>9</w:t>
      </w:r>
      <w:r w:rsidR="0010350D" w:rsidRPr="004857B6">
        <w:rPr>
          <w:lang w:val="fr-FR"/>
        </w:rPr>
        <w:t xml:space="preserve"> doit être appliquée. Les titre et résumé du projet de </w:t>
      </w:r>
      <w:r w:rsidR="00562A9E" w:rsidRPr="004857B6">
        <w:rPr>
          <w:lang w:val="fr-FR"/>
        </w:rPr>
        <w:t>Recommandation</w:t>
      </w:r>
      <w:r w:rsidR="0010350D" w:rsidRPr="004857B6">
        <w:rPr>
          <w:lang w:val="fr-FR"/>
        </w:rPr>
        <w:t xml:space="preserve"> figurent </w:t>
      </w:r>
      <w:r w:rsidR="002E2DB0" w:rsidRPr="004857B6">
        <w:rPr>
          <w:lang w:val="fr-FR"/>
        </w:rPr>
        <w:t>dans l'Annexe de la présente lettre</w:t>
      </w:r>
      <w:r w:rsidR="0010350D" w:rsidRPr="004857B6">
        <w:rPr>
          <w:lang w:val="fr-FR"/>
        </w:rPr>
        <w:t xml:space="preserve">. Un </w:t>
      </w:r>
      <w:r w:rsidR="002E2DB0" w:rsidRPr="004857B6">
        <w:rPr>
          <w:lang w:val="fr-FR"/>
        </w:rPr>
        <w:t>É</w:t>
      </w:r>
      <w:r w:rsidR="0010350D" w:rsidRPr="004857B6">
        <w:rPr>
          <w:lang w:val="fr-FR"/>
        </w:rPr>
        <w:t>tat</w:t>
      </w:r>
      <w:r w:rsidR="004C34E7" w:rsidRPr="004857B6">
        <w:rPr>
          <w:lang w:val="fr-FR"/>
        </w:rPr>
        <w:t> </w:t>
      </w:r>
      <w:r w:rsidR="0010350D" w:rsidRPr="004857B6">
        <w:rPr>
          <w:lang w:val="fr-FR"/>
        </w:rPr>
        <w:t>Membre qui soulève une objection au sujet de l'approbation d'un projet de Recommandation est prié d'informer le Directeur et le Président de la Commission d'études des raisons de cette objection.</w:t>
      </w:r>
    </w:p>
    <w:p w14:paraId="791AB70D" w14:textId="654D7755" w:rsidR="0010350D" w:rsidRPr="004857B6" w:rsidRDefault="0010350D" w:rsidP="001D3A7F">
      <w:pPr>
        <w:rPr>
          <w:lang w:val="fr-FR"/>
        </w:rPr>
      </w:pPr>
      <w:r w:rsidRPr="004857B6">
        <w:rPr>
          <w:lang w:val="fr-FR"/>
        </w:rPr>
        <w:t xml:space="preserve">Comme indiqué dans la Circulaire administrative </w:t>
      </w:r>
      <w:hyperlink r:id="rId8" w:history="1">
        <w:r w:rsidRPr="004857B6">
          <w:rPr>
            <w:rStyle w:val="Hyperlink"/>
            <w:lang w:val="fr-FR"/>
          </w:rPr>
          <w:t>CACE/</w:t>
        </w:r>
        <w:r w:rsidR="005C0D96" w:rsidRPr="004857B6">
          <w:rPr>
            <w:rStyle w:val="Hyperlink"/>
            <w:lang w:val="fr-FR"/>
          </w:rPr>
          <w:t>1197</w:t>
        </w:r>
      </w:hyperlink>
      <w:r w:rsidRPr="004857B6">
        <w:rPr>
          <w:lang w:val="fr-FR"/>
        </w:rPr>
        <w:t xml:space="preserve"> en date du </w:t>
      </w:r>
      <w:r w:rsidR="005C0D96" w:rsidRPr="004857B6">
        <w:rPr>
          <w:lang w:val="fr-FR"/>
        </w:rPr>
        <w:t>2 juillet 2026</w:t>
      </w:r>
      <w:r w:rsidRPr="004857B6">
        <w:rPr>
          <w:lang w:val="fr-FR"/>
        </w:rPr>
        <w:t xml:space="preserve">, la période de consultation pour l'adoption de la Recommandation a pris fin le </w:t>
      </w:r>
      <w:r w:rsidR="005C0D96" w:rsidRPr="004857B6">
        <w:rPr>
          <w:lang w:val="fr-FR"/>
        </w:rPr>
        <w:t>2 septembre 2026</w:t>
      </w:r>
      <w:r w:rsidRPr="004857B6">
        <w:rPr>
          <w:lang w:val="fr-FR"/>
        </w:rPr>
        <w:t>.</w:t>
      </w:r>
    </w:p>
    <w:p w14:paraId="10ED7858" w14:textId="610FEBBF" w:rsidR="0010350D" w:rsidRPr="004857B6" w:rsidRDefault="0010350D" w:rsidP="001D3A7F">
      <w:pPr>
        <w:rPr>
          <w:lang w:val="fr-FR"/>
        </w:rPr>
      </w:pPr>
      <w:r w:rsidRPr="004857B6">
        <w:rPr>
          <w:lang w:val="fr-FR"/>
        </w:rPr>
        <w:t>Compte tenu des dispositions du § A2.6.2.3 de la Résolution UIT-R 1-</w:t>
      </w:r>
      <w:r w:rsidR="00D259B7" w:rsidRPr="004857B6">
        <w:rPr>
          <w:lang w:val="fr-FR"/>
        </w:rPr>
        <w:t>9</w:t>
      </w:r>
      <w:r w:rsidRPr="004857B6">
        <w:rPr>
          <w:lang w:val="fr-FR"/>
        </w:rPr>
        <w:t xml:space="preserve">, les </w:t>
      </w:r>
      <w:r w:rsidR="002E2DB0" w:rsidRPr="004857B6">
        <w:rPr>
          <w:lang w:val="fr-FR"/>
        </w:rPr>
        <w:t>É</w:t>
      </w:r>
      <w:r w:rsidRPr="004857B6">
        <w:rPr>
          <w:lang w:val="fr-FR"/>
        </w:rPr>
        <w:t>tats Membres sont priés de faire savoir au Secrétariat (</w:t>
      </w:r>
      <w:hyperlink r:id="rId9" w:history="1">
        <w:r w:rsidRPr="004857B6">
          <w:rPr>
            <w:rStyle w:val="Hyperlink"/>
            <w:rFonts w:asciiTheme="minorHAnsi" w:hAnsiTheme="minorHAnsi" w:cstheme="minorHAnsi"/>
            <w:lang w:val="fr-FR"/>
          </w:rPr>
          <w:t>brsgd@itu.int</w:t>
        </w:r>
      </w:hyperlink>
      <w:r w:rsidRPr="004857B6">
        <w:rPr>
          <w:lang w:val="fr-FR"/>
        </w:rPr>
        <w:t xml:space="preserve">), au plus tard le </w:t>
      </w:r>
      <w:r w:rsidR="005C0D96" w:rsidRPr="004857B6">
        <w:rPr>
          <w:u w:val="single"/>
          <w:lang w:val="fr-FR"/>
        </w:rPr>
        <w:t>9 novembre 2026</w:t>
      </w:r>
      <w:r w:rsidRPr="004857B6">
        <w:rPr>
          <w:lang w:val="fr-FR"/>
        </w:rPr>
        <w:t xml:space="preserve">, s'ils approuvent ou non </w:t>
      </w:r>
      <w:r w:rsidR="00530B38" w:rsidRPr="004857B6">
        <w:rPr>
          <w:lang w:val="fr-FR"/>
        </w:rPr>
        <w:t>la</w:t>
      </w:r>
      <w:r w:rsidRPr="004857B6">
        <w:rPr>
          <w:lang w:val="fr-FR"/>
        </w:rPr>
        <w:t xml:space="preserve"> proposition ci-dessus.</w:t>
      </w:r>
    </w:p>
    <w:p w14:paraId="012E7CF2" w14:textId="7F02575C" w:rsidR="0010350D" w:rsidRPr="004857B6" w:rsidRDefault="0010350D" w:rsidP="001D3A7F">
      <w:pPr>
        <w:rPr>
          <w:lang w:val="fr-FR"/>
        </w:rPr>
      </w:pPr>
      <w:r w:rsidRPr="004857B6">
        <w:rPr>
          <w:lang w:val="fr-FR"/>
        </w:rPr>
        <w:t xml:space="preserve">Après la date limite mentionnée ci-dessus, les résultats de la présente consultation seront communiqués dans une Circulaire administrative et la Recommandation approuvée sera publiée dans les meilleurs délais (voir: </w:t>
      </w:r>
      <w:hyperlink r:id="rId10" w:history="1">
        <w:r w:rsidRPr="004857B6">
          <w:rPr>
            <w:rStyle w:val="Hyperlink"/>
            <w:rFonts w:asciiTheme="minorHAnsi" w:hAnsiTheme="minorHAnsi" w:cstheme="minorHAnsi"/>
            <w:lang w:val="fr-FR"/>
          </w:rPr>
          <w:t>http://www.itu.int/pub/R-REC</w:t>
        </w:r>
      </w:hyperlink>
      <w:r w:rsidRPr="004857B6">
        <w:rPr>
          <w:lang w:val="fr-FR"/>
        </w:rPr>
        <w:t>).</w:t>
      </w:r>
    </w:p>
    <w:p w14:paraId="6F7C137F" w14:textId="05F3D214" w:rsidR="0010350D" w:rsidRPr="004857B6" w:rsidRDefault="0010350D" w:rsidP="005C0D96">
      <w:pPr>
        <w:keepNext/>
        <w:keepLines/>
        <w:jc w:val="left"/>
        <w:rPr>
          <w:lang w:val="fr-FR"/>
        </w:rPr>
      </w:pPr>
      <w:r w:rsidRPr="004857B6">
        <w:rPr>
          <w:lang w:val="fr-FR"/>
        </w:rPr>
        <w:lastRenderedPageBreak/>
        <w:t xml:space="preserve">Toute organisation membre de l'UIT ayant connaissance d'un brevet détenu en son sein ou par d'autres organismes, et susceptible de se rapporter complètement ou en partie à des éléments </w:t>
      </w:r>
      <w:r w:rsidR="002E2DB0" w:rsidRPr="004857B6">
        <w:rPr>
          <w:lang w:val="fr-FR"/>
        </w:rPr>
        <w:t>du</w:t>
      </w:r>
      <w:r w:rsidRPr="004857B6">
        <w:rPr>
          <w:lang w:val="fr-FR"/>
        </w:rPr>
        <w:t xml:space="preserve"> projet de </w:t>
      </w:r>
      <w:r w:rsidR="00562A9E" w:rsidRPr="004857B6">
        <w:rPr>
          <w:lang w:val="fr-FR"/>
        </w:rPr>
        <w:t>Recommandation</w:t>
      </w:r>
      <w:r w:rsidRPr="004857B6">
        <w:rPr>
          <w:lang w:val="fr-FR"/>
        </w:rPr>
        <w:t xml:space="preserve"> mentionné dans la présente lettre, est priée de transmettre lesdites informations au Secrétariat dans les meilleurs délais. La politique commune en matière de brevets de l'UIT-T/UIT-R/ISO/CEI est disponible à l'adresse: </w:t>
      </w:r>
      <w:hyperlink r:id="rId11" w:history="1">
        <w:r w:rsidRPr="004857B6">
          <w:rPr>
            <w:rStyle w:val="Hyperlink"/>
            <w:rFonts w:asciiTheme="minorHAnsi" w:hAnsiTheme="minorHAnsi" w:cstheme="minorHAnsi"/>
            <w:szCs w:val="24"/>
            <w:lang w:val="fr-FR"/>
          </w:rPr>
          <w:t>http://www.itu.int/ITU</w:t>
        </w:r>
        <w:r w:rsidRPr="004857B6">
          <w:rPr>
            <w:rStyle w:val="Hyperlink"/>
            <w:rFonts w:asciiTheme="minorHAnsi" w:hAnsiTheme="minorHAnsi" w:cstheme="minorHAnsi"/>
            <w:szCs w:val="24"/>
            <w:lang w:val="fr-FR"/>
          </w:rPr>
          <w:noBreakHyphen/>
          <w:t>T/dbase/patent/patent-policy.html</w:t>
        </w:r>
      </w:hyperlink>
      <w:r w:rsidRPr="004857B6">
        <w:rPr>
          <w:lang w:val="fr-FR"/>
        </w:rPr>
        <w:t>.</w:t>
      </w:r>
    </w:p>
    <w:p w14:paraId="53351432" w14:textId="77777777" w:rsidR="002E2DB0" w:rsidRPr="004857B6" w:rsidRDefault="002E2DB0" w:rsidP="00BF7FBF">
      <w:pPr>
        <w:spacing w:before="1200"/>
        <w:jc w:val="left"/>
        <w:rPr>
          <w:lang w:val="fr-FR"/>
        </w:rPr>
      </w:pPr>
      <w:r w:rsidRPr="004857B6">
        <w:rPr>
          <w:lang w:val="fr-FR"/>
        </w:rPr>
        <w:t>Mario Maniewicz</w:t>
      </w:r>
      <w:r w:rsidRPr="004857B6">
        <w:rPr>
          <w:lang w:val="fr-FR"/>
        </w:rPr>
        <w:br/>
        <w:t>Directeur</w:t>
      </w:r>
    </w:p>
    <w:p w14:paraId="7E9BC802" w14:textId="2FD06A62" w:rsidR="0010350D" w:rsidRPr="004857B6" w:rsidRDefault="0010350D" w:rsidP="005C0D96">
      <w:pPr>
        <w:spacing w:before="1680"/>
        <w:ind w:left="1191" w:hanging="1191"/>
        <w:jc w:val="left"/>
        <w:rPr>
          <w:rFonts w:asciiTheme="minorHAnsi" w:hAnsiTheme="minorHAnsi" w:cstheme="minorHAnsi"/>
          <w:lang w:val="fr-FR"/>
        </w:rPr>
      </w:pPr>
      <w:r w:rsidRPr="004857B6">
        <w:rPr>
          <w:rFonts w:asciiTheme="minorHAnsi" w:hAnsiTheme="minorHAnsi" w:cstheme="minorHAnsi"/>
          <w:b/>
          <w:bCs/>
          <w:lang w:val="fr-FR"/>
        </w:rPr>
        <w:t>Annexe</w:t>
      </w:r>
      <w:r w:rsidRPr="004857B6">
        <w:rPr>
          <w:rFonts w:asciiTheme="minorHAnsi" w:hAnsiTheme="minorHAnsi" w:cstheme="minorHAnsi"/>
          <w:lang w:val="fr-FR"/>
        </w:rPr>
        <w:t>:</w:t>
      </w:r>
      <w:r w:rsidRPr="004857B6">
        <w:rPr>
          <w:rFonts w:asciiTheme="minorHAnsi" w:hAnsiTheme="minorHAnsi" w:cstheme="minorHAnsi"/>
          <w:lang w:val="fr-FR"/>
        </w:rPr>
        <w:tab/>
        <w:t>–</w:t>
      </w:r>
      <w:r w:rsidRPr="004857B6">
        <w:rPr>
          <w:rFonts w:asciiTheme="minorHAnsi" w:hAnsiTheme="minorHAnsi" w:cstheme="minorHAnsi"/>
          <w:lang w:val="fr-FR"/>
        </w:rPr>
        <w:tab/>
        <w:t xml:space="preserve">Titre et résumé du projet de </w:t>
      </w:r>
      <w:r w:rsidR="00562A9E" w:rsidRPr="004857B6">
        <w:rPr>
          <w:rFonts w:asciiTheme="minorHAnsi" w:hAnsiTheme="minorHAnsi" w:cstheme="minorHAnsi"/>
          <w:lang w:val="fr-FR"/>
        </w:rPr>
        <w:t>Recommandation</w:t>
      </w:r>
    </w:p>
    <w:p w14:paraId="43FB05A6" w14:textId="74CA84B1" w:rsidR="00EC47E3" w:rsidRPr="004857B6" w:rsidRDefault="00D259B7" w:rsidP="004C34E7">
      <w:pPr>
        <w:spacing w:before="1440"/>
        <w:rPr>
          <w:b/>
          <w:bCs/>
          <w:lang w:val="fr-FR"/>
        </w:rPr>
      </w:pPr>
      <w:r w:rsidRPr="004857B6">
        <w:rPr>
          <w:b/>
          <w:bCs/>
          <w:lang w:val="fr-FR"/>
        </w:rPr>
        <w:t>Document</w:t>
      </w:r>
      <w:r w:rsidRPr="004857B6">
        <w:rPr>
          <w:lang w:val="fr-FR"/>
        </w:rPr>
        <w:t>:</w:t>
      </w:r>
      <w:r w:rsidRPr="004857B6">
        <w:rPr>
          <w:lang w:val="fr-FR"/>
        </w:rPr>
        <w:tab/>
      </w:r>
      <w:r w:rsidR="005C0D96" w:rsidRPr="004857B6">
        <w:rPr>
          <w:lang w:val="fr-FR"/>
        </w:rPr>
        <w:t>3/41(Rev.2)</w:t>
      </w:r>
    </w:p>
    <w:p w14:paraId="3954EB0A" w14:textId="0D5BA9C8" w:rsidR="0010350D" w:rsidRPr="004857B6" w:rsidRDefault="0010350D" w:rsidP="004C34E7">
      <w:pPr>
        <w:jc w:val="left"/>
        <w:rPr>
          <w:lang w:val="fr-FR"/>
        </w:rPr>
      </w:pPr>
      <w:r w:rsidRPr="004857B6">
        <w:rPr>
          <w:lang w:val="fr-FR"/>
        </w:rPr>
        <w:t xml:space="preserve">Ce document </w:t>
      </w:r>
      <w:r w:rsidR="002E2DB0" w:rsidRPr="004857B6">
        <w:rPr>
          <w:lang w:val="fr-FR"/>
        </w:rPr>
        <w:t>est</w:t>
      </w:r>
      <w:r w:rsidRPr="004857B6">
        <w:rPr>
          <w:lang w:val="fr-FR"/>
        </w:rPr>
        <w:t xml:space="preserve"> disponible en format électronique à l'adresse:</w:t>
      </w:r>
      <w:r w:rsidR="00817ED7" w:rsidRPr="004857B6">
        <w:rPr>
          <w:lang w:val="fr-FR"/>
        </w:rPr>
        <w:t xml:space="preserve"> </w:t>
      </w:r>
      <w:hyperlink r:id="rId12" w:history="1">
        <w:r w:rsidR="005C0D96" w:rsidRPr="004857B6">
          <w:rPr>
            <w:rStyle w:val="Hyperlink"/>
            <w:rFonts w:asciiTheme="minorHAnsi" w:hAnsiTheme="minorHAnsi" w:cstheme="minorHAnsi"/>
            <w:szCs w:val="24"/>
            <w:lang w:val="fr-FR"/>
          </w:rPr>
          <w:t>https://www.itu.int/md/R23-SG03-C/en</w:t>
        </w:r>
      </w:hyperlink>
      <w:r w:rsidR="00F14B45" w:rsidRPr="004857B6">
        <w:rPr>
          <w:lang w:val="fr-FR"/>
        </w:rPr>
        <w:t>.</w:t>
      </w:r>
    </w:p>
    <w:p w14:paraId="3BD8EC10" w14:textId="77777777" w:rsidR="0010350D" w:rsidRPr="004857B6" w:rsidRDefault="0010350D" w:rsidP="00F14B45">
      <w:pPr>
        <w:tabs>
          <w:tab w:val="left" w:pos="284"/>
          <w:tab w:val="left" w:pos="568"/>
        </w:tabs>
        <w:spacing w:before="0" w:after="120" w:line="240" w:lineRule="auto"/>
        <w:ind w:left="284" w:hanging="284"/>
        <w:rPr>
          <w:rFonts w:asciiTheme="minorHAnsi" w:hAnsiTheme="minorHAnsi" w:cstheme="minorHAnsi"/>
          <w:sz w:val="18"/>
          <w:szCs w:val="18"/>
          <w:lang w:val="fr-FR"/>
        </w:rPr>
      </w:pPr>
      <w:r w:rsidRPr="004857B6">
        <w:rPr>
          <w:rFonts w:asciiTheme="minorHAnsi" w:hAnsiTheme="minorHAnsi" w:cstheme="minorHAnsi"/>
          <w:sz w:val="18"/>
          <w:szCs w:val="18"/>
          <w:lang w:val="fr-FR"/>
        </w:rPr>
        <w:br w:type="page"/>
      </w:r>
    </w:p>
    <w:p w14:paraId="0BE4EB52" w14:textId="0E2BF3FF" w:rsidR="0010350D" w:rsidRPr="004857B6" w:rsidRDefault="0010350D" w:rsidP="00F14B45">
      <w:pPr>
        <w:pStyle w:val="AnnexNotitle1"/>
        <w:rPr>
          <w:rFonts w:asciiTheme="minorHAnsi" w:hAnsiTheme="minorHAnsi" w:cstheme="minorHAnsi"/>
          <w:lang w:eastAsia="ja-JP"/>
        </w:rPr>
      </w:pPr>
      <w:r w:rsidRPr="004857B6">
        <w:rPr>
          <w:rFonts w:asciiTheme="minorHAnsi" w:hAnsiTheme="minorHAnsi" w:cstheme="minorHAnsi"/>
        </w:rPr>
        <w:lastRenderedPageBreak/>
        <w:t>Annexe</w:t>
      </w:r>
      <w:r w:rsidRPr="004857B6">
        <w:rPr>
          <w:rFonts w:asciiTheme="minorHAnsi" w:hAnsiTheme="minorHAnsi" w:cstheme="minorHAnsi"/>
        </w:rPr>
        <w:br/>
      </w:r>
      <w:r w:rsidRPr="004857B6">
        <w:rPr>
          <w:rFonts w:asciiTheme="minorHAnsi" w:hAnsiTheme="minorHAnsi" w:cstheme="minorHAnsi"/>
        </w:rPr>
        <w:br/>
        <w:t xml:space="preserve">Titre et résumé du projet de </w:t>
      </w:r>
      <w:r w:rsidR="00562A9E" w:rsidRPr="004857B6">
        <w:rPr>
          <w:rFonts w:asciiTheme="minorHAnsi" w:hAnsiTheme="minorHAnsi" w:cstheme="minorHAnsi"/>
        </w:rPr>
        <w:t>Recommandation</w:t>
      </w:r>
      <w:r w:rsidRPr="004857B6">
        <w:rPr>
          <w:rFonts w:asciiTheme="minorHAnsi" w:hAnsiTheme="minorHAnsi" w:cstheme="minorHAnsi"/>
        </w:rPr>
        <w:t xml:space="preserve"> adopté par </w:t>
      </w:r>
      <w:r w:rsidRPr="004857B6">
        <w:rPr>
          <w:rFonts w:asciiTheme="minorHAnsi" w:hAnsiTheme="minorHAnsi" w:cstheme="minorHAnsi"/>
        </w:rPr>
        <w:br/>
        <w:t xml:space="preserve">la Commission d'études </w:t>
      </w:r>
      <w:r w:rsidR="005C0D96" w:rsidRPr="004857B6">
        <w:rPr>
          <w:rFonts w:asciiTheme="minorHAnsi" w:hAnsiTheme="minorHAnsi" w:cstheme="minorHAnsi"/>
        </w:rPr>
        <w:t>3</w:t>
      </w:r>
      <w:r w:rsidRPr="004857B6">
        <w:rPr>
          <w:rFonts w:asciiTheme="minorHAnsi" w:hAnsiTheme="minorHAnsi" w:cstheme="minorHAnsi"/>
        </w:rPr>
        <w:t xml:space="preserve"> des radiocommunications</w:t>
      </w:r>
    </w:p>
    <w:p w14:paraId="6A00587F" w14:textId="77777777" w:rsidR="005C0D96" w:rsidRPr="004857B6" w:rsidRDefault="005C0D96" w:rsidP="005C0D96">
      <w:pPr>
        <w:pStyle w:val="Normalaftertitle0"/>
        <w:tabs>
          <w:tab w:val="left" w:pos="7797"/>
        </w:tabs>
        <w:spacing w:before="720"/>
        <w:rPr>
          <w:rFonts w:asciiTheme="minorHAnsi" w:hAnsiTheme="minorHAnsi" w:cstheme="minorHAnsi"/>
          <w:szCs w:val="24"/>
          <w:lang w:val="fr-FR"/>
        </w:rPr>
      </w:pPr>
      <w:r w:rsidRPr="004857B6">
        <w:rPr>
          <w:rFonts w:asciiTheme="minorHAnsi" w:hAnsiTheme="minorHAnsi"/>
          <w:u w:val="single"/>
          <w:lang w:val="fr-FR"/>
        </w:rPr>
        <w:t>Projet de révision de la Recommandation UIT-R P.2108-1</w:t>
      </w:r>
      <w:r w:rsidRPr="004857B6">
        <w:rPr>
          <w:rFonts w:asciiTheme="minorHAnsi" w:hAnsiTheme="minorHAnsi"/>
          <w:lang w:val="fr-FR"/>
        </w:rPr>
        <w:tab/>
      </w:r>
      <w:r w:rsidRPr="004857B6">
        <w:rPr>
          <w:rFonts w:asciiTheme="minorHAnsi" w:hAnsiTheme="minorHAnsi" w:cstheme="minorHAnsi"/>
          <w:szCs w:val="24"/>
          <w:lang w:val="fr-FR"/>
        </w:rPr>
        <w:t>Doc. 3/41(Rév.2)</w:t>
      </w:r>
    </w:p>
    <w:p w14:paraId="2A4FDD59" w14:textId="77777777" w:rsidR="005C0D96" w:rsidRPr="004857B6" w:rsidRDefault="005C0D96" w:rsidP="005C0D96">
      <w:pPr>
        <w:pStyle w:val="Rectitle"/>
        <w:rPr>
          <w:lang w:val="fr-FR"/>
        </w:rPr>
      </w:pPr>
      <w:r w:rsidRPr="004857B6">
        <w:rPr>
          <w:lang w:val="fr-FR"/>
        </w:rPr>
        <w:t>Prévision de l'affaiblissement dû à des groupes d'obstacles</w:t>
      </w:r>
    </w:p>
    <w:p w14:paraId="54EB77AC" w14:textId="77777777" w:rsidR="005C0D96" w:rsidRPr="004857B6" w:rsidRDefault="005C0D96" w:rsidP="005C0D96">
      <w:pPr>
        <w:rPr>
          <w:lang w:val="fr-FR" w:eastAsia="zh-CN"/>
        </w:rPr>
      </w:pPr>
      <w:r w:rsidRPr="004857B6">
        <w:rPr>
          <w:lang w:val="fr-FR" w:eastAsia="zh-CN"/>
        </w:rPr>
        <w:t>Le projet de révision porte sur le modèle statistique d'affaiblissement dû à un groupe d'obstacles pour un trajet Terre-espace et pour les services aéronautiques décrit au paragraphe 3.3 de l'Annexe 1.</w:t>
      </w:r>
    </w:p>
    <w:p w14:paraId="685AE13E" w14:textId="77777777" w:rsidR="005C0D96" w:rsidRPr="004857B6" w:rsidRDefault="005C0D96" w:rsidP="005C0D96">
      <w:pPr>
        <w:rPr>
          <w:lang w:val="fr-FR" w:eastAsia="zh-CN"/>
        </w:rPr>
      </w:pPr>
      <w:r w:rsidRPr="004857B6">
        <w:rPr>
          <w:lang w:val="fr-FR" w:eastAsia="zh-CN"/>
        </w:rPr>
        <w:t>La révision consiste à abaisser la limite de fréquence inférieure utilisée dans la méthode de 10 GHz à 500 MHz.</w:t>
      </w:r>
    </w:p>
    <w:p w14:paraId="017FE69D" w14:textId="77777777" w:rsidR="005C0D96" w:rsidRPr="004857B6" w:rsidRDefault="005C0D96" w:rsidP="005C0D96">
      <w:pPr>
        <w:rPr>
          <w:lang w:val="fr-FR"/>
        </w:rPr>
      </w:pPr>
      <w:r w:rsidRPr="004857B6">
        <w:rPr>
          <w:lang w:val="fr-FR" w:eastAsia="zh-CN"/>
        </w:rPr>
        <w:t>Dans la Recommandation UIT-R P.2108-1, la répartition de l'affaiblissement dû à des groupes d'obstacles dépend de l'angle d'élévation et de la fréquence; dans la proposition de révision, elle dépend en outre de l'altitude de la station au sol et de la hauteur médiane des obstacles.</w:t>
      </w:r>
    </w:p>
    <w:p w14:paraId="422A5E36" w14:textId="77777777" w:rsidR="005C0D96" w:rsidRPr="004857B6" w:rsidRDefault="005C0D96" w:rsidP="005C0D96">
      <w:pPr>
        <w:rPr>
          <w:lang w:val="fr-FR"/>
        </w:rPr>
      </w:pPr>
    </w:p>
    <w:p w14:paraId="22CCAAD1" w14:textId="61E8FC77" w:rsidR="00D76916" w:rsidRPr="004857B6" w:rsidRDefault="0010350D" w:rsidP="002940C9">
      <w:pPr>
        <w:spacing w:line="240" w:lineRule="auto"/>
        <w:jc w:val="center"/>
        <w:rPr>
          <w:lang w:val="fr-FR"/>
        </w:rPr>
      </w:pPr>
      <w:r w:rsidRPr="004857B6">
        <w:rPr>
          <w:rFonts w:asciiTheme="minorHAnsi" w:hAnsiTheme="minorHAnsi" w:cstheme="minorHAnsi"/>
          <w:lang w:val="fr-FR"/>
        </w:rPr>
        <w:t>______________</w:t>
      </w:r>
    </w:p>
    <w:sectPr w:rsidR="00D76916" w:rsidRPr="004857B6" w:rsidSect="006C529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4" w:code="9"/>
      <w:pgMar w:top="1134" w:right="1134" w:bottom="993" w:left="1134" w:header="567" w:footer="39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476A1" w14:textId="77777777" w:rsidR="00F267AC" w:rsidRDefault="00F267AC">
      <w:r>
        <w:separator/>
      </w:r>
    </w:p>
  </w:endnote>
  <w:endnote w:type="continuationSeparator" w:id="0">
    <w:p w14:paraId="3E39FA1C" w14:textId="77777777" w:rsidR="00F267AC" w:rsidRDefault="00F26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3807A" w14:textId="313AA7F7" w:rsidR="00C236AF" w:rsidRPr="004B6210" w:rsidRDefault="004B6210" w:rsidP="004B6210">
    <w:pPr>
      <w:pStyle w:val="Footer"/>
      <w:rPr>
        <w:sz w:val="16"/>
        <w:szCs w:val="16"/>
        <w:lang w:val="es-ES_tradnl"/>
      </w:rPr>
    </w:pPr>
    <w:r w:rsidRPr="004B6210">
      <w:rPr>
        <w:sz w:val="16"/>
        <w:szCs w:val="16"/>
      </w:rPr>
      <w:fldChar w:fldCharType="begin"/>
    </w:r>
    <w:r w:rsidRPr="004B6210">
      <w:rPr>
        <w:sz w:val="16"/>
        <w:szCs w:val="16"/>
        <w:lang w:val="es-ES_tradnl"/>
      </w:rPr>
      <w:instrText xml:space="preserve"> FILENAME \p  \* MERGEFORMAT </w:instrText>
    </w:r>
    <w:r w:rsidRPr="004B6210">
      <w:rPr>
        <w:sz w:val="16"/>
        <w:szCs w:val="16"/>
      </w:rPr>
      <w:fldChar w:fldCharType="separate"/>
    </w:r>
    <w:r w:rsidR="006C529E">
      <w:rPr>
        <w:noProof/>
        <w:sz w:val="16"/>
        <w:szCs w:val="16"/>
        <w:lang w:val="es-ES_tradnl"/>
      </w:rPr>
      <w:t>P:\FRA\ITU-R\BR\SGD\393776F.docx</w:t>
    </w:r>
    <w:r w:rsidRPr="004B6210">
      <w:rPr>
        <w:noProof/>
        <w:sz w:val="16"/>
        <w:szCs w:val="16"/>
      </w:rPr>
      <w:fldChar w:fldCharType="end"/>
    </w:r>
    <w:r w:rsidRPr="004B6210">
      <w:rPr>
        <w:noProof/>
        <w:sz w:val="16"/>
        <w:szCs w:val="16"/>
        <w:lang w:val="es-ES_tradnl"/>
      </w:rPr>
      <w:t xml:space="preserve"> (393777)</w:t>
    </w:r>
    <w:r w:rsidRPr="004B6210">
      <w:rPr>
        <w:sz w:val="16"/>
        <w:szCs w:val="16"/>
        <w:lang w:val="es-ES_tradnl"/>
      </w:rPr>
      <w:tab/>
    </w:r>
    <w:r w:rsidRPr="004B6210">
      <w:rPr>
        <w:sz w:val="16"/>
        <w:szCs w:val="16"/>
      </w:rPr>
      <w:fldChar w:fldCharType="begin"/>
    </w:r>
    <w:r w:rsidRPr="004B6210">
      <w:rPr>
        <w:sz w:val="16"/>
        <w:szCs w:val="16"/>
      </w:rPr>
      <w:instrText xml:space="preserve"> SAVEDATE \@ DD.MM.YY </w:instrText>
    </w:r>
    <w:r w:rsidRPr="004B6210">
      <w:rPr>
        <w:sz w:val="16"/>
        <w:szCs w:val="16"/>
      </w:rPr>
      <w:fldChar w:fldCharType="separate"/>
    </w:r>
    <w:r w:rsidR="009D7CB0">
      <w:rPr>
        <w:noProof/>
        <w:sz w:val="16"/>
        <w:szCs w:val="16"/>
      </w:rPr>
      <w:t>01.09.26</w:t>
    </w:r>
    <w:r w:rsidRPr="004B6210">
      <w:rPr>
        <w:sz w:val="16"/>
        <w:szCs w:val="16"/>
      </w:rPr>
      <w:fldChar w:fldCharType="end"/>
    </w:r>
    <w:r w:rsidRPr="004B6210">
      <w:rPr>
        <w:sz w:val="16"/>
        <w:szCs w:val="16"/>
        <w:lang w:val="es-ES_tradnl"/>
      </w:rPr>
      <w:tab/>
    </w:r>
    <w:r w:rsidRPr="004B6210">
      <w:rPr>
        <w:sz w:val="16"/>
        <w:szCs w:val="16"/>
      </w:rPr>
      <w:fldChar w:fldCharType="begin"/>
    </w:r>
    <w:r w:rsidRPr="004B6210">
      <w:rPr>
        <w:sz w:val="16"/>
        <w:szCs w:val="16"/>
      </w:rPr>
      <w:instrText xml:space="preserve"> PRINTDATE \@ DD.MM.YY </w:instrText>
    </w:r>
    <w:r w:rsidRPr="004B6210">
      <w:rPr>
        <w:sz w:val="16"/>
        <w:szCs w:val="16"/>
      </w:rPr>
      <w:fldChar w:fldCharType="separate"/>
    </w:r>
    <w:r w:rsidR="006C529E">
      <w:rPr>
        <w:noProof/>
        <w:sz w:val="16"/>
        <w:szCs w:val="16"/>
      </w:rPr>
      <w:t>09.02.16</w:t>
    </w:r>
    <w:r w:rsidRPr="004B621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56141" w14:textId="77777777" w:rsidR="0026791B" w:rsidRDefault="002679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E09D" w14:textId="1699E267" w:rsidR="00D96FD8" w:rsidRPr="00F14B45" w:rsidRDefault="00D96FD8" w:rsidP="00D96FD8">
    <w:pPr>
      <w:pStyle w:val="FirstFooter"/>
      <w:spacing w:line="240" w:lineRule="auto"/>
      <w:ind w:left="-397" w:right="-397"/>
      <w:jc w:val="center"/>
      <w:rPr>
        <w:color w:val="4F81BD"/>
        <w:sz w:val="18"/>
        <w:szCs w:val="18"/>
        <w:lang w:val="fr-FR"/>
      </w:rPr>
    </w:pPr>
    <w:r w:rsidRPr="00F14B45">
      <w:rPr>
        <w:rFonts w:asciiTheme="minorHAnsi" w:hAnsiTheme="minorHAnsi"/>
        <w:color w:val="4F81BD"/>
        <w:sz w:val="18"/>
        <w:szCs w:val="18"/>
        <w:lang w:val="fr-CH"/>
      </w:rPr>
      <w:t>Union internationale des télécommunications • Place des Nations, CH</w:t>
    </w:r>
    <w:r w:rsidRPr="00F14B45">
      <w:rPr>
        <w:rFonts w:asciiTheme="minorHAnsi" w:hAnsiTheme="minorHAnsi"/>
        <w:color w:val="4F81BD"/>
        <w:sz w:val="18"/>
        <w:szCs w:val="18"/>
        <w:lang w:val="fr-CH"/>
      </w:rPr>
      <w:noBreakHyphen/>
      <w:t xml:space="preserve">1211 Genève 20, Suisse </w:t>
    </w:r>
    <w:r w:rsidRPr="00F14B45">
      <w:rPr>
        <w:rFonts w:asciiTheme="minorHAnsi" w:hAnsiTheme="minorHAnsi"/>
        <w:color w:val="4F81BD"/>
        <w:sz w:val="18"/>
        <w:szCs w:val="18"/>
        <w:lang w:val="fr-CH"/>
      </w:rPr>
      <w:br/>
      <w:t xml:space="preserve">Tél.: +41 22 730 5111 • </w:t>
    </w:r>
    <w:r w:rsidR="00F14B45" w:rsidRPr="00F14B45">
      <w:rPr>
        <w:rFonts w:asciiTheme="minorHAnsi" w:hAnsiTheme="minorHAnsi"/>
        <w:color w:val="4F81BD"/>
        <w:sz w:val="18"/>
        <w:szCs w:val="18"/>
        <w:lang w:val="fr-CH"/>
      </w:rPr>
      <w:t>C</w:t>
    </w:r>
    <w:r w:rsidRPr="00F14B45">
      <w:rPr>
        <w:rFonts w:asciiTheme="minorHAnsi" w:hAnsiTheme="minorHAnsi"/>
        <w:color w:val="4F81BD"/>
        <w:sz w:val="18"/>
        <w:szCs w:val="18"/>
        <w:lang w:val="fr-CH"/>
      </w:rPr>
      <w:t xml:space="preserve">ourriel: </w:t>
    </w:r>
    <w:hyperlink r:id="rId1" w:history="1">
      <w:r w:rsidRPr="00F14B45">
        <w:rPr>
          <w:rStyle w:val="Hyperlink"/>
          <w:rFonts w:asciiTheme="minorHAnsi" w:hAnsiTheme="minorHAnsi"/>
          <w:sz w:val="18"/>
          <w:szCs w:val="18"/>
          <w:lang w:val="fr-FR"/>
        </w:rPr>
        <w:t>itumail@itu.int</w:t>
      </w:r>
    </w:hyperlink>
    <w:r w:rsidRPr="00F14B45">
      <w:rPr>
        <w:rFonts w:asciiTheme="minorHAnsi" w:hAnsiTheme="minorHAnsi"/>
        <w:sz w:val="18"/>
        <w:szCs w:val="18"/>
        <w:lang w:val="fr-CH"/>
      </w:rPr>
      <w:t xml:space="preserve"> </w:t>
    </w:r>
    <w:r w:rsidRPr="00F14B45">
      <w:rPr>
        <w:rFonts w:asciiTheme="minorHAnsi" w:hAnsiTheme="minorHAnsi"/>
        <w:color w:val="4F81BD"/>
        <w:sz w:val="18"/>
        <w:szCs w:val="18"/>
        <w:lang w:val="fr-CH"/>
      </w:rPr>
      <w:t xml:space="preserve">• </w:t>
    </w:r>
    <w:r w:rsidR="004C34E7">
      <w:rPr>
        <w:rFonts w:asciiTheme="minorHAnsi" w:hAnsiTheme="minorHAnsi"/>
        <w:color w:val="4F81BD"/>
        <w:sz w:val="18"/>
        <w:szCs w:val="18"/>
        <w:lang w:val="fr-CH"/>
      </w:rPr>
      <w:t>Télécopie</w:t>
    </w:r>
    <w:r w:rsidRPr="00F14B45">
      <w:rPr>
        <w:rFonts w:asciiTheme="minorHAnsi" w:hAnsiTheme="minorHAnsi"/>
        <w:color w:val="4F81BD"/>
        <w:sz w:val="18"/>
        <w:szCs w:val="18"/>
        <w:lang w:val="fr-CH"/>
      </w:rPr>
      <w:t xml:space="preserve">: +41 22 733 7256 • </w:t>
    </w:r>
    <w:hyperlink r:id="rId2" w:history="1">
      <w:r w:rsidR="00F14B45" w:rsidRPr="00F14B45">
        <w:rPr>
          <w:rStyle w:val="Hyperlink"/>
          <w:sz w:val="18"/>
          <w:szCs w:val="18"/>
          <w:lang w:val="fr-CH"/>
        </w:rPr>
        <w:t>www.itu.int</w:t>
      </w:r>
    </w:hyperlink>
    <w:r w:rsidRPr="00F14B45">
      <w:rPr>
        <w:color w:val="4F81BD"/>
        <w:sz w:val="18"/>
        <w:szCs w:val="18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B5276" w14:textId="77777777" w:rsidR="00F267AC" w:rsidRDefault="00F267AC">
      <w:r>
        <w:t>____________________</w:t>
      </w:r>
    </w:p>
  </w:footnote>
  <w:footnote w:type="continuationSeparator" w:id="0">
    <w:p w14:paraId="71911695" w14:textId="77777777" w:rsidR="00F267AC" w:rsidRDefault="00F26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A81C1" w14:textId="77777777" w:rsidR="00E915AF" w:rsidRPr="002569F7" w:rsidRDefault="00E915AF" w:rsidP="00A231BC">
    <w:pPr>
      <w:pStyle w:val="Header"/>
      <w:rPr>
        <w:sz w:val="18"/>
        <w:szCs w:val="16"/>
      </w:rPr>
    </w:pPr>
    <w:r w:rsidRPr="002569F7">
      <w:rPr>
        <w:sz w:val="18"/>
        <w:szCs w:val="16"/>
      </w:rPr>
      <w:tab/>
    </w:r>
    <w:r w:rsidRPr="002569F7">
      <w:rPr>
        <w:sz w:val="18"/>
        <w:szCs w:val="16"/>
      </w:rPr>
      <w:tab/>
    </w:r>
    <w:r w:rsidR="00C3556B">
      <w:rPr>
        <w:sz w:val="18"/>
        <w:szCs w:val="16"/>
      </w:rPr>
      <w:t xml:space="preserve">- </w:t>
    </w:r>
    <w:r w:rsidR="001B42C9" w:rsidRPr="002569F7">
      <w:rPr>
        <w:rStyle w:val="PageNumber"/>
        <w:sz w:val="18"/>
        <w:szCs w:val="16"/>
      </w:rPr>
      <w:fldChar w:fldCharType="begin"/>
    </w:r>
    <w:r w:rsidRPr="002569F7">
      <w:rPr>
        <w:rStyle w:val="PageNumber"/>
        <w:sz w:val="18"/>
        <w:szCs w:val="16"/>
      </w:rPr>
      <w:instrText xml:space="preserve"> PAGE </w:instrText>
    </w:r>
    <w:r w:rsidR="001B42C9" w:rsidRPr="002569F7">
      <w:rPr>
        <w:rStyle w:val="PageNumber"/>
        <w:sz w:val="18"/>
        <w:szCs w:val="16"/>
      </w:rPr>
      <w:fldChar w:fldCharType="separate"/>
    </w:r>
    <w:r w:rsidR="006C529E">
      <w:rPr>
        <w:rStyle w:val="PageNumber"/>
        <w:noProof/>
        <w:sz w:val="18"/>
        <w:szCs w:val="16"/>
      </w:rPr>
      <w:t>2</w:t>
    </w:r>
    <w:r w:rsidR="001B42C9" w:rsidRPr="002569F7">
      <w:rPr>
        <w:rStyle w:val="PageNumber"/>
        <w:sz w:val="18"/>
        <w:szCs w:val="16"/>
      </w:rPr>
      <w:fldChar w:fldCharType="end"/>
    </w:r>
    <w:r w:rsidR="00C3556B">
      <w:rPr>
        <w:rStyle w:val="PageNumber"/>
        <w:sz w:val="18"/>
        <w:szCs w:val="16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31301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590990" w14:textId="77777777" w:rsidR="00E0743D" w:rsidRDefault="00D76916" w:rsidP="00D76916">
        <w:pPr>
          <w:pStyle w:val="Header"/>
          <w:jc w:val="center"/>
        </w:pPr>
        <w:r>
          <w:rPr>
            <w:sz w:val="18"/>
            <w:szCs w:val="16"/>
          </w:rPr>
          <w:t xml:space="preserve">- </w:t>
        </w:r>
        <w:r w:rsidRPr="002569F7">
          <w:rPr>
            <w:rStyle w:val="PageNumber"/>
            <w:sz w:val="18"/>
            <w:szCs w:val="16"/>
          </w:rPr>
          <w:fldChar w:fldCharType="begin"/>
        </w:r>
        <w:r w:rsidRPr="002569F7">
          <w:rPr>
            <w:rStyle w:val="PageNumber"/>
            <w:sz w:val="18"/>
            <w:szCs w:val="16"/>
          </w:rPr>
          <w:instrText xml:space="preserve"> PAGE </w:instrText>
        </w:r>
        <w:r w:rsidRPr="002569F7">
          <w:rPr>
            <w:rStyle w:val="PageNumber"/>
            <w:sz w:val="18"/>
            <w:szCs w:val="16"/>
          </w:rPr>
          <w:fldChar w:fldCharType="separate"/>
        </w:r>
        <w:r w:rsidR="00451F33">
          <w:rPr>
            <w:rStyle w:val="PageNumber"/>
            <w:noProof/>
            <w:sz w:val="18"/>
            <w:szCs w:val="16"/>
          </w:rPr>
          <w:t>3</w:t>
        </w:r>
        <w:r w:rsidRPr="002569F7">
          <w:rPr>
            <w:rStyle w:val="PageNumber"/>
            <w:sz w:val="18"/>
            <w:szCs w:val="16"/>
          </w:rPr>
          <w:fldChar w:fldCharType="end"/>
        </w:r>
        <w:r>
          <w:rPr>
            <w:rStyle w:val="PageNumber"/>
            <w:sz w:val="18"/>
            <w:szCs w:val="16"/>
          </w:rPr>
          <w:t xml:space="preserve"> -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FC267" w14:textId="11095143" w:rsidR="00D96FD8" w:rsidRPr="00A52F57" w:rsidRDefault="0026791B" w:rsidP="00562A9E">
    <w:pPr>
      <w:pStyle w:val="Header"/>
      <w:spacing w:line="360" w:lineRule="auto"/>
      <w:jc w:val="center"/>
    </w:pPr>
    <w:r w:rsidRPr="00A35CB8">
      <w:rPr>
        <w:noProof/>
      </w:rPr>
      <w:drawing>
        <wp:inline distT="0" distB="0" distL="0" distR="0" wp14:anchorId="07FBCFB1" wp14:editId="625B7DA2">
          <wp:extent cx="895350" cy="895350"/>
          <wp:effectExtent l="0" t="0" r="0" b="0"/>
          <wp:docPr id="792153860" name="Picture 4" descr="A blue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45214964" descr="A blue logo with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A35CB8">
      <w:rPr>
        <w:noProof/>
      </w:rPr>
      <w:drawing>
        <wp:inline distT="0" distB="0" distL="0" distR="0" wp14:anchorId="6AEFA2DD" wp14:editId="0647F186">
          <wp:extent cx="847725" cy="895350"/>
          <wp:effectExtent l="0" t="0" r="9525" b="0"/>
          <wp:docPr id="43892969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5" w15:restartNumberingAfterBreak="0">
    <w:nsid w:val="4BCB6B0F"/>
    <w:multiLevelType w:val="hybridMultilevel"/>
    <w:tmpl w:val="22323FD2"/>
    <w:lvl w:ilvl="0" w:tplc="BA640A3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2637323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09236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E049FE"/>
    <w:rsid w:val="00006A31"/>
    <w:rsid w:val="00006C82"/>
    <w:rsid w:val="00010E30"/>
    <w:rsid w:val="00015C76"/>
    <w:rsid w:val="00026CF8"/>
    <w:rsid w:val="00030BD7"/>
    <w:rsid w:val="00031E64"/>
    <w:rsid w:val="00034340"/>
    <w:rsid w:val="00035CB3"/>
    <w:rsid w:val="00045A8D"/>
    <w:rsid w:val="0005167A"/>
    <w:rsid w:val="00054E5D"/>
    <w:rsid w:val="00070258"/>
    <w:rsid w:val="0007323C"/>
    <w:rsid w:val="00086D03"/>
    <w:rsid w:val="000A096A"/>
    <w:rsid w:val="000A375E"/>
    <w:rsid w:val="000A7051"/>
    <w:rsid w:val="000B0AF6"/>
    <w:rsid w:val="000B0E9B"/>
    <w:rsid w:val="000B2CAE"/>
    <w:rsid w:val="000C03C7"/>
    <w:rsid w:val="000C2AD0"/>
    <w:rsid w:val="000C36EF"/>
    <w:rsid w:val="000E3DEE"/>
    <w:rsid w:val="000F74D7"/>
    <w:rsid w:val="001006F2"/>
    <w:rsid w:val="00100B72"/>
    <w:rsid w:val="00101F7D"/>
    <w:rsid w:val="0010350D"/>
    <w:rsid w:val="00103C76"/>
    <w:rsid w:val="0011265F"/>
    <w:rsid w:val="00117282"/>
    <w:rsid w:val="00117389"/>
    <w:rsid w:val="00121C2D"/>
    <w:rsid w:val="00134404"/>
    <w:rsid w:val="00144DFB"/>
    <w:rsid w:val="00187CA3"/>
    <w:rsid w:val="0019302B"/>
    <w:rsid w:val="00196710"/>
    <w:rsid w:val="00196770"/>
    <w:rsid w:val="00197324"/>
    <w:rsid w:val="001B351B"/>
    <w:rsid w:val="001B42C9"/>
    <w:rsid w:val="001C06DB"/>
    <w:rsid w:val="001C6971"/>
    <w:rsid w:val="001D2785"/>
    <w:rsid w:val="001D3A7F"/>
    <w:rsid w:val="001D5062"/>
    <w:rsid w:val="001D7070"/>
    <w:rsid w:val="001E5403"/>
    <w:rsid w:val="001F2170"/>
    <w:rsid w:val="001F3948"/>
    <w:rsid w:val="001F5A49"/>
    <w:rsid w:val="00201097"/>
    <w:rsid w:val="00201B6E"/>
    <w:rsid w:val="002236C8"/>
    <w:rsid w:val="002302B3"/>
    <w:rsid w:val="00230C66"/>
    <w:rsid w:val="00235A29"/>
    <w:rsid w:val="00241526"/>
    <w:rsid w:val="002443A2"/>
    <w:rsid w:val="002569F7"/>
    <w:rsid w:val="00266E74"/>
    <w:rsid w:val="0026791B"/>
    <w:rsid w:val="00283C3B"/>
    <w:rsid w:val="002861E6"/>
    <w:rsid w:val="00286F98"/>
    <w:rsid w:val="00287D18"/>
    <w:rsid w:val="002940C9"/>
    <w:rsid w:val="002A2618"/>
    <w:rsid w:val="002A5DD7"/>
    <w:rsid w:val="002A695D"/>
    <w:rsid w:val="002B0CAC"/>
    <w:rsid w:val="002D00BF"/>
    <w:rsid w:val="002D5A15"/>
    <w:rsid w:val="002D5BDD"/>
    <w:rsid w:val="002E2DB0"/>
    <w:rsid w:val="002E3D27"/>
    <w:rsid w:val="002F0890"/>
    <w:rsid w:val="002F2531"/>
    <w:rsid w:val="002F4967"/>
    <w:rsid w:val="002F5AA5"/>
    <w:rsid w:val="00316935"/>
    <w:rsid w:val="003266ED"/>
    <w:rsid w:val="00326C68"/>
    <w:rsid w:val="0033040E"/>
    <w:rsid w:val="003370B8"/>
    <w:rsid w:val="00345D38"/>
    <w:rsid w:val="003471C9"/>
    <w:rsid w:val="00352097"/>
    <w:rsid w:val="00352CA8"/>
    <w:rsid w:val="003534B5"/>
    <w:rsid w:val="003666FF"/>
    <w:rsid w:val="0037309C"/>
    <w:rsid w:val="00380A6E"/>
    <w:rsid w:val="003836D4"/>
    <w:rsid w:val="00387AE4"/>
    <w:rsid w:val="003A1F49"/>
    <w:rsid w:val="003A55ED"/>
    <w:rsid w:val="003A5D52"/>
    <w:rsid w:val="003B2BDA"/>
    <w:rsid w:val="003B55EC"/>
    <w:rsid w:val="003C2EA7"/>
    <w:rsid w:val="003C4471"/>
    <w:rsid w:val="003C7D41"/>
    <w:rsid w:val="003D0676"/>
    <w:rsid w:val="003D4418"/>
    <w:rsid w:val="003D4A69"/>
    <w:rsid w:val="003D73E3"/>
    <w:rsid w:val="003E09F8"/>
    <w:rsid w:val="003E504F"/>
    <w:rsid w:val="003E78D6"/>
    <w:rsid w:val="00400573"/>
    <w:rsid w:val="004007A3"/>
    <w:rsid w:val="00406D71"/>
    <w:rsid w:val="00411CB3"/>
    <w:rsid w:val="00416FE8"/>
    <w:rsid w:val="004228FA"/>
    <w:rsid w:val="004326DB"/>
    <w:rsid w:val="0043682E"/>
    <w:rsid w:val="00447ECB"/>
    <w:rsid w:val="00451F33"/>
    <w:rsid w:val="004623F7"/>
    <w:rsid w:val="0047258B"/>
    <w:rsid w:val="00480F51"/>
    <w:rsid w:val="00481124"/>
    <w:rsid w:val="004815EB"/>
    <w:rsid w:val="004857B6"/>
    <w:rsid w:val="00487569"/>
    <w:rsid w:val="00496864"/>
    <w:rsid w:val="00496920"/>
    <w:rsid w:val="004A4496"/>
    <w:rsid w:val="004B11AB"/>
    <w:rsid w:val="004B6210"/>
    <w:rsid w:val="004B7C9A"/>
    <w:rsid w:val="004C34E7"/>
    <w:rsid w:val="004C6779"/>
    <w:rsid w:val="004D733B"/>
    <w:rsid w:val="004E0DC4"/>
    <w:rsid w:val="004E0FB5"/>
    <w:rsid w:val="004E4398"/>
    <w:rsid w:val="004E43BB"/>
    <w:rsid w:val="004E4509"/>
    <w:rsid w:val="004E460D"/>
    <w:rsid w:val="004F178E"/>
    <w:rsid w:val="004F4543"/>
    <w:rsid w:val="004F57BB"/>
    <w:rsid w:val="00505309"/>
    <w:rsid w:val="0050789B"/>
    <w:rsid w:val="005224A1"/>
    <w:rsid w:val="00530B38"/>
    <w:rsid w:val="00534372"/>
    <w:rsid w:val="005354F3"/>
    <w:rsid w:val="00543DF8"/>
    <w:rsid w:val="00546101"/>
    <w:rsid w:val="00553DD7"/>
    <w:rsid w:val="00562A9E"/>
    <w:rsid w:val="005638CF"/>
    <w:rsid w:val="0056741E"/>
    <w:rsid w:val="0057325A"/>
    <w:rsid w:val="0057469A"/>
    <w:rsid w:val="00580814"/>
    <w:rsid w:val="00583A0B"/>
    <w:rsid w:val="00584DAD"/>
    <w:rsid w:val="005A03A3"/>
    <w:rsid w:val="005A2B92"/>
    <w:rsid w:val="005A3F66"/>
    <w:rsid w:val="005A79E9"/>
    <w:rsid w:val="005B214C"/>
    <w:rsid w:val="005B3AD3"/>
    <w:rsid w:val="005B4CDA"/>
    <w:rsid w:val="005B62F0"/>
    <w:rsid w:val="005C0D96"/>
    <w:rsid w:val="005D3669"/>
    <w:rsid w:val="005E5EB3"/>
    <w:rsid w:val="005F3CB6"/>
    <w:rsid w:val="005F657C"/>
    <w:rsid w:val="00602D53"/>
    <w:rsid w:val="006047E5"/>
    <w:rsid w:val="00642050"/>
    <w:rsid w:val="0064371D"/>
    <w:rsid w:val="00650543"/>
    <w:rsid w:val="00650B2A"/>
    <w:rsid w:val="00651777"/>
    <w:rsid w:val="006550F8"/>
    <w:rsid w:val="00656AD3"/>
    <w:rsid w:val="00662961"/>
    <w:rsid w:val="006829F3"/>
    <w:rsid w:val="00686D05"/>
    <w:rsid w:val="006A518B"/>
    <w:rsid w:val="006B0590"/>
    <w:rsid w:val="006B49DA"/>
    <w:rsid w:val="006C529E"/>
    <w:rsid w:val="006C53F8"/>
    <w:rsid w:val="006C7CDE"/>
    <w:rsid w:val="006E3B03"/>
    <w:rsid w:val="007234B1"/>
    <w:rsid w:val="00723D08"/>
    <w:rsid w:val="00725FDA"/>
    <w:rsid w:val="00727816"/>
    <w:rsid w:val="00730B9A"/>
    <w:rsid w:val="00750CFA"/>
    <w:rsid w:val="007553DA"/>
    <w:rsid w:val="00767DE3"/>
    <w:rsid w:val="00773F7E"/>
    <w:rsid w:val="00775DB8"/>
    <w:rsid w:val="00782354"/>
    <w:rsid w:val="007921A7"/>
    <w:rsid w:val="007B3DB1"/>
    <w:rsid w:val="007C2E1E"/>
    <w:rsid w:val="007D183E"/>
    <w:rsid w:val="007D43D0"/>
    <w:rsid w:val="007E1833"/>
    <w:rsid w:val="007E3F13"/>
    <w:rsid w:val="007F751A"/>
    <w:rsid w:val="00800012"/>
    <w:rsid w:val="0080261F"/>
    <w:rsid w:val="00806160"/>
    <w:rsid w:val="008143A4"/>
    <w:rsid w:val="0081513E"/>
    <w:rsid w:val="00815FE1"/>
    <w:rsid w:val="00817ED7"/>
    <w:rsid w:val="00854131"/>
    <w:rsid w:val="0085652D"/>
    <w:rsid w:val="0087694B"/>
    <w:rsid w:val="00880F4D"/>
    <w:rsid w:val="0088443B"/>
    <w:rsid w:val="008B35A3"/>
    <w:rsid w:val="008B37E1"/>
    <w:rsid w:val="008B45F8"/>
    <w:rsid w:val="008C2E74"/>
    <w:rsid w:val="008D4B2D"/>
    <w:rsid w:val="008D5409"/>
    <w:rsid w:val="008E006D"/>
    <w:rsid w:val="008E38B4"/>
    <w:rsid w:val="008F4F21"/>
    <w:rsid w:val="00904D4A"/>
    <w:rsid w:val="009076D7"/>
    <w:rsid w:val="009151BA"/>
    <w:rsid w:val="00924A6B"/>
    <w:rsid w:val="00925023"/>
    <w:rsid w:val="009277BC"/>
    <w:rsid w:val="00927D57"/>
    <w:rsid w:val="00931A51"/>
    <w:rsid w:val="00934CA9"/>
    <w:rsid w:val="00946607"/>
    <w:rsid w:val="00947185"/>
    <w:rsid w:val="009518B3"/>
    <w:rsid w:val="00963D9D"/>
    <w:rsid w:val="00970468"/>
    <w:rsid w:val="0097645A"/>
    <w:rsid w:val="0098013E"/>
    <w:rsid w:val="00981B54"/>
    <w:rsid w:val="009842C3"/>
    <w:rsid w:val="009A009A"/>
    <w:rsid w:val="009A2D92"/>
    <w:rsid w:val="009A6BB6"/>
    <w:rsid w:val="009B3F43"/>
    <w:rsid w:val="009B5CFA"/>
    <w:rsid w:val="009B7558"/>
    <w:rsid w:val="009C161F"/>
    <w:rsid w:val="009C56B4"/>
    <w:rsid w:val="009D51A2"/>
    <w:rsid w:val="009D7CB0"/>
    <w:rsid w:val="009E04A8"/>
    <w:rsid w:val="009E237B"/>
    <w:rsid w:val="009E4AEC"/>
    <w:rsid w:val="009E5BD8"/>
    <w:rsid w:val="009E681E"/>
    <w:rsid w:val="00A119E6"/>
    <w:rsid w:val="00A20FBC"/>
    <w:rsid w:val="00A231BC"/>
    <w:rsid w:val="00A31370"/>
    <w:rsid w:val="00A34D6F"/>
    <w:rsid w:val="00A41F91"/>
    <w:rsid w:val="00A63355"/>
    <w:rsid w:val="00A7596D"/>
    <w:rsid w:val="00A963DF"/>
    <w:rsid w:val="00AA211B"/>
    <w:rsid w:val="00AC0C22"/>
    <w:rsid w:val="00AC3896"/>
    <w:rsid w:val="00AD2CF2"/>
    <w:rsid w:val="00AD3ED3"/>
    <w:rsid w:val="00AE2D88"/>
    <w:rsid w:val="00AE6F6F"/>
    <w:rsid w:val="00AF05CC"/>
    <w:rsid w:val="00AF3325"/>
    <w:rsid w:val="00AF34D9"/>
    <w:rsid w:val="00AF70DA"/>
    <w:rsid w:val="00B019D3"/>
    <w:rsid w:val="00B34CF9"/>
    <w:rsid w:val="00B37559"/>
    <w:rsid w:val="00B4054B"/>
    <w:rsid w:val="00B44E23"/>
    <w:rsid w:val="00B579B0"/>
    <w:rsid w:val="00B57D11"/>
    <w:rsid w:val="00B649D7"/>
    <w:rsid w:val="00B772EE"/>
    <w:rsid w:val="00B81C2F"/>
    <w:rsid w:val="00B90743"/>
    <w:rsid w:val="00B90C45"/>
    <w:rsid w:val="00B933BE"/>
    <w:rsid w:val="00BA251F"/>
    <w:rsid w:val="00BD6738"/>
    <w:rsid w:val="00BD7E5E"/>
    <w:rsid w:val="00BE63DB"/>
    <w:rsid w:val="00BE6574"/>
    <w:rsid w:val="00BF3A25"/>
    <w:rsid w:val="00BF7FBF"/>
    <w:rsid w:val="00C05E84"/>
    <w:rsid w:val="00C07319"/>
    <w:rsid w:val="00C16FD2"/>
    <w:rsid w:val="00C236AF"/>
    <w:rsid w:val="00C3556B"/>
    <w:rsid w:val="00C41978"/>
    <w:rsid w:val="00C4395E"/>
    <w:rsid w:val="00C47FFD"/>
    <w:rsid w:val="00C51E92"/>
    <w:rsid w:val="00C57E2C"/>
    <w:rsid w:val="00C608B7"/>
    <w:rsid w:val="00C66F24"/>
    <w:rsid w:val="00C7503D"/>
    <w:rsid w:val="00C76D7F"/>
    <w:rsid w:val="00C813AA"/>
    <w:rsid w:val="00C9291E"/>
    <w:rsid w:val="00CA3F44"/>
    <w:rsid w:val="00CA4E58"/>
    <w:rsid w:val="00CB323A"/>
    <w:rsid w:val="00CB3771"/>
    <w:rsid w:val="00CB44BF"/>
    <w:rsid w:val="00CB5153"/>
    <w:rsid w:val="00CE076A"/>
    <w:rsid w:val="00CE463D"/>
    <w:rsid w:val="00D10BA0"/>
    <w:rsid w:val="00D21694"/>
    <w:rsid w:val="00D24EB5"/>
    <w:rsid w:val="00D259B7"/>
    <w:rsid w:val="00D35AB9"/>
    <w:rsid w:val="00D41571"/>
    <w:rsid w:val="00D416A0"/>
    <w:rsid w:val="00D47672"/>
    <w:rsid w:val="00D5123C"/>
    <w:rsid w:val="00D55560"/>
    <w:rsid w:val="00D61C5A"/>
    <w:rsid w:val="00D64D85"/>
    <w:rsid w:val="00D6790C"/>
    <w:rsid w:val="00D73277"/>
    <w:rsid w:val="00D76586"/>
    <w:rsid w:val="00D76916"/>
    <w:rsid w:val="00D82657"/>
    <w:rsid w:val="00D8600C"/>
    <w:rsid w:val="00D87E20"/>
    <w:rsid w:val="00D96FD8"/>
    <w:rsid w:val="00DA4037"/>
    <w:rsid w:val="00DE66A5"/>
    <w:rsid w:val="00DF2B50"/>
    <w:rsid w:val="00E01059"/>
    <w:rsid w:val="00E049FE"/>
    <w:rsid w:val="00E04C86"/>
    <w:rsid w:val="00E0743D"/>
    <w:rsid w:val="00E17344"/>
    <w:rsid w:val="00E20F30"/>
    <w:rsid w:val="00E2189C"/>
    <w:rsid w:val="00E25BB1"/>
    <w:rsid w:val="00E27BBA"/>
    <w:rsid w:val="00E30E3F"/>
    <w:rsid w:val="00E35E8F"/>
    <w:rsid w:val="00E428AB"/>
    <w:rsid w:val="00E438E8"/>
    <w:rsid w:val="00E453A3"/>
    <w:rsid w:val="00E520E2"/>
    <w:rsid w:val="00E530C4"/>
    <w:rsid w:val="00E53DCE"/>
    <w:rsid w:val="00E54C8E"/>
    <w:rsid w:val="00E55996"/>
    <w:rsid w:val="00E5604C"/>
    <w:rsid w:val="00E64254"/>
    <w:rsid w:val="00E67928"/>
    <w:rsid w:val="00E70FB5"/>
    <w:rsid w:val="00E915AF"/>
    <w:rsid w:val="00E96415"/>
    <w:rsid w:val="00EA15B3"/>
    <w:rsid w:val="00EA2C83"/>
    <w:rsid w:val="00EB2358"/>
    <w:rsid w:val="00EB3EB8"/>
    <w:rsid w:val="00EB5A30"/>
    <w:rsid w:val="00EC00EF"/>
    <w:rsid w:val="00EC02FE"/>
    <w:rsid w:val="00EC47E3"/>
    <w:rsid w:val="00EC4A96"/>
    <w:rsid w:val="00EE03A0"/>
    <w:rsid w:val="00EE1A57"/>
    <w:rsid w:val="00F14B45"/>
    <w:rsid w:val="00F267AC"/>
    <w:rsid w:val="00F424BF"/>
    <w:rsid w:val="00F44FC3"/>
    <w:rsid w:val="00F46107"/>
    <w:rsid w:val="00F468C5"/>
    <w:rsid w:val="00F52F39"/>
    <w:rsid w:val="00F6184F"/>
    <w:rsid w:val="00F70BB6"/>
    <w:rsid w:val="00F73DBD"/>
    <w:rsid w:val="00F748BA"/>
    <w:rsid w:val="00F8310E"/>
    <w:rsid w:val="00F914DD"/>
    <w:rsid w:val="00FA2358"/>
    <w:rsid w:val="00FB2592"/>
    <w:rsid w:val="00FB2810"/>
    <w:rsid w:val="00FB7A2C"/>
    <w:rsid w:val="00FC2947"/>
    <w:rsid w:val="00FE0818"/>
    <w:rsid w:val="00FE6FB1"/>
    <w:rsid w:val="00FF1927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453A89"/>
  <w15:docId w15:val="{14CB8B70-D198-422A-AE23-4A34945C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62F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4326DB"/>
    <w:pPr>
      <w:keepNext/>
      <w:keepLines/>
      <w:spacing w:before="600" w:line="320" w:lineRule="exact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326DB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4326DB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4326D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326DB"/>
    <w:pPr>
      <w:outlineLvl w:val="4"/>
    </w:pPr>
  </w:style>
  <w:style w:type="paragraph" w:styleId="Heading6">
    <w:name w:val="heading 6"/>
    <w:basedOn w:val="Heading4"/>
    <w:next w:val="Normal"/>
    <w:qFormat/>
    <w:rsid w:val="004326D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326DB"/>
    <w:pPr>
      <w:outlineLvl w:val="6"/>
    </w:pPr>
  </w:style>
  <w:style w:type="paragraph" w:styleId="Heading8">
    <w:name w:val="heading 8"/>
    <w:basedOn w:val="Heading6"/>
    <w:next w:val="Normal"/>
    <w:qFormat/>
    <w:rsid w:val="004326DB"/>
    <w:pPr>
      <w:outlineLvl w:val="7"/>
    </w:pPr>
  </w:style>
  <w:style w:type="paragraph" w:styleId="Heading9">
    <w:name w:val="heading 9"/>
    <w:basedOn w:val="Heading6"/>
    <w:next w:val="Normal"/>
    <w:qFormat/>
    <w:rsid w:val="004326D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4326DB"/>
  </w:style>
  <w:style w:type="paragraph" w:styleId="TOC4">
    <w:name w:val="toc 4"/>
    <w:basedOn w:val="TOC3"/>
    <w:semiHidden/>
    <w:rsid w:val="004326DB"/>
  </w:style>
  <w:style w:type="paragraph" w:styleId="TOC3">
    <w:name w:val="toc 3"/>
    <w:basedOn w:val="TOC2"/>
    <w:semiHidden/>
    <w:rsid w:val="004326DB"/>
  </w:style>
  <w:style w:type="paragraph" w:styleId="TOC2">
    <w:name w:val="toc 2"/>
    <w:basedOn w:val="TOC1"/>
    <w:semiHidden/>
    <w:rsid w:val="004326DB"/>
    <w:pPr>
      <w:spacing w:before="80"/>
      <w:ind w:left="1531" w:hanging="851"/>
    </w:pPr>
  </w:style>
  <w:style w:type="paragraph" w:styleId="TOC1">
    <w:name w:val="toc 1"/>
    <w:basedOn w:val="Normal"/>
    <w:semiHidden/>
    <w:rsid w:val="004326DB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4326DB"/>
  </w:style>
  <w:style w:type="paragraph" w:styleId="TOC6">
    <w:name w:val="toc 6"/>
    <w:basedOn w:val="TOC4"/>
    <w:semiHidden/>
    <w:rsid w:val="004326DB"/>
  </w:style>
  <w:style w:type="paragraph" w:styleId="TOC5">
    <w:name w:val="toc 5"/>
    <w:basedOn w:val="TOC4"/>
    <w:semiHidden/>
    <w:rsid w:val="004326DB"/>
  </w:style>
  <w:style w:type="paragraph" w:styleId="Footer">
    <w:name w:val="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aliases w:val="encabezado,header odd,header odd1,header odd2,header,header odd3,header odd4,header odd5,header odd6,header1,header2,header3,header odd11,header odd21,header odd7,header4,header odd8,header odd9,header5,header odd12,header11,header21,ho,first,he"/>
    <w:basedOn w:val="Normal"/>
    <w:link w:val="HeaderChar"/>
    <w:rsid w:val="00235A29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4326DB"/>
    <w:rPr>
      <w:position w:val="6"/>
      <w:sz w:val="18"/>
    </w:rPr>
  </w:style>
  <w:style w:type="paragraph" w:styleId="FootnoteText">
    <w:name w:val="footnote text"/>
    <w:basedOn w:val="Note"/>
    <w:semiHidden/>
    <w:rsid w:val="004326D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4326DB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4326DB"/>
    <w:pPr>
      <w:spacing w:before="80"/>
      <w:ind w:left="794" w:hanging="794"/>
    </w:pPr>
  </w:style>
  <w:style w:type="paragraph" w:customStyle="1" w:styleId="enumlev2">
    <w:name w:val="enumlev2"/>
    <w:basedOn w:val="enumlev1"/>
    <w:rsid w:val="004326DB"/>
    <w:pPr>
      <w:ind w:left="1191" w:hanging="397"/>
    </w:pPr>
  </w:style>
  <w:style w:type="paragraph" w:customStyle="1" w:styleId="enumlev3">
    <w:name w:val="enumlev3"/>
    <w:basedOn w:val="enumlev2"/>
    <w:rsid w:val="004326DB"/>
    <w:pPr>
      <w:ind w:left="1588"/>
    </w:pPr>
  </w:style>
  <w:style w:type="paragraph" w:customStyle="1" w:styleId="Equation">
    <w:name w:val="Equation"/>
    <w:basedOn w:val="Normal"/>
    <w:rsid w:val="004326DB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4326DB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4326DB"/>
  </w:style>
  <w:style w:type="paragraph" w:customStyle="1" w:styleId="Chaptitle">
    <w:name w:val="Chap_titl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rsid w:val="004326DB"/>
    <w:pPr>
      <w:spacing w:before="400"/>
    </w:pPr>
  </w:style>
  <w:style w:type="character" w:styleId="PageNumber">
    <w:name w:val="page number"/>
    <w:basedOn w:val="DefaultParagraphFont"/>
    <w:rsid w:val="004326DB"/>
  </w:style>
  <w:style w:type="paragraph" w:customStyle="1" w:styleId="Reftitle">
    <w:name w:val="Ref_title"/>
    <w:basedOn w:val="Normal"/>
    <w:next w:val="Reftext"/>
    <w:rsid w:val="004326DB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4326DB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4326DB"/>
    <w:pPr>
      <w:jc w:val="left"/>
    </w:pPr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link w:val="AnnexNoTitleChar"/>
    <w:uiPriority w:val="99"/>
    <w:rsid w:val="004326DB"/>
    <w:pPr>
      <w:keepNext/>
      <w:keepLines/>
      <w:spacing w:before="720" w:after="120"/>
      <w:jc w:val="center"/>
    </w:pPr>
    <w:rPr>
      <w:b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aftertitle"/>
    <w:rsid w:val="004326D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4326D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326DB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4326DB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4326D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4326DB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326DB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4326DB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4326DB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4326DB"/>
    <w:pPr>
      <w:ind w:left="284"/>
      <w:jc w:val="left"/>
    </w:pPr>
  </w:style>
  <w:style w:type="paragraph" w:styleId="Index3">
    <w:name w:val="index 3"/>
    <w:basedOn w:val="Normal"/>
    <w:next w:val="Normal"/>
    <w:semiHidden/>
    <w:rsid w:val="004326DB"/>
    <w:pPr>
      <w:ind w:left="567"/>
      <w:jc w:val="left"/>
    </w:pPr>
  </w:style>
  <w:style w:type="paragraph" w:customStyle="1" w:styleId="PartNo">
    <w:name w:val="Part_No"/>
    <w:basedOn w:val="Normal"/>
    <w:next w:val="Partref"/>
    <w:rsid w:val="004326DB"/>
    <w:pPr>
      <w:keepNext/>
      <w:keepLines/>
      <w:spacing w:before="480" w:after="80"/>
    </w:pPr>
    <w:rPr>
      <w:caps/>
    </w:rPr>
  </w:style>
  <w:style w:type="paragraph" w:customStyle="1" w:styleId="Partref">
    <w:name w:val="Part_ref"/>
    <w:basedOn w:val="Normal"/>
    <w:next w:val="Parttitle"/>
    <w:rsid w:val="004326D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4326DB"/>
    <w:pPr>
      <w:keepNext/>
      <w:keepLines/>
      <w:spacing w:before="240" w:after="280" w:line="320" w:lineRule="exact"/>
      <w:jc w:val="center"/>
    </w:pPr>
    <w:rPr>
      <w:b/>
    </w:rPr>
  </w:style>
  <w:style w:type="paragraph" w:customStyle="1" w:styleId="Recdate">
    <w:name w:val="Rec_dat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4326DB"/>
  </w:style>
  <w:style w:type="paragraph" w:customStyle="1" w:styleId="RecNo">
    <w:name w:val="Rec_No"/>
    <w:basedOn w:val="Normal"/>
    <w:next w:val="Rectitle"/>
    <w:rsid w:val="004326DB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4326DB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4326DB"/>
  </w:style>
  <w:style w:type="paragraph" w:customStyle="1" w:styleId="Questiontitle">
    <w:name w:val="Question_title"/>
    <w:basedOn w:val="Rectitle"/>
    <w:next w:val="Questionref"/>
    <w:rsid w:val="004326DB"/>
  </w:style>
  <w:style w:type="paragraph" w:customStyle="1" w:styleId="Questionref">
    <w:name w:val="Question_ref"/>
    <w:basedOn w:val="Recref"/>
    <w:next w:val="Questiondate"/>
    <w:rsid w:val="004326DB"/>
  </w:style>
  <w:style w:type="paragraph" w:customStyle="1" w:styleId="Recref">
    <w:name w:val="Rec_ref"/>
    <w:basedOn w:val="Normal"/>
    <w:next w:val="Recdat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4326DB"/>
  </w:style>
  <w:style w:type="paragraph" w:customStyle="1" w:styleId="RepNo">
    <w:name w:val="Rep_No"/>
    <w:basedOn w:val="RecNo"/>
    <w:next w:val="Reptitle"/>
    <w:rsid w:val="004326DB"/>
  </w:style>
  <w:style w:type="paragraph" w:customStyle="1" w:styleId="Reptitle">
    <w:name w:val="Rep_title"/>
    <w:basedOn w:val="Rectitle"/>
    <w:next w:val="Repref"/>
    <w:rsid w:val="004326DB"/>
  </w:style>
  <w:style w:type="paragraph" w:customStyle="1" w:styleId="Repref">
    <w:name w:val="Rep_ref"/>
    <w:basedOn w:val="Recref"/>
    <w:next w:val="Repdate"/>
    <w:rsid w:val="004326DB"/>
  </w:style>
  <w:style w:type="paragraph" w:customStyle="1" w:styleId="Resdate">
    <w:name w:val="Res_date"/>
    <w:basedOn w:val="Recdate"/>
    <w:next w:val="Normalaftertitle"/>
    <w:rsid w:val="004326DB"/>
  </w:style>
  <w:style w:type="paragraph" w:customStyle="1" w:styleId="ResNo">
    <w:name w:val="Res_No"/>
    <w:basedOn w:val="RecNo"/>
    <w:next w:val="Restitle"/>
    <w:rsid w:val="004326DB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4326DB"/>
  </w:style>
  <w:style w:type="paragraph" w:customStyle="1" w:styleId="Resref">
    <w:name w:val="Res_ref"/>
    <w:basedOn w:val="Recref"/>
    <w:next w:val="Resdate"/>
    <w:rsid w:val="004326DB"/>
  </w:style>
  <w:style w:type="paragraph" w:customStyle="1" w:styleId="SectionNo">
    <w:name w:val="Section_No"/>
    <w:basedOn w:val="Normal"/>
    <w:next w:val="Sectiontitle"/>
    <w:rsid w:val="004326DB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326DB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326DB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link w:val="TableheadChar"/>
    <w:uiPriority w:val="99"/>
    <w:rsid w:val="004326D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uiPriority w:val="99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326DB"/>
  </w:style>
  <w:style w:type="paragraph" w:customStyle="1" w:styleId="Title3">
    <w:name w:val="Title 3"/>
    <w:basedOn w:val="Title2"/>
    <w:next w:val="Title4"/>
    <w:rsid w:val="004326DB"/>
    <w:rPr>
      <w:caps w:val="0"/>
    </w:rPr>
  </w:style>
  <w:style w:type="paragraph" w:customStyle="1" w:styleId="Title4">
    <w:name w:val="Title 4"/>
    <w:basedOn w:val="Title3"/>
    <w:next w:val="Heading1"/>
    <w:rsid w:val="004326DB"/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rsid w:val="004326DB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EA15B3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80001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9518B3"/>
    <w:rPr>
      <w:b/>
      <w:bCs/>
    </w:rPr>
  </w:style>
  <w:style w:type="table" w:styleId="TableGrid">
    <w:name w:val="Table Grid"/>
    <w:basedOn w:val="TableNormal"/>
    <w:rsid w:val="00642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Notitle0">
    <w:name w:val="Annex_No &amp; title"/>
    <w:basedOn w:val="Normal"/>
    <w:next w:val="Normalaftertitle"/>
    <w:rsid w:val="00416FE8"/>
    <w:pPr>
      <w:keepNext/>
      <w:keepLines/>
      <w:spacing w:before="480" w:line="240" w:lineRule="auto"/>
      <w:jc w:val="center"/>
    </w:pPr>
    <w:rPr>
      <w:rFonts w:ascii="Times New Roman" w:hAnsi="Times New Roman" w:cs="Times New Roman"/>
      <w:b/>
      <w:sz w:val="28"/>
      <w:szCs w:val="20"/>
      <w:lang w:val="fr-FR"/>
    </w:rPr>
  </w:style>
  <w:style w:type="character" w:customStyle="1" w:styleId="TabletextChar">
    <w:name w:val="Table_text Char"/>
    <w:link w:val="Tabletext"/>
    <w:uiPriority w:val="99"/>
    <w:locked/>
    <w:rsid w:val="00416FE8"/>
    <w:rPr>
      <w:szCs w:val="22"/>
      <w:lang w:val="en-US" w:eastAsia="en-US"/>
    </w:rPr>
  </w:style>
  <w:style w:type="character" w:customStyle="1" w:styleId="TableheadChar">
    <w:name w:val="Table_head Char"/>
    <w:basedOn w:val="DefaultParagraphFont"/>
    <w:link w:val="Tablehead"/>
    <w:uiPriority w:val="99"/>
    <w:locked/>
    <w:rsid w:val="00416FE8"/>
    <w:rPr>
      <w:b/>
      <w:szCs w:val="22"/>
      <w:lang w:val="en-US" w:eastAsia="en-US"/>
    </w:rPr>
  </w:style>
  <w:style w:type="paragraph" w:customStyle="1" w:styleId="Reasons">
    <w:name w:val="Reasons"/>
    <w:basedOn w:val="Normal"/>
    <w:qFormat/>
    <w:rsid w:val="00416FE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ascii="Times New Roman" w:hAnsi="Times New Roman" w:cs="Times New Roman"/>
      <w:szCs w:val="20"/>
    </w:rPr>
  </w:style>
  <w:style w:type="character" w:customStyle="1" w:styleId="AnnexNoTitleChar">
    <w:name w:val="Annex_NoTitle Char"/>
    <w:basedOn w:val="DefaultParagraphFont"/>
    <w:link w:val="AnnexNoTitle"/>
    <w:uiPriority w:val="99"/>
    <w:locked/>
    <w:rsid w:val="00F748BA"/>
    <w:rPr>
      <w:b/>
      <w:sz w:val="24"/>
      <w:szCs w:val="22"/>
      <w:lang w:val="en-US" w:eastAsia="en-US"/>
    </w:rPr>
  </w:style>
  <w:style w:type="character" w:customStyle="1" w:styleId="HeaderChar">
    <w:name w:val="Header Char"/>
    <w:aliases w:val="encabezado Char,header odd Char,header odd1 Char,header odd2 Char,header Char,header odd3 Char,header odd4 Char,header odd5 Char,header odd6 Char,header1 Char,header2 Char,header3 Char,header odd11 Char,header odd21 Char,header odd7 Char"/>
    <w:basedOn w:val="DefaultParagraphFont"/>
    <w:link w:val="Header"/>
    <w:qFormat/>
    <w:rsid w:val="00E0743D"/>
    <w:rPr>
      <w:sz w:val="24"/>
      <w:szCs w:val="22"/>
      <w:lang w:val="en-US" w:eastAsia="en-US"/>
    </w:rPr>
  </w:style>
  <w:style w:type="paragraph" w:customStyle="1" w:styleId="enumlev19pt">
    <w:name w:val="enumlev1 + 9 pt"/>
    <w:aliases w:val="Left,Before:  0 cm,First line:  0 cm"/>
    <w:basedOn w:val="enumlev1"/>
    <w:rsid w:val="00970468"/>
    <w:pPr>
      <w:tabs>
        <w:tab w:val="clear" w:pos="794"/>
        <w:tab w:val="clear" w:pos="1191"/>
        <w:tab w:val="clear" w:pos="1588"/>
        <w:tab w:val="clear" w:pos="1985"/>
      </w:tabs>
      <w:ind w:left="0" w:firstLine="0"/>
      <w:jc w:val="left"/>
    </w:pPr>
    <w:rPr>
      <w:sz w:val="18"/>
      <w:szCs w:val="18"/>
      <w:lang w:val="fr-CH"/>
    </w:rPr>
  </w:style>
  <w:style w:type="paragraph" w:customStyle="1" w:styleId="AnnexNotitle1">
    <w:name w:val="Annex_No_title"/>
    <w:basedOn w:val="Normal"/>
    <w:next w:val="Normalaftertitle"/>
    <w:rsid w:val="0010350D"/>
    <w:pPr>
      <w:keepNext/>
      <w:keepLines/>
      <w:spacing w:before="480" w:line="240" w:lineRule="auto"/>
      <w:jc w:val="center"/>
    </w:pPr>
    <w:rPr>
      <w:rFonts w:ascii="Times New Roman" w:hAnsi="Times New Roman" w:cs="Times New Roman"/>
      <w:b/>
      <w:sz w:val="28"/>
      <w:szCs w:val="20"/>
      <w:lang w:val="fr-FR"/>
    </w:rPr>
  </w:style>
  <w:style w:type="paragraph" w:customStyle="1" w:styleId="Normalaftertitle0">
    <w:name w:val="Normal after title"/>
    <w:basedOn w:val="Normal"/>
    <w:next w:val="Normal"/>
    <w:link w:val="NormalaftertitleChar"/>
    <w:rsid w:val="00817ED7"/>
    <w:pPr>
      <w:overflowPunct/>
      <w:autoSpaceDE/>
      <w:autoSpaceDN/>
      <w:adjustRightInd/>
      <w:spacing w:before="320" w:line="240" w:lineRule="auto"/>
      <w:jc w:val="left"/>
      <w:textAlignment w:val="auto"/>
    </w:pPr>
    <w:rPr>
      <w:rFonts w:ascii="Times New Roman" w:hAnsi="Times New Roman" w:cs="Times New Roman"/>
      <w:szCs w:val="20"/>
      <w:lang w:val="en-GB"/>
    </w:rPr>
  </w:style>
  <w:style w:type="character" w:customStyle="1" w:styleId="NormalaftertitleChar">
    <w:name w:val="Normal after title Char"/>
    <w:basedOn w:val="DefaultParagraphFont"/>
    <w:link w:val="Normalaftertitle0"/>
    <w:rsid w:val="00817ED7"/>
    <w:rPr>
      <w:rFonts w:ascii="Times New Roman" w:hAnsi="Times New Roman" w:cs="Times New Roman"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14B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4C34E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006F2"/>
    <w:rPr>
      <w:sz w:val="24"/>
      <w:szCs w:val="22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06F2"/>
    <w:pPr>
      <w:spacing w:line="240" w:lineRule="auto"/>
    </w:pPr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06F2"/>
    <w:rPr>
      <w:szCs w:val="22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1006F2"/>
    <w:rPr>
      <w:b/>
      <w:bCs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00-CACE-CIR-1197/en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tu.int/md/R23-SG03-C/en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fr/ITU-T/ipr/Pages/policy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itu.int/pub/R-REC/f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rsgd@itu.int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zel\AppData\Roaming\Microsoft\Templates\POOL%20F%20-%20ITU\PF_BRcir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BB2F6-2BD9-4AD6-AD2E-81908D654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PF_BRcirc.dotx</Template>
  <TotalTime>42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3684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Gozel, Elsa</dc:creator>
  <cp:lastModifiedBy>Panoussopoulos, Sonia</cp:lastModifiedBy>
  <cp:revision>17</cp:revision>
  <cp:lastPrinted>2016-02-09T08:52:00Z</cp:lastPrinted>
  <dcterms:created xsi:type="dcterms:W3CDTF">2024-01-26T13:24:00Z</dcterms:created>
  <dcterms:modified xsi:type="dcterms:W3CDTF">2026-09-09T07:29:00Z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