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674EA7" w14:paraId="32D8BDFB" w14:textId="77777777" w:rsidTr="00153E23">
        <w:tc>
          <w:tcPr>
            <w:tcW w:w="5000" w:type="pct"/>
            <w:gridSpan w:val="3"/>
          </w:tcPr>
          <w:p w14:paraId="5237B0C3" w14:textId="77777777" w:rsidR="000F7BBE" w:rsidRPr="00674EA7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674EA7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674EA7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674EA7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674EA7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674EA7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674EA7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674EA7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3D850334" w14:textId="77777777" w:rsidR="000F7BBE" w:rsidRPr="00674EA7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674EA7" w14:paraId="7A870C6F" w14:textId="77777777" w:rsidTr="00153E23">
        <w:tc>
          <w:tcPr>
            <w:tcW w:w="2707" w:type="pct"/>
            <w:gridSpan w:val="2"/>
          </w:tcPr>
          <w:p w14:paraId="685E6A6A" w14:textId="6DDFB496" w:rsidR="000F7BBE" w:rsidRPr="00674EA7" w:rsidRDefault="000F7BBE" w:rsidP="00674EA7">
            <w:pPr>
              <w:spacing w:before="80" w:line="300" w:lineRule="exact"/>
              <w:jc w:val="left"/>
              <w:rPr>
                <w:position w:val="2"/>
                <w:rtl/>
                <w:lang w:bidi="ar-SY"/>
              </w:rPr>
            </w:pPr>
            <w:r w:rsidRPr="00674EA7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  <w:r w:rsidR="00674EA7">
              <w:rPr>
                <w:position w:val="2"/>
                <w:rtl/>
                <w:lang w:bidi="ar-EG"/>
              </w:rPr>
              <w:br/>
            </w:r>
            <w:r w:rsidR="00674EA7" w:rsidRPr="00674EA7">
              <w:rPr>
                <w:b/>
                <w:bCs/>
                <w:position w:val="2"/>
                <w:lang w:val="en-GB" w:bidi="ar-EG"/>
              </w:rPr>
              <w:t>CACE/1177</w:t>
            </w:r>
          </w:p>
        </w:tc>
        <w:tc>
          <w:tcPr>
            <w:tcW w:w="2293" w:type="pct"/>
          </w:tcPr>
          <w:p w14:paraId="09256457" w14:textId="6674AC77" w:rsidR="000F7BBE" w:rsidRPr="00674EA7" w:rsidRDefault="00674EA7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674EA7">
              <w:rPr>
                <w:position w:val="2"/>
                <w:lang w:val="fr-FR" w:bidi="ar-EG"/>
              </w:rPr>
              <w:t>3</w:t>
            </w:r>
            <w:r w:rsidR="00F16820" w:rsidRPr="00674EA7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674EA7">
              <w:rPr>
                <w:rFonts w:hint="cs"/>
                <w:position w:val="2"/>
                <w:rtl/>
                <w:lang w:bidi="ar-SY"/>
              </w:rPr>
              <w:t xml:space="preserve">مارس </w:t>
            </w:r>
            <w:r w:rsidRPr="00674EA7">
              <w:rPr>
                <w:position w:val="2"/>
                <w:lang w:bidi="ar-EG"/>
              </w:rPr>
              <w:t>2026</w:t>
            </w:r>
          </w:p>
        </w:tc>
      </w:tr>
      <w:tr w:rsidR="000F7BBE" w:rsidRPr="00674EA7" w14:paraId="341AD224" w14:textId="77777777" w:rsidTr="00153E23">
        <w:tc>
          <w:tcPr>
            <w:tcW w:w="5000" w:type="pct"/>
            <w:gridSpan w:val="3"/>
          </w:tcPr>
          <w:p w14:paraId="29F4EC52" w14:textId="77777777" w:rsidR="000F7BBE" w:rsidRPr="00674EA7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674EA7" w14:paraId="0AA48AF8" w14:textId="77777777" w:rsidTr="00153E23">
        <w:tc>
          <w:tcPr>
            <w:tcW w:w="5000" w:type="pct"/>
            <w:gridSpan w:val="3"/>
          </w:tcPr>
          <w:p w14:paraId="03FC8C71" w14:textId="77777777" w:rsidR="000F7BBE" w:rsidRPr="00674EA7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674EA7" w14:paraId="2DC739B9" w14:textId="77777777" w:rsidTr="00153E23">
        <w:tc>
          <w:tcPr>
            <w:tcW w:w="5000" w:type="pct"/>
            <w:gridSpan w:val="3"/>
          </w:tcPr>
          <w:p w14:paraId="6573FD3F" w14:textId="41F964AB" w:rsidR="000F7BBE" w:rsidRPr="00674EA7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674EA7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 w:rsidRPr="00674EA7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Pr="00674EA7">
              <w:rPr>
                <w:b/>
                <w:bCs/>
                <w:position w:val="2"/>
                <w:rtl/>
              </w:rPr>
              <w:t xml:space="preserve"> وأعضاء قطاع الاتصالات الراديوية</w:t>
            </w:r>
            <w:r w:rsidRPr="00674EA7">
              <w:rPr>
                <w:rFonts w:hint="cs"/>
                <w:b/>
                <w:bCs/>
                <w:position w:val="2"/>
                <w:rtl/>
              </w:rPr>
              <w:t xml:space="preserve"> و</w:t>
            </w:r>
            <w:r w:rsidRPr="00674EA7">
              <w:rPr>
                <w:b/>
                <w:bCs/>
                <w:position w:val="2"/>
                <w:rtl/>
              </w:rPr>
              <w:t>المنتسبين إليه</w:t>
            </w:r>
            <w:r w:rsidRPr="00674EA7">
              <w:rPr>
                <w:b/>
                <w:bCs/>
                <w:position w:val="2"/>
                <w:rtl/>
              </w:rPr>
              <w:br/>
            </w:r>
            <w:r w:rsidRPr="00674EA7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674EA7" w:rsidRPr="00674EA7">
              <w:rPr>
                <w:b/>
                <w:bCs/>
                <w:position w:val="2"/>
                <w:lang w:val="en-GB" w:bidi="ar-EG"/>
              </w:rPr>
              <w:t>4</w:t>
            </w:r>
            <w:r w:rsidRPr="00674EA7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674EA7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674EA7" w14:paraId="0833932B" w14:textId="77777777" w:rsidTr="00153E23">
        <w:tc>
          <w:tcPr>
            <w:tcW w:w="5000" w:type="pct"/>
            <w:gridSpan w:val="3"/>
          </w:tcPr>
          <w:p w14:paraId="4EFE2DE5" w14:textId="77777777" w:rsidR="000F7BBE" w:rsidRPr="00674EA7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674EA7" w14:paraId="7C48AD11" w14:textId="77777777" w:rsidTr="00153E23">
        <w:tc>
          <w:tcPr>
            <w:tcW w:w="5000" w:type="pct"/>
            <w:gridSpan w:val="3"/>
          </w:tcPr>
          <w:p w14:paraId="3DA19E74" w14:textId="77777777" w:rsidR="000F7BBE" w:rsidRPr="00674EA7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C15FAE" w14:paraId="78DF8CEE" w14:textId="77777777" w:rsidTr="00153E23">
        <w:trPr>
          <w:trHeight w:val="452"/>
        </w:trPr>
        <w:tc>
          <w:tcPr>
            <w:tcW w:w="699" w:type="pct"/>
          </w:tcPr>
          <w:p w14:paraId="0B2458B8" w14:textId="77777777" w:rsidR="000F7BBE" w:rsidRPr="00674EA7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674EA7">
              <w:rPr>
                <w:position w:val="2"/>
                <w:rtl/>
              </w:rPr>
              <w:t>الموضوع</w:t>
            </w:r>
            <w:r w:rsidRPr="00674EA7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</w:tcPr>
          <w:p w14:paraId="0C6C41EB" w14:textId="5173F00E" w:rsidR="00D37F70" w:rsidRPr="00196C89" w:rsidRDefault="00D37F70" w:rsidP="00D37F70">
            <w:pPr>
              <w:spacing w:before="60" w:after="60" w:line="300" w:lineRule="exact"/>
              <w:rPr>
                <w:b/>
                <w:bCs/>
                <w:lang w:val="fr-FR" w:bidi="ar-EG"/>
              </w:rPr>
            </w:pPr>
            <w:r w:rsidRPr="00674EA7">
              <w:rPr>
                <w:b/>
                <w:bCs/>
                <w:rtl/>
                <w:lang w:bidi="ar-EG"/>
              </w:rPr>
              <w:t xml:space="preserve">لجنة الدراسات </w:t>
            </w:r>
            <w:r w:rsidR="00674EA7" w:rsidRPr="00674EA7">
              <w:rPr>
                <w:rFonts w:hint="cs"/>
                <w:b/>
                <w:bCs/>
                <w:rtl/>
                <w:lang w:bidi="ar-EG"/>
              </w:rPr>
              <w:t>4</w:t>
            </w:r>
            <w:r w:rsidRPr="00674EA7">
              <w:rPr>
                <w:b/>
                <w:bCs/>
                <w:rtl/>
                <w:lang w:bidi="ar-EG"/>
              </w:rPr>
              <w:t xml:space="preserve"> للاتصالات الراديوي</w:t>
            </w:r>
            <w:r w:rsidRPr="00674EA7">
              <w:rPr>
                <w:rFonts w:hint="cs"/>
                <w:b/>
                <w:bCs/>
                <w:rtl/>
                <w:lang w:bidi="ar-EG"/>
              </w:rPr>
              <w:t>ة</w:t>
            </w:r>
            <w:r w:rsidRPr="00674EA7">
              <w:rPr>
                <w:b/>
                <w:bCs/>
                <w:rtl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alias w:val="SG"/>
                <w:tag w:val="SG"/>
                <w:id w:val="-2083972692"/>
                <w:placeholder>
                  <w:docPart w:val="97D9B7E31FB6435EB385341EFD7E95D6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b/>
                      <w:bCs/>
                      <w:rtl/>
                    </w:rPr>
                    <w:id w:val="1324467921"/>
                    <w:placeholder>
                      <w:docPart w:val="CB043C4AC5074FE4A85F48F482C29801"/>
                    </w:placeholder>
                    <w:comboBox>
                      <w:listItem w:displayText="1 (إدارة الطيف)" w:value="1 (إدارة الطيف)"/>
                      <w:listItem w:displayText="3 (انتشار الموجات الراديوية)" w:value="3 (انتشار الموجات الراديوية)"/>
                      <w:listItem w:displayText="4 (الخدمات الساتلية)" w:value="4 (الخدمات الساتلية)"/>
                      <w:listItem w:displayText="5 (خدمات الأرض)" w:value="5 (خدمات الأرض)"/>
                      <w:listItem w:displayText="6 (الخدمة الإذاعية)" w:value="6 (الخدمة الإذاعية)"/>
                      <w:listItem w:displayText="7 (خدمات العلوم)" w:value="7 (خدمات العلوم)"/>
                    </w:comboBox>
                  </w:sdtPr>
                  <w:sdtEndPr>
                    <w:rPr>
                      <w:rFonts w:hint="cs"/>
                    </w:rPr>
                  </w:sdtEndPr>
                  <w:sdtContent>
                    <w:r w:rsidR="00674EA7" w:rsidRPr="00674EA7">
                      <w:rPr>
                        <w:b/>
                        <w:bCs/>
                        <w:rtl/>
                      </w:rPr>
                      <w:t>(الخدمات الساتلية)</w:t>
                    </w:r>
                  </w:sdtContent>
                </w:sdt>
              </w:sdtContent>
            </w:sdt>
          </w:p>
          <w:p w14:paraId="4735E002" w14:textId="6C5B308C" w:rsidR="000F7BBE" w:rsidRPr="00196C89" w:rsidRDefault="00D37F70" w:rsidP="00674EA7">
            <w:pPr>
              <w:tabs>
                <w:tab w:val="clear" w:pos="794"/>
                <w:tab w:val="left" w:pos="385"/>
              </w:tabs>
              <w:spacing w:before="60" w:after="60" w:line="300" w:lineRule="exact"/>
              <w:ind w:left="386" w:hanging="386"/>
              <w:rPr>
                <w:b/>
                <w:bCs/>
                <w:lang w:val="fr-FR" w:bidi="ar-EG"/>
              </w:rPr>
            </w:pPr>
            <w:r w:rsidRPr="00674EA7">
              <w:rPr>
                <w:rFonts w:hint="cs"/>
                <w:b/>
                <w:bCs/>
                <w:rtl/>
                <w:lang w:bidi="ar-EG"/>
              </w:rPr>
              <w:t>-</w:t>
            </w:r>
            <w:r w:rsidRPr="00674EA7">
              <w:rPr>
                <w:b/>
                <w:bCs/>
                <w:rtl/>
                <w:lang w:bidi="ar-EG"/>
              </w:rPr>
              <w:tab/>
            </w:r>
            <w:r w:rsidRPr="00674EA7">
              <w:rPr>
                <w:rFonts w:hint="cs"/>
                <w:b/>
                <w:bCs/>
                <w:rtl/>
                <w:lang w:bidi="ar-EG"/>
              </w:rPr>
              <w:t xml:space="preserve">الموافقة على </w:t>
            </w:r>
            <w:r w:rsidR="00674EA7" w:rsidRPr="00674EA7">
              <w:rPr>
                <w:rFonts w:hint="cs"/>
                <w:b/>
                <w:bCs/>
                <w:rtl/>
                <w:lang w:bidi="ar-EG"/>
              </w:rPr>
              <w:t>توصية جديدة</w:t>
            </w:r>
            <w:r w:rsidRPr="00674EA7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674EA7">
              <w:rPr>
                <w:rFonts w:hint="cs"/>
                <w:b/>
                <w:bCs/>
                <w:rtl/>
              </w:rPr>
              <w:t>لقطاع الاتصالات</w:t>
            </w:r>
            <w:r w:rsidRPr="00674EA7">
              <w:rPr>
                <w:rFonts w:hint="eastAsia"/>
                <w:b/>
                <w:bCs/>
                <w:rtl/>
              </w:rPr>
              <w:t> </w:t>
            </w:r>
            <w:r w:rsidRPr="00674EA7">
              <w:rPr>
                <w:rFonts w:hint="cs"/>
                <w:b/>
                <w:bCs/>
                <w:rtl/>
              </w:rPr>
              <w:t>الراديوية</w:t>
            </w:r>
          </w:p>
        </w:tc>
      </w:tr>
      <w:tr w:rsidR="00FC09E8" w:rsidRPr="00C15FAE" w14:paraId="2188A58A" w14:textId="77777777" w:rsidTr="00153E23">
        <w:trPr>
          <w:trHeight w:val="452"/>
        </w:trPr>
        <w:tc>
          <w:tcPr>
            <w:tcW w:w="699" w:type="pct"/>
          </w:tcPr>
          <w:p w14:paraId="332E8F5B" w14:textId="77777777" w:rsidR="00FC09E8" w:rsidRPr="00674EA7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</w:tcPr>
          <w:p w14:paraId="1C3E6A81" w14:textId="77777777" w:rsidR="00FC09E8" w:rsidRPr="00674EA7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12436E56" w14:textId="77777777" w:rsidR="00D02121" w:rsidRPr="00674EA7" w:rsidRDefault="00D02121" w:rsidP="00D02121">
      <w:pPr>
        <w:spacing w:before="600"/>
        <w:rPr>
          <w:rtl/>
          <w:lang w:bidi="ar-EG"/>
        </w:rPr>
      </w:pPr>
      <w:r w:rsidRPr="00674EA7">
        <w:rPr>
          <w:rFonts w:hint="cs"/>
          <w:rtl/>
          <w:lang w:bidi="ar-EG"/>
        </w:rPr>
        <w:t>تحية طيبة وبعد،</w:t>
      </w:r>
    </w:p>
    <w:p w14:paraId="3FEC8C7E" w14:textId="34B557FB" w:rsidR="00D02121" w:rsidRPr="00674EA7" w:rsidRDefault="00674EA7" w:rsidP="00674EA7">
      <w:pPr>
        <w:pStyle w:val="Tablelegend"/>
        <w:spacing w:before="120"/>
        <w:rPr>
          <w:rtl/>
          <w:lang w:bidi="ar-EG"/>
        </w:rPr>
      </w:pPr>
      <w:r w:rsidRPr="00674EA7">
        <w:rPr>
          <w:rtl/>
          <w:lang w:bidi="ar-SA"/>
        </w:rPr>
        <w:t xml:space="preserve">قُدم، بموجب الرسالة الإدارية المعممة </w:t>
      </w:r>
      <w:hyperlink r:id="rId8" w:history="1">
        <w:r w:rsidRPr="00312762">
          <w:rPr>
            <w:rStyle w:val="Hyperlink"/>
            <w:lang w:val="fr-CH" w:bidi="ar-SA"/>
          </w:rPr>
          <w:t>CACE/1169</w:t>
        </w:r>
      </w:hyperlink>
      <w:r w:rsidRPr="00674EA7">
        <w:rPr>
          <w:rtl/>
          <w:lang w:bidi="ar-SA"/>
        </w:rPr>
        <w:t xml:space="preserve"> المؤرخة 22 ديسمبر 2025، مشروع توصية جديدة لقطاع الاتصالات الراديوية للموافقة عليه وفقاً للإجراء المنصوص عليه في القرار ITU-R 1-9 (الفقرة </w:t>
      </w:r>
      <w:r w:rsidRPr="00674EA7">
        <w:rPr>
          <w:lang w:val="fr-CH" w:bidi="ar-SA"/>
        </w:rPr>
        <w:t>3.2.6.A2</w:t>
      </w:r>
      <w:r w:rsidRPr="00674EA7">
        <w:rPr>
          <w:rtl/>
          <w:lang w:bidi="ar-SA"/>
        </w:rPr>
        <w:t>).</w:t>
      </w:r>
    </w:p>
    <w:p w14:paraId="70D6A0E7" w14:textId="059C130B" w:rsidR="00D02121" w:rsidRPr="00674EA7" w:rsidRDefault="00D02121" w:rsidP="00D02121">
      <w:pPr>
        <w:pStyle w:val="Tablelegend"/>
        <w:spacing w:before="120"/>
        <w:rPr>
          <w:rtl/>
          <w:lang w:bidi="ar-EG"/>
        </w:rPr>
      </w:pPr>
      <w:r w:rsidRPr="00674EA7">
        <w:rPr>
          <w:rtl/>
          <w:lang w:bidi="ar-EG"/>
        </w:rPr>
        <w:t xml:space="preserve">وقد </w:t>
      </w:r>
      <w:r w:rsidRPr="00674EA7">
        <w:rPr>
          <w:rFonts w:hint="cs"/>
          <w:rtl/>
          <w:lang w:bidi="ar-EG"/>
        </w:rPr>
        <w:t>تم</w:t>
      </w:r>
      <w:r w:rsidRPr="00674EA7">
        <w:rPr>
          <w:rtl/>
          <w:lang w:bidi="ar-EG"/>
        </w:rPr>
        <w:t xml:space="preserve"> استيفاء الشروط التي </w:t>
      </w:r>
      <w:r w:rsidRPr="00674EA7">
        <w:rPr>
          <w:rFonts w:hint="cs"/>
          <w:rtl/>
          <w:lang w:bidi="ar-EG"/>
        </w:rPr>
        <w:t>تحكم</w:t>
      </w:r>
      <w:r w:rsidRPr="00674EA7">
        <w:rPr>
          <w:rtl/>
          <w:lang w:bidi="ar-EG"/>
        </w:rPr>
        <w:t xml:space="preserve"> </w:t>
      </w:r>
      <w:r w:rsidRPr="00674EA7">
        <w:rPr>
          <w:rFonts w:hint="cs"/>
          <w:rtl/>
          <w:lang w:bidi="ar-EG"/>
        </w:rPr>
        <w:t xml:space="preserve">هذا الإجراء في </w:t>
      </w:r>
      <w:r w:rsidR="00674EA7" w:rsidRPr="00674EA7">
        <w:rPr>
          <w:rFonts w:hint="cs"/>
          <w:rtl/>
          <w:lang w:bidi="ar-EG"/>
        </w:rPr>
        <w:t xml:space="preserve">22 فبراير </w:t>
      </w:r>
      <w:r w:rsidR="00674EA7" w:rsidRPr="00674EA7">
        <w:rPr>
          <w:lang w:bidi="ar-EG"/>
        </w:rPr>
        <w:t>2026</w:t>
      </w:r>
      <w:r w:rsidRPr="00674EA7">
        <w:rPr>
          <w:rtl/>
          <w:lang w:bidi="ar-EG"/>
        </w:rPr>
        <w:t>.</w:t>
      </w:r>
    </w:p>
    <w:p w14:paraId="74E7A3AB" w14:textId="12DCD05B" w:rsidR="00D02121" w:rsidRPr="00674EA7" w:rsidRDefault="00674EA7" w:rsidP="00674EA7">
      <w:pPr>
        <w:pStyle w:val="Tablelegend"/>
        <w:keepNext/>
        <w:keepLines/>
        <w:spacing w:before="120"/>
        <w:rPr>
          <w:rtl/>
          <w:lang w:bidi="ar-EG"/>
        </w:rPr>
      </w:pPr>
      <w:r w:rsidRPr="00674EA7">
        <w:rPr>
          <w:rtl/>
          <w:lang w:bidi="ar-SA"/>
        </w:rPr>
        <w:t>وسينشر الاتحاد التوصية الموافَق عليها، ويتضمن الملحق بهذه الرسالة المعممة عنوان هذه التوصية والرقم المخصص لها.</w:t>
      </w:r>
    </w:p>
    <w:p w14:paraId="757ECABC" w14:textId="77777777" w:rsidR="00D02121" w:rsidRPr="00674EA7" w:rsidRDefault="00D02121" w:rsidP="00D02121">
      <w:pPr>
        <w:pStyle w:val="Tablelegend"/>
        <w:keepNext/>
        <w:keepLines/>
        <w:spacing w:before="240"/>
        <w:rPr>
          <w:rtl/>
          <w:lang w:bidi="ar-EG"/>
        </w:rPr>
      </w:pPr>
      <w:r w:rsidRPr="00674EA7">
        <w:rPr>
          <w:rFonts w:hint="cs"/>
          <w:rtl/>
          <w:lang w:bidi="ar-EG"/>
        </w:rPr>
        <w:t>وتفضلوا بقبول فائق التقدير والاحترام.</w:t>
      </w:r>
    </w:p>
    <w:p w14:paraId="1C3472A1" w14:textId="4F3D675C" w:rsidR="00D02121" w:rsidRPr="00674EA7" w:rsidRDefault="00D02121" w:rsidP="00C15FAE">
      <w:pPr>
        <w:tabs>
          <w:tab w:val="left" w:pos="6019"/>
        </w:tabs>
        <w:spacing w:before="1200"/>
        <w:jc w:val="left"/>
      </w:pPr>
      <w:r w:rsidRPr="00674EA7">
        <w:rPr>
          <w:rtl/>
        </w:rPr>
        <w:t>ماريو مانيفيتش</w:t>
      </w:r>
      <w:r w:rsidR="00C15FAE">
        <w:rPr>
          <w:rtl/>
        </w:rPr>
        <w:tab/>
      </w:r>
      <w:r w:rsidRPr="00674EA7">
        <w:rPr>
          <w:rtl/>
        </w:rPr>
        <w:br/>
      </w:r>
      <w:r w:rsidRPr="00674EA7">
        <w:rPr>
          <w:rFonts w:hint="cs"/>
          <w:rtl/>
        </w:rPr>
        <w:t>المدير</w:t>
      </w:r>
    </w:p>
    <w:p w14:paraId="231E465C" w14:textId="04C40D19" w:rsidR="00D02121" w:rsidRPr="00674EA7" w:rsidRDefault="00D02121" w:rsidP="00C15FAE">
      <w:pPr>
        <w:spacing w:before="1320"/>
        <w:rPr>
          <w:lang w:bidi="ar-EG"/>
        </w:rPr>
      </w:pPr>
      <w:r w:rsidRPr="00674EA7">
        <w:rPr>
          <w:rFonts w:hint="cs"/>
          <w:b/>
          <w:bCs/>
          <w:rtl/>
          <w:lang w:bidi="ar-EG"/>
        </w:rPr>
        <w:t>الملحق</w:t>
      </w:r>
      <w:r w:rsidRPr="00674EA7">
        <w:rPr>
          <w:rFonts w:hint="cs"/>
          <w:rtl/>
          <w:lang w:bidi="ar-EG"/>
        </w:rPr>
        <w:t xml:space="preserve">: </w:t>
      </w:r>
      <w:r w:rsidR="00674EA7" w:rsidRPr="00674EA7">
        <w:rPr>
          <w:rFonts w:hint="cs"/>
          <w:rtl/>
          <w:lang w:bidi="ar-EG"/>
        </w:rPr>
        <w:t>1</w:t>
      </w:r>
    </w:p>
    <w:p w14:paraId="5B7DEFEB" w14:textId="77777777" w:rsidR="00FC09E8" w:rsidRPr="00674EA7" w:rsidRDefault="00FC09E8" w:rsidP="007A1910">
      <w:pPr>
        <w:rPr>
          <w:rtl/>
        </w:rPr>
      </w:pPr>
      <w:r w:rsidRPr="00674EA7">
        <w:rPr>
          <w:rtl/>
        </w:rPr>
        <w:br w:type="page"/>
      </w:r>
    </w:p>
    <w:p w14:paraId="0969E291" w14:textId="2BFD0476" w:rsidR="00D02121" w:rsidRPr="00674EA7" w:rsidRDefault="00D02121" w:rsidP="00674EA7">
      <w:pPr>
        <w:pStyle w:val="AnnexNotitle"/>
        <w:spacing w:after="0"/>
        <w:rPr>
          <w:rtl/>
        </w:rPr>
      </w:pPr>
      <w:r w:rsidRPr="00674EA7">
        <w:rPr>
          <w:rFonts w:hint="cs"/>
          <w:rtl/>
        </w:rPr>
        <w:lastRenderedPageBreak/>
        <w:t>الملحق</w:t>
      </w:r>
      <w:r w:rsidR="00674EA7" w:rsidRPr="00674EA7">
        <w:rPr>
          <w:rtl/>
          <w:lang w:bidi="ar-SA"/>
        </w:rPr>
        <w:br/>
      </w:r>
      <w:r w:rsidR="00674EA7" w:rsidRPr="00674EA7">
        <w:rPr>
          <w:rtl/>
          <w:lang w:bidi="ar-SA"/>
        </w:rPr>
        <w:br/>
        <w:t>عنوان توصية قطاع الاتصالات الراديوية الموافَق عليها</w:t>
      </w:r>
    </w:p>
    <w:p w14:paraId="71E6230D" w14:textId="77777777" w:rsidR="00D02121" w:rsidRPr="00674EA7" w:rsidRDefault="00D02121" w:rsidP="00D02121">
      <w:pPr>
        <w:rPr>
          <w:rtl/>
        </w:rPr>
      </w:pP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82"/>
        <w:gridCol w:w="6521"/>
        <w:gridCol w:w="1420"/>
      </w:tblGrid>
      <w:tr w:rsidR="00674EA7" w:rsidRPr="00674EA7" w14:paraId="7AFDFAB3" w14:textId="231AC2F8" w:rsidTr="00312762">
        <w:trPr>
          <w:cantSplit/>
          <w:tblHeader/>
          <w:jc w:val="center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BAE1F" w14:textId="4990A6CC" w:rsidR="00674EA7" w:rsidRPr="00674EA7" w:rsidRDefault="00674EA7" w:rsidP="00674EA7">
            <w:pPr>
              <w:pStyle w:val="TableHead"/>
              <w:spacing w:before="60"/>
              <w:rPr>
                <w:lang w:val="en-GB"/>
              </w:rPr>
            </w:pPr>
            <w:r w:rsidRPr="00674EA7">
              <w:rPr>
                <w:rFonts w:hint="cs"/>
                <w:rtl/>
              </w:rPr>
              <w:t xml:space="preserve">توصية قطاع الاتصالات الراديوية </w:t>
            </w:r>
            <w:r w:rsidRPr="00674EA7">
              <w:t>(ITU</w:t>
            </w:r>
            <w:r w:rsidR="00312762">
              <w:noBreakHyphen/>
            </w:r>
            <w:r w:rsidRPr="00674EA7">
              <w:t>R)</w:t>
            </w:r>
          </w:p>
        </w:tc>
        <w:tc>
          <w:tcPr>
            <w:tcW w:w="3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3B39B" w14:textId="77777777" w:rsidR="00674EA7" w:rsidRPr="00674EA7" w:rsidRDefault="00674EA7" w:rsidP="00674EA7">
            <w:pPr>
              <w:pStyle w:val="TableHead"/>
              <w:spacing w:before="60"/>
              <w:rPr>
                <w:lang w:val="en-GB"/>
              </w:rPr>
            </w:pPr>
            <w:r w:rsidRPr="00674EA7">
              <w:rPr>
                <w:rFonts w:hint="cs"/>
                <w:rtl/>
              </w:rPr>
              <w:t>العنوان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65B04" w14:textId="2DDED43A" w:rsidR="00674EA7" w:rsidRPr="00674EA7" w:rsidRDefault="00674EA7" w:rsidP="00674EA7">
            <w:pPr>
              <w:pStyle w:val="TableHead"/>
              <w:spacing w:before="60"/>
              <w:rPr>
                <w:rtl/>
              </w:rPr>
            </w:pPr>
            <w:r w:rsidRPr="00674EA7">
              <w:rPr>
                <w:rFonts w:hint="cs"/>
                <w:rtl/>
              </w:rPr>
              <w:t>الوثيقة</w:t>
            </w:r>
          </w:p>
        </w:tc>
      </w:tr>
      <w:tr w:rsidR="00674EA7" w:rsidRPr="00674EA7" w14:paraId="569AAB7D" w14:textId="72CE87C2" w:rsidTr="00312762">
        <w:trPr>
          <w:cantSplit/>
          <w:jc w:val="center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AA79" w14:textId="003829D0" w:rsidR="00674EA7" w:rsidRPr="00674EA7" w:rsidRDefault="00312762" w:rsidP="00312762">
            <w:pPr>
              <w:pStyle w:val="Tabletexte"/>
              <w:spacing w:before="60"/>
              <w:jc w:val="center"/>
              <w:rPr>
                <w:rtl/>
              </w:rPr>
            </w:pPr>
            <w:r w:rsidRPr="00312762">
              <w:rPr>
                <w:bCs/>
              </w:rPr>
              <w:t>M.2177-0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D120" w14:textId="71D39BBD" w:rsidR="00674EA7" w:rsidRPr="00312762" w:rsidRDefault="00674EA7" w:rsidP="00312762">
            <w:pPr>
              <w:pStyle w:val="Tabletexte"/>
              <w:spacing w:before="60"/>
              <w:rPr>
                <w:spacing w:val="6"/>
                <w:lang w:val="en-GB"/>
              </w:rPr>
            </w:pPr>
            <w:r w:rsidRPr="00312762">
              <w:rPr>
                <w:spacing w:val="6"/>
                <w:rtl/>
                <w:lang w:val="en-GB" w:bidi="ar-SA"/>
              </w:rPr>
              <w:t>‏المواصفات التفصيلية للسطوح البينية الراديوية الساتلية للاتصالات المتنقلة الدولية-</w:t>
            </w:r>
            <w:r w:rsidRPr="00312762">
              <w:rPr>
                <w:spacing w:val="6"/>
                <w:rtl/>
                <w:cs/>
                <w:lang w:val="en-GB" w:bidi="ar-SA"/>
              </w:rPr>
              <w:t xml:space="preserve">‎2020 </w:t>
            </w:r>
            <w:r w:rsidRPr="00312762">
              <w:rPr>
                <w:spacing w:val="6"/>
                <w:cs/>
                <w:lang w:val="en-GB" w:bidi="ar-SA"/>
              </w:rPr>
              <w:t>)</w:t>
            </w:r>
            <w:r w:rsidRPr="00312762">
              <w:rPr>
                <w:spacing w:val="6"/>
                <w:rtl/>
                <w:cs/>
                <w:lang w:val="en-GB" w:bidi="ar-SA"/>
              </w:rPr>
              <w:t>IMT-2020)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F79" w14:textId="1EC19A51" w:rsidR="00674EA7" w:rsidRPr="00674EA7" w:rsidRDefault="00312762" w:rsidP="00312762">
            <w:pPr>
              <w:pStyle w:val="Tabletexte"/>
              <w:spacing w:before="60"/>
              <w:jc w:val="center"/>
              <w:rPr>
                <w:rtl/>
                <w:lang w:val="en-GB" w:bidi="ar-SA"/>
              </w:rPr>
            </w:pPr>
            <w:r w:rsidRPr="00312762">
              <w:rPr>
                <w:bCs/>
                <w:lang w:bidi="ar-SA"/>
              </w:rPr>
              <w:t>4/41(Rev.1)</w:t>
            </w:r>
          </w:p>
        </w:tc>
      </w:tr>
    </w:tbl>
    <w:p w14:paraId="60F9105F" w14:textId="77777777" w:rsidR="003B5733" w:rsidRDefault="003B5733" w:rsidP="003B5733">
      <w:pPr>
        <w:spacing w:before="600"/>
        <w:jc w:val="center"/>
        <w:rPr>
          <w:lang w:bidi="ar-EG"/>
        </w:rPr>
      </w:pPr>
      <w:r w:rsidRPr="00674EA7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9"/>
      <w:headerReference w:type="firs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7047" w14:textId="77777777" w:rsidR="00674EA7" w:rsidRDefault="00674EA7" w:rsidP="006C3242">
      <w:pPr>
        <w:spacing w:before="0" w:line="240" w:lineRule="auto"/>
      </w:pPr>
      <w:r>
        <w:separator/>
      </w:r>
    </w:p>
  </w:endnote>
  <w:endnote w:type="continuationSeparator" w:id="0">
    <w:p w14:paraId="2F9E0173" w14:textId="77777777" w:rsidR="00674EA7" w:rsidRDefault="00674EA7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2F0D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</w:t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E-mail: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proofErr w:type="gramStart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>Fax:</w:t>
    </w:r>
    <w:proofErr w:type="gramEnd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F32A" w14:textId="77777777" w:rsidR="00674EA7" w:rsidRDefault="00674EA7" w:rsidP="006C3242">
      <w:pPr>
        <w:spacing w:before="0" w:line="240" w:lineRule="auto"/>
      </w:pPr>
      <w:r>
        <w:separator/>
      </w:r>
    </w:p>
  </w:footnote>
  <w:footnote w:type="continuationSeparator" w:id="0">
    <w:p w14:paraId="5F2596D7" w14:textId="77777777" w:rsidR="00674EA7" w:rsidRDefault="00674EA7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1275" w14:textId="77777777" w:rsidR="00447F32" w:rsidRPr="00196C89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 w:rsidRPr="00196C89">
      <w:rPr>
        <w:sz w:val="20"/>
        <w:szCs w:val="20"/>
      </w:rPr>
      <w:t xml:space="preserve">- </w:t>
    </w:r>
    <w:sdt>
      <w:sdtPr>
        <w:rPr>
          <w:sz w:val="20"/>
          <w:szCs w:val="20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</w:rPr>
      </w:sdtEndPr>
      <w:sdtContent>
        <w:r w:rsidR="00447F32" w:rsidRPr="00196C89">
          <w:rPr>
            <w:rFonts w:cs="Calibri"/>
            <w:sz w:val="20"/>
            <w:szCs w:val="20"/>
          </w:rPr>
          <w:fldChar w:fldCharType="begin"/>
        </w:r>
        <w:r w:rsidR="00447F32" w:rsidRPr="00196C89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196C89">
          <w:rPr>
            <w:rFonts w:cs="Calibri"/>
            <w:sz w:val="20"/>
            <w:szCs w:val="20"/>
          </w:rPr>
          <w:fldChar w:fldCharType="separate"/>
        </w:r>
        <w:r w:rsidR="00DC5FB0" w:rsidRPr="00196C89">
          <w:rPr>
            <w:rFonts w:cs="Calibri"/>
            <w:noProof/>
            <w:sz w:val="20"/>
            <w:szCs w:val="20"/>
          </w:rPr>
          <w:t>2</w:t>
        </w:r>
        <w:r w:rsidR="00447F32" w:rsidRPr="00196C89">
          <w:rPr>
            <w:rFonts w:cs="Calibri"/>
            <w:noProof/>
            <w:sz w:val="20"/>
            <w:szCs w:val="20"/>
          </w:rPr>
          <w:fldChar w:fldCharType="end"/>
        </w:r>
      </w:sdtContent>
    </w:sdt>
    <w:r w:rsidRPr="00196C89"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7737" w14:textId="77777777" w:rsidR="004C39C6" w:rsidRDefault="00B02BF4" w:rsidP="00B02BF4">
    <w:pPr>
      <w:pStyle w:val="Header"/>
      <w:spacing w:before="120"/>
      <w:jc w:val="center"/>
    </w:pPr>
    <w:r>
      <w:rPr>
        <w:noProof/>
        <w:lang w:val="en-GB" w:eastAsia="en-GB"/>
      </w:rPr>
      <w:drawing>
        <wp:inline distT="0" distB="0" distL="0" distR="0" wp14:anchorId="434555F4" wp14:editId="55FF4FE6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A7"/>
    <w:rsid w:val="0006468A"/>
    <w:rsid w:val="00090574"/>
    <w:rsid w:val="000C1C0E"/>
    <w:rsid w:val="000C548A"/>
    <w:rsid w:val="000F7BBE"/>
    <w:rsid w:val="00150DB9"/>
    <w:rsid w:val="00196C89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12762"/>
    <w:rsid w:val="00334924"/>
    <w:rsid w:val="003409BC"/>
    <w:rsid w:val="00357185"/>
    <w:rsid w:val="003704CA"/>
    <w:rsid w:val="00383829"/>
    <w:rsid w:val="003B5733"/>
    <w:rsid w:val="003F4B29"/>
    <w:rsid w:val="004111FB"/>
    <w:rsid w:val="0042686F"/>
    <w:rsid w:val="004317D8"/>
    <w:rsid w:val="00434183"/>
    <w:rsid w:val="00443869"/>
    <w:rsid w:val="00447F32"/>
    <w:rsid w:val="004563AF"/>
    <w:rsid w:val="004C39C6"/>
    <w:rsid w:val="004E11DC"/>
    <w:rsid w:val="00525DDD"/>
    <w:rsid w:val="005409AC"/>
    <w:rsid w:val="0055516A"/>
    <w:rsid w:val="0058491B"/>
    <w:rsid w:val="00591183"/>
    <w:rsid w:val="00592EA5"/>
    <w:rsid w:val="005A3170"/>
    <w:rsid w:val="00674EA7"/>
    <w:rsid w:val="00677396"/>
    <w:rsid w:val="0069200F"/>
    <w:rsid w:val="006A65CB"/>
    <w:rsid w:val="006C3242"/>
    <w:rsid w:val="006C7CC0"/>
    <w:rsid w:val="006E5F73"/>
    <w:rsid w:val="006F63F7"/>
    <w:rsid w:val="007025C7"/>
    <w:rsid w:val="00706D7A"/>
    <w:rsid w:val="00722F0D"/>
    <w:rsid w:val="0074420E"/>
    <w:rsid w:val="00783E26"/>
    <w:rsid w:val="007A1910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A4A32"/>
    <w:rsid w:val="008A7F84"/>
    <w:rsid w:val="0091702E"/>
    <w:rsid w:val="00923B0C"/>
    <w:rsid w:val="009322C7"/>
    <w:rsid w:val="0094021C"/>
    <w:rsid w:val="00952F86"/>
    <w:rsid w:val="00982B28"/>
    <w:rsid w:val="009D313F"/>
    <w:rsid w:val="00A47A5A"/>
    <w:rsid w:val="00A6683B"/>
    <w:rsid w:val="00A97F94"/>
    <w:rsid w:val="00AA7EA2"/>
    <w:rsid w:val="00B02BF4"/>
    <w:rsid w:val="00B03099"/>
    <w:rsid w:val="00B05BC8"/>
    <w:rsid w:val="00B1143A"/>
    <w:rsid w:val="00B64B47"/>
    <w:rsid w:val="00C002DE"/>
    <w:rsid w:val="00C15FAE"/>
    <w:rsid w:val="00C502CD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02121"/>
    <w:rsid w:val="00D10CCF"/>
    <w:rsid w:val="00D37F70"/>
    <w:rsid w:val="00D77D0F"/>
    <w:rsid w:val="00DA1CF0"/>
    <w:rsid w:val="00DC1E02"/>
    <w:rsid w:val="00DC24B4"/>
    <w:rsid w:val="00DC5FB0"/>
    <w:rsid w:val="00DF16DC"/>
    <w:rsid w:val="00E45211"/>
    <w:rsid w:val="00E473C5"/>
    <w:rsid w:val="00E92863"/>
    <w:rsid w:val="00EB796D"/>
    <w:rsid w:val="00F058DC"/>
    <w:rsid w:val="00F16820"/>
    <w:rsid w:val="00F24FC4"/>
    <w:rsid w:val="00F2676C"/>
    <w:rsid w:val="00F84366"/>
    <w:rsid w:val="00F85089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006FE"/>
  <w15:chartTrackingRefBased/>
  <w15:docId w15:val="{988D536A-D85C-4002-A1C0-86AFC439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10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NoBR">
    <w:name w:val="Question_No_BR"/>
    <w:basedOn w:val="Normal"/>
    <w:qFormat/>
    <w:rsid w:val="00D0212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/>
      <w:jc w:val="center"/>
    </w:pPr>
    <w:rPr>
      <w:rFonts w:ascii="Calibri" w:hAnsi="Calibri" w:cs="Traditional Arabic"/>
      <w:sz w:val="26"/>
      <w:szCs w:val="36"/>
    </w:rPr>
  </w:style>
  <w:style w:type="paragraph" w:customStyle="1" w:styleId="AnnexNotitle">
    <w:name w:val="Annex_No &amp; title"/>
    <w:basedOn w:val="Annextitle"/>
    <w:qFormat/>
    <w:rsid w:val="00D02121"/>
  </w:style>
  <w:style w:type="character" w:styleId="UnresolvedMention">
    <w:name w:val="Unresolved Mention"/>
    <w:basedOn w:val="DefaultParagraphFont"/>
    <w:uiPriority w:val="99"/>
    <w:semiHidden/>
    <w:unhideWhenUsed/>
    <w:rsid w:val="00312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9/en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D9B7E31FB6435EB385341EFD7E9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28C8B-4EDA-4285-8492-1B825FE045B3}"/>
      </w:docPartPr>
      <w:docPartBody>
        <w:p w:rsidR="001D249B" w:rsidRDefault="001D249B">
          <w:pPr>
            <w:pStyle w:val="97D9B7E31FB6435EB385341EFD7E95D6"/>
          </w:pPr>
          <w:r w:rsidRPr="002033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43C4AC5074FE4A85F48F482C29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1F46-CB3D-4A39-8654-0423D19011EF}"/>
      </w:docPartPr>
      <w:docPartBody>
        <w:p w:rsidR="001D249B" w:rsidRDefault="001D249B">
          <w:pPr>
            <w:pStyle w:val="CB043C4AC5074FE4A85F48F482C29801"/>
          </w:pPr>
          <w:r w:rsidRPr="006B56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9B"/>
    <w:rsid w:val="001D249B"/>
    <w:rsid w:val="00591183"/>
    <w:rsid w:val="0093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7D9B7E31FB6435EB385341EFD7E95D6">
    <w:name w:val="97D9B7E31FB6435EB385341EFD7E95D6"/>
  </w:style>
  <w:style w:type="paragraph" w:customStyle="1" w:styleId="CB043C4AC5074FE4A85F48F482C29801">
    <w:name w:val="CB043C4AC5074FE4A85F48F482C29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Arabic_I.R</dc:creator>
  <cp:keywords/>
  <dc:description/>
  <cp:lastModifiedBy>Panoussopoulos, Sonia</cp:lastModifiedBy>
  <cp:revision>4</cp:revision>
  <dcterms:created xsi:type="dcterms:W3CDTF">2026-02-27T13:42:00Z</dcterms:created>
  <dcterms:modified xsi:type="dcterms:W3CDTF">2026-03-02T08:11:00Z</dcterms:modified>
</cp:coreProperties>
</file>