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744F6" w14:paraId="601A28D3" w14:textId="77777777" w:rsidTr="004228FA">
        <w:trPr>
          <w:jc w:val="center"/>
        </w:trPr>
        <w:tc>
          <w:tcPr>
            <w:tcW w:w="9889" w:type="dxa"/>
            <w:gridSpan w:val="3"/>
          </w:tcPr>
          <w:p w14:paraId="5F011269" w14:textId="77777777" w:rsidR="00E53DCE" w:rsidRPr="00C744F6" w:rsidRDefault="00E53DCE" w:rsidP="00031512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C744F6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472C4021" w14:textId="77777777" w:rsidR="00E53DCE" w:rsidRPr="00C744F6" w:rsidRDefault="00E53DCE" w:rsidP="00031512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07A500BE" w14:textId="77777777" w:rsidR="00E53DCE" w:rsidRPr="00C744F6" w:rsidRDefault="00E53DCE" w:rsidP="00031512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C744F6" w14:paraId="28D0EA1E" w14:textId="77777777" w:rsidTr="004228FA">
        <w:trPr>
          <w:jc w:val="center"/>
        </w:trPr>
        <w:tc>
          <w:tcPr>
            <w:tcW w:w="7054" w:type="dxa"/>
            <w:gridSpan w:val="2"/>
          </w:tcPr>
          <w:p w14:paraId="669D2282" w14:textId="77777777" w:rsidR="00E53DCE" w:rsidRPr="00C744F6" w:rsidRDefault="00E53DCE" w:rsidP="00031512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C744F6">
              <w:rPr>
                <w:szCs w:val="24"/>
                <w:lang w:val="fr-FR"/>
              </w:rPr>
              <w:t>Circulaire administrative</w:t>
            </w:r>
          </w:p>
          <w:p w14:paraId="3541B8BB" w14:textId="7D244518" w:rsidR="00E53DCE" w:rsidRPr="00C744F6" w:rsidRDefault="00E53DCE" w:rsidP="00031512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C744F6">
              <w:rPr>
                <w:b/>
                <w:bCs/>
                <w:szCs w:val="24"/>
                <w:lang w:val="fr-FR"/>
              </w:rPr>
              <w:t>CA</w:t>
            </w:r>
            <w:r w:rsidR="00C642E4" w:rsidRPr="00C744F6">
              <w:rPr>
                <w:b/>
                <w:bCs/>
                <w:szCs w:val="24"/>
                <w:lang w:val="fr-FR"/>
              </w:rPr>
              <w:t>CE</w:t>
            </w:r>
            <w:r w:rsidRPr="00C744F6">
              <w:rPr>
                <w:b/>
                <w:bCs/>
                <w:szCs w:val="24"/>
                <w:lang w:val="fr-FR"/>
              </w:rPr>
              <w:t>/</w:t>
            </w:r>
            <w:r w:rsidR="00BF53C8" w:rsidRPr="00C744F6">
              <w:rPr>
                <w:b/>
                <w:bCs/>
                <w:szCs w:val="24"/>
                <w:lang w:val="fr-FR"/>
              </w:rPr>
              <w:t>1161</w:t>
            </w:r>
          </w:p>
        </w:tc>
        <w:tc>
          <w:tcPr>
            <w:tcW w:w="2835" w:type="dxa"/>
          </w:tcPr>
          <w:p w14:paraId="3558C02A" w14:textId="4F359325" w:rsidR="00E53DCE" w:rsidRPr="00C744F6" w:rsidRDefault="00823319" w:rsidP="00031512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FR" w:eastAsia="zh-CN"/>
                </w:rPr>
                <w:alias w:val="Date"/>
                <w:tag w:val="Date"/>
                <w:id w:val="444659277"/>
                <w:placeholder>
                  <w:docPart w:val="FDA018B15F284E5CB16F6F8777DA9DD4"/>
                </w:placeholder>
                <w:date w:fullDate="2025-11-10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BF53C8" w:rsidRPr="00C744F6">
                  <w:rPr>
                    <w:rFonts w:asciiTheme="minorHAnsi" w:hAnsiTheme="minorHAnsi" w:cstheme="minorHAnsi"/>
                    <w:szCs w:val="24"/>
                    <w:lang w:val="fr-FR" w:eastAsia="zh-CN"/>
                  </w:rPr>
                  <w:t>10 novembre 2025</w:t>
                </w:r>
              </w:sdtContent>
            </w:sdt>
          </w:p>
        </w:tc>
      </w:tr>
      <w:tr w:rsidR="00E53DCE" w:rsidRPr="00C744F6" w14:paraId="6210992D" w14:textId="77777777" w:rsidTr="004228FA">
        <w:trPr>
          <w:jc w:val="center"/>
        </w:trPr>
        <w:tc>
          <w:tcPr>
            <w:tcW w:w="9889" w:type="dxa"/>
            <w:gridSpan w:val="3"/>
          </w:tcPr>
          <w:p w14:paraId="71B25916" w14:textId="77777777" w:rsidR="00E53DCE" w:rsidRPr="00C744F6" w:rsidRDefault="00E53DCE" w:rsidP="00031512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C744F6" w14:paraId="42C4C4D5" w14:textId="77777777" w:rsidTr="004228FA">
        <w:trPr>
          <w:jc w:val="center"/>
        </w:trPr>
        <w:tc>
          <w:tcPr>
            <w:tcW w:w="9889" w:type="dxa"/>
            <w:gridSpan w:val="3"/>
          </w:tcPr>
          <w:p w14:paraId="31D13AAD" w14:textId="77777777" w:rsidR="00E53DCE" w:rsidRPr="00C744F6" w:rsidRDefault="00E53DCE" w:rsidP="00031512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C4526" w14:paraId="0AC9020A" w14:textId="77777777" w:rsidTr="004228FA">
        <w:trPr>
          <w:jc w:val="center"/>
        </w:trPr>
        <w:tc>
          <w:tcPr>
            <w:tcW w:w="9889" w:type="dxa"/>
            <w:gridSpan w:val="3"/>
          </w:tcPr>
          <w:p w14:paraId="11BFEBE2" w14:textId="1C3BC470" w:rsidR="00E53DCE" w:rsidRPr="00C744F6" w:rsidRDefault="00C642E4" w:rsidP="00031512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C744F6">
              <w:rPr>
                <w:b/>
                <w:spacing w:val="-6"/>
                <w:lang w:val="fr-FR"/>
              </w:rPr>
              <w:t xml:space="preserve">Aux Administrations des </w:t>
            </w:r>
            <w:r w:rsidR="00AA4849" w:rsidRPr="00C744F6">
              <w:rPr>
                <w:b/>
                <w:spacing w:val="-6"/>
                <w:lang w:val="fr-FR"/>
              </w:rPr>
              <w:t>É</w:t>
            </w:r>
            <w:r w:rsidRPr="00C744F6">
              <w:rPr>
                <w:b/>
                <w:spacing w:val="-6"/>
                <w:lang w:val="fr-FR"/>
              </w:rPr>
              <w:t>tats Membres de l'UIT, aux Membres du Secteur des radiocommunications</w:t>
            </w:r>
            <w:r w:rsidRPr="00C744F6">
              <w:rPr>
                <w:b/>
                <w:lang w:val="fr-FR"/>
              </w:rPr>
              <w:t xml:space="preserve">, aux Associés de l'UIT-R </w:t>
            </w:r>
            <w:r w:rsidR="00BD5140" w:rsidRPr="00C744F6">
              <w:rPr>
                <w:b/>
                <w:lang w:val="fr-FR"/>
              </w:rPr>
              <w:t xml:space="preserve">et aux établissements universitaires </w:t>
            </w:r>
            <w:r w:rsidRPr="00C744F6">
              <w:rPr>
                <w:b/>
                <w:lang w:val="fr-FR"/>
              </w:rPr>
              <w:t>participant aux travaux de</w:t>
            </w:r>
            <w:r w:rsidR="00314EBE" w:rsidRPr="00C744F6">
              <w:rPr>
                <w:b/>
                <w:lang w:val="fr-FR"/>
              </w:rPr>
              <w:t xml:space="preserve"> </w:t>
            </w:r>
            <w:r w:rsidRPr="00C744F6">
              <w:rPr>
                <w:b/>
                <w:lang w:val="fr-FR"/>
              </w:rPr>
              <w:t>la</w:t>
            </w:r>
            <w:r w:rsidR="00314EBE" w:rsidRPr="00C744F6">
              <w:rPr>
                <w:b/>
                <w:lang w:val="fr-FR"/>
              </w:rPr>
              <w:t xml:space="preserve"> </w:t>
            </w:r>
            <w:r w:rsidRPr="00C744F6">
              <w:rPr>
                <w:b/>
                <w:lang w:val="fr-FR"/>
              </w:rPr>
              <w:t>Commission</w:t>
            </w:r>
            <w:r w:rsidR="00314EBE" w:rsidRPr="00C744F6">
              <w:rPr>
                <w:b/>
                <w:lang w:val="fr-FR"/>
              </w:rPr>
              <w:t xml:space="preserve"> </w:t>
            </w:r>
            <w:r w:rsidRPr="00C744F6">
              <w:rPr>
                <w:b/>
                <w:lang w:val="fr-FR"/>
              </w:rPr>
              <w:t>d'études</w:t>
            </w:r>
            <w:r w:rsidR="00314EBE" w:rsidRPr="00C744F6">
              <w:rPr>
                <w:b/>
                <w:lang w:val="fr-FR"/>
              </w:rPr>
              <w:t> </w:t>
            </w:r>
            <w:r w:rsidR="00BF53C8" w:rsidRPr="00C744F6">
              <w:rPr>
                <w:b/>
                <w:lang w:val="fr-FR"/>
              </w:rPr>
              <w:t xml:space="preserve">3 </w:t>
            </w:r>
            <w:r w:rsidRPr="00C744F6">
              <w:rPr>
                <w:b/>
                <w:lang w:val="fr-FR"/>
              </w:rPr>
              <w:t xml:space="preserve">des radiocommunications </w:t>
            </w:r>
          </w:p>
        </w:tc>
      </w:tr>
      <w:tr w:rsidR="00E53DCE" w:rsidRPr="001C4526" w14:paraId="67B91599" w14:textId="77777777" w:rsidTr="004228FA">
        <w:trPr>
          <w:jc w:val="center"/>
        </w:trPr>
        <w:tc>
          <w:tcPr>
            <w:tcW w:w="9889" w:type="dxa"/>
            <w:gridSpan w:val="3"/>
          </w:tcPr>
          <w:p w14:paraId="5C5FF14E" w14:textId="77777777" w:rsidR="00E53DCE" w:rsidRPr="00C744F6" w:rsidRDefault="00E53DCE" w:rsidP="00031512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C4526" w14:paraId="0C104881" w14:textId="77777777" w:rsidTr="004228FA">
        <w:trPr>
          <w:jc w:val="center"/>
        </w:trPr>
        <w:tc>
          <w:tcPr>
            <w:tcW w:w="9889" w:type="dxa"/>
            <w:gridSpan w:val="3"/>
          </w:tcPr>
          <w:p w14:paraId="427E8DBC" w14:textId="77777777" w:rsidR="00E53DCE" w:rsidRPr="00C744F6" w:rsidRDefault="00E53DCE" w:rsidP="00031512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C4526" w14:paraId="1D7FA796" w14:textId="77777777" w:rsidTr="004228FA">
        <w:trPr>
          <w:jc w:val="center"/>
        </w:trPr>
        <w:tc>
          <w:tcPr>
            <w:tcW w:w="1526" w:type="dxa"/>
          </w:tcPr>
          <w:p w14:paraId="67BA4338" w14:textId="77777777" w:rsidR="00E53DCE" w:rsidRPr="00C744F6" w:rsidRDefault="003471C9" w:rsidP="0003151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C744F6">
              <w:rPr>
                <w:lang w:val="fr-FR"/>
              </w:rPr>
              <w:t>Objet</w:t>
            </w:r>
            <w:r w:rsidR="00E53DCE" w:rsidRPr="00C744F6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530CD0D1" w14:textId="50E568CB" w:rsidR="009B0A94" w:rsidRDefault="00AA4849" w:rsidP="001C452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auto"/>
              <w:jc w:val="left"/>
              <w:rPr>
                <w:b/>
                <w:bCs/>
                <w:lang w:val="fr-FR"/>
              </w:rPr>
            </w:pPr>
            <w:r w:rsidRPr="00C744F6">
              <w:rPr>
                <w:b/>
                <w:bCs/>
                <w:lang w:val="fr-FR"/>
              </w:rPr>
              <w:t xml:space="preserve">Commission d'études </w:t>
            </w:r>
            <w:r w:rsidR="00BF53C8" w:rsidRPr="00C744F6">
              <w:rPr>
                <w:b/>
                <w:bCs/>
                <w:lang w:val="fr-FR"/>
              </w:rPr>
              <w:t xml:space="preserve">3 </w:t>
            </w:r>
            <w:r w:rsidRPr="00C744F6">
              <w:rPr>
                <w:b/>
                <w:bCs/>
                <w:lang w:val="fr-FR"/>
              </w:rPr>
              <w:t xml:space="preserve">des </w:t>
            </w:r>
            <w:r w:rsidRPr="009B0A94">
              <w:rPr>
                <w:b/>
                <w:bCs/>
                <w:lang w:val="fr-FR"/>
              </w:rPr>
              <w:t>radiocommunications</w:t>
            </w:r>
            <w:r w:rsidR="001C4526">
              <w:rPr>
                <w:b/>
                <w:bCs/>
                <w:lang w:val="fr-FR"/>
              </w:rPr>
              <w:br/>
            </w:r>
            <w:r w:rsidR="009B0A94" w:rsidRPr="009B0A94">
              <w:rPr>
                <w:b/>
                <w:bCs/>
                <w:lang w:val="fr-FR"/>
              </w:rPr>
              <w:t>(Propagation des ondes radioélectriques)</w:t>
            </w:r>
          </w:p>
          <w:p w14:paraId="7D681878" w14:textId="0985CC11" w:rsidR="00E53DCE" w:rsidRPr="00C744F6" w:rsidRDefault="00C642E4" w:rsidP="001C452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120" w:after="120" w:line="240" w:lineRule="auto"/>
              <w:jc w:val="left"/>
              <w:rPr>
                <w:szCs w:val="24"/>
                <w:lang w:val="fr-FR"/>
              </w:rPr>
            </w:pPr>
            <w:r w:rsidRPr="00C744F6">
              <w:rPr>
                <w:b/>
                <w:bCs/>
                <w:lang w:val="fr-FR"/>
              </w:rPr>
              <w:t>–</w:t>
            </w:r>
            <w:r w:rsidRPr="00C744F6">
              <w:rPr>
                <w:b/>
                <w:bCs/>
                <w:lang w:val="fr-FR"/>
              </w:rPr>
              <w:tab/>
              <w:t xml:space="preserve">Approbation de </w:t>
            </w:r>
            <w:r w:rsidR="00BF53C8" w:rsidRPr="00C744F6">
              <w:rPr>
                <w:b/>
                <w:bCs/>
                <w:lang w:val="fr-FR"/>
              </w:rPr>
              <w:t xml:space="preserve">3 </w:t>
            </w:r>
            <w:r w:rsidR="00F779E4" w:rsidRPr="00C744F6">
              <w:rPr>
                <w:b/>
                <w:bCs/>
                <w:lang w:val="fr-FR"/>
              </w:rPr>
              <w:t>Recommandation</w:t>
            </w:r>
            <w:r w:rsidRPr="00C744F6">
              <w:rPr>
                <w:b/>
                <w:bCs/>
                <w:lang w:val="fr-FR"/>
              </w:rPr>
              <w:t>s</w:t>
            </w:r>
            <w:r w:rsidR="00657B03">
              <w:rPr>
                <w:b/>
                <w:bCs/>
                <w:lang w:val="fr-FR"/>
              </w:rPr>
              <w:t xml:space="preserve"> </w:t>
            </w:r>
            <w:r w:rsidRPr="00C744F6">
              <w:rPr>
                <w:b/>
                <w:bCs/>
                <w:lang w:val="fr-FR"/>
              </w:rPr>
              <w:t>UIT-R révisées</w:t>
            </w:r>
            <w:r w:rsidRPr="00C744F6">
              <w:rPr>
                <w:lang w:val="fr-FR"/>
              </w:rPr>
              <w:t xml:space="preserve"> </w:t>
            </w:r>
          </w:p>
        </w:tc>
      </w:tr>
      <w:tr w:rsidR="00E53DCE" w:rsidRPr="001C4526" w14:paraId="55B00D88" w14:textId="77777777" w:rsidTr="004228FA">
        <w:trPr>
          <w:jc w:val="center"/>
        </w:trPr>
        <w:tc>
          <w:tcPr>
            <w:tcW w:w="1526" w:type="dxa"/>
          </w:tcPr>
          <w:p w14:paraId="454CDFDD" w14:textId="77777777" w:rsidR="00E53DCE" w:rsidRPr="00C744F6" w:rsidRDefault="00E53DCE" w:rsidP="0003151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3134E7DE" w14:textId="77777777" w:rsidR="00E53DCE" w:rsidRPr="00C744F6" w:rsidRDefault="00E53DCE" w:rsidP="00031512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C4526" w14:paraId="6A26FDFD" w14:textId="77777777" w:rsidTr="004228FA">
        <w:trPr>
          <w:jc w:val="center"/>
        </w:trPr>
        <w:tc>
          <w:tcPr>
            <w:tcW w:w="1526" w:type="dxa"/>
          </w:tcPr>
          <w:p w14:paraId="5E040B19" w14:textId="77777777" w:rsidR="00E53DCE" w:rsidRPr="00C744F6" w:rsidRDefault="00E53DCE" w:rsidP="0003151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C2A9F1D" w14:textId="77777777" w:rsidR="00E53DCE" w:rsidRPr="00C744F6" w:rsidRDefault="00E53DCE" w:rsidP="00031512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C4526" w14:paraId="4D1D0195" w14:textId="77777777" w:rsidTr="004228FA">
        <w:trPr>
          <w:jc w:val="center"/>
        </w:trPr>
        <w:tc>
          <w:tcPr>
            <w:tcW w:w="9889" w:type="dxa"/>
            <w:gridSpan w:val="3"/>
          </w:tcPr>
          <w:p w14:paraId="120B0DCC" w14:textId="77777777" w:rsidR="00E53DCE" w:rsidRPr="00C744F6" w:rsidRDefault="00E53DCE" w:rsidP="00031512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6CD28CFD" w14:textId="0CB315C8" w:rsidR="00C642E4" w:rsidRPr="00C744F6" w:rsidRDefault="00AA4849" w:rsidP="001C4526">
      <w:pPr>
        <w:pStyle w:val="Normalaftertitle"/>
        <w:spacing w:line="240" w:lineRule="auto"/>
        <w:rPr>
          <w:lang w:val="fr-FR"/>
        </w:rPr>
      </w:pPr>
      <w:r w:rsidRPr="00C744F6">
        <w:rPr>
          <w:lang w:val="fr-FR"/>
        </w:rPr>
        <w:t xml:space="preserve">Dans </w:t>
      </w:r>
      <w:r w:rsidR="00C642E4" w:rsidRPr="00C744F6">
        <w:rPr>
          <w:lang w:val="fr-FR"/>
        </w:rPr>
        <w:t xml:space="preserve">la Circulaire administrative </w:t>
      </w:r>
      <w:hyperlink r:id="rId8" w:history="1">
        <w:r w:rsidR="00C642E4" w:rsidRPr="00A331F1">
          <w:rPr>
            <w:rStyle w:val="Hyperlink"/>
            <w:lang w:val="fr-FR"/>
          </w:rPr>
          <w:t>CACE/</w:t>
        </w:r>
        <w:r w:rsidR="00BF53C8" w:rsidRPr="00A331F1">
          <w:rPr>
            <w:rStyle w:val="Hyperlink"/>
            <w:lang w:val="fr-FR"/>
          </w:rPr>
          <w:t>1154</w:t>
        </w:r>
      </w:hyperlink>
      <w:r w:rsidR="00BF53C8" w:rsidRPr="00C744F6">
        <w:rPr>
          <w:lang w:val="fr-FR"/>
        </w:rPr>
        <w:t xml:space="preserve"> </w:t>
      </w:r>
      <w:r w:rsidR="00C642E4" w:rsidRPr="00C744F6">
        <w:rPr>
          <w:lang w:val="fr-FR"/>
        </w:rPr>
        <w:t xml:space="preserve">en date du </w:t>
      </w:r>
      <w:r w:rsidR="00BF53C8" w:rsidRPr="00C744F6">
        <w:rPr>
          <w:lang w:val="fr-FR"/>
        </w:rPr>
        <w:t>2 septembre 2025</w:t>
      </w:r>
      <w:r w:rsidR="00C642E4" w:rsidRPr="00C744F6">
        <w:rPr>
          <w:lang w:val="fr-FR"/>
        </w:rPr>
        <w:t xml:space="preserve">, </w:t>
      </w:r>
      <w:r w:rsidR="00BF53C8" w:rsidRPr="00C744F6">
        <w:rPr>
          <w:lang w:val="fr-FR"/>
        </w:rPr>
        <w:t>3</w:t>
      </w:r>
      <w:r w:rsidR="00C642E4" w:rsidRPr="00C744F6">
        <w:rPr>
          <w:bCs/>
          <w:lang w:val="fr-FR"/>
        </w:rPr>
        <w:t xml:space="preserve"> projets de </w:t>
      </w:r>
      <w:r w:rsidR="00F779E4" w:rsidRPr="00C744F6">
        <w:rPr>
          <w:bCs/>
          <w:lang w:val="fr-FR"/>
        </w:rPr>
        <w:t>Recommandation</w:t>
      </w:r>
      <w:r w:rsidR="00F779E4" w:rsidRPr="00C744F6">
        <w:rPr>
          <w:lang w:val="fr-FR"/>
        </w:rPr>
        <w:t xml:space="preserve"> </w:t>
      </w:r>
      <w:r w:rsidR="00C642E4" w:rsidRPr="00C744F6">
        <w:rPr>
          <w:bCs/>
          <w:lang w:val="fr-FR"/>
        </w:rPr>
        <w:t xml:space="preserve">UIT-R révisée </w:t>
      </w:r>
      <w:r w:rsidR="00C642E4" w:rsidRPr="00C744F6">
        <w:rPr>
          <w:lang w:val="fr-FR"/>
        </w:rPr>
        <w:t>ont été soumis pour approbation par correspondance, conformément à la Résolution UIT-R 1-</w:t>
      </w:r>
      <w:r w:rsidR="0010638C" w:rsidRPr="00C744F6">
        <w:rPr>
          <w:lang w:val="fr-FR"/>
        </w:rPr>
        <w:t>9</w:t>
      </w:r>
      <w:r w:rsidR="00C642E4" w:rsidRPr="00C744F6">
        <w:rPr>
          <w:lang w:val="fr-FR"/>
        </w:rPr>
        <w:t xml:space="preserve"> (§ </w:t>
      </w:r>
      <w:r w:rsidR="00C642E4" w:rsidRPr="00C744F6">
        <w:rPr>
          <w:rFonts w:cstheme="minorHAnsi"/>
          <w:lang w:val="fr-FR"/>
        </w:rPr>
        <w:t>A2.6.2.3</w:t>
      </w:r>
      <w:r w:rsidR="00C642E4" w:rsidRPr="00C744F6">
        <w:rPr>
          <w:lang w:val="fr-FR"/>
        </w:rPr>
        <w:t>).</w:t>
      </w:r>
    </w:p>
    <w:p w14:paraId="6477BA46" w14:textId="2922B811" w:rsidR="00C642E4" w:rsidRPr="00C744F6" w:rsidRDefault="00C642E4" w:rsidP="001C4526">
      <w:pPr>
        <w:rPr>
          <w:lang w:val="fr-FR"/>
        </w:rPr>
      </w:pPr>
      <w:r w:rsidRPr="00C744F6">
        <w:rPr>
          <w:lang w:val="fr-FR"/>
        </w:rPr>
        <w:t xml:space="preserve">Les conditions régissant cette procédure ont été satisfaites </w:t>
      </w:r>
      <w:r w:rsidR="00AA4849" w:rsidRPr="00C744F6">
        <w:rPr>
          <w:lang w:val="fr-FR"/>
        </w:rPr>
        <w:t xml:space="preserve">le </w:t>
      </w:r>
      <w:r w:rsidR="007B5263" w:rsidRPr="00C744F6">
        <w:rPr>
          <w:lang w:val="fr-FR"/>
        </w:rPr>
        <w:t>2 novembre 2025</w:t>
      </w:r>
      <w:r w:rsidRPr="00C744F6">
        <w:rPr>
          <w:lang w:val="fr-FR"/>
        </w:rPr>
        <w:t>.</w:t>
      </w:r>
    </w:p>
    <w:p w14:paraId="6031ECB7" w14:textId="724D3C24" w:rsidR="00C642E4" w:rsidRPr="00C744F6" w:rsidRDefault="00AA4849" w:rsidP="001C4526">
      <w:pPr>
        <w:rPr>
          <w:lang w:val="fr-FR"/>
        </w:rPr>
      </w:pPr>
      <w:r w:rsidRPr="00C744F6">
        <w:rPr>
          <w:lang w:val="fr-FR"/>
        </w:rPr>
        <w:t>L</w:t>
      </w:r>
      <w:r w:rsidR="00C642E4" w:rsidRPr="00C744F6">
        <w:rPr>
          <w:lang w:val="fr-FR"/>
        </w:rPr>
        <w:t xml:space="preserve">es </w:t>
      </w:r>
      <w:r w:rsidR="00F779E4" w:rsidRPr="00C744F6">
        <w:rPr>
          <w:bCs/>
          <w:lang w:val="fr-FR"/>
        </w:rPr>
        <w:t>Recommandation</w:t>
      </w:r>
      <w:r w:rsidR="00C642E4" w:rsidRPr="00C744F6">
        <w:rPr>
          <w:bCs/>
          <w:lang w:val="fr-FR"/>
        </w:rPr>
        <w:t>s</w:t>
      </w:r>
      <w:r w:rsidR="00C642E4" w:rsidRPr="00C744F6">
        <w:rPr>
          <w:lang w:val="fr-FR"/>
        </w:rPr>
        <w:t xml:space="preserve"> approuvées seront publiées par l'UIT et vous trouverez dans l'</w:t>
      </w:r>
      <w:r w:rsidR="009B0A94">
        <w:rPr>
          <w:lang w:val="fr-FR"/>
        </w:rPr>
        <w:t>a</w:t>
      </w:r>
      <w:r w:rsidR="00C642E4" w:rsidRPr="00C744F6">
        <w:rPr>
          <w:lang w:val="fr-FR"/>
        </w:rPr>
        <w:t>nnexe</w:t>
      </w:r>
      <w:r w:rsidR="009B0A94">
        <w:rPr>
          <w:lang w:val="fr-FR"/>
        </w:rPr>
        <w:t xml:space="preserve"> </w:t>
      </w:r>
      <w:r w:rsidR="00C642E4" w:rsidRPr="00C744F6">
        <w:rPr>
          <w:lang w:val="fr-FR"/>
        </w:rPr>
        <w:t xml:space="preserve">de la présente </w:t>
      </w:r>
      <w:r w:rsidR="009B0A94">
        <w:rPr>
          <w:lang w:val="fr-FR"/>
        </w:rPr>
        <w:t>c</w:t>
      </w:r>
      <w:r w:rsidR="00C642E4" w:rsidRPr="00C744F6">
        <w:rPr>
          <w:lang w:val="fr-FR"/>
        </w:rPr>
        <w:t>irculaire leurs titres ainsi que les numéros qui leur ont été attribués.</w:t>
      </w:r>
    </w:p>
    <w:p w14:paraId="00E13164" w14:textId="77777777" w:rsidR="00A10CC7" w:rsidRPr="00C744F6" w:rsidRDefault="00A10CC7" w:rsidP="00C52108">
      <w:pPr>
        <w:spacing w:before="1200" w:line="240" w:lineRule="auto"/>
        <w:jc w:val="left"/>
        <w:rPr>
          <w:lang w:val="fr-FR"/>
        </w:rPr>
      </w:pPr>
      <w:r w:rsidRPr="00C744F6">
        <w:rPr>
          <w:szCs w:val="24"/>
          <w:lang w:val="fr-FR"/>
        </w:rPr>
        <w:t>Mario Maniewicz</w:t>
      </w:r>
      <w:r w:rsidRPr="00C744F6">
        <w:rPr>
          <w:lang w:val="fr-FR"/>
        </w:rPr>
        <w:br/>
        <w:t>Directeur</w:t>
      </w:r>
    </w:p>
    <w:p w14:paraId="31F815E0" w14:textId="64987E27" w:rsidR="00C642E4" w:rsidRPr="00C744F6" w:rsidRDefault="00C642E4" w:rsidP="00823319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418"/>
        </w:tabs>
        <w:spacing w:before="2400" w:line="240" w:lineRule="auto"/>
        <w:rPr>
          <w:bCs/>
          <w:lang w:val="fr-FR"/>
        </w:rPr>
      </w:pPr>
      <w:r w:rsidRPr="00C744F6">
        <w:rPr>
          <w:b/>
          <w:lang w:val="fr-FR"/>
        </w:rPr>
        <w:t>Annexe</w:t>
      </w:r>
      <w:r w:rsidRPr="009B0A94">
        <w:rPr>
          <w:b/>
          <w:lang w:val="fr-FR"/>
        </w:rPr>
        <w:t>:</w:t>
      </w:r>
      <w:r w:rsidR="00FB14AA" w:rsidRPr="00C744F6">
        <w:rPr>
          <w:bCs/>
          <w:lang w:val="fr-FR"/>
        </w:rPr>
        <w:t xml:space="preserve"> </w:t>
      </w:r>
      <w:r w:rsidR="00FE5700" w:rsidRPr="00C744F6">
        <w:rPr>
          <w:bCs/>
          <w:lang w:val="fr-FR"/>
        </w:rPr>
        <w:t>1</w:t>
      </w:r>
    </w:p>
    <w:p w14:paraId="31295431" w14:textId="77777777" w:rsidR="00314EBE" w:rsidRPr="00C744F6" w:rsidRDefault="00314EBE" w:rsidP="000315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bookmarkStart w:id="0" w:name="recibido"/>
      <w:bookmarkEnd w:id="0"/>
      <w:r w:rsidRPr="00C744F6">
        <w:rPr>
          <w:rFonts w:asciiTheme="minorHAnsi" w:hAnsiTheme="minorHAnsi"/>
          <w:lang w:val="fr-FR"/>
        </w:rPr>
        <w:br w:type="page"/>
      </w:r>
    </w:p>
    <w:p w14:paraId="198FB0C6" w14:textId="01C4BBE5" w:rsidR="00C642E4" w:rsidRPr="00C744F6" w:rsidRDefault="00C642E4" w:rsidP="00031512">
      <w:pPr>
        <w:pStyle w:val="AnnexNotitle0"/>
        <w:spacing w:before="240" w:after="360"/>
        <w:rPr>
          <w:rFonts w:asciiTheme="minorHAnsi" w:hAnsiTheme="minorHAnsi"/>
        </w:rPr>
      </w:pPr>
      <w:r w:rsidRPr="00C744F6">
        <w:rPr>
          <w:rFonts w:asciiTheme="minorHAnsi" w:hAnsiTheme="minorHAnsi"/>
        </w:rPr>
        <w:lastRenderedPageBreak/>
        <w:t>Annexe</w:t>
      </w:r>
      <w:r w:rsidRPr="00C744F6">
        <w:rPr>
          <w:rFonts w:asciiTheme="minorHAnsi" w:hAnsiTheme="minorHAnsi"/>
        </w:rPr>
        <w:br/>
      </w:r>
      <w:r w:rsidRPr="00C744F6">
        <w:rPr>
          <w:rFonts w:asciiTheme="minorHAnsi" w:hAnsiTheme="minorHAnsi"/>
        </w:rPr>
        <w:br/>
        <w:t xml:space="preserve">Titres des </w:t>
      </w:r>
      <w:r w:rsidR="00F779E4" w:rsidRPr="00C744F6">
        <w:rPr>
          <w:rFonts w:asciiTheme="minorHAnsi" w:hAnsiTheme="minorHAnsi"/>
        </w:rPr>
        <w:t>Recommandation</w:t>
      </w:r>
      <w:r w:rsidRPr="00C744F6">
        <w:rPr>
          <w:rFonts w:asciiTheme="minorHAnsi" w:hAnsiTheme="minorHAnsi"/>
        </w:rPr>
        <w:t xml:space="preserve">s </w:t>
      </w:r>
      <w:r w:rsidR="00A10CC7" w:rsidRPr="00C744F6">
        <w:rPr>
          <w:rFonts w:asciiTheme="minorHAnsi" w:hAnsiTheme="minorHAnsi"/>
        </w:rPr>
        <w:t>UIT</w:t>
      </w:r>
      <w:r w:rsidR="00A10CC7" w:rsidRPr="00C744F6">
        <w:rPr>
          <w:rFonts w:asciiTheme="minorHAnsi" w:hAnsiTheme="minorHAnsi"/>
        </w:rPr>
        <w:noBreakHyphen/>
        <w:t xml:space="preserve">R </w:t>
      </w:r>
      <w:r w:rsidRPr="00C744F6">
        <w:rPr>
          <w:rFonts w:asciiTheme="minorHAnsi" w:hAnsiTheme="minorHAnsi"/>
        </w:rPr>
        <w:t>approuvées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669"/>
        <w:gridCol w:w="1701"/>
      </w:tblGrid>
      <w:tr w:rsidR="00A10CC7" w:rsidRPr="00C744F6" w14:paraId="64B34E07" w14:textId="77777777" w:rsidTr="008068FF">
        <w:trPr>
          <w:jc w:val="center"/>
        </w:trPr>
        <w:tc>
          <w:tcPr>
            <w:tcW w:w="1984" w:type="dxa"/>
            <w:vAlign w:val="center"/>
          </w:tcPr>
          <w:p w14:paraId="04ECBC1C" w14:textId="77777777" w:rsidR="00A10CC7" w:rsidRPr="002105D0" w:rsidRDefault="00A10CC7" w:rsidP="00031512">
            <w:pPr>
              <w:pStyle w:val="Tablehead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>Recommandation</w:t>
            </w:r>
            <w:r w:rsidRPr="002105D0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br/>
              <w:t>UIT-R</w:t>
            </w:r>
          </w:p>
        </w:tc>
        <w:tc>
          <w:tcPr>
            <w:tcW w:w="5669" w:type="dxa"/>
            <w:vAlign w:val="center"/>
          </w:tcPr>
          <w:p w14:paraId="08F93CBE" w14:textId="23817D12" w:rsidR="00A10CC7" w:rsidRPr="002105D0" w:rsidRDefault="00A10CC7" w:rsidP="00031512">
            <w:pPr>
              <w:pStyle w:val="Tablehead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rFonts w:asciiTheme="minorHAnsi" w:hAnsiTheme="minorHAnsi" w:cstheme="minorHAnsi"/>
                <w:bCs/>
                <w:sz w:val="22"/>
                <w:szCs w:val="24"/>
                <w:lang w:val="fr-FR"/>
              </w:rPr>
              <w:t>Titre</w:t>
            </w:r>
          </w:p>
        </w:tc>
        <w:tc>
          <w:tcPr>
            <w:tcW w:w="1701" w:type="dxa"/>
            <w:vAlign w:val="center"/>
          </w:tcPr>
          <w:p w14:paraId="5C9BEBD6" w14:textId="72CC487A" w:rsidR="00A10CC7" w:rsidRPr="002105D0" w:rsidRDefault="00BD5140" w:rsidP="00031512">
            <w:pPr>
              <w:pStyle w:val="Tablehead"/>
              <w:rPr>
                <w:rFonts w:asciiTheme="minorHAnsi" w:hAnsiTheme="minorHAnsi" w:cstheme="minorHAnsi"/>
                <w:bCs/>
                <w:sz w:val="22"/>
                <w:szCs w:val="24"/>
                <w:lang w:val="fr-FR"/>
              </w:rPr>
            </w:pPr>
            <w:r w:rsidRPr="002105D0">
              <w:rPr>
                <w:rFonts w:asciiTheme="minorHAnsi" w:hAnsiTheme="minorHAnsi" w:cstheme="minorHAnsi"/>
                <w:bCs/>
                <w:sz w:val="22"/>
                <w:szCs w:val="24"/>
                <w:lang w:val="fr-FR"/>
              </w:rPr>
              <w:t>Document</w:t>
            </w:r>
          </w:p>
        </w:tc>
      </w:tr>
      <w:tr w:rsidR="00A10CC7" w:rsidRPr="00C744F6" w14:paraId="3FBCD851" w14:textId="77777777" w:rsidTr="00C52108">
        <w:trPr>
          <w:trHeight w:val="457"/>
          <w:jc w:val="center"/>
        </w:trPr>
        <w:tc>
          <w:tcPr>
            <w:tcW w:w="1984" w:type="dxa"/>
            <w:vAlign w:val="center"/>
          </w:tcPr>
          <w:p w14:paraId="4DC541DA" w14:textId="6CAF5F98" w:rsidR="00A10CC7" w:rsidRPr="002105D0" w:rsidRDefault="00FE5700" w:rsidP="00031512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P.526-15</w:t>
            </w:r>
          </w:p>
        </w:tc>
        <w:tc>
          <w:tcPr>
            <w:tcW w:w="5669" w:type="dxa"/>
            <w:vAlign w:val="center"/>
          </w:tcPr>
          <w:p w14:paraId="237C23D6" w14:textId="0562C1E5" w:rsidR="00A10CC7" w:rsidRPr="002105D0" w:rsidRDefault="00FE5700" w:rsidP="00A331F1">
            <w:pPr>
              <w:pStyle w:val="Tabletext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Propagation par diffraction</w:t>
            </w:r>
          </w:p>
        </w:tc>
        <w:tc>
          <w:tcPr>
            <w:tcW w:w="1701" w:type="dxa"/>
            <w:vAlign w:val="center"/>
          </w:tcPr>
          <w:p w14:paraId="6C7781D6" w14:textId="38B51707" w:rsidR="00A10CC7" w:rsidRPr="002105D0" w:rsidRDefault="00FE5700" w:rsidP="00031512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>3/29</w:t>
            </w:r>
            <w:r w:rsidR="00A10CC7" w:rsidRPr="002105D0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>(Rév.1)</w:t>
            </w:r>
          </w:p>
        </w:tc>
      </w:tr>
      <w:tr w:rsidR="00FE5700" w:rsidRPr="00C744F6" w14:paraId="6684FF08" w14:textId="77777777" w:rsidTr="00C52108">
        <w:trPr>
          <w:trHeight w:val="691"/>
          <w:jc w:val="center"/>
        </w:trPr>
        <w:tc>
          <w:tcPr>
            <w:tcW w:w="1984" w:type="dxa"/>
          </w:tcPr>
          <w:p w14:paraId="4AC372B8" w14:textId="725F7EE5" w:rsidR="00FE5700" w:rsidRPr="002105D0" w:rsidRDefault="00FE5700" w:rsidP="00FE570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P.311-18</w:t>
            </w:r>
          </w:p>
        </w:tc>
        <w:tc>
          <w:tcPr>
            <w:tcW w:w="5669" w:type="dxa"/>
          </w:tcPr>
          <w:p w14:paraId="4714C7C6" w14:textId="7BD66900" w:rsidR="00FE5700" w:rsidRPr="002105D0" w:rsidRDefault="00FE5700" w:rsidP="00A331F1">
            <w:pPr>
              <w:pStyle w:val="Tabletext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Acquisition, présentation et analyse des données dans les études relatives à la propagation des ondes radioélectriques</w:t>
            </w:r>
          </w:p>
        </w:tc>
        <w:tc>
          <w:tcPr>
            <w:tcW w:w="1701" w:type="dxa"/>
          </w:tcPr>
          <w:p w14:paraId="0340C2FC" w14:textId="3982FAE2" w:rsidR="00FE5700" w:rsidRPr="002105D0" w:rsidRDefault="00FE5700" w:rsidP="00FE570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3/48(Rév.2)</w:t>
            </w:r>
          </w:p>
        </w:tc>
      </w:tr>
      <w:tr w:rsidR="00FE5700" w:rsidRPr="00C744F6" w14:paraId="673AC434" w14:textId="77777777" w:rsidTr="00C52108">
        <w:trPr>
          <w:trHeight w:val="1268"/>
          <w:jc w:val="center"/>
        </w:trPr>
        <w:tc>
          <w:tcPr>
            <w:tcW w:w="1984" w:type="dxa"/>
          </w:tcPr>
          <w:p w14:paraId="63948DD2" w14:textId="549412AC" w:rsidR="00FE5700" w:rsidRPr="002105D0" w:rsidRDefault="00FE5700" w:rsidP="00FE570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P.1144-12</w:t>
            </w:r>
          </w:p>
        </w:tc>
        <w:tc>
          <w:tcPr>
            <w:tcW w:w="5669" w:type="dxa"/>
          </w:tcPr>
          <w:p w14:paraId="5511931B" w14:textId="388743D1" w:rsidR="00FE5700" w:rsidRPr="002105D0" w:rsidRDefault="00FE5700" w:rsidP="00A331F1">
            <w:pPr>
              <w:pStyle w:val="Tabletext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Lignes directrices relatives à l'application des méthodes numériques utilisées dans les méthodes de prévision de la propagation de la Commission d'études 3 des radiocommunications</w:t>
            </w:r>
          </w:p>
        </w:tc>
        <w:tc>
          <w:tcPr>
            <w:tcW w:w="1701" w:type="dxa"/>
          </w:tcPr>
          <w:p w14:paraId="1E4564DA" w14:textId="2DB15D30" w:rsidR="00FE5700" w:rsidRPr="002105D0" w:rsidRDefault="00FE5700" w:rsidP="00FE570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 w:rsidRPr="002105D0">
              <w:rPr>
                <w:sz w:val="22"/>
                <w:szCs w:val="24"/>
                <w:lang w:val="fr-FR"/>
              </w:rPr>
              <w:t>3/49(Rév.1)</w:t>
            </w:r>
          </w:p>
        </w:tc>
      </w:tr>
    </w:tbl>
    <w:p w14:paraId="640B3142" w14:textId="78BD677E" w:rsidR="00314EBE" w:rsidRPr="00FB14AA" w:rsidRDefault="00314EBE" w:rsidP="00C52108">
      <w:pPr>
        <w:spacing w:before="360" w:line="240" w:lineRule="auto"/>
        <w:jc w:val="center"/>
        <w:rPr>
          <w:szCs w:val="24"/>
          <w:lang w:val="fr-FR"/>
        </w:rPr>
      </w:pPr>
      <w:r w:rsidRPr="00C744F6">
        <w:rPr>
          <w:lang w:val="fr-FR"/>
        </w:rPr>
        <w:t>______________</w:t>
      </w:r>
    </w:p>
    <w:sectPr w:rsidR="00314EBE" w:rsidRPr="00FB14AA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3958" w14:textId="77777777" w:rsidR="00FF5478" w:rsidRDefault="00FF5478">
      <w:r>
        <w:separator/>
      </w:r>
    </w:p>
  </w:endnote>
  <w:endnote w:type="continuationSeparator" w:id="0">
    <w:p w14:paraId="51A10767" w14:textId="77777777" w:rsidR="00FF5478" w:rsidRDefault="00F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9C64" w14:textId="33663B82" w:rsidR="00AA4849" w:rsidRPr="000F073A" w:rsidRDefault="00AA4849" w:rsidP="00AA4849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0F073A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="002871C4" w:rsidRPr="000F073A">
      <w:rPr>
        <w:rFonts w:asciiTheme="minorHAnsi" w:hAnsiTheme="minorHAnsi"/>
        <w:color w:val="4F81BD"/>
        <w:sz w:val="19"/>
        <w:szCs w:val="19"/>
        <w:lang w:val="fr-CH"/>
      </w:rPr>
      <w:t>•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br/>
      <w:t xml:space="preserve">Tél.: +41 22 730 5111 • </w:t>
    </w:r>
    <w:r w:rsidR="003969A2" w:rsidRPr="000F073A">
      <w:rPr>
        <w:rFonts w:asciiTheme="minorHAnsi" w:hAnsiTheme="minorHAnsi"/>
        <w:color w:val="4F81BD"/>
        <w:sz w:val="19"/>
        <w:szCs w:val="19"/>
        <w:lang w:val="fr-CH"/>
      </w:rPr>
      <w:t>C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hyperlink r:id="rId1" w:history="1">
      <w:r w:rsidRPr="000F073A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</w:hyperlink>
    <w:r w:rsidRPr="000F073A">
      <w:rPr>
        <w:rFonts w:asciiTheme="minorHAnsi" w:hAnsiTheme="minorHAnsi"/>
        <w:sz w:val="19"/>
        <w:szCs w:val="19"/>
        <w:lang w:val="fr-CH"/>
      </w:rPr>
      <w:t xml:space="preserve"> 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hyperlink r:id="rId2" w:history="1">
      <w:r w:rsidR="003969A2" w:rsidRPr="000F073A">
        <w:rPr>
          <w:rStyle w:val="Hyperlink"/>
          <w:sz w:val="19"/>
          <w:szCs w:val="19"/>
          <w:lang w:val="fr-CH"/>
        </w:rPr>
        <w:t>www.itu.int</w:t>
      </w:r>
    </w:hyperlink>
    <w:r w:rsidRPr="000F073A">
      <w:rPr>
        <w:color w:val="4F81BD"/>
        <w:sz w:val="19"/>
        <w:szCs w:val="19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E4BE" w14:textId="77777777" w:rsidR="00FF5478" w:rsidRDefault="00FF5478">
      <w:r>
        <w:t>____________________</w:t>
      </w:r>
    </w:p>
  </w:footnote>
  <w:footnote w:type="continuationSeparator" w:id="0">
    <w:p w14:paraId="654285F9" w14:textId="77777777" w:rsidR="00FF5478" w:rsidRDefault="00FF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AF4D" w14:textId="4107B131" w:rsidR="00E915AF" w:rsidRPr="002569F7" w:rsidRDefault="00C52108" w:rsidP="002871C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11C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59162F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D998" w14:textId="77777777" w:rsidR="00AA4849" w:rsidRPr="00A52F57" w:rsidRDefault="00AA4849" w:rsidP="00F779E4">
    <w:pPr>
      <w:pStyle w:val="Header"/>
      <w:spacing w:line="360" w:lineRule="auto"/>
      <w:jc w:val="center"/>
    </w:pPr>
    <w:r>
      <w:rPr>
        <w:noProof/>
        <w:lang w:val="en-GB" w:eastAsia="zh-CN"/>
      </w:rPr>
      <w:drawing>
        <wp:inline distT="0" distB="0" distL="0" distR="0" wp14:anchorId="150089C4" wp14:editId="50B1ED42">
          <wp:extent cx="765175" cy="765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48704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302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F5478"/>
    <w:rsid w:val="00006A31"/>
    <w:rsid w:val="00006C82"/>
    <w:rsid w:val="00010E30"/>
    <w:rsid w:val="00015C76"/>
    <w:rsid w:val="00026CF8"/>
    <w:rsid w:val="00030BD7"/>
    <w:rsid w:val="00031512"/>
    <w:rsid w:val="00031E64"/>
    <w:rsid w:val="00034340"/>
    <w:rsid w:val="00035CB3"/>
    <w:rsid w:val="00045A8D"/>
    <w:rsid w:val="00047807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73A"/>
    <w:rsid w:val="00100B72"/>
    <w:rsid w:val="00101F7D"/>
    <w:rsid w:val="00103C76"/>
    <w:rsid w:val="0010638C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7282"/>
    <w:rsid w:val="001B351B"/>
    <w:rsid w:val="001B42C9"/>
    <w:rsid w:val="001C06DB"/>
    <w:rsid w:val="001C4526"/>
    <w:rsid w:val="001C6971"/>
    <w:rsid w:val="001D2785"/>
    <w:rsid w:val="001D7070"/>
    <w:rsid w:val="001F2170"/>
    <w:rsid w:val="001F3948"/>
    <w:rsid w:val="001F5A49"/>
    <w:rsid w:val="00201097"/>
    <w:rsid w:val="00201B6E"/>
    <w:rsid w:val="002071CF"/>
    <w:rsid w:val="002105D0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1C4"/>
    <w:rsid w:val="00287D18"/>
    <w:rsid w:val="00291896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14EBE"/>
    <w:rsid w:val="00316935"/>
    <w:rsid w:val="003266ED"/>
    <w:rsid w:val="00326C68"/>
    <w:rsid w:val="00336765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969A2"/>
    <w:rsid w:val="003A1E09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0487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EA1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A37"/>
    <w:rsid w:val="0059162F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1EA1"/>
    <w:rsid w:val="006550F8"/>
    <w:rsid w:val="00657B03"/>
    <w:rsid w:val="006829F3"/>
    <w:rsid w:val="006A518B"/>
    <w:rsid w:val="006B0590"/>
    <w:rsid w:val="006B49DA"/>
    <w:rsid w:val="006C53F8"/>
    <w:rsid w:val="006C7CDE"/>
    <w:rsid w:val="006E4E98"/>
    <w:rsid w:val="00721063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83E84"/>
    <w:rsid w:val="007921A7"/>
    <w:rsid w:val="007B3DB1"/>
    <w:rsid w:val="007B5263"/>
    <w:rsid w:val="007C2E1E"/>
    <w:rsid w:val="007C5EE6"/>
    <w:rsid w:val="007D183E"/>
    <w:rsid w:val="007D43D0"/>
    <w:rsid w:val="007E1833"/>
    <w:rsid w:val="007E3F13"/>
    <w:rsid w:val="007F751A"/>
    <w:rsid w:val="00800012"/>
    <w:rsid w:val="0080261F"/>
    <w:rsid w:val="00806160"/>
    <w:rsid w:val="008068FF"/>
    <w:rsid w:val="008143A4"/>
    <w:rsid w:val="0081513E"/>
    <w:rsid w:val="00823319"/>
    <w:rsid w:val="00854131"/>
    <w:rsid w:val="0085652D"/>
    <w:rsid w:val="0087694B"/>
    <w:rsid w:val="00880F4D"/>
    <w:rsid w:val="0088443B"/>
    <w:rsid w:val="008B35A3"/>
    <w:rsid w:val="008B37E1"/>
    <w:rsid w:val="008B45F8"/>
    <w:rsid w:val="008C17B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0A94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0CC7"/>
    <w:rsid w:val="00A119E6"/>
    <w:rsid w:val="00A20FBC"/>
    <w:rsid w:val="00A231BC"/>
    <w:rsid w:val="00A31370"/>
    <w:rsid w:val="00A331F1"/>
    <w:rsid w:val="00A34D6F"/>
    <w:rsid w:val="00A41F91"/>
    <w:rsid w:val="00A63355"/>
    <w:rsid w:val="00A7596D"/>
    <w:rsid w:val="00A963DF"/>
    <w:rsid w:val="00AA211B"/>
    <w:rsid w:val="00AA4849"/>
    <w:rsid w:val="00AC0C22"/>
    <w:rsid w:val="00AC3896"/>
    <w:rsid w:val="00AD2CF2"/>
    <w:rsid w:val="00AD66BE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8612B"/>
    <w:rsid w:val="00B90743"/>
    <w:rsid w:val="00B90C45"/>
    <w:rsid w:val="00B933BE"/>
    <w:rsid w:val="00BD5140"/>
    <w:rsid w:val="00BD6738"/>
    <w:rsid w:val="00BD7E5E"/>
    <w:rsid w:val="00BE63DB"/>
    <w:rsid w:val="00BE6574"/>
    <w:rsid w:val="00BF53C8"/>
    <w:rsid w:val="00C07319"/>
    <w:rsid w:val="00C16FD2"/>
    <w:rsid w:val="00C17C2D"/>
    <w:rsid w:val="00C236AF"/>
    <w:rsid w:val="00C262FD"/>
    <w:rsid w:val="00C30BA9"/>
    <w:rsid w:val="00C3556B"/>
    <w:rsid w:val="00C4395E"/>
    <w:rsid w:val="00C47FFD"/>
    <w:rsid w:val="00C51E92"/>
    <w:rsid w:val="00C52108"/>
    <w:rsid w:val="00C57E2C"/>
    <w:rsid w:val="00C608B7"/>
    <w:rsid w:val="00C642E4"/>
    <w:rsid w:val="00C66F24"/>
    <w:rsid w:val="00C744F6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3C50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0EDC"/>
    <w:rsid w:val="00F6184F"/>
    <w:rsid w:val="00F73DBD"/>
    <w:rsid w:val="00F779E4"/>
    <w:rsid w:val="00F8310E"/>
    <w:rsid w:val="00F914DD"/>
    <w:rsid w:val="00FA2358"/>
    <w:rsid w:val="00FB14AA"/>
    <w:rsid w:val="00FB2592"/>
    <w:rsid w:val="00FB2810"/>
    <w:rsid w:val="00FB7A2C"/>
    <w:rsid w:val="00FC2947"/>
    <w:rsid w:val="00FE0818"/>
    <w:rsid w:val="00FE5700"/>
    <w:rsid w:val="00FE6FB1"/>
    <w:rsid w:val="00FF33EF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6B02998"/>
  <w15:docId w15:val="{686496E0-58D4-4B35-BFAC-2380B90C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C642E4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paragraph" w:customStyle="1" w:styleId="Reasons">
    <w:name w:val="Reasons"/>
    <w:basedOn w:val="Normal"/>
    <w:qFormat/>
    <w:rsid w:val="00314E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A4849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A10CC7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A10CC7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9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638C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3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B0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4/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A018B15F284E5CB16F6F8777DA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3841-508E-4119-8009-724A75A35107}"/>
      </w:docPartPr>
      <w:docPartBody>
        <w:p w:rsidR="00102800" w:rsidRDefault="00102800">
          <w:pPr>
            <w:pStyle w:val="FDA018B15F284E5CB16F6F8777DA9DD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00"/>
    <w:rsid w:val="000327D4"/>
    <w:rsid w:val="00102800"/>
    <w:rsid w:val="002A1D06"/>
    <w:rsid w:val="00586A37"/>
    <w:rsid w:val="00C30BA9"/>
    <w:rsid w:val="00F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D06"/>
    <w:rPr>
      <w:color w:val="808080"/>
    </w:rPr>
  </w:style>
  <w:style w:type="paragraph" w:customStyle="1" w:styleId="FDA018B15F284E5CB16F6F8777DA9DD4">
    <w:name w:val="FDA018B15F284E5CB16F6F8777DA9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3BE6-3BAF-4679-A2FD-4914A2F8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10</TotalTime>
  <Pages>2</Pages>
  <Words>193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1563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Author</cp:lastModifiedBy>
  <cp:revision>8</cp:revision>
  <cp:lastPrinted>2020-02-04T11:00:00Z</cp:lastPrinted>
  <dcterms:created xsi:type="dcterms:W3CDTF">2025-11-05T07:54:00Z</dcterms:created>
  <dcterms:modified xsi:type="dcterms:W3CDTF">2025-11-07T14:42:00Z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