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8313CE" w14:paraId="12D6788D" w14:textId="77777777" w:rsidTr="00AE3EDE">
        <w:trPr>
          <w:trHeight w:val="349"/>
          <w:jc w:val="center"/>
        </w:trPr>
        <w:tc>
          <w:tcPr>
            <w:tcW w:w="9889" w:type="dxa"/>
            <w:gridSpan w:val="3"/>
          </w:tcPr>
          <w:p w14:paraId="39412287" w14:textId="1B3CE3EA" w:rsidR="008E38B4" w:rsidRPr="008313CE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8313CE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8313CE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8313CE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8313CE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8313CE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8313CE" w14:paraId="1C4E49CF" w14:textId="77777777" w:rsidTr="00E3193E">
        <w:trPr>
          <w:jc w:val="center"/>
        </w:trPr>
        <w:tc>
          <w:tcPr>
            <w:tcW w:w="7054" w:type="dxa"/>
            <w:gridSpan w:val="2"/>
          </w:tcPr>
          <w:p w14:paraId="2627D237" w14:textId="7B1C9D9D" w:rsidR="00651777" w:rsidRPr="008313CE" w:rsidRDefault="00456812" w:rsidP="00C3135C">
            <w:pPr>
              <w:spacing w:before="0"/>
              <w:rPr>
                <w:b/>
                <w:bCs/>
              </w:rPr>
            </w:pPr>
            <w:r w:rsidRPr="008313CE">
              <w:t>Административный циркуляр</w:t>
            </w:r>
            <w:r w:rsidR="00DB54C9" w:rsidRPr="008313CE">
              <w:br/>
            </w:r>
            <w:r w:rsidR="00E17344" w:rsidRPr="008313CE">
              <w:rPr>
                <w:b/>
                <w:bCs/>
              </w:rPr>
              <w:t>CA</w:t>
            </w:r>
            <w:r w:rsidR="004A7970" w:rsidRPr="008313CE">
              <w:rPr>
                <w:b/>
                <w:bCs/>
              </w:rPr>
              <w:t>CE</w:t>
            </w:r>
            <w:r w:rsidR="003836D4" w:rsidRPr="008313CE">
              <w:rPr>
                <w:b/>
                <w:bCs/>
              </w:rPr>
              <w:t>/</w:t>
            </w:r>
            <w:r w:rsidR="005A3771" w:rsidRPr="008313CE">
              <w:rPr>
                <w:b/>
                <w:bCs/>
              </w:rPr>
              <w:t>1</w:t>
            </w:r>
            <w:r w:rsidR="007C163C" w:rsidRPr="008313CE">
              <w:rPr>
                <w:b/>
                <w:bCs/>
              </w:rPr>
              <w:t>1</w:t>
            </w:r>
            <w:r w:rsidR="00170117" w:rsidRPr="008313CE">
              <w:rPr>
                <w:b/>
                <w:bCs/>
              </w:rPr>
              <w:t>60</w:t>
            </w:r>
          </w:p>
        </w:tc>
        <w:tc>
          <w:tcPr>
            <w:tcW w:w="2835" w:type="dxa"/>
          </w:tcPr>
          <w:p w14:paraId="60B8602B" w14:textId="6664CFC3" w:rsidR="00651777" w:rsidRPr="008313CE" w:rsidRDefault="00170117" w:rsidP="00FC66A4">
            <w:pPr>
              <w:spacing w:before="0"/>
              <w:jc w:val="right"/>
            </w:pPr>
            <w:r w:rsidRPr="008313CE">
              <w:t>31 октября</w:t>
            </w:r>
            <w:r w:rsidR="00861ADC" w:rsidRPr="008313CE">
              <w:t xml:space="preserve"> </w:t>
            </w:r>
            <w:r w:rsidR="007C163C" w:rsidRPr="008313CE">
              <w:t>202</w:t>
            </w:r>
            <w:r w:rsidRPr="008313CE">
              <w:t>5</w:t>
            </w:r>
            <w:r w:rsidR="007C163C" w:rsidRPr="008313CE">
              <w:t xml:space="preserve"> года</w:t>
            </w:r>
          </w:p>
        </w:tc>
      </w:tr>
      <w:tr w:rsidR="0037309C" w:rsidRPr="008313CE" w14:paraId="75BA503D" w14:textId="77777777" w:rsidTr="00E3193E">
        <w:trPr>
          <w:jc w:val="center"/>
        </w:trPr>
        <w:tc>
          <w:tcPr>
            <w:tcW w:w="9889" w:type="dxa"/>
            <w:gridSpan w:val="3"/>
          </w:tcPr>
          <w:p w14:paraId="02724B2B" w14:textId="77777777" w:rsidR="0037309C" w:rsidRPr="008313CE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8313CE" w14:paraId="65D7137A" w14:textId="77777777" w:rsidTr="00E3193E">
        <w:trPr>
          <w:jc w:val="center"/>
        </w:trPr>
        <w:tc>
          <w:tcPr>
            <w:tcW w:w="9889" w:type="dxa"/>
            <w:gridSpan w:val="3"/>
          </w:tcPr>
          <w:p w14:paraId="07A52708" w14:textId="77777777" w:rsidR="0037309C" w:rsidRPr="008313CE" w:rsidRDefault="0037309C" w:rsidP="00E3193E">
            <w:pPr>
              <w:spacing w:before="0"/>
            </w:pPr>
          </w:p>
        </w:tc>
      </w:tr>
      <w:tr w:rsidR="0037309C" w:rsidRPr="008313CE" w14:paraId="055821C3" w14:textId="77777777" w:rsidTr="00E3193E">
        <w:trPr>
          <w:jc w:val="center"/>
        </w:trPr>
        <w:tc>
          <w:tcPr>
            <w:tcW w:w="9889" w:type="dxa"/>
            <w:gridSpan w:val="3"/>
          </w:tcPr>
          <w:p w14:paraId="07132AA8" w14:textId="5875534C" w:rsidR="00D21694" w:rsidRPr="008313CE" w:rsidRDefault="00456812" w:rsidP="00FC66A4">
            <w:pPr>
              <w:spacing w:before="0"/>
              <w:rPr>
                <w:b/>
                <w:bCs/>
              </w:rPr>
            </w:pPr>
            <w:r w:rsidRPr="008313CE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7C163C" w:rsidRPr="008313CE">
              <w:rPr>
                <w:b/>
                <w:bCs/>
              </w:rPr>
              <w:t xml:space="preserve"> и Академическим организациям – Членам МСЭ</w:t>
            </w:r>
            <w:r w:rsidRPr="008313CE">
              <w:rPr>
                <w:b/>
                <w:bCs/>
              </w:rPr>
              <w:t xml:space="preserve">, участвующим в работе </w:t>
            </w:r>
            <w:r w:rsidR="00861ADC" w:rsidRPr="008313CE">
              <w:rPr>
                <w:b/>
                <w:bCs/>
              </w:rPr>
              <w:t>7</w:t>
            </w:r>
            <w:r w:rsidR="007C163C" w:rsidRPr="008313CE">
              <w:rPr>
                <w:b/>
                <w:bCs/>
              </w:rPr>
              <w:noBreakHyphen/>
            </w:r>
            <w:r w:rsidRPr="008313CE">
              <w:rPr>
                <w:b/>
                <w:bCs/>
              </w:rPr>
              <w:t>й</w:t>
            </w:r>
            <w:r w:rsidR="007C163C" w:rsidRPr="008313CE">
              <w:rPr>
                <w:b/>
                <w:bCs/>
              </w:rPr>
              <w:t> </w:t>
            </w:r>
            <w:r w:rsidRPr="008313CE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8313CE" w14:paraId="13BF7C0A" w14:textId="77777777" w:rsidTr="00E3193E">
        <w:trPr>
          <w:jc w:val="center"/>
        </w:trPr>
        <w:tc>
          <w:tcPr>
            <w:tcW w:w="9889" w:type="dxa"/>
            <w:gridSpan w:val="3"/>
          </w:tcPr>
          <w:p w14:paraId="2113E832" w14:textId="77777777" w:rsidR="0037309C" w:rsidRPr="008313CE" w:rsidRDefault="0037309C" w:rsidP="00E3193E">
            <w:pPr>
              <w:spacing w:before="0"/>
            </w:pPr>
          </w:p>
        </w:tc>
      </w:tr>
      <w:tr w:rsidR="0037309C" w:rsidRPr="008313CE" w14:paraId="72225F23" w14:textId="77777777" w:rsidTr="00E3193E">
        <w:trPr>
          <w:jc w:val="center"/>
        </w:trPr>
        <w:tc>
          <w:tcPr>
            <w:tcW w:w="9889" w:type="dxa"/>
            <w:gridSpan w:val="3"/>
          </w:tcPr>
          <w:p w14:paraId="3406561D" w14:textId="77777777" w:rsidR="0037309C" w:rsidRPr="008313CE" w:rsidRDefault="0037309C" w:rsidP="00E3193E">
            <w:pPr>
              <w:spacing w:before="0"/>
            </w:pPr>
          </w:p>
        </w:tc>
      </w:tr>
      <w:tr w:rsidR="00DB54C9" w:rsidRPr="008313CE" w14:paraId="07246167" w14:textId="77777777" w:rsidTr="00B073A3">
        <w:trPr>
          <w:trHeight w:val="654"/>
          <w:jc w:val="center"/>
        </w:trPr>
        <w:tc>
          <w:tcPr>
            <w:tcW w:w="1526" w:type="dxa"/>
          </w:tcPr>
          <w:p w14:paraId="2BA8C24B" w14:textId="77777777" w:rsidR="00DB54C9" w:rsidRPr="008313CE" w:rsidRDefault="00DB54C9" w:rsidP="007C163C">
            <w:pPr>
              <w:spacing w:before="0"/>
            </w:pPr>
            <w:r w:rsidRPr="008313CE">
              <w:t>Предмет:</w:t>
            </w:r>
          </w:p>
        </w:tc>
        <w:tc>
          <w:tcPr>
            <w:tcW w:w="8363" w:type="dxa"/>
            <w:gridSpan w:val="2"/>
          </w:tcPr>
          <w:p w14:paraId="71272E33" w14:textId="1C21DC6A" w:rsidR="00DB54C9" w:rsidRPr="008313CE" w:rsidRDefault="00DB54C9" w:rsidP="007C163C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8313CE">
              <w:rPr>
                <w:b/>
                <w:bCs/>
              </w:rPr>
              <w:t>Собрани</w:t>
            </w:r>
            <w:r w:rsidR="00861ADC" w:rsidRPr="008313CE">
              <w:rPr>
                <w:b/>
                <w:bCs/>
              </w:rPr>
              <w:t>е</w:t>
            </w:r>
            <w:r w:rsidRPr="008313CE">
              <w:rPr>
                <w:b/>
                <w:bCs/>
              </w:rPr>
              <w:t xml:space="preserve"> </w:t>
            </w:r>
            <w:r w:rsidR="00861ADC" w:rsidRPr="008313CE">
              <w:rPr>
                <w:b/>
                <w:bCs/>
              </w:rPr>
              <w:t>7</w:t>
            </w:r>
            <w:r w:rsidRPr="008313CE">
              <w:rPr>
                <w:b/>
                <w:bCs/>
              </w:rPr>
              <w:t xml:space="preserve">-й Исследовательской комиссии по радиосвязи </w:t>
            </w:r>
            <w:r w:rsidR="009C5429" w:rsidRPr="008313CE">
              <w:rPr>
                <w:b/>
                <w:bCs/>
              </w:rPr>
              <w:t>(</w:t>
            </w:r>
            <w:r w:rsidR="00861ADC" w:rsidRPr="008313CE">
              <w:rPr>
                <w:b/>
              </w:rPr>
              <w:t xml:space="preserve">Научные </w:t>
            </w:r>
            <w:r w:rsidR="00B60093" w:rsidRPr="008313CE">
              <w:rPr>
                <w:b/>
              </w:rPr>
              <w:t>службы</w:t>
            </w:r>
            <w:r w:rsidR="009C5429" w:rsidRPr="008313CE">
              <w:rPr>
                <w:b/>
                <w:bCs/>
              </w:rPr>
              <w:t>)</w:t>
            </w:r>
            <w:r w:rsidR="00B073A3" w:rsidRPr="008313CE">
              <w:rPr>
                <w:b/>
                <w:bCs/>
              </w:rPr>
              <w:t xml:space="preserve">, </w:t>
            </w:r>
            <w:r w:rsidRPr="008313CE">
              <w:rPr>
                <w:b/>
                <w:bCs/>
              </w:rPr>
              <w:t xml:space="preserve">Женева, </w:t>
            </w:r>
            <w:r w:rsidR="00170117" w:rsidRPr="008313CE">
              <w:rPr>
                <w:b/>
                <w:bCs/>
              </w:rPr>
              <w:t>13</w:t>
            </w:r>
            <w:r w:rsidR="007C163C" w:rsidRPr="008313CE">
              <w:rPr>
                <w:b/>
                <w:bCs/>
              </w:rPr>
              <w:t xml:space="preserve"> </w:t>
            </w:r>
            <w:r w:rsidR="00861ADC" w:rsidRPr="008313CE">
              <w:rPr>
                <w:b/>
                <w:bCs/>
              </w:rPr>
              <w:t xml:space="preserve">марта </w:t>
            </w:r>
            <w:r w:rsidR="007C163C" w:rsidRPr="008313CE">
              <w:rPr>
                <w:b/>
                <w:bCs/>
              </w:rPr>
              <w:t>202</w:t>
            </w:r>
            <w:r w:rsidR="00170117" w:rsidRPr="008313CE">
              <w:rPr>
                <w:b/>
                <w:bCs/>
              </w:rPr>
              <w:t>6</w:t>
            </w:r>
            <w:r w:rsidR="00805483" w:rsidRPr="008313CE">
              <w:rPr>
                <w:b/>
                <w:bCs/>
              </w:rPr>
              <w:t xml:space="preserve"> года</w:t>
            </w:r>
          </w:p>
        </w:tc>
      </w:tr>
    </w:tbl>
    <w:p w14:paraId="381BE165" w14:textId="77777777" w:rsidR="00DE4C5C" w:rsidRPr="008313CE" w:rsidRDefault="00DE4C5C" w:rsidP="0018647D">
      <w:pPr>
        <w:pStyle w:val="Heading1"/>
      </w:pPr>
      <w:r w:rsidRPr="008313CE">
        <w:t>1</w:t>
      </w:r>
      <w:r w:rsidRPr="008313CE">
        <w:tab/>
        <w:t>Введение</w:t>
      </w:r>
    </w:p>
    <w:p w14:paraId="20A2BE54" w14:textId="3A391F1C" w:rsidR="00DE4C5C" w:rsidRPr="008313CE" w:rsidRDefault="00DE4C5C" w:rsidP="0018647D">
      <w:pPr>
        <w:jc w:val="both"/>
      </w:pPr>
      <w:r w:rsidRPr="008313CE">
        <w:t>Настоящим Административным циркуляром хочу сообщить, что собрани</w:t>
      </w:r>
      <w:r w:rsidR="00861ADC" w:rsidRPr="008313CE">
        <w:t>е</w:t>
      </w:r>
      <w:r w:rsidR="00DE4B88" w:rsidRPr="008313CE">
        <w:t xml:space="preserve"> </w:t>
      </w:r>
      <w:r w:rsidR="00861ADC" w:rsidRPr="008313CE">
        <w:t>7</w:t>
      </w:r>
      <w:r w:rsidRPr="008313CE">
        <w:noBreakHyphen/>
        <w:t>й Исследовательской ком</w:t>
      </w:r>
      <w:r w:rsidR="00FC66A4" w:rsidRPr="008313CE">
        <w:t>иссии МСЭ-R состо</w:t>
      </w:r>
      <w:r w:rsidR="00861ADC" w:rsidRPr="008313CE">
        <w:t>и</w:t>
      </w:r>
      <w:r w:rsidR="00FC66A4" w:rsidRPr="008313CE">
        <w:t xml:space="preserve">тся в Женеве </w:t>
      </w:r>
      <w:r w:rsidR="00170117" w:rsidRPr="008313CE">
        <w:t>13 марта 2026</w:t>
      </w:r>
      <w:r w:rsidR="005A53C5" w:rsidRPr="00920C2B">
        <w:t xml:space="preserve"> </w:t>
      </w:r>
      <w:r w:rsidR="005A53C5">
        <w:t xml:space="preserve">года </w:t>
      </w:r>
      <w:r w:rsidRPr="008313CE">
        <w:t>после собраний Рабочих групп</w:t>
      </w:r>
      <w:r w:rsidR="00805483" w:rsidRPr="008313CE">
        <w:t> </w:t>
      </w:r>
      <w:r w:rsidR="00861ADC" w:rsidRPr="008313CE">
        <w:t>7</w:t>
      </w:r>
      <w:r w:rsidR="00F776CA" w:rsidRPr="008313CE">
        <w:rPr>
          <w:szCs w:val="24"/>
        </w:rPr>
        <w:t xml:space="preserve">A, </w:t>
      </w:r>
      <w:r w:rsidR="00861ADC" w:rsidRPr="008313CE">
        <w:rPr>
          <w:szCs w:val="24"/>
        </w:rPr>
        <w:t>7</w:t>
      </w:r>
      <w:r w:rsidR="00F776CA" w:rsidRPr="008313CE">
        <w:rPr>
          <w:szCs w:val="24"/>
        </w:rPr>
        <w:t>B</w:t>
      </w:r>
      <w:r w:rsidR="00861ADC" w:rsidRPr="008313CE">
        <w:rPr>
          <w:szCs w:val="24"/>
        </w:rPr>
        <w:t>,</w:t>
      </w:r>
      <w:r w:rsidR="00F776CA" w:rsidRPr="008313CE">
        <w:rPr>
          <w:szCs w:val="24"/>
        </w:rPr>
        <w:t xml:space="preserve"> </w:t>
      </w:r>
      <w:r w:rsidR="00861ADC" w:rsidRPr="008313CE">
        <w:rPr>
          <w:szCs w:val="24"/>
        </w:rPr>
        <w:t>7</w:t>
      </w:r>
      <w:r w:rsidR="00F776CA" w:rsidRPr="008313CE">
        <w:rPr>
          <w:szCs w:val="24"/>
        </w:rPr>
        <w:t xml:space="preserve">C </w:t>
      </w:r>
      <w:r w:rsidR="00861ADC" w:rsidRPr="008313CE">
        <w:rPr>
          <w:szCs w:val="24"/>
        </w:rPr>
        <w:t xml:space="preserve">и 7D </w:t>
      </w:r>
      <w:r w:rsidRPr="008313CE">
        <w:t xml:space="preserve">(см. Циркулярное письмо </w:t>
      </w:r>
      <w:hyperlink r:id="rId8" w:history="1">
        <w:r w:rsidR="00170117" w:rsidRPr="008313CE">
          <w:rPr>
            <w:rStyle w:val="Hyperlink"/>
            <w:szCs w:val="24"/>
          </w:rPr>
          <w:t>7/LCCE/89</w:t>
        </w:r>
      </w:hyperlink>
      <w:r w:rsidRPr="008313CE">
        <w:t>).</w:t>
      </w:r>
    </w:p>
    <w:p w14:paraId="1E6C5FCE" w14:textId="1E13DB96" w:rsidR="00DE4C5C" w:rsidRPr="008313CE" w:rsidRDefault="00DE4C5C" w:rsidP="0018647D">
      <w:pPr>
        <w:spacing w:after="120"/>
        <w:jc w:val="both"/>
        <w:rPr>
          <w:bCs/>
        </w:rPr>
      </w:pPr>
      <w:r w:rsidRPr="008313CE">
        <w:t>Собрани</w:t>
      </w:r>
      <w:r w:rsidR="00861ADC" w:rsidRPr="008313CE">
        <w:t>е</w:t>
      </w:r>
      <w:r w:rsidRPr="008313CE">
        <w:t xml:space="preserve"> Исследовательской комиссии буд</w:t>
      </w:r>
      <w:r w:rsidR="00861ADC" w:rsidRPr="008313CE">
        <w:t>е</w:t>
      </w:r>
      <w:r w:rsidRPr="008313CE">
        <w:t>т проведен</w:t>
      </w:r>
      <w:r w:rsidR="00861ADC" w:rsidRPr="008313CE">
        <w:t>о</w:t>
      </w:r>
      <w:r w:rsidRPr="008313CE">
        <w:t xml:space="preserve"> в штаб-квартире МСЭ в Женеве</w:t>
      </w:r>
      <w:r w:rsidR="00861ADC" w:rsidRPr="008313CE">
        <w:t xml:space="preserve"> (см</w:t>
      </w:r>
      <w:r w:rsidR="006F4630" w:rsidRPr="008313CE">
        <w:t>.</w:t>
      </w:r>
      <w:r w:rsidR="00861ADC" w:rsidRPr="008313CE">
        <w:t xml:space="preserve"> ниже).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46"/>
        <w:gridCol w:w="2489"/>
        <w:gridCol w:w="2520"/>
      </w:tblGrid>
      <w:tr w:rsidR="00DE4C5C" w:rsidRPr="008313CE" w14:paraId="1B4DB06A" w14:textId="77777777" w:rsidTr="00DF64FB">
        <w:tc>
          <w:tcPr>
            <w:tcW w:w="2127" w:type="dxa"/>
            <w:vAlign w:val="center"/>
          </w:tcPr>
          <w:p w14:paraId="3EA419A8" w14:textId="77777777" w:rsidR="00DE4C5C" w:rsidRPr="008313CE" w:rsidRDefault="00DE4C5C" w:rsidP="0084130C">
            <w:pPr>
              <w:pStyle w:val="Tablehead"/>
              <w:rPr>
                <w:lang w:val="ru-RU"/>
              </w:rPr>
            </w:pPr>
            <w:r w:rsidRPr="008313CE">
              <w:rPr>
                <w:lang w:val="ru-RU"/>
              </w:rPr>
              <w:t>Комиссия</w:t>
            </w:r>
          </w:p>
        </w:tc>
        <w:tc>
          <w:tcPr>
            <w:tcW w:w="2546" w:type="dxa"/>
            <w:vAlign w:val="center"/>
          </w:tcPr>
          <w:p w14:paraId="3879283C" w14:textId="57A1E576" w:rsidR="00DE4C5C" w:rsidRPr="008313CE" w:rsidRDefault="00DE4C5C" w:rsidP="00504C20">
            <w:pPr>
              <w:pStyle w:val="Tablehead"/>
              <w:rPr>
                <w:lang w:val="ru-RU"/>
              </w:rPr>
            </w:pPr>
            <w:r w:rsidRPr="008313CE">
              <w:rPr>
                <w:lang w:val="ru-RU"/>
              </w:rPr>
              <w:t>Дат</w:t>
            </w:r>
            <w:r w:rsidR="00504C20" w:rsidRPr="008313CE">
              <w:rPr>
                <w:lang w:val="ru-RU"/>
              </w:rPr>
              <w:t>а</w:t>
            </w:r>
            <w:r w:rsidRPr="008313CE">
              <w:rPr>
                <w:lang w:val="ru-RU"/>
              </w:rPr>
              <w:t xml:space="preserve"> собрания</w:t>
            </w:r>
          </w:p>
        </w:tc>
        <w:tc>
          <w:tcPr>
            <w:tcW w:w="2489" w:type="dxa"/>
            <w:vAlign w:val="center"/>
          </w:tcPr>
          <w:p w14:paraId="1B095659" w14:textId="6E57DD9B" w:rsidR="00DE4C5C" w:rsidRPr="008313CE" w:rsidRDefault="00DE4C5C" w:rsidP="0084130C">
            <w:pPr>
              <w:pStyle w:val="Tablehead"/>
              <w:rPr>
                <w:lang w:val="ru-RU"/>
              </w:rPr>
            </w:pPr>
            <w:r w:rsidRPr="008313CE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2520" w:type="dxa"/>
            <w:vAlign w:val="center"/>
          </w:tcPr>
          <w:p w14:paraId="504251EC" w14:textId="3C9CD7FF" w:rsidR="00DE4C5C" w:rsidRPr="008313CE" w:rsidRDefault="00DE4C5C" w:rsidP="0084130C">
            <w:pPr>
              <w:pStyle w:val="Tablehead"/>
              <w:rPr>
                <w:lang w:val="ru-RU"/>
              </w:rPr>
            </w:pPr>
            <w:r w:rsidRPr="008313CE">
              <w:rPr>
                <w:lang w:val="ru-RU"/>
              </w:rPr>
              <w:t>Открытие собрания</w:t>
            </w:r>
            <w:r w:rsidR="00DF64FB" w:rsidRPr="008313CE">
              <w:rPr>
                <w:lang w:val="ru-RU"/>
              </w:rPr>
              <w:br/>
              <w:t>(женевское время)</w:t>
            </w:r>
          </w:p>
        </w:tc>
      </w:tr>
      <w:tr w:rsidR="00DF64FB" w:rsidRPr="008313CE" w14:paraId="07209051" w14:textId="77777777" w:rsidTr="00805483">
        <w:tc>
          <w:tcPr>
            <w:tcW w:w="2127" w:type="dxa"/>
          </w:tcPr>
          <w:p w14:paraId="0E7598A5" w14:textId="13F9D2CB" w:rsidR="00DF64FB" w:rsidRPr="008313CE" w:rsidRDefault="00861ADC" w:rsidP="00805483">
            <w:pPr>
              <w:pStyle w:val="Tabletext"/>
              <w:ind w:left="-57" w:right="-57"/>
              <w:jc w:val="center"/>
            </w:pPr>
            <w:r w:rsidRPr="008313CE">
              <w:t>7</w:t>
            </w:r>
            <w:r w:rsidR="00DF64FB" w:rsidRPr="008313CE">
              <w:t>-я Исследовательская комиссия</w:t>
            </w:r>
          </w:p>
        </w:tc>
        <w:tc>
          <w:tcPr>
            <w:tcW w:w="2546" w:type="dxa"/>
          </w:tcPr>
          <w:p w14:paraId="506DA604" w14:textId="023BA234" w:rsidR="00DF64FB" w:rsidRPr="008313CE" w:rsidRDefault="00170117" w:rsidP="00805483">
            <w:pPr>
              <w:pStyle w:val="Tabletext"/>
              <w:jc w:val="center"/>
            </w:pPr>
            <w:r w:rsidRPr="008313CE">
              <w:t>Пятница</w:t>
            </w:r>
            <w:r w:rsidR="00DF64FB" w:rsidRPr="008313CE">
              <w:t xml:space="preserve">, </w:t>
            </w:r>
            <w:r w:rsidRPr="008313CE">
              <w:t xml:space="preserve">13 </w:t>
            </w:r>
            <w:r w:rsidR="00861ADC" w:rsidRPr="008313CE">
              <w:t>марта</w:t>
            </w:r>
            <w:r w:rsidR="00DF64FB" w:rsidRPr="008313CE">
              <w:t xml:space="preserve"> 202</w:t>
            </w:r>
            <w:r w:rsidRPr="008313CE">
              <w:t>6</w:t>
            </w:r>
            <w:r w:rsidR="00DF64FB" w:rsidRPr="008313CE">
              <w:t xml:space="preserve"> г.</w:t>
            </w:r>
          </w:p>
        </w:tc>
        <w:tc>
          <w:tcPr>
            <w:tcW w:w="2489" w:type="dxa"/>
          </w:tcPr>
          <w:p w14:paraId="1986CA83" w14:textId="676D1B00" w:rsidR="00DF64FB" w:rsidRPr="008313CE" w:rsidRDefault="00170117" w:rsidP="00805483">
            <w:pPr>
              <w:pStyle w:val="Tabletext"/>
              <w:ind w:left="-57" w:right="-57"/>
              <w:jc w:val="center"/>
            </w:pPr>
            <w:r w:rsidRPr="008313CE">
              <w:t>Воскресенье</w:t>
            </w:r>
            <w:r w:rsidR="00DF64FB" w:rsidRPr="008313CE">
              <w:t xml:space="preserve">, </w:t>
            </w:r>
            <w:r w:rsidRPr="008313CE">
              <w:br/>
            </w:r>
            <w:r w:rsidR="00DF64FB" w:rsidRPr="008313CE">
              <w:t xml:space="preserve">1 </w:t>
            </w:r>
            <w:r w:rsidR="00861ADC" w:rsidRPr="008313CE">
              <w:t xml:space="preserve">марта </w:t>
            </w:r>
            <w:r w:rsidR="00DF64FB" w:rsidRPr="008313CE">
              <w:t>202</w:t>
            </w:r>
            <w:r w:rsidRPr="008313CE">
              <w:t>6</w:t>
            </w:r>
            <w:r w:rsidR="00DF64FB" w:rsidRPr="008313CE">
              <w:t xml:space="preserve"> г.</w:t>
            </w:r>
            <w:r w:rsidR="00805483" w:rsidRPr="008313CE">
              <w:t>,</w:t>
            </w:r>
            <w:r w:rsidR="00041C8B" w:rsidRPr="008313CE">
              <w:br/>
              <w:t xml:space="preserve">16 час. 00 мин. </w:t>
            </w:r>
            <w:r w:rsidR="00041C8B" w:rsidRPr="008313CE">
              <w:rPr>
                <w:rFonts w:eastAsia="SimSun"/>
                <w:bCs/>
              </w:rPr>
              <w:t>UTC</w:t>
            </w:r>
          </w:p>
        </w:tc>
        <w:tc>
          <w:tcPr>
            <w:tcW w:w="2520" w:type="dxa"/>
          </w:tcPr>
          <w:p w14:paraId="6313BC02" w14:textId="3DFA6E07" w:rsidR="00DF64FB" w:rsidRPr="008313CE" w:rsidRDefault="00170117" w:rsidP="00805483">
            <w:pPr>
              <w:pStyle w:val="Tabletext"/>
              <w:ind w:left="-57" w:right="-57"/>
              <w:jc w:val="center"/>
              <w:rPr>
                <w:spacing w:val="-2"/>
              </w:rPr>
            </w:pPr>
            <w:r w:rsidRPr="008313CE">
              <w:t>Пятница</w:t>
            </w:r>
            <w:r w:rsidR="00DF64FB" w:rsidRPr="008313CE">
              <w:rPr>
                <w:rFonts w:eastAsia="SimSun"/>
              </w:rPr>
              <w:t xml:space="preserve">, </w:t>
            </w:r>
            <w:r w:rsidRPr="008313CE">
              <w:t xml:space="preserve">13 марта 2026 </w:t>
            </w:r>
            <w:r w:rsidR="00DF64FB" w:rsidRPr="008313CE">
              <w:rPr>
                <w:rFonts w:eastAsia="SimSun"/>
              </w:rPr>
              <w:t>г.</w:t>
            </w:r>
            <w:r w:rsidR="00805483" w:rsidRPr="008313CE">
              <w:rPr>
                <w:rFonts w:eastAsia="SimSun"/>
              </w:rPr>
              <w:t>,</w:t>
            </w:r>
            <w:r w:rsidR="00DF64FB" w:rsidRPr="008313CE">
              <w:rPr>
                <w:rFonts w:eastAsia="SimSun"/>
              </w:rPr>
              <w:br/>
              <w:t>09 час. 30 мин.</w:t>
            </w:r>
          </w:p>
        </w:tc>
      </w:tr>
    </w:tbl>
    <w:p w14:paraId="074D2302" w14:textId="77777777" w:rsidR="00DE4C5C" w:rsidRPr="008313CE" w:rsidRDefault="00DE4C5C" w:rsidP="0018647D">
      <w:pPr>
        <w:pStyle w:val="Heading1"/>
      </w:pPr>
      <w:r w:rsidRPr="008313CE">
        <w:t>2</w:t>
      </w:r>
      <w:r w:rsidRPr="008313CE">
        <w:tab/>
        <w:t>Программа собрания</w:t>
      </w:r>
    </w:p>
    <w:p w14:paraId="3544C451" w14:textId="67C38379" w:rsidR="00DE4C5C" w:rsidRPr="008313CE" w:rsidRDefault="00DE4C5C" w:rsidP="0018647D">
      <w:pPr>
        <w:jc w:val="both"/>
      </w:pPr>
      <w:r w:rsidRPr="008313CE">
        <w:t xml:space="preserve">Проект повестки дня собрания </w:t>
      </w:r>
      <w:r w:rsidR="00861ADC" w:rsidRPr="008313CE">
        <w:t>7</w:t>
      </w:r>
      <w:r w:rsidRPr="008313CE">
        <w:t xml:space="preserve">-й Исследовательской комиссии содержится в Приложении 1. </w:t>
      </w:r>
      <w:r w:rsidRPr="008313CE">
        <w:rPr>
          <w:szCs w:val="24"/>
        </w:rPr>
        <w:t xml:space="preserve">Статус текстов, </w:t>
      </w:r>
      <w:r w:rsidRPr="008313CE">
        <w:t>порученных</w:t>
      </w:r>
      <w:r w:rsidRPr="008313CE">
        <w:rPr>
          <w:szCs w:val="24"/>
        </w:rPr>
        <w:t xml:space="preserve"> </w:t>
      </w:r>
      <w:r w:rsidR="00861ADC" w:rsidRPr="008313CE">
        <w:rPr>
          <w:szCs w:val="24"/>
        </w:rPr>
        <w:t>7</w:t>
      </w:r>
      <w:r w:rsidRPr="008313CE">
        <w:t xml:space="preserve">-й Исследовательской комиссии, </w:t>
      </w:r>
      <w:r w:rsidRPr="008313CE">
        <w:rPr>
          <w:szCs w:val="24"/>
        </w:rPr>
        <w:t>представлен по адресу:</w:t>
      </w:r>
    </w:p>
    <w:p w14:paraId="6466C1EE" w14:textId="6749C83B" w:rsidR="00DF64FB" w:rsidRPr="008313CE" w:rsidRDefault="00861ADC" w:rsidP="00DF64FB">
      <w:pPr>
        <w:jc w:val="center"/>
        <w:rPr>
          <w:rFonts w:eastAsia="SimSun"/>
          <w:szCs w:val="24"/>
        </w:rPr>
      </w:pPr>
      <w:hyperlink r:id="rId9" w:history="1">
        <w:r w:rsidRPr="008313CE">
          <w:rPr>
            <w:rStyle w:val="Hyperlink"/>
            <w:szCs w:val="24"/>
          </w:rPr>
          <w:t>http://www.itu.int/md/R23-SG07-C-0001/en</w:t>
        </w:r>
      </w:hyperlink>
      <w:r w:rsidR="00805483" w:rsidRPr="008313CE">
        <w:t>.</w:t>
      </w:r>
    </w:p>
    <w:p w14:paraId="40AC431A" w14:textId="1B479A15" w:rsidR="00DE4C5C" w:rsidRPr="008313CE" w:rsidRDefault="00DE4C5C" w:rsidP="0018647D">
      <w:pPr>
        <w:pStyle w:val="Heading2"/>
      </w:pPr>
      <w:r w:rsidRPr="008313CE">
        <w:t>2.1</w:t>
      </w:r>
      <w:r w:rsidRPr="008313CE">
        <w:tab/>
        <w:t>Одобрение проектов Рекомендаций на собрании Исследовательской комиссии (п. A2.6.2.2.2 Резолюции МСЭ-R 1-</w:t>
      </w:r>
      <w:r w:rsidR="00DF64FB" w:rsidRPr="008313CE">
        <w:t>9</w:t>
      </w:r>
      <w:r w:rsidRPr="008313CE">
        <w:t>)</w:t>
      </w:r>
    </w:p>
    <w:p w14:paraId="2B9705CD" w14:textId="131B9741" w:rsidR="00DE4C5C" w:rsidRPr="008313CE" w:rsidRDefault="004A73AD" w:rsidP="0018647D">
      <w:pPr>
        <w:jc w:val="both"/>
      </w:pPr>
      <w:r w:rsidRPr="008313CE">
        <w:t>Проект одной новой Рекомендации и проект</w:t>
      </w:r>
      <w:r w:rsidR="003003F4" w:rsidRPr="008313CE">
        <w:t>ы</w:t>
      </w:r>
      <w:r w:rsidRPr="008313CE">
        <w:t xml:space="preserve"> двух пересмотренных Рекомендаций предлагаются для одобрения на собрании Исследовательской комиссии в соответствии с п. A2.6.2.2.2 Резолюции </w:t>
      </w:r>
      <w:hyperlink r:id="rId10" w:history="1">
        <w:r w:rsidRPr="00E01B70">
          <w:rPr>
            <w:rStyle w:val="Hyperlink"/>
          </w:rPr>
          <w:t>МСЭ</w:t>
        </w:r>
        <w:r w:rsidR="00920C2B" w:rsidRPr="00E01B70">
          <w:rPr>
            <w:rStyle w:val="Hyperlink"/>
          </w:rPr>
          <w:noBreakHyphen/>
        </w:r>
        <w:r w:rsidRPr="00E01B70">
          <w:rPr>
            <w:rStyle w:val="Hyperlink"/>
          </w:rPr>
          <w:t>R</w:t>
        </w:r>
        <w:r w:rsidRPr="00E01B70">
          <w:rPr>
            <w:rStyle w:val="Hyperlink"/>
          </w:rPr>
          <w:t> </w:t>
        </w:r>
        <w:r w:rsidRPr="00E01B70">
          <w:rPr>
            <w:rStyle w:val="Hyperlink"/>
          </w:rPr>
          <w:t>1-9</w:t>
        </w:r>
      </w:hyperlink>
      <w:r w:rsidR="00DE4C5C" w:rsidRPr="008313CE">
        <w:t>.</w:t>
      </w:r>
      <w:r w:rsidRPr="008313CE">
        <w:t xml:space="preserve"> В соответствии с п. A2.6.2.2.2.1 Резолюции МСЭ-R 1-9 названия и резюме проектов </w:t>
      </w:r>
      <w:r w:rsidR="003222F7" w:rsidRPr="008313CE">
        <w:t xml:space="preserve">новых и </w:t>
      </w:r>
      <w:r w:rsidRPr="008313CE">
        <w:t>пересмотр</w:t>
      </w:r>
      <w:r w:rsidR="00F331FA" w:rsidRPr="008313CE">
        <w:t>енных</w:t>
      </w:r>
      <w:r w:rsidRPr="008313CE">
        <w:t xml:space="preserve"> Рекомендаций приведены в Приложении 2.</w:t>
      </w:r>
    </w:p>
    <w:p w14:paraId="63DCF13E" w14:textId="02515A32" w:rsidR="00DE4C5C" w:rsidRPr="008313CE" w:rsidRDefault="00DE4C5C" w:rsidP="0018647D">
      <w:pPr>
        <w:pStyle w:val="Heading2"/>
      </w:pPr>
      <w:r w:rsidRPr="008313CE">
        <w:t>2.2</w:t>
      </w:r>
      <w:r w:rsidRPr="008313CE">
        <w:tab/>
        <w:t>Одобрение Исследовательской комиссией проектов Рекомендаций по переписке (п. A2.6.2.2.3 Резолюции МСЭ-R 1</w:t>
      </w:r>
      <w:r w:rsidR="00861ADC" w:rsidRPr="008313CE">
        <w:t>-9</w:t>
      </w:r>
      <w:r w:rsidRPr="008313CE">
        <w:t>)</w:t>
      </w:r>
    </w:p>
    <w:p w14:paraId="2E1FC66B" w14:textId="76890DF8" w:rsidR="00DE4C5C" w:rsidRPr="008313CE" w:rsidRDefault="00DE4C5C" w:rsidP="0018647D">
      <w:pPr>
        <w:jc w:val="both"/>
      </w:pPr>
      <w:r w:rsidRPr="008313CE">
        <w:t>Процедура, описанная в п. </w:t>
      </w:r>
      <w:r w:rsidRPr="008313CE">
        <w:rPr>
          <w:szCs w:val="24"/>
        </w:rPr>
        <w:t xml:space="preserve">A2.6.2.2.3 </w:t>
      </w:r>
      <w:r w:rsidRPr="008313CE">
        <w:t>Резолюции МСЭ-R 1</w:t>
      </w:r>
      <w:r w:rsidR="00861ADC" w:rsidRPr="008313CE">
        <w:t>-9</w:t>
      </w:r>
      <w:r w:rsidRPr="008313CE">
        <w:t>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140BCA1F" w14:textId="46C1D0CF" w:rsidR="00DE4C5C" w:rsidRPr="008313CE" w:rsidRDefault="00DE4C5C" w:rsidP="0018647D">
      <w:pPr>
        <w:jc w:val="both"/>
      </w:pPr>
      <w:r w:rsidRPr="008313CE"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</w:t>
      </w:r>
      <w:r w:rsidR="00C5675D" w:rsidRPr="008313CE">
        <w:rPr>
          <w:rFonts w:cstheme="minorHAnsi"/>
          <w:szCs w:val="24"/>
        </w:rPr>
        <w:t xml:space="preserve">7A, </w:t>
      </w:r>
      <w:r w:rsidR="00861ADC" w:rsidRPr="008313CE">
        <w:t>7B</w:t>
      </w:r>
      <w:r w:rsidR="002E096A" w:rsidRPr="008313CE">
        <w:t xml:space="preserve">, </w:t>
      </w:r>
      <w:r w:rsidR="00861ADC" w:rsidRPr="008313CE">
        <w:t>7C</w:t>
      </w:r>
      <w:r w:rsidR="00F670B9" w:rsidRPr="008313CE">
        <w:t xml:space="preserve"> и</w:t>
      </w:r>
      <w:r w:rsidR="002E096A" w:rsidRPr="008313CE">
        <w:t xml:space="preserve"> </w:t>
      </w:r>
      <w:r w:rsidR="00861ADC" w:rsidRPr="008313CE">
        <w:t>7D</w:t>
      </w:r>
      <w:r w:rsidRPr="008313CE">
        <w:t xml:space="preserve">, </w:t>
      </w:r>
      <w:r w:rsidRPr="008313CE">
        <w:lastRenderedPageBreak/>
        <w:t>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</w:t>
      </w:r>
      <w:r w:rsidR="00861ADC" w:rsidRPr="008313CE">
        <w:t>-9</w:t>
      </w:r>
      <w:r w:rsidRPr="008313CE">
        <w:t xml:space="preserve"> (см. также п. 2.3</w:t>
      </w:r>
      <w:r w:rsidR="00350F36">
        <w:t>,</w:t>
      </w:r>
      <w:r w:rsidRPr="008313CE">
        <w:t xml:space="preserve"> ниже), при отсутствии возражений против такого подхода со стороны любого из Государств-Членов, участвующих в</w:t>
      </w:r>
      <w:r w:rsidR="00805483" w:rsidRPr="008313CE">
        <w:t> </w:t>
      </w:r>
      <w:r w:rsidRPr="008313CE">
        <w:t>собрании, и при условии, что соответствующая Рекомендация не включена в Регламент радиосвязи посредством ссылки.</w:t>
      </w:r>
    </w:p>
    <w:p w14:paraId="2355B32C" w14:textId="654DF112" w:rsidR="00DE4C5C" w:rsidRPr="008313CE" w:rsidRDefault="00DE4C5C" w:rsidP="0018647D">
      <w:pPr>
        <w:jc w:val="both"/>
      </w:pPr>
      <w:r w:rsidRPr="008313CE">
        <w:t>В соответствии с п. A1.3.1.13 Резолюции МСЭ-R 1</w:t>
      </w:r>
      <w:r w:rsidR="00861ADC" w:rsidRPr="008313CE">
        <w:t>-9</w:t>
      </w:r>
      <w:r w:rsidRPr="008313CE">
        <w:t xml:space="preserve"> в Приложении </w:t>
      </w:r>
      <w:r w:rsidR="0078398A" w:rsidRPr="008313CE">
        <w:t>3</w:t>
      </w:r>
      <w:r w:rsidRPr="008313CE">
        <w:t xml:space="preserve">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29C76365" w14:textId="77777777" w:rsidR="00DE4C5C" w:rsidRPr="008313CE" w:rsidRDefault="00DE4C5C" w:rsidP="0018647D">
      <w:pPr>
        <w:pStyle w:val="Heading2"/>
      </w:pPr>
      <w:r w:rsidRPr="008313CE">
        <w:t>2.3</w:t>
      </w:r>
      <w:r w:rsidRPr="008313CE">
        <w:tab/>
        <w:t>Решение о процедуре утверждения</w:t>
      </w:r>
    </w:p>
    <w:p w14:paraId="613CED4F" w14:textId="5D8A2B67" w:rsidR="00DE4C5C" w:rsidRPr="008313CE" w:rsidRDefault="00DE4C5C" w:rsidP="0018647D">
      <w:pPr>
        <w:jc w:val="both"/>
      </w:pPr>
      <w:r w:rsidRPr="008313CE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</w:t>
      </w:r>
      <w:r w:rsidR="00805483" w:rsidRPr="008313CE">
        <w:t> </w:t>
      </w:r>
      <w:r w:rsidRPr="008313CE">
        <w:t>соответствии с п. </w:t>
      </w:r>
      <w:r w:rsidRPr="008313CE">
        <w:rPr>
          <w:szCs w:val="24"/>
        </w:rPr>
        <w:t xml:space="preserve">A2.6.2.3 </w:t>
      </w:r>
      <w:r w:rsidRPr="008313CE">
        <w:t>Резолюции МСЭ-R 1</w:t>
      </w:r>
      <w:r w:rsidR="00861ADC" w:rsidRPr="008313CE">
        <w:t>-9</w:t>
      </w:r>
      <w:r w:rsidRPr="008313CE">
        <w:t>, если только Исследовательская комиссия не примет решения о применении процедуры PSAA, которая описана в п. </w:t>
      </w:r>
      <w:r w:rsidRPr="008313CE">
        <w:rPr>
          <w:szCs w:val="24"/>
        </w:rPr>
        <w:t xml:space="preserve">A2.6.2.4 </w:t>
      </w:r>
      <w:r w:rsidRPr="008313CE">
        <w:t>Резолюции МСЭ</w:t>
      </w:r>
      <w:r w:rsidRPr="008313CE">
        <w:noBreakHyphen/>
        <w:t>R 1</w:t>
      </w:r>
      <w:r w:rsidR="00861ADC" w:rsidRPr="008313CE">
        <w:t>-9</w:t>
      </w:r>
      <w:r w:rsidRPr="008313CE">
        <w:t xml:space="preserve"> (см. п. 2.2 выше).</w:t>
      </w:r>
    </w:p>
    <w:p w14:paraId="7968E4CF" w14:textId="77777777" w:rsidR="00DE4C5C" w:rsidRPr="008313CE" w:rsidRDefault="00DE4C5C" w:rsidP="0018647D">
      <w:pPr>
        <w:pStyle w:val="Heading1"/>
      </w:pPr>
      <w:r w:rsidRPr="008313CE">
        <w:t>3</w:t>
      </w:r>
      <w:r w:rsidRPr="008313CE">
        <w:tab/>
        <w:t>Вклады</w:t>
      </w:r>
    </w:p>
    <w:p w14:paraId="481ED5BB" w14:textId="1FC781B1" w:rsidR="00DE4C5C" w:rsidRPr="008313CE" w:rsidRDefault="00DE4C5C" w:rsidP="0018647D">
      <w:pPr>
        <w:jc w:val="both"/>
      </w:pPr>
      <w:r w:rsidRPr="008313CE">
        <w:t xml:space="preserve">Вклады, связанные с работой </w:t>
      </w:r>
      <w:r w:rsidR="00861ADC" w:rsidRPr="008313CE">
        <w:t>7</w:t>
      </w:r>
      <w:r w:rsidRPr="008313CE">
        <w:t>-й Исследовательской комиссии, обрабатываются в соответствии с положениями, сформулированными в Резолюции МСЭ</w:t>
      </w:r>
      <w:r w:rsidRPr="008313CE">
        <w:noBreakHyphen/>
        <w:t>R</w:t>
      </w:r>
      <w:r w:rsidR="00B44053" w:rsidRPr="008313CE">
        <w:t> </w:t>
      </w:r>
      <w:r w:rsidRPr="008313CE">
        <w:t>1</w:t>
      </w:r>
      <w:r w:rsidR="00861ADC" w:rsidRPr="008313CE">
        <w:t>-9</w:t>
      </w:r>
      <w:r w:rsidRPr="008313CE">
        <w:t>.</w:t>
      </w:r>
    </w:p>
    <w:p w14:paraId="61FA3C93" w14:textId="66A943E0" w:rsidR="00DE4C5C" w:rsidRPr="008313CE" w:rsidRDefault="00DE4C5C" w:rsidP="0018647D">
      <w:pPr>
        <w:jc w:val="both"/>
      </w:pPr>
      <w:r w:rsidRPr="008313CE">
        <w:rPr>
          <w:szCs w:val="22"/>
        </w:rPr>
        <w:t>Предельный срок получения вкладов, по которым не требуется письменный перевод</w:t>
      </w:r>
      <w:r w:rsidRPr="008313CE">
        <w:rPr>
          <w:rStyle w:val="FootnoteReference"/>
          <w:rFonts w:eastAsia="MS Mincho"/>
        </w:rPr>
        <w:footnoteReference w:customMarkFollows="1" w:id="1"/>
        <w:t>*</w:t>
      </w:r>
      <w:r w:rsidRPr="008313CE">
        <w:rPr>
          <w:szCs w:val="22"/>
          <w:lang w:eastAsia="ja-JP"/>
        </w:rPr>
        <w:t xml:space="preserve"> (включая </w:t>
      </w:r>
      <w:r w:rsidRPr="008313CE">
        <w:t>пересмотры</w:t>
      </w:r>
      <w:r w:rsidRPr="008313CE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="008B6BDB" w:rsidRPr="008313CE">
        <w:rPr>
          <w:b/>
          <w:bCs/>
        </w:rPr>
        <w:t>12</w:t>
      </w:r>
      <w:r w:rsidRPr="008313CE">
        <w:rPr>
          <w:b/>
          <w:bCs/>
        </w:rPr>
        <w:t xml:space="preserve"> календарных дней</w:t>
      </w:r>
      <w:r w:rsidRPr="008313CE">
        <w:t xml:space="preserve"> (16</w:t>
      </w:r>
      <w:r w:rsidR="00B44053" w:rsidRPr="008313CE">
        <w:t> </w:t>
      </w:r>
      <w:r w:rsidRPr="008313CE">
        <w:t>час. 00</w:t>
      </w:r>
      <w:r w:rsidR="00B44053" w:rsidRPr="008313CE">
        <w:t> </w:t>
      </w:r>
      <w:r w:rsidRPr="008313CE">
        <w:t xml:space="preserve">мин. </w:t>
      </w:r>
      <w:r w:rsidRPr="008313CE">
        <w:rPr>
          <w:lang w:eastAsia="zh-CN"/>
        </w:rPr>
        <w:t xml:space="preserve">UTC) </w:t>
      </w:r>
      <w:r w:rsidRPr="008313CE">
        <w:t>до начала собрания</w:t>
      </w:r>
      <w:r w:rsidR="00AF4DE7" w:rsidRPr="008313CE">
        <w:t xml:space="preserve"> (см. таблицу выше)</w:t>
      </w:r>
      <w:r w:rsidRPr="008313CE">
        <w:t>. Вклады, которые получены после указанного предельного срока, не принимаются. В Резолюции МСЭ</w:t>
      </w:r>
      <w:r w:rsidRPr="008313CE">
        <w:noBreakHyphen/>
        <w:t>R 1</w:t>
      </w:r>
      <w:r w:rsidR="00861ADC" w:rsidRPr="008313CE">
        <w:t>-9</w:t>
      </w:r>
      <w:r w:rsidRPr="008313CE">
        <w:t xml:space="preserve"> предусмотрено, что вклады, которые не предоставляются участникам на момент открытия собрания, рассматриваться не могут.</w:t>
      </w:r>
    </w:p>
    <w:p w14:paraId="57F2C4D8" w14:textId="08C40BEB" w:rsidR="00DE4C5C" w:rsidRPr="008313CE" w:rsidRDefault="00DE4C5C" w:rsidP="0018647D">
      <w:pPr>
        <w:jc w:val="both"/>
      </w:pPr>
      <w:r w:rsidRPr="008313CE">
        <w:t>Участникам предлагается представлять вклады по электронной почте по адресу:</w:t>
      </w:r>
    </w:p>
    <w:p w14:paraId="6421BFFB" w14:textId="7DCEDA9E" w:rsidR="00861ADC" w:rsidRPr="008313CE" w:rsidRDefault="00861ADC" w:rsidP="0018647D">
      <w:pPr>
        <w:jc w:val="center"/>
      </w:pPr>
      <w:hyperlink r:id="rId11" w:history="1">
        <w:r w:rsidRPr="008313CE">
          <w:rPr>
            <w:rStyle w:val="Hyperlink"/>
            <w:rFonts w:cstheme="minorHAnsi"/>
            <w:szCs w:val="24"/>
          </w:rPr>
          <w:t>rsg7@itu.int</w:t>
        </w:r>
      </w:hyperlink>
      <w:r w:rsidR="00DE4C5C" w:rsidRPr="008313CE">
        <w:t>.</w:t>
      </w:r>
    </w:p>
    <w:p w14:paraId="352BA41D" w14:textId="4B55CAAC" w:rsidR="00DE4C5C" w:rsidRPr="008313CE" w:rsidRDefault="00DE4C5C" w:rsidP="0018647D">
      <w:pPr>
        <w:jc w:val="both"/>
      </w:pPr>
      <w:r w:rsidRPr="008313CE">
        <w:t xml:space="preserve">Кроме того, по одному экземпляру каждого вклада следует направить </w:t>
      </w:r>
      <w:r w:rsidR="00AF4DE7" w:rsidRPr="008313CE">
        <w:t xml:space="preserve">Председателю </w:t>
      </w:r>
      <w:r w:rsidR="00AF5C7D" w:rsidRPr="008313CE">
        <w:t>7</w:t>
      </w:r>
      <w:r w:rsidR="00805483" w:rsidRPr="008313CE">
        <w:noBreakHyphen/>
      </w:r>
      <w:r w:rsidRPr="008313CE">
        <w:t>й</w:t>
      </w:r>
      <w:r w:rsidR="00805483" w:rsidRPr="008313CE">
        <w:t> </w:t>
      </w:r>
      <w:r w:rsidRPr="008313CE">
        <w:t>Исследовательской комиссии</w:t>
      </w:r>
      <w:r w:rsidR="00B44053" w:rsidRPr="008313CE">
        <w:t>.</w:t>
      </w:r>
      <w:r w:rsidRPr="008313CE">
        <w:t xml:space="preserve"> </w:t>
      </w:r>
      <w:r w:rsidR="00AF4DE7" w:rsidRPr="008313CE">
        <w:t>А</w:t>
      </w:r>
      <w:r w:rsidRPr="008313CE">
        <w:t xml:space="preserve">дрес </w:t>
      </w:r>
      <w:r w:rsidR="009C5429" w:rsidRPr="008313CE">
        <w:t>приведен</w:t>
      </w:r>
      <w:r w:rsidRPr="008313CE">
        <w:t xml:space="preserve"> на веб</w:t>
      </w:r>
      <w:r w:rsidRPr="008313CE">
        <w:noBreakHyphen/>
        <w:t>странице:</w:t>
      </w:r>
    </w:p>
    <w:p w14:paraId="6643BDAE" w14:textId="641A1FFC" w:rsidR="00DE4C5C" w:rsidRPr="008313CE" w:rsidRDefault="00AF5C7D" w:rsidP="0018647D">
      <w:pPr>
        <w:jc w:val="center"/>
      </w:pPr>
      <w:hyperlink r:id="rId12" w:history="1">
        <w:r w:rsidRPr="008313CE">
          <w:rPr>
            <w:rStyle w:val="Hyperlink"/>
            <w:rFonts w:eastAsia="SimSun"/>
            <w:bCs/>
          </w:rPr>
          <w:t>http://itu.int/go/ITU-R/SG7/Chair</w:t>
        </w:r>
      </w:hyperlink>
      <w:r w:rsidR="00DE4C5C" w:rsidRPr="008313CE">
        <w:t>.</w:t>
      </w:r>
    </w:p>
    <w:p w14:paraId="4FD0B18C" w14:textId="77777777" w:rsidR="00DE4C5C" w:rsidRPr="008313CE" w:rsidRDefault="00DE4C5C" w:rsidP="00F670B9">
      <w:pPr>
        <w:pStyle w:val="Heading1"/>
      </w:pPr>
      <w:r w:rsidRPr="008313CE">
        <w:t>4</w:t>
      </w:r>
      <w:r w:rsidRPr="008313CE">
        <w:tab/>
        <w:t>Документы</w:t>
      </w:r>
    </w:p>
    <w:p w14:paraId="5D984C45" w14:textId="3EDE60D3" w:rsidR="00DE4C5C" w:rsidRPr="008313CE" w:rsidRDefault="00DE4C5C" w:rsidP="0018647D">
      <w:pPr>
        <w:jc w:val="both"/>
      </w:pPr>
      <w:r w:rsidRPr="008313CE">
        <w:t>Вклады в том виде, в котором они получены, будут в течение одного рабочего дня размещены на</w:t>
      </w:r>
      <w:r w:rsidR="0018647D" w:rsidRPr="008313CE">
        <w:t> </w:t>
      </w:r>
      <w:r w:rsidRPr="008313CE">
        <w:t>веб</w:t>
      </w:r>
      <w:r w:rsidRPr="008313CE">
        <w:noBreakHyphen/>
        <w:t>странице, созданной для этой цели</w:t>
      </w:r>
      <w:r w:rsidR="00B44053" w:rsidRPr="008313CE">
        <w:t xml:space="preserve">. </w:t>
      </w:r>
      <w:r w:rsidRPr="008313CE">
        <w:t>Официальные версии будут в течение трех рабочих дней размещены на веб-сайте по адресу:</w:t>
      </w:r>
      <w:r w:rsidR="00B44053" w:rsidRPr="008313CE">
        <w:t xml:space="preserve"> </w:t>
      </w:r>
      <w:hyperlink r:id="rId13" w:history="1">
        <w:r w:rsidR="00AF5C7D" w:rsidRPr="008313CE">
          <w:rPr>
            <w:rStyle w:val="Hyperlink"/>
            <w:rFonts w:eastAsia="SimSun" w:cstheme="minorHAnsi"/>
            <w:bCs/>
            <w:szCs w:val="24"/>
          </w:rPr>
          <w:t>http://www.itu.int/md/R23-SG07-C/en</w:t>
        </w:r>
      </w:hyperlink>
      <w:r w:rsidRPr="008313CE">
        <w:t>.</w:t>
      </w:r>
    </w:p>
    <w:p w14:paraId="02D18FF5" w14:textId="3F1E1B92" w:rsidR="00B44053" w:rsidRPr="008313CE" w:rsidRDefault="00B44053" w:rsidP="00B44053">
      <w:pPr>
        <w:pStyle w:val="Heading1"/>
      </w:pPr>
      <w:r w:rsidRPr="008313CE">
        <w:t>5</w:t>
      </w:r>
      <w:r w:rsidRPr="008313CE">
        <w:tab/>
      </w:r>
      <w:r w:rsidR="00AF4DE7" w:rsidRPr="008313CE">
        <w:t>Устный перевод</w:t>
      </w:r>
    </w:p>
    <w:p w14:paraId="3C8C632D" w14:textId="3548CCBC" w:rsidR="00B44053" w:rsidRPr="008313CE" w:rsidRDefault="00AF4DE7" w:rsidP="0018647D">
      <w:pPr>
        <w:jc w:val="both"/>
      </w:pPr>
      <w:bookmarkStart w:id="0" w:name="_Hlk157678793"/>
      <w:r w:rsidRPr="008313CE">
        <w:t xml:space="preserve">В связи с финансовыми ограничениями и вопросами наличия устных переводчиков </w:t>
      </w:r>
      <w:r w:rsidRPr="008313CE">
        <w:rPr>
          <w:b/>
          <w:bCs/>
        </w:rPr>
        <w:t xml:space="preserve">Государствам-Членам предлагается подтвердить к </w:t>
      </w:r>
      <w:r w:rsidR="00B42E46" w:rsidRPr="008313CE">
        <w:rPr>
          <w:b/>
          <w:bCs/>
        </w:rPr>
        <w:t>30 ноября</w:t>
      </w:r>
      <w:r w:rsidR="00AF5C7D" w:rsidRPr="008313CE">
        <w:rPr>
          <w:b/>
          <w:bCs/>
        </w:rPr>
        <w:t xml:space="preserve"> </w:t>
      </w:r>
      <w:r w:rsidRPr="008313CE">
        <w:rPr>
          <w:b/>
          <w:bCs/>
        </w:rPr>
        <w:t>202</w:t>
      </w:r>
      <w:r w:rsidR="00B42E46" w:rsidRPr="008313CE">
        <w:rPr>
          <w:b/>
          <w:bCs/>
        </w:rPr>
        <w:t>5</w:t>
      </w:r>
      <w:r w:rsidRPr="008313CE">
        <w:rPr>
          <w:b/>
          <w:bCs/>
        </w:rPr>
        <w:t xml:space="preserve"> года</w:t>
      </w:r>
      <w:r w:rsidRPr="008313CE">
        <w:t xml:space="preserve">, что требуется устный перевод на арабский, </w:t>
      </w:r>
      <w:r w:rsidR="002E4B59" w:rsidRPr="008313CE">
        <w:lastRenderedPageBreak/>
        <w:t xml:space="preserve">китайский или </w:t>
      </w:r>
      <w:r w:rsidRPr="008313CE">
        <w:t>испанский</w:t>
      </w:r>
      <w:r w:rsidR="00BF1463" w:rsidRPr="008313CE">
        <w:t xml:space="preserve"> </w:t>
      </w:r>
      <w:r w:rsidRPr="008313CE">
        <w:t>языки.</w:t>
      </w:r>
      <w:r w:rsidR="00B42E46" w:rsidRPr="008313CE">
        <w:t xml:space="preserve"> Устный перевод на французский и русский языки уже подтвержден для данного собрания.</w:t>
      </w:r>
    </w:p>
    <w:bookmarkEnd w:id="0"/>
    <w:p w14:paraId="349CB834" w14:textId="25515651" w:rsidR="00DE4C5C" w:rsidRPr="008313CE" w:rsidRDefault="00B44053" w:rsidP="0018647D">
      <w:pPr>
        <w:pStyle w:val="Heading1"/>
      </w:pPr>
      <w:r w:rsidRPr="008313CE">
        <w:t>6</w:t>
      </w:r>
      <w:r w:rsidR="00DE4C5C" w:rsidRPr="008313CE">
        <w:tab/>
      </w:r>
      <w:r w:rsidR="00AF4DE7" w:rsidRPr="008313CE">
        <w:t>Регистрация</w:t>
      </w:r>
      <w:r w:rsidR="00DE4C5C" w:rsidRPr="008313CE">
        <w:t>/необходимость получения визы/размещение в гостиницах</w:t>
      </w:r>
    </w:p>
    <w:p w14:paraId="497873A6" w14:textId="6B0CCA50" w:rsidR="00DE4C5C" w:rsidRPr="008313CE" w:rsidRDefault="00DE4C5C" w:rsidP="0018647D">
      <w:pPr>
        <w:jc w:val="both"/>
        <w:rPr>
          <w:szCs w:val="24"/>
          <w:lang w:eastAsia="zh-CN"/>
        </w:rPr>
      </w:pPr>
      <w:r w:rsidRPr="008313CE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8313CE">
        <w:noBreakHyphen/>
        <w:t xml:space="preserve">R. </w:t>
      </w:r>
      <w:r w:rsidRPr="008313CE">
        <w:rPr>
          <w:b/>
          <w:bCs/>
        </w:rPr>
        <w:t>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8313CE">
        <w:t xml:space="preserve">. </w:t>
      </w:r>
      <w:r w:rsidRPr="008313CE">
        <w:rPr>
          <w:spacing w:val="2"/>
        </w:rPr>
        <w:t>Для</w:t>
      </w:r>
      <w:r w:rsidR="0018647D" w:rsidRPr="008313CE">
        <w:rPr>
          <w:spacing w:val="2"/>
        </w:rPr>
        <w:t> </w:t>
      </w:r>
      <w:r w:rsidRPr="008313CE">
        <w:rPr>
          <w:spacing w:val="2"/>
        </w:rPr>
        <w:t>этого участникам потребуется учетная запись пользователя МСЭ.</w:t>
      </w:r>
      <w:r w:rsidR="00B44053" w:rsidRPr="008313CE">
        <w:rPr>
          <w:spacing w:val="2"/>
        </w:rPr>
        <w:t xml:space="preserve"> </w:t>
      </w:r>
      <w:r w:rsidR="00AF4DE7" w:rsidRPr="008313CE">
        <w:rPr>
          <w:szCs w:val="24"/>
          <w:lang w:eastAsia="zh-CN"/>
        </w:rPr>
        <w:t>Также у</w:t>
      </w:r>
      <w:r w:rsidRPr="008313CE">
        <w:rPr>
          <w:szCs w:val="24"/>
          <w:lang w:eastAsia="zh-CN"/>
        </w:rPr>
        <w:t xml:space="preserve">частникам настоятельно рекомендуется </w:t>
      </w:r>
      <w:r w:rsidRPr="008313CE">
        <w:rPr>
          <w:b/>
          <w:bCs/>
          <w:szCs w:val="24"/>
          <w:lang w:eastAsia="zh-CN"/>
        </w:rPr>
        <w:t>зарегистрироваться заблаговременно</w:t>
      </w:r>
      <w:r w:rsidRPr="008313CE">
        <w:rPr>
          <w:szCs w:val="24"/>
          <w:lang w:eastAsia="zh-CN"/>
        </w:rPr>
        <w:t xml:space="preserve"> </w:t>
      </w:r>
      <w:r w:rsidR="00FC462D" w:rsidRPr="008313CE">
        <w:rPr>
          <w:szCs w:val="24"/>
          <w:lang w:eastAsia="zh-CN"/>
        </w:rPr>
        <w:t>и</w:t>
      </w:r>
      <w:r w:rsidRPr="008313CE">
        <w:rPr>
          <w:szCs w:val="24"/>
          <w:lang w:eastAsia="zh-CN"/>
        </w:rPr>
        <w:t xml:space="preserve"> указать, </w:t>
      </w:r>
      <w:r w:rsidR="00CC091B" w:rsidRPr="008313CE">
        <w:rPr>
          <w:b/>
          <w:bCs/>
          <w:szCs w:val="24"/>
          <w:lang w:eastAsia="zh-CN"/>
        </w:rPr>
        <w:t>намерены</w:t>
      </w:r>
      <w:r w:rsidRPr="008313CE">
        <w:rPr>
          <w:b/>
          <w:bCs/>
          <w:szCs w:val="24"/>
          <w:lang w:eastAsia="zh-CN"/>
        </w:rPr>
        <w:t xml:space="preserve"> </w:t>
      </w:r>
      <w:r w:rsidR="00F12669" w:rsidRPr="008313CE">
        <w:rPr>
          <w:b/>
          <w:bCs/>
          <w:szCs w:val="24"/>
          <w:lang w:eastAsia="zh-CN"/>
        </w:rPr>
        <w:t xml:space="preserve">ли они </w:t>
      </w:r>
      <w:r w:rsidRPr="008313CE">
        <w:rPr>
          <w:b/>
          <w:bCs/>
          <w:szCs w:val="24"/>
          <w:lang w:eastAsia="zh-CN"/>
        </w:rPr>
        <w:t>прин</w:t>
      </w:r>
      <w:r w:rsidR="00FC462D" w:rsidRPr="008313CE">
        <w:rPr>
          <w:b/>
          <w:bCs/>
          <w:szCs w:val="24"/>
          <w:lang w:eastAsia="zh-CN"/>
        </w:rPr>
        <w:t>я</w:t>
      </w:r>
      <w:r w:rsidRPr="008313CE">
        <w:rPr>
          <w:b/>
          <w:bCs/>
          <w:szCs w:val="24"/>
          <w:lang w:eastAsia="zh-CN"/>
        </w:rPr>
        <w:t>ть участие в</w:t>
      </w:r>
      <w:r w:rsidR="0018647D" w:rsidRPr="008313CE">
        <w:rPr>
          <w:b/>
          <w:bCs/>
          <w:szCs w:val="24"/>
          <w:lang w:eastAsia="zh-CN"/>
        </w:rPr>
        <w:t> </w:t>
      </w:r>
      <w:r w:rsidRPr="008313CE">
        <w:rPr>
          <w:b/>
          <w:bCs/>
          <w:szCs w:val="24"/>
          <w:lang w:eastAsia="zh-CN"/>
        </w:rPr>
        <w:t xml:space="preserve">работе собрания </w:t>
      </w:r>
      <w:r w:rsidR="00894E6E" w:rsidRPr="008313CE">
        <w:rPr>
          <w:b/>
          <w:bCs/>
          <w:szCs w:val="24"/>
          <w:lang w:eastAsia="zh-CN"/>
        </w:rPr>
        <w:t>о</w:t>
      </w:r>
      <w:r w:rsidR="003D2D07" w:rsidRPr="008313CE">
        <w:rPr>
          <w:b/>
          <w:bCs/>
          <w:szCs w:val="24"/>
          <w:lang w:eastAsia="zh-CN"/>
        </w:rPr>
        <w:t>чно или дистанционно</w:t>
      </w:r>
      <w:r w:rsidRPr="008313CE">
        <w:rPr>
          <w:szCs w:val="24"/>
          <w:lang w:eastAsia="zh-CN"/>
        </w:rPr>
        <w:t>.</w:t>
      </w:r>
    </w:p>
    <w:p w14:paraId="2CF9862A" w14:textId="7624FAD7" w:rsidR="00DE4C5C" w:rsidRPr="008313CE" w:rsidRDefault="00DE4C5C" w:rsidP="0018647D">
      <w:pPr>
        <w:jc w:val="both"/>
      </w:pPr>
      <w:r w:rsidRPr="008313CE">
        <w:t>Перечень DFP МСЭ-R (доступный только при наличии учетной записи TIES), а также подробная информация о системе регистрации на мероприятия; требованиях, касающихся визовой поддержки; размещении в гостиницах и т. п. находятся по адресу:</w:t>
      </w:r>
    </w:p>
    <w:p w14:paraId="7B9CD172" w14:textId="11608856" w:rsidR="00DE4C5C" w:rsidRPr="008313CE" w:rsidRDefault="00D4535C" w:rsidP="0018647D">
      <w:pPr>
        <w:jc w:val="center"/>
        <w:rPr>
          <w:spacing w:val="2"/>
        </w:rPr>
      </w:pPr>
      <w:hyperlink r:id="rId14" w:history="1">
        <w:r w:rsidRPr="008313CE">
          <w:rPr>
            <w:rStyle w:val="Hyperlink"/>
          </w:rPr>
          <w:t>www.itu.int/en/ITU-R/information/events</w:t>
        </w:r>
      </w:hyperlink>
      <w:r w:rsidR="00DE4C5C" w:rsidRPr="008313CE">
        <w:rPr>
          <w:spacing w:val="2"/>
        </w:rPr>
        <w:t>.</w:t>
      </w:r>
    </w:p>
    <w:p w14:paraId="67061FA2" w14:textId="4F006658" w:rsidR="003911FE" w:rsidRPr="008313CE" w:rsidRDefault="003911FE" w:rsidP="0018647D">
      <w:pPr>
        <w:jc w:val="both"/>
      </w:pPr>
      <w:r w:rsidRPr="008313CE">
        <w:t>Просьба обратить внимание, что для собраний в Женеве визовая поддержка должна быть запрошена в процессе онлайновой регистрации и может занять до 21 дня. Информация размещена по адресу:</w:t>
      </w:r>
      <w:r w:rsidR="003D2D07" w:rsidRPr="008313CE">
        <w:t xml:space="preserve"> </w:t>
      </w:r>
      <w:hyperlink r:id="rId15" w:history="1">
        <w:r w:rsidR="00AF5C7D" w:rsidRPr="008313CE">
          <w:rPr>
            <w:rStyle w:val="Hyperlink"/>
            <w:rFonts w:cstheme="minorHAnsi"/>
            <w:szCs w:val="24"/>
          </w:rPr>
          <w:t>https://www.itu.int/en/ITU-R/information/events/Pages/visa.aspx</w:t>
        </w:r>
      </w:hyperlink>
      <w:r w:rsidRPr="008313CE">
        <w:t>.</w:t>
      </w:r>
    </w:p>
    <w:p w14:paraId="4A1BFA99" w14:textId="5837F367" w:rsidR="00DE4C5C" w:rsidRPr="008313CE" w:rsidRDefault="00B44053" w:rsidP="0018647D">
      <w:pPr>
        <w:pStyle w:val="Heading1"/>
      </w:pPr>
      <w:r w:rsidRPr="008313CE">
        <w:t>7</w:t>
      </w:r>
      <w:r w:rsidR="00DE4C5C" w:rsidRPr="008313CE">
        <w:tab/>
      </w:r>
      <w:r w:rsidR="00AF4DE7" w:rsidRPr="008313CE">
        <w:t>Д</w:t>
      </w:r>
      <w:r w:rsidR="00DE4C5C" w:rsidRPr="008313CE">
        <w:t>истанционно</w:t>
      </w:r>
      <w:r w:rsidR="00AF4DE7" w:rsidRPr="008313CE">
        <w:t>е</w:t>
      </w:r>
      <w:r w:rsidR="00DE4C5C" w:rsidRPr="008313CE">
        <w:t xml:space="preserve"> участи</w:t>
      </w:r>
      <w:r w:rsidR="00AF4DE7" w:rsidRPr="008313CE">
        <w:t>е и веб-трансляция</w:t>
      </w:r>
    </w:p>
    <w:p w14:paraId="2E69A6E9" w14:textId="582B5BF8" w:rsidR="00DE4C5C" w:rsidRPr="008313CE" w:rsidRDefault="00DE4C5C" w:rsidP="0018647D">
      <w:pPr>
        <w:jc w:val="both"/>
      </w:pPr>
      <w:bookmarkStart w:id="1" w:name="_Hlk43282592"/>
      <w:r w:rsidRPr="008313CE">
        <w:t>Доступ к сессиям собрания предоставля</w:t>
      </w:r>
      <w:r w:rsidR="008337BF" w:rsidRPr="008313CE">
        <w:t>ет</w:t>
      </w:r>
      <w:r w:rsidRPr="008313CE">
        <w:t>ся только для участников, прошедших регистрацию на</w:t>
      </w:r>
      <w:r w:rsidR="0018647D" w:rsidRPr="008313CE">
        <w:t> </w:t>
      </w:r>
      <w:r w:rsidRPr="008313CE">
        <w:t xml:space="preserve">мероприятие. </w:t>
      </w:r>
      <w:bookmarkEnd w:id="1"/>
      <w:r w:rsidRPr="008313CE">
        <w:t xml:space="preserve">Делегаты, </w:t>
      </w:r>
      <w:r w:rsidR="008337BF" w:rsidRPr="008313CE">
        <w:t xml:space="preserve">желающие подключиться к собранию </w:t>
      </w:r>
      <w:r w:rsidRPr="008313CE">
        <w:t>дистанционно, могут получить доступ к</w:t>
      </w:r>
      <w:r w:rsidR="008337BF" w:rsidRPr="008313CE">
        <w:t> пленарным заседаниям исследовательской комиссии</w:t>
      </w:r>
      <w:r w:rsidRPr="008313CE">
        <w:t xml:space="preserve"> с веб-страницы для дистанционного участия:</w:t>
      </w:r>
    </w:p>
    <w:p w14:paraId="2634FEA1" w14:textId="2F18D3D6" w:rsidR="00DE4C5C" w:rsidRPr="008313CE" w:rsidRDefault="003911FE" w:rsidP="0018647D">
      <w:pPr>
        <w:jc w:val="center"/>
      </w:pPr>
      <w:hyperlink r:id="rId16" w:history="1">
        <w:r w:rsidRPr="008313CE">
          <w:rPr>
            <w:color w:val="0000FF"/>
            <w:u w:val="single"/>
          </w:rPr>
          <w:t>https://www.itu.</w:t>
        </w:r>
        <w:r w:rsidRPr="008313CE">
          <w:rPr>
            <w:rStyle w:val="Hyperlink"/>
          </w:rPr>
          <w:t>int</w:t>
        </w:r>
        <w:r w:rsidRPr="008313CE">
          <w:rPr>
            <w:color w:val="0000FF"/>
            <w:u w:val="single"/>
          </w:rPr>
          <w:t>/en/events/Pages/Virtual-Sessions.aspx</w:t>
        </w:r>
      </w:hyperlink>
      <w:r w:rsidR="00DE4C5C" w:rsidRPr="008313CE">
        <w:rPr>
          <w:spacing w:val="2"/>
        </w:rPr>
        <w:t>.</w:t>
      </w:r>
    </w:p>
    <w:p w14:paraId="5A1932FD" w14:textId="2B7FDB47" w:rsidR="00DE4C5C" w:rsidRPr="008313CE" w:rsidRDefault="00DE4C5C" w:rsidP="0018647D">
      <w:pPr>
        <w:jc w:val="both"/>
      </w:pPr>
      <w:r w:rsidRPr="008313CE">
        <w:t>Доступ к подключению к сессиям виртуального собрания будет открыт за 30</w:t>
      </w:r>
      <w:r w:rsidR="008337BF" w:rsidRPr="008313CE">
        <w:t> </w:t>
      </w:r>
      <w:r w:rsidRPr="008313CE">
        <w:t>минут до начала работы каждой сессии.</w:t>
      </w:r>
    </w:p>
    <w:p w14:paraId="62F12860" w14:textId="3E249797" w:rsidR="00D4535C" w:rsidRPr="008313CE" w:rsidRDefault="00D4535C" w:rsidP="0018647D">
      <w:pPr>
        <w:jc w:val="both"/>
      </w:pPr>
      <w:r w:rsidRPr="008313CE">
        <w:t>Для желающих следить за ходом собраний МСЭ-R дистанционно</w:t>
      </w:r>
      <w:r w:rsidR="00AF4DE7" w:rsidRPr="008313CE">
        <w:t xml:space="preserve"> будет</w:t>
      </w:r>
      <w:r w:rsidRPr="008313CE">
        <w:t xml:space="preserve"> обеспечи</w:t>
      </w:r>
      <w:r w:rsidR="00AF4DE7" w:rsidRPr="008313CE">
        <w:t>ваться</w:t>
      </w:r>
      <w:r w:rsidRPr="008313CE">
        <w:t xml:space="preserve"> звуков</w:t>
      </w:r>
      <w:r w:rsidR="00AF4DE7" w:rsidRPr="008313CE">
        <w:t>ая</w:t>
      </w:r>
      <w:r w:rsidRPr="008313CE">
        <w:t xml:space="preserve"> веб</w:t>
      </w:r>
      <w:r w:rsidR="0018647D" w:rsidRPr="008313CE">
        <w:noBreakHyphen/>
      </w:r>
      <w:r w:rsidRPr="008313CE">
        <w:t>трансляци</w:t>
      </w:r>
      <w:r w:rsidR="00AF4DE7" w:rsidRPr="008313CE">
        <w:t>я</w:t>
      </w:r>
      <w:r w:rsidRPr="008313CE">
        <w:t xml:space="preserve"> пленарных заседаний </w:t>
      </w:r>
      <w:r w:rsidR="008337BF" w:rsidRPr="008313CE">
        <w:t>и</w:t>
      </w:r>
      <w:r w:rsidRPr="008313CE">
        <w:t>сследовательской комиссии. Для пользования средствами веб</w:t>
      </w:r>
      <w:r w:rsidR="0018647D" w:rsidRPr="008313CE">
        <w:noBreakHyphen/>
      </w:r>
      <w:r w:rsidRPr="008313CE">
        <w:t>трансляции регистрация участников на собрании не требуется, но для получения доступа к</w:t>
      </w:r>
      <w:r w:rsidR="0086011D" w:rsidRPr="008313CE">
        <w:t> </w:t>
      </w:r>
      <w:r w:rsidRPr="008313CE">
        <w:t>веб</w:t>
      </w:r>
      <w:r w:rsidR="0018647D" w:rsidRPr="008313CE">
        <w:noBreakHyphen/>
      </w:r>
      <w:r w:rsidRPr="008313CE">
        <w:t xml:space="preserve">трансляции </w:t>
      </w:r>
      <w:r w:rsidR="008337BF" w:rsidRPr="008313CE">
        <w:t>необходима</w:t>
      </w:r>
      <w:r w:rsidRPr="008313CE">
        <w:t xml:space="preserve"> учетная </w:t>
      </w:r>
      <w:hyperlink r:id="rId17" w:history="1">
        <w:r w:rsidRPr="008313CE">
          <w:rPr>
            <w:rStyle w:val="Hyperlink"/>
          </w:rPr>
          <w:t>запись TIES</w:t>
        </w:r>
      </w:hyperlink>
      <w:r w:rsidRPr="008313CE">
        <w:t>.</w:t>
      </w:r>
    </w:p>
    <w:p w14:paraId="2CB4A62E" w14:textId="4A9E1E5A" w:rsidR="00B44053" w:rsidRPr="008313CE" w:rsidRDefault="00B44053" w:rsidP="0018647D">
      <w:pPr>
        <w:jc w:val="both"/>
        <w:rPr>
          <w:rFonts w:eastAsia="SimSun" w:cstheme="minorHAnsi"/>
          <w:szCs w:val="24"/>
        </w:rPr>
      </w:pPr>
      <w:r w:rsidRPr="008313CE">
        <w:rPr>
          <w:szCs w:val="24"/>
        </w:rPr>
        <w:t xml:space="preserve">По всем дополнительным вопросам, связанным с настоящим Административным циркуляром, просьба обращаться к </w:t>
      </w:r>
      <w:r w:rsidR="0044178C" w:rsidRPr="008313CE">
        <w:rPr>
          <w:rFonts w:eastAsia="SimSun"/>
        </w:rPr>
        <w:t xml:space="preserve">Советнику 7-й Исследовательской комиссии г-ну Вадиму Ноздрину (Mr Vadim Nozdrin) по адресу: </w:t>
      </w:r>
      <w:hyperlink r:id="rId18" w:history="1">
        <w:r w:rsidR="0044178C" w:rsidRPr="008313CE">
          <w:rPr>
            <w:rStyle w:val="Hyperlink"/>
            <w:rFonts w:eastAsia="SimSun"/>
          </w:rPr>
          <w:t>vadim.nozdrin@itu.int</w:t>
        </w:r>
      </w:hyperlink>
      <w:r w:rsidRPr="008313CE">
        <w:rPr>
          <w:rFonts w:eastAsia="SimSun"/>
        </w:rPr>
        <w:t>.</w:t>
      </w:r>
    </w:p>
    <w:p w14:paraId="507DDF98" w14:textId="77777777" w:rsidR="00DE4C5C" w:rsidRPr="008313CE" w:rsidRDefault="00DE4C5C" w:rsidP="00B7068C">
      <w:pPr>
        <w:spacing w:before="1200"/>
      </w:pPr>
      <w:r w:rsidRPr="008313CE">
        <w:t>Марио Маневич</w:t>
      </w:r>
      <w:r w:rsidRPr="008313CE">
        <w:br/>
        <w:t>Директор</w:t>
      </w:r>
    </w:p>
    <w:p w14:paraId="57DF874E" w14:textId="11C81EDD" w:rsidR="003C680C" w:rsidRPr="008313CE" w:rsidRDefault="00DE4C5C" w:rsidP="00B7068C">
      <w:pPr>
        <w:spacing w:before="1560"/>
      </w:pPr>
      <w:r w:rsidRPr="008313CE">
        <w:rPr>
          <w:b/>
          <w:bCs/>
        </w:rPr>
        <w:t>Приложения</w:t>
      </w:r>
      <w:r w:rsidRPr="008313CE">
        <w:t xml:space="preserve">: </w:t>
      </w:r>
      <w:r w:rsidR="008F5765" w:rsidRPr="008313CE">
        <w:t>3</w:t>
      </w:r>
      <w:r w:rsidR="003C680C" w:rsidRPr="008313CE">
        <w:br w:type="page"/>
      </w:r>
    </w:p>
    <w:p w14:paraId="719F6C45" w14:textId="0D56D96B" w:rsidR="00121405" w:rsidRPr="008313CE" w:rsidRDefault="00121405" w:rsidP="0018647D">
      <w:pPr>
        <w:pStyle w:val="AnnexNo"/>
      </w:pPr>
      <w:r w:rsidRPr="008313CE">
        <w:lastRenderedPageBreak/>
        <w:t>Приложение 1</w:t>
      </w:r>
    </w:p>
    <w:p w14:paraId="0C097587" w14:textId="2C365DF1" w:rsidR="00121405" w:rsidRPr="008313CE" w:rsidRDefault="00121405" w:rsidP="0018647D">
      <w:pPr>
        <w:pStyle w:val="Annextitle"/>
      </w:pPr>
      <w:r w:rsidRPr="008313CE">
        <w:t xml:space="preserve">Проект повестки дня собрания </w:t>
      </w:r>
      <w:r w:rsidR="00AF5C7D" w:rsidRPr="008313CE">
        <w:t>7</w:t>
      </w:r>
      <w:r w:rsidRPr="008313CE">
        <w:t>-й Исследовательской комиссии по радиосвязи</w:t>
      </w:r>
    </w:p>
    <w:p w14:paraId="61EE633B" w14:textId="14FEF597" w:rsidR="00121405" w:rsidRPr="008313CE" w:rsidRDefault="00121405" w:rsidP="0086011D">
      <w:pPr>
        <w:pStyle w:val="Annexref"/>
        <w:spacing w:after="360"/>
      </w:pPr>
      <w:r w:rsidRPr="008313CE">
        <w:t xml:space="preserve">(Женева, </w:t>
      </w:r>
      <w:r w:rsidR="00934796" w:rsidRPr="008313CE">
        <w:t>13</w:t>
      </w:r>
      <w:r w:rsidR="00742A82" w:rsidRPr="008313CE">
        <w:t xml:space="preserve"> </w:t>
      </w:r>
      <w:r w:rsidR="0044178C" w:rsidRPr="008313CE">
        <w:t xml:space="preserve">марта </w:t>
      </w:r>
      <w:r w:rsidR="00742A82" w:rsidRPr="008313CE">
        <w:t>202</w:t>
      </w:r>
      <w:r w:rsidR="00934796" w:rsidRPr="008313CE">
        <w:t>6</w:t>
      </w:r>
      <w:r w:rsidR="00742A82" w:rsidRPr="008313CE">
        <w:t xml:space="preserve"> </w:t>
      </w:r>
      <w:r w:rsidRPr="008313CE">
        <w:rPr>
          <w:lang w:eastAsia="ja-JP"/>
        </w:rPr>
        <w:t>г.</w:t>
      </w:r>
      <w:r w:rsidRPr="008313CE">
        <w:t>)</w:t>
      </w:r>
    </w:p>
    <w:p w14:paraId="3ECB4443" w14:textId="77777777" w:rsidR="0044178C" w:rsidRPr="008313CE" w:rsidRDefault="0044178C" w:rsidP="0018647D">
      <w:pPr>
        <w:pStyle w:val="enumlev1"/>
      </w:pPr>
      <w:r w:rsidRPr="008313CE">
        <w:rPr>
          <w:b/>
          <w:bCs/>
        </w:rPr>
        <w:t>1</w:t>
      </w:r>
      <w:r w:rsidRPr="008313CE">
        <w:tab/>
        <w:t>Открытие собрания</w:t>
      </w:r>
    </w:p>
    <w:p w14:paraId="1706A4B2" w14:textId="77777777" w:rsidR="0044178C" w:rsidRPr="008313CE" w:rsidRDefault="0044178C" w:rsidP="0018647D">
      <w:pPr>
        <w:pStyle w:val="enumlev1"/>
      </w:pPr>
      <w:r w:rsidRPr="008313CE">
        <w:rPr>
          <w:b/>
          <w:bCs/>
        </w:rPr>
        <w:t>2</w:t>
      </w:r>
      <w:r w:rsidRPr="008313CE">
        <w:tab/>
        <w:t>Утверждение повестки дня</w:t>
      </w:r>
    </w:p>
    <w:p w14:paraId="74E8F8C8" w14:textId="77777777" w:rsidR="0044178C" w:rsidRPr="008313CE" w:rsidRDefault="0044178C" w:rsidP="0018647D">
      <w:pPr>
        <w:pStyle w:val="enumlev1"/>
      </w:pPr>
      <w:r w:rsidRPr="008313CE">
        <w:rPr>
          <w:b/>
          <w:bCs/>
        </w:rPr>
        <w:t>3</w:t>
      </w:r>
      <w:r w:rsidRPr="008313CE">
        <w:tab/>
        <w:t>Назначение Докладчика</w:t>
      </w:r>
    </w:p>
    <w:p w14:paraId="5E3244F7" w14:textId="127D11DB" w:rsidR="0044178C" w:rsidRPr="008313CE" w:rsidRDefault="0044178C" w:rsidP="0018647D">
      <w:pPr>
        <w:pStyle w:val="enumlev1"/>
      </w:pPr>
      <w:r w:rsidRPr="008313CE">
        <w:rPr>
          <w:b/>
          <w:bCs/>
        </w:rPr>
        <w:t>4</w:t>
      </w:r>
      <w:r w:rsidRPr="008313CE">
        <w:tab/>
        <w:t xml:space="preserve">Краткий отчет о </w:t>
      </w:r>
      <w:r w:rsidRPr="008313CE">
        <w:rPr>
          <w:rFonts w:eastAsia="SimSun"/>
        </w:rPr>
        <w:t>предыдущем</w:t>
      </w:r>
      <w:r w:rsidRPr="008313CE">
        <w:t xml:space="preserve"> собрании (Документ </w:t>
      </w:r>
      <w:hyperlink r:id="rId19" w:history="1">
        <w:r w:rsidR="0066537E" w:rsidRPr="008313CE">
          <w:rPr>
            <w:rStyle w:val="Hyperlink"/>
            <w:rFonts w:eastAsia="SimSun"/>
            <w:szCs w:val="24"/>
            <w:lang w:eastAsia="zh-CN"/>
          </w:rPr>
          <w:t>7/</w:t>
        </w:r>
        <w:r w:rsidR="0066537E" w:rsidRPr="008313CE">
          <w:rPr>
            <w:rStyle w:val="Hyperlink"/>
          </w:rPr>
          <w:t>33</w:t>
        </w:r>
      </w:hyperlink>
      <w:r w:rsidRPr="008313CE">
        <w:t>)</w:t>
      </w:r>
    </w:p>
    <w:p w14:paraId="4CA48DF8" w14:textId="3A085A27" w:rsidR="0044178C" w:rsidRPr="008313CE" w:rsidRDefault="008C1E1D" w:rsidP="0018647D">
      <w:pPr>
        <w:pStyle w:val="enumlev1"/>
      </w:pPr>
      <w:r w:rsidRPr="008313CE">
        <w:rPr>
          <w:b/>
          <w:bCs/>
        </w:rPr>
        <w:t>5</w:t>
      </w:r>
      <w:r w:rsidR="0044178C" w:rsidRPr="008313CE">
        <w:tab/>
        <w:t>Отчеты о деятельности, представленные председателями рабочих групп</w:t>
      </w:r>
    </w:p>
    <w:p w14:paraId="56EFE9CA" w14:textId="6C7E0811" w:rsidR="008C1E1D" w:rsidRPr="008313CE" w:rsidRDefault="008C1E1D" w:rsidP="008C1E1D">
      <w:pPr>
        <w:pStyle w:val="enumlev1"/>
      </w:pPr>
      <w:r w:rsidRPr="008313CE">
        <w:rPr>
          <w:b/>
          <w:bCs/>
        </w:rPr>
        <w:t>6</w:t>
      </w:r>
      <w:r w:rsidRPr="008313CE">
        <w:rPr>
          <w:b/>
          <w:bCs/>
        </w:rPr>
        <w:tab/>
      </w:r>
      <w:r w:rsidRPr="008313CE">
        <w:t>Рассмотрение входных документов</w:t>
      </w:r>
    </w:p>
    <w:p w14:paraId="34AC4378" w14:textId="551441D0" w:rsidR="0066537E" w:rsidRPr="008313CE" w:rsidRDefault="0044178C" w:rsidP="0018647D">
      <w:pPr>
        <w:pStyle w:val="enumlev1"/>
      </w:pPr>
      <w:r w:rsidRPr="008313CE">
        <w:rPr>
          <w:b/>
          <w:bCs/>
        </w:rPr>
        <w:t>7</w:t>
      </w:r>
      <w:r w:rsidRPr="008313CE">
        <w:tab/>
      </w:r>
      <w:r w:rsidR="0066537E" w:rsidRPr="008313CE">
        <w:t>Одобрение проектов новых и пересмотренных Рекомендаций и Вопросов и решение по процедуре утверждения</w:t>
      </w:r>
    </w:p>
    <w:p w14:paraId="79CDFC7E" w14:textId="4F813EF5" w:rsidR="0066537E" w:rsidRPr="008313CE" w:rsidRDefault="0066537E" w:rsidP="0018647D">
      <w:pPr>
        <w:pStyle w:val="enumlev1"/>
      </w:pPr>
      <w:r w:rsidRPr="008313CE">
        <w:rPr>
          <w:b/>
          <w:bCs/>
        </w:rPr>
        <w:t>8</w:t>
      </w:r>
      <w:r w:rsidRPr="008313CE">
        <w:tab/>
        <w:t>Рассмотрение и одобрение новых и пересмотренных Отчетов</w:t>
      </w:r>
    </w:p>
    <w:p w14:paraId="03473DCC" w14:textId="1980A42D" w:rsidR="008C1E1D" w:rsidRPr="008313CE" w:rsidRDefault="008C1E1D" w:rsidP="0018647D">
      <w:pPr>
        <w:pStyle w:val="enumlev1"/>
      </w:pPr>
      <w:r w:rsidRPr="008313CE">
        <w:rPr>
          <w:b/>
          <w:bCs/>
        </w:rPr>
        <w:t>9</w:t>
      </w:r>
      <w:r w:rsidRPr="008313CE">
        <w:tab/>
        <w:t>Одобрение Справочников</w:t>
      </w:r>
    </w:p>
    <w:p w14:paraId="498C9E88" w14:textId="62764EE7" w:rsidR="0044178C" w:rsidRPr="008313CE" w:rsidRDefault="008C1E1D" w:rsidP="0018647D">
      <w:pPr>
        <w:pStyle w:val="enumlev1"/>
      </w:pPr>
      <w:r w:rsidRPr="008313CE">
        <w:rPr>
          <w:b/>
          <w:bCs/>
        </w:rPr>
        <w:t>10</w:t>
      </w:r>
      <w:r w:rsidR="0044178C" w:rsidRPr="008313CE">
        <w:tab/>
        <w:t>Статус Справочников, Вопросов, Рекомендаций, Отчетов, Мнений, Резолюций и Решений</w:t>
      </w:r>
    </w:p>
    <w:p w14:paraId="32AAA957" w14:textId="38F2CE6F" w:rsidR="0044178C" w:rsidRPr="008313CE" w:rsidRDefault="008C1E1D" w:rsidP="0018647D">
      <w:pPr>
        <w:pStyle w:val="enumlev1"/>
      </w:pPr>
      <w:r w:rsidRPr="008313CE">
        <w:rPr>
          <w:b/>
          <w:bCs/>
        </w:rPr>
        <w:t>11</w:t>
      </w:r>
      <w:r w:rsidR="0044178C" w:rsidRPr="008313CE">
        <w:tab/>
        <w:t>Взаимодействие с другими исследовательскими комиссиями и международными организациями</w:t>
      </w:r>
    </w:p>
    <w:p w14:paraId="582F3197" w14:textId="3ABC8C8F" w:rsidR="0044178C" w:rsidRPr="008313CE" w:rsidRDefault="0044178C" w:rsidP="0018647D">
      <w:pPr>
        <w:pStyle w:val="enumlev1"/>
      </w:pPr>
      <w:r w:rsidRPr="008313CE">
        <w:rPr>
          <w:b/>
          <w:bCs/>
        </w:rPr>
        <w:t>1</w:t>
      </w:r>
      <w:r w:rsidR="008C1E1D" w:rsidRPr="008313CE">
        <w:rPr>
          <w:b/>
          <w:bCs/>
        </w:rPr>
        <w:t>2</w:t>
      </w:r>
      <w:r w:rsidRPr="008313CE">
        <w:tab/>
      </w:r>
      <w:r w:rsidRPr="008313CE">
        <w:rPr>
          <w:rFonts w:eastAsia="SimSun"/>
        </w:rPr>
        <w:t>Р</w:t>
      </w:r>
      <w:r w:rsidRPr="008313CE">
        <w:t>асписание собраний</w:t>
      </w:r>
    </w:p>
    <w:p w14:paraId="258E5688" w14:textId="5412DC98" w:rsidR="0044178C" w:rsidRPr="008313CE" w:rsidRDefault="0044178C" w:rsidP="0018647D">
      <w:pPr>
        <w:pStyle w:val="enumlev1"/>
      </w:pPr>
      <w:r w:rsidRPr="008313CE">
        <w:rPr>
          <w:b/>
          <w:bCs/>
        </w:rPr>
        <w:t>1</w:t>
      </w:r>
      <w:r w:rsidR="008C1E1D" w:rsidRPr="008313CE">
        <w:rPr>
          <w:b/>
          <w:bCs/>
        </w:rPr>
        <w:t>3</w:t>
      </w:r>
      <w:r w:rsidRPr="008313CE">
        <w:tab/>
        <w:t>Любые другие вопросы</w:t>
      </w:r>
    </w:p>
    <w:p w14:paraId="55BD43DE" w14:textId="0E9CF744" w:rsidR="00742A82" w:rsidRPr="008313CE" w:rsidRDefault="0044178C" w:rsidP="0018647D">
      <w:pPr>
        <w:pStyle w:val="enumlev1"/>
        <w:tabs>
          <w:tab w:val="clear" w:pos="1134"/>
          <w:tab w:val="clear" w:pos="1871"/>
          <w:tab w:val="clear" w:pos="2608"/>
          <w:tab w:val="clear" w:pos="3345"/>
        </w:tabs>
        <w:spacing w:before="1080"/>
        <w:ind w:left="5103" w:firstLine="0"/>
        <w:jc w:val="center"/>
      </w:pPr>
      <w:r w:rsidRPr="008313CE">
        <w:rPr>
          <w:color w:val="000000"/>
        </w:rPr>
        <w:t xml:space="preserve">Маркус </w:t>
      </w:r>
      <w:r w:rsidR="003E4B23" w:rsidRPr="008313CE">
        <w:rPr>
          <w:color w:val="000000"/>
        </w:rPr>
        <w:t>Драйс</w:t>
      </w:r>
      <w:r w:rsidR="00742A82" w:rsidRPr="008313CE">
        <w:br/>
        <w:t xml:space="preserve">Председатель </w:t>
      </w:r>
      <w:r w:rsidR="00AF5C7D" w:rsidRPr="008313CE">
        <w:t>7</w:t>
      </w:r>
      <w:r w:rsidR="00742A82" w:rsidRPr="008313CE">
        <w:t>-й Исследовательской комиссии</w:t>
      </w:r>
      <w:r w:rsidRPr="008313CE">
        <w:br/>
      </w:r>
      <w:r w:rsidR="00742A82" w:rsidRPr="008313CE">
        <w:t>по радиосвязи</w:t>
      </w:r>
    </w:p>
    <w:p w14:paraId="69F895FD" w14:textId="77777777" w:rsidR="000022B0" w:rsidRPr="008313CE" w:rsidRDefault="00121405" w:rsidP="000022B0">
      <w:pPr>
        <w:pStyle w:val="AnnexNo"/>
      </w:pPr>
      <w:r w:rsidRPr="008313CE">
        <w:br w:type="page"/>
      </w:r>
      <w:r w:rsidR="000022B0" w:rsidRPr="008313CE">
        <w:lastRenderedPageBreak/>
        <w:t>Приложение 2</w:t>
      </w:r>
    </w:p>
    <w:p w14:paraId="0707B847" w14:textId="717E9A91" w:rsidR="00BA39C2" w:rsidRPr="008313CE" w:rsidRDefault="00B26020" w:rsidP="00920C2B">
      <w:pPr>
        <w:pStyle w:val="Annextitle"/>
      </w:pPr>
      <w:r w:rsidRPr="008313CE">
        <w:t>Названия и резюме проектов новых и пересмотренных Рекомендаций, предложенных для одобрения на собрании 7-й Исследовательской комиссии</w:t>
      </w:r>
    </w:p>
    <w:p w14:paraId="14C17539" w14:textId="607DC7BF" w:rsidR="00BA39C2" w:rsidRPr="00920C2B" w:rsidRDefault="00B26020" w:rsidP="00BA39C2">
      <w:pPr>
        <w:pStyle w:val="headingb0"/>
        <w:tabs>
          <w:tab w:val="right" w:pos="9498"/>
        </w:tabs>
        <w:spacing w:before="720"/>
        <w:rPr>
          <w:rFonts w:asciiTheme="minorHAnsi" w:hAnsiTheme="minorHAnsi" w:cstheme="minorHAnsi"/>
          <w:color w:val="0000FF"/>
          <w:sz w:val="22"/>
          <w:szCs w:val="22"/>
          <w:u w:val="single"/>
          <w:lang w:val="ru-RU"/>
        </w:rPr>
      </w:pPr>
      <w:r w:rsidRPr="00920C2B">
        <w:rPr>
          <w:rFonts w:asciiTheme="minorHAnsi" w:hAnsiTheme="minorHAnsi" w:cstheme="minorHAnsi"/>
          <w:b w:val="0"/>
          <w:bCs/>
          <w:sz w:val="22"/>
          <w:szCs w:val="22"/>
          <w:u w:val="single"/>
          <w:lang w:val="ru-RU"/>
        </w:rPr>
        <w:t xml:space="preserve">Проект новой Рекомендации МСЭ-R </w:t>
      </w:r>
      <w:r w:rsidR="00BA39C2" w:rsidRPr="00920C2B">
        <w:rPr>
          <w:rFonts w:asciiTheme="minorHAnsi" w:hAnsiTheme="minorHAnsi" w:cstheme="minorHAnsi"/>
          <w:b w:val="0"/>
          <w:bCs/>
          <w:sz w:val="22"/>
          <w:szCs w:val="22"/>
          <w:u w:val="single"/>
          <w:lang w:val="ru-RU"/>
        </w:rPr>
        <w:t>RA.[GEOVLBI]</w:t>
      </w:r>
      <w:r w:rsidR="00BA39C2" w:rsidRPr="00920C2B">
        <w:rPr>
          <w:rFonts w:asciiTheme="minorHAnsi" w:hAnsiTheme="minorHAnsi" w:cstheme="minorHAnsi"/>
          <w:sz w:val="22"/>
          <w:szCs w:val="22"/>
          <w:lang w:val="ru-RU"/>
        </w:rPr>
        <w:tab/>
      </w:r>
      <w:r w:rsidRPr="00920C2B">
        <w:rPr>
          <w:rFonts w:asciiTheme="minorHAnsi" w:hAnsiTheme="minorHAnsi" w:cstheme="minorHAnsi"/>
          <w:b w:val="0"/>
          <w:bCs/>
          <w:sz w:val="22"/>
          <w:szCs w:val="22"/>
          <w:lang w:val="ru-RU"/>
        </w:rPr>
        <w:t>Док</w:t>
      </w:r>
      <w:r w:rsidR="00BA39C2" w:rsidRPr="00920C2B">
        <w:rPr>
          <w:rFonts w:asciiTheme="minorHAnsi" w:hAnsiTheme="minorHAnsi" w:cstheme="minorHAnsi"/>
          <w:b w:val="0"/>
          <w:bCs/>
          <w:sz w:val="22"/>
          <w:szCs w:val="22"/>
          <w:lang w:val="ru-RU"/>
        </w:rPr>
        <w:t xml:space="preserve">. </w:t>
      </w:r>
      <w:hyperlink r:id="rId20" w:history="1">
        <w:r w:rsidR="00BA39C2" w:rsidRPr="00920C2B">
          <w:rPr>
            <w:rStyle w:val="Hyperlink"/>
            <w:rFonts w:asciiTheme="minorHAnsi" w:hAnsiTheme="minorHAnsi" w:cstheme="minorHAnsi"/>
            <w:b w:val="0"/>
            <w:bCs/>
            <w:sz w:val="22"/>
            <w:szCs w:val="22"/>
            <w:lang w:val="ru-RU"/>
          </w:rPr>
          <w:t>7/38</w:t>
        </w:r>
      </w:hyperlink>
    </w:p>
    <w:p w14:paraId="5CBAC52D" w14:textId="7BABB053" w:rsidR="00BA39C2" w:rsidRPr="00920C2B" w:rsidRDefault="003568D1" w:rsidP="00920C2B">
      <w:pPr>
        <w:pStyle w:val="Rectitle"/>
      </w:pPr>
      <w:r w:rsidRPr="00920C2B">
        <w:t>Глобальные геодезические сети интерферометрии со сверхдлинн</w:t>
      </w:r>
      <w:r w:rsidR="00CA2B86" w:rsidRPr="00920C2B">
        <w:t>ой</w:t>
      </w:r>
      <w:r w:rsidRPr="00920C2B">
        <w:t xml:space="preserve"> баз</w:t>
      </w:r>
      <w:r w:rsidR="00CA2B86" w:rsidRPr="00920C2B">
        <w:t>ой</w:t>
      </w:r>
    </w:p>
    <w:p w14:paraId="042B3567" w14:textId="5C4DE18A" w:rsidR="00BA39C2" w:rsidRPr="008313CE" w:rsidRDefault="003568D1" w:rsidP="00920C2B">
      <w:pPr>
        <w:jc w:val="both"/>
        <w:rPr>
          <w:rFonts w:cstheme="minorHAnsi"/>
          <w:szCs w:val="24"/>
        </w:rPr>
      </w:pPr>
      <w:r w:rsidRPr="008313CE">
        <w:rPr>
          <w:rFonts w:cstheme="minorHAnsi"/>
          <w:szCs w:val="24"/>
        </w:rPr>
        <w:t>В данной Рекомендации описывается проведение геодезических наблюдений с помощью интерферометрии со сверхдлинн</w:t>
      </w:r>
      <w:r w:rsidR="00CA2B86">
        <w:rPr>
          <w:rFonts w:cstheme="minorHAnsi"/>
          <w:szCs w:val="24"/>
        </w:rPr>
        <w:t>ой</w:t>
      </w:r>
      <w:r w:rsidRPr="008313CE">
        <w:rPr>
          <w:rFonts w:cstheme="minorHAnsi"/>
          <w:szCs w:val="24"/>
        </w:rPr>
        <w:t xml:space="preserve"> баз</w:t>
      </w:r>
      <w:r w:rsidR="00CA2B86">
        <w:rPr>
          <w:rFonts w:cstheme="minorHAnsi"/>
          <w:szCs w:val="24"/>
        </w:rPr>
        <w:t>ой</w:t>
      </w:r>
      <w:r w:rsidRPr="008313CE">
        <w:rPr>
          <w:rFonts w:cstheme="minorHAnsi"/>
          <w:szCs w:val="24"/>
        </w:rPr>
        <w:t xml:space="preserve"> (VLBI), которые необходимы для получения информационного продукта, имеющего чрезвычайно важное значение для широкого круга государственных, экономических, общественных и научных задач, и рекомендуется, чтобы администрации оказывали помощь в предотвращении вредных помех станциям международной служб</w:t>
      </w:r>
      <w:r w:rsidR="00BF1463" w:rsidRPr="008313CE">
        <w:rPr>
          <w:rFonts w:cstheme="minorHAnsi"/>
          <w:szCs w:val="24"/>
        </w:rPr>
        <w:t>ы</w:t>
      </w:r>
      <w:r w:rsidRPr="008313CE">
        <w:rPr>
          <w:rFonts w:cstheme="minorHAnsi"/>
          <w:szCs w:val="24"/>
        </w:rPr>
        <w:t xml:space="preserve"> VLBI для геодезии и астрометрии</w:t>
      </w:r>
      <w:r w:rsidR="00BA39C2" w:rsidRPr="008313CE">
        <w:rPr>
          <w:rFonts w:cstheme="minorHAnsi"/>
          <w:szCs w:val="24"/>
        </w:rPr>
        <w:t>.</w:t>
      </w:r>
    </w:p>
    <w:p w14:paraId="08AC7308" w14:textId="041F8A7D" w:rsidR="00BA39C2" w:rsidRPr="00920C2B" w:rsidRDefault="008D70AF" w:rsidP="00BA39C2">
      <w:pPr>
        <w:pStyle w:val="headingb0"/>
        <w:tabs>
          <w:tab w:val="right" w:pos="9498"/>
        </w:tabs>
        <w:spacing w:before="480"/>
        <w:rPr>
          <w:rFonts w:asciiTheme="minorHAnsi" w:hAnsiTheme="minorHAnsi" w:cstheme="minorHAnsi"/>
          <w:sz w:val="22"/>
          <w:szCs w:val="22"/>
          <w:lang w:val="ru-RU"/>
        </w:rPr>
      </w:pPr>
      <w:r w:rsidRPr="00920C2B">
        <w:rPr>
          <w:rFonts w:asciiTheme="minorHAnsi" w:hAnsiTheme="minorHAnsi" w:cstheme="minorHAnsi"/>
          <w:b w:val="0"/>
          <w:bCs/>
          <w:sz w:val="22"/>
          <w:szCs w:val="22"/>
          <w:u w:val="single"/>
          <w:lang w:val="ru-RU"/>
        </w:rPr>
        <w:t xml:space="preserve">Проект пересмотренной Рекомендации МСЭ-R </w:t>
      </w:r>
      <w:r w:rsidR="00BA39C2" w:rsidRPr="00920C2B">
        <w:rPr>
          <w:rFonts w:asciiTheme="minorHAnsi" w:hAnsiTheme="minorHAnsi" w:cstheme="minorHAnsi"/>
          <w:b w:val="0"/>
          <w:bCs/>
          <w:sz w:val="22"/>
          <w:szCs w:val="22"/>
          <w:u w:val="single"/>
          <w:lang w:val="ru-RU"/>
        </w:rPr>
        <w:t>RS.515-5</w:t>
      </w:r>
      <w:r w:rsidR="00BA39C2" w:rsidRPr="00920C2B">
        <w:rPr>
          <w:rFonts w:asciiTheme="minorHAnsi" w:hAnsiTheme="minorHAnsi" w:cstheme="minorHAnsi"/>
          <w:sz w:val="22"/>
          <w:szCs w:val="22"/>
          <w:lang w:val="ru-RU"/>
        </w:rPr>
        <w:tab/>
      </w:r>
      <w:r w:rsidR="00B26020" w:rsidRPr="00920C2B">
        <w:rPr>
          <w:rFonts w:asciiTheme="minorHAnsi" w:hAnsiTheme="minorHAnsi" w:cstheme="minorHAnsi"/>
          <w:b w:val="0"/>
          <w:bCs/>
          <w:sz w:val="22"/>
          <w:szCs w:val="22"/>
          <w:lang w:val="ru-RU"/>
        </w:rPr>
        <w:t>Док</w:t>
      </w:r>
      <w:r w:rsidR="00BA39C2" w:rsidRPr="00920C2B">
        <w:rPr>
          <w:rFonts w:asciiTheme="minorHAnsi" w:hAnsiTheme="minorHAnsi" w:cstheme="minorHAnsi"/>
          <w:b w:val="0"/>
          <w:bCs/>
          <w:sz w:val="22"/>
          <w:szCs w:val="22"/>
          <w:lang w:val="ru-RU"/>
        </w:rPr>
        <w:t xml:space="preserve">. </w:t>
      </w:r>
      <w:hyperlink r:id="rId21" w:history="1">
        <w:r w:rsidR="00BA39C2" w:rsidRPr="00920C2B">
          <w:rPr>
            <w:rStyle w:val="Hyperlink"/>
            <w:rFonts w:asciiTheme="minorHAnsi" w:hAnsiTheme="minorHAnsi" w:cstheme="minorHAnsi"/>
            <w:b w:val="0"/>
            <w:bCs/>
            <w:sz w:val="22"/>
            <w:szCs w:val="22"/>
            <w:lang w:val="ru-RU"/>
          </w:rPr>
          <w:t>7/39</w:t>
        </w:r>
      </w:hyperlink>
    </w:p>
    <w:p w14:paraId="5AC5BFBD" w14:textId="58916718" w:rsidR="00BA39C2" w:rsidRPr="00920C2B" w:rsidRDefault="008D70AF" w:rsidP="00920C2B">
      <w:pPr>
        <w:pStyle w:val="Rectitle"/>
      </w:pPr>
      <w:r w:rsidRPr="00920C2B">
        <w:t>Полосы частот и ширина полос частот, используемые для спутникового пассивного дистанционного зондирования</w:t>
      </w:r>
    </w:p>
    <w:p w14:paraId="6F599A96" w14:textId="1369FAD6" w:rsidR="00BA39C2" w:rsidRPr="008313CE" w:rsidRDefault="00CA2B86" w:rsidP="00920C2B">
      <w:pPr>
        <w:jc w:val="both"/>
        <w:rPr>
          <w:rFonts w:cstheme="minorHAnsi"/>
          <w:lang w:eastAsia="zh-CN"/>
        </w:rPr>
      </w:pPr>
      <w:r w:rsidRPr="008313CE">
        <w:rPr>
          <w:rFonts w:cstheme="minorHAnsi"/>
          <w:lang w:eastAsia="zh-CN"/>
        </w:rPr>
        <w:t xml:space="preserve">Данная </w:t>
      </w:r>
      <w:r w:rsidR="001434A9" w:rsidRPr="008313CE">
        <w:rPr>
          <w:rFonts w:cstheme="minorHAnsi"/>
          <w:lang w:eastAsia="zh-CN"/>
        </w:rPr>
        <w:t xml:space="preserve">Рекомендация пересматривалась </w:t>
      </w:r>
      <w:r>
        <w:rPr>
          <w:rFonts w:cstheme="minorHAnsi"/>
          <w:lang w:eastAsia="zh-CN"/>
        </w:rPr>
        <w:t>в п</w:t>
      </w:r>
      <w:r w:rsidRPr="008313CE">
        <w:rPr>
          <w:rFonts w:cstheme="minorHAnsi"/>
          <w:lang w:eastAsia="zh-CN"/>
        </w:rPr>
        <w:t xml:space="preserve">оследний раз </w:t>
      </w:r>
      <w:r w:rsidR="001434A9" w:rsidRPr="008313CE">
        <w:rPr>
          <w:rFonts w:cstheme="minorHAnsi"/>
          <w:lang w:eastAsia="zh-CN"/>
        </w:rPr>
        <w:t xml:space="preserve">в 2012 году, и за это время технология и способы применения </w:t>
      </w:r>
      <w:r w:rsidR="00F74BE2" w:rsidRPr="008313CE">
        <w:rPr>
          <w:rFonts w:cstheme="minorHAnsi"/>
          <w:lang w:eastAsia="zh-CN"/>
        </w:rPr>
        <w:t>данных</w:t>
      </w:r>
      <w:r w:rsidR="001434A9" w:rsidRPr="008313CE">
        <w:rPr>
          <w:rFonts w:cstheme="minorHAnsi"/>
          <w:lang w:eastAsia="zh-CN"/>
        </w:rPr>
        <w:t xml:space="preserve"> инструментов пассивного зондирования </w:t>
      </w:r>
      <w:r w:rsidR="00661D01" w:rsidRPr="008313CE">
        <w:rPr>
          <w:rFonts w:cstheme="minorHAnsi"/>
          <w:lang w:eastAsia="zh-CN"/>
        </w:rPr>
        <w:t>значительно эволюционировали</w:t>
      </w:r>
      <w:r w:rsidR="001434A9" w:rsidRPr="008313CE">
        <w:rPr>
          <w:rFonts w:cstheme="minorHAnsi"/>
          <w:lang w:eastAsia="zh-CN"/>
        </w:rPr>
        <w:t>. Предлагаемые изменения включают обновление Таблиц 1, 2 и 3 Рекомендации, а также уточнения и дополнения к тексту Приложений 1 и 2.</w:t>
      </w:r>
    </w:p>
    <w:p w14:paraId="5B8C6008" w14:textId="759E5B15" w:rsidR="00BA39C2" w:rsidRPr="00920C2B" w:rsidRDefault="008D70AF" w:rsidP="00BA39C2">
      <w:pPr>
        <w:pStyle w:val="headingb0"/>
        <w:tabs>
          <w:tab w:val="right" w:pos="9498"/>
        </w:tabs>
        <w:spacing w:before="480"/>
        <w:rPr>
          <w:rFonts w:asciiTheme="minorHAnsi" w:hAnsiTheme="minorHAnsi" w:cstheme="minorHAnsi"/>
          <w:sz w:val="22"/>
          <w:szCs w:val="22"/>
          <w:lang w:val="ru-RU"/>
        </w:rPr>
      </w:pPr>
      <w:r w:rsidRPr="00920C2B">
        <w:rPr>
          <w:rFonts w:asciiTheme="minorHAnsi" w:hAnsiTheme="minorHAnsi" w:cstheme="minorHAnsi"/>
          <w:b w:val="0"/>
          <w:bCs/>
          <w:sz w:val="22"/>
          <w:szCs w:val="22"/>
          <w:u w:val="single"/>
          <w:lang w:val="ru-RU"/>
        </w:rPr>
        <w:t xml:space="preserve">Проект пересмотренной Рекомендации МСЭ-R </w:t>
      </w:r>
      <w:r w:rsidR="00BA39C2" w:rsidRPr="00920C2B">
        <w:rPr>
          <w:rFonts w:asciiTheme="minorHAnsi" w:hAnsiTheme="minorHAnsi" w:cstheme="minorHAnsi"/>
          <w:b w:val="0"/>
          <w:bCs/>
          <w:sz w:val="22"/>
          <w:szCs w:val="22"/>
          <w:u w:val="single"/>
          <w:lang w:val="ru-RU"/>
        </w:rPr>
        <w:t>RS.577-7</w:t>
      </w:r>
      <w:r w:rsidR="00BA39C2" w:rsidRPr="00920C2B">
        <w:rPr>
          <w:rFonts w:asciiTheme="minorHAnsi" w:hAnsiTheme="minorHAnsi" w:cstheme="minorHAnsi"/>
          <w:sz w:val="22"/>
          <w:szCs w:val="22"/>
          <w:lang w:val="ru-RU"/>
        </w:rPr>
        <w:tab/>
      </w:r>
      <w:r w:rsidR="00B26020" w:rsidRPr="00920C2B">
        <w:rPr>
          <w:rFonts w:asciiTheme="minorHAnsi" w:hAnsiTheme="minorHAnsi" w:cstheme="minorHAnsi"/>
          <w:b w:val="0"/>
          <w:bCs/>
          <w:sz w:val="22"/>
          <w:szCs w:val="22"/>
          <w:lang w:val="ru-RU"/>
        </w:rPr>
        <w:t>Док</w:t>
      </w:r>
      <w:r w:rsidR="00BA39C2" w:rsidRPr="00920C2B">
        <w:rPr>
          <w:rFonts w:asciiTheme="minorHAnsi" w:hAnsiTheme="minorHAnsi" w:cstheme="minorHAnsi"/>
          <w:b w:val="0"/>
          <w:bCs/>
          <w:sz w:val="22"/>
          <w:szCs w:val="22"/>
          <w:lang w:val="ru-RU"/>
        </w:rPr>
        <w:t xml:space="preserve">. </w:t>
      </w:r>
      <w:hyperlink r:id="rId22" w:history="1">
        <w:r w:rsidR="00BA39C2" w:rsidRPr="00920C2B">
          <w:rPr>
            <w:rStyle w:val="Hyperlink"/>
            <w:rFonts w:asciiTheme="minorHAnsi" w:hAnsiTheme="minorHAnsi" w:cstheme="minorHAnsi"/>
            <w:b w:val="0"/>
            <w:bCs/>
            <w:sz w:val="22"/>
            <w:szCs w:val="22"/>
            <w:lang w:val="ru-RU"/>
          </w:rPr>
          <w:t>7/42</w:t>
        </w:r>
      </w:hyperlink>
    </w:p>
    <w:p w14:paraId="334CF058" w14:textId="760D3B2A" w:rsidR="00BA39C2" w:rsidRPr="00920C2B" w:rsidRDefault="003A50A3" w:rsidP="00920C2B">
      <w:pPr>
        <w:pStyle w:val="Rectitle"/>
      </w:pPr>
      <w:r w:rsidRPr="00920C2B">
        <w:t>Полосы частот и требуемые значения ширины полосы, используемые для космических активных датчиков, функционирующих в спутниковой службе исследования Земли (активной) и в службе космических исследований (активной)</w:t>
      </w:r>
    </w:p>
    <w:p w14:paraId="6D8D60E6" w14:textId="77777777" w:rsidR="00920C2B" w:rsidRPr="00E01B70" w:rsidRDefault="003A50A3" w:rsidP="00920C2B">
      <w:pPr>
        <w:jc w:val="both"/>
        <w:rPr>
          <w:rFonts w:cstheme="minorHAnsi"/>
        </w:rPr>
      </w:pPr>
      <w:r w:rsidRPr="008313CE">
        <w:rPr>
          <w:rFonts w:cstheme="minorHAnsi"/>
        </w:rPr>
        <w:t>Предлагаемый пересмотр включает информацию о новом типе активных датчиков – радиолокационном зонде, а также информацию о специальном классе систем формирования изображения с помощью радара с синтезированной апертурой (SAR), называем</w:t>
      </w:r>
      <w:r w:rsidR="0039376D" w:rsidRPr="008313CE">
        <w:rPr>
          <w:rFonts w:cstheme="minorHAnsi"/>
        </w:rPr>
        <w:t>ого</w:t>
      </w:r>
      <w:r w:rsidRPr="008313CE">
        <w:rPr>
          <w:rFonts w:cstheme="minorHAnsi"/>
        </w:rPr>
        <w:t xml:space="preserve"> радар</w:t>
      </w:r>
      <w:r w:rsidR="0039376D" w:rsidRPr="008313CE">
        <w:rPr>
          <w:rFonts w:cstheme="minorHAnsi"/>
        </w:rPr>
        <w:t>ом</w:t>
      </w:r>
      <w:r w:rsidRPr="008313CE">
        <w:rPr>
          <w:rFonts w:cstheme="minorHAnsi"/>
        </w:rPr>
        <w:t xml:space="preserve"> для сбора данных о водном эквиваленте снега (SWE)</w:t>
      </w:r>
      <w:r w:rsidR="00BA39C2" w:rsidRPr="008313CE">
        <w:rPr>
          <w:rFonts w:cstheme="minorHAnsi"/>
        </w:rPr>
        <w:t xml:space="preserve">. </w:t>
      </w:r>
      <w:r w:rsidR="00EE4A34" w:rsidRPr="008313CE">
        <w:rPr>
          <w:rFonts w:cstheme="minorHAnsi"/>
        </w:rPr>
        <w:t>В Таблицу 1 включены п</w:t>
      </w:r>
      <w:r w:rsidR="003548E9" w:rsidRPr="008313CE">
        <w:rPr>
          <w:rFonts w:cstheme="minorHAnsi"/>
        </w:rPr>
        <w:t xml:space="preserve">олоса частот и значение ширины полосы для активного датчика радиолокационного зонда, а столбцы этой таблицы переставлены в порядке возрастания </w:t>
      </w:r>
      <w:r w:rsidR="00EE4A34" w:rsidRPr="008313CE">
        <w:rPr>
          <w:rFonts w:cstheme="minorHAnsi"/>
        </w:rPr>
        <w:t>минимального</w:t>
      </w:r>
      <w:r w:rsidR="003548E9" w:rsidRPr="008313CE">
        <w:rPr>
          <w:rFonts w:cstheme="minorHAnsi"/>
        </w:rPr>
        <w:t xml:space="preserve"> возможного значения центральной частоты. Значения ширины полосы из Таблицы 1 скорректированы для более точного соответствия характеристикам активных датчиков, приведенным в Рекомендации МСЭ-R RS.2105-3. Кроме того, был добавлен новый раздел (раздел 6), в котором представлена информация о способах применения радиолокационных зондов, используемых для активного зондирования водоносных горизонтов и ледяных щитов. </w:t>
      </w:r>
      <w:r w:rsidR="008061F1" w:rsidRPr="008313CE">
        <w:rPr>
          <w:rFonts w:cstheme="minorHAnsi"/>
        </w:rPr>
        <w:t>Формула для разрешающей способности по дальности на поверхности</w:t>
      </w:r>
      <w:r w:rsidR="0024579C" w:rsidRPr="008313CE">
        <w:rPr>
          <w:rFonts w:cstheme="minorHAnsi"/>
        </w:rPr>
        <w:t xml:space="preserve"> </w:t>
      </w:r>
      <w:r w:rsidR="008061F1" w:rsidRPr="008313CE">
        <w:rPr>
          <w:rFonts w:cstheme="minorHAnsi"/>
        </w:rPr>
        <w:t>в разделе 8</w:t>
      </w:r>
      <w:r w:rsidR="003548E9" w:rsidRPr="008313CE">
        <w:rPr>
          <w:rFonts w:cstheme="minorHAnsi"/>
        </w:rPr>
        <w:t xml:space="preserve"> был</w:t>
      </w:r>
      <w:r w:rsidR="008061F1" w:rsidRPr="008313CE">
        <w:rPr>
          <w:rFonts w:cstheme="minorHAnsi"/>
        </w:rPr>
        <w:t>а</w:t>
      </w:r>
      <w:r w:rsidR="003548E9" w:rsidRPr="008313CE">
        <w:rPr>
          <w:rFonts w:cstheme="minorHAnsi"/>
        </w:rPr>
        <w:t xml:space="preserve"> скорректирован</w:t>
      </w:r>
      <w:r w:rsidR="008061F1" w:rsidRPr="008313CE">
        <w:rPr>
          <w:rFonts w:cstheme="minorHAnsi"/>
        </w:rPr>
        <w:t>а</w:t>
      </w:r>
      <w:r w:rsidR="003548E9" w:rsidRPr="008313CE">
        <w:rPr>
          <w:rFonts w:cstheme="minorHAnsi"/>
        </w:rPr>
        <w:t xml:space="preserve"> с учетом сферической модели Земли.</w:t>
      </w:r>
      <w:r w:rsidR="000E6C09" w:rsidRPr="008313CE">
        <w:rPr>
          <w:rFonts w:cstheme="minorHAnsi"/>
        </w:rPr>
        <w:t xml:space="preserve"> Наконец, после раздела "Сфера применения" в начале Рекомендации добавлены разделы "Ключевые слова" и "Сокращения/глоссарий", а кроме того, добавлено содержание для Приложения 1, поскольку его объем превышает пять страниц.</w:t>
      </w:r>
    </w:p>
    <w:p w14:paraId="574B7A58" w14:textId="50627E20" w:rsidR="000022B0" w:rsidRPr="008313CE" w:rsidRDefault="000022B0" w:rsidP="00920C2B">
      <w:pPr>
        <w:jc w:val="both"/>
        <w:rPr>
          <w:caps/>
          <w:sz w:val="26"/>
        </w:rPr>
      </w:pPr>
      <w:r w:rsidRPr="008313CE">
        <w:br w:type="page"/>
      </w:r>
    </w:p>
    <w:p w14:paraId="677EFC31" w14:textId="1E6DB648" w:rsidR="00121405" w:rsidRPr="008313CE" w:rsidRDefault="00121405" w:rsidP="003E4B23">
      <w:pPr>
        <w:pStyle w:val="AnnexNo"/>
      </w:pPr>
      <w:r w:rsidRPr="008313CE">
        <w:lastRenderedPageBreak/>
        <w:t xml:space="preserve">Приложение </w:t>
      </w:r>
      <w:r w:rsidR="000022B0" w:rsidRPr="008313CE">
        <w:t>3</w:t>
      </w:r>
    </w:p>
    <w:p w14:paraId="0D9DD71E" w14:textId="0F1F1ECC" w:rsidR="00121405" w:rsidRPr="008313CE" w:rsidRDefault="00121405" w:rsidP="00121405">
      <w:pPr>
        <w:pStyle w:val="Annextitle"/>
      </w:pPr>
      <w:r w:rsidRPr="008313CE">
        <w:t xml:space="preserve">Темы для рассмотрения на собраниях Рабочих групп </w:t>
      </w:r>
      <w:r w:rsidR="00BA39C2" w:rsidRPr="008313CE">
        <w:t xml:space="preserve">7A, </w:t>
      </w:r>
      <w:r w:rsidR="00D77084" w:rsidRPr="008313CE">
        <w:t>7B</w:t>
      </w:r>
      <w:r w:rsidRPr="008313CE">
        <w:t xml:space="preserve">, </w:t>
      </w:r>
      <w:r w:rsidR="00D77084" w:rsidRPr="008313CE">
        <w:t>7C</w:t>
      </w:r>
      <w:r w:rsidRPr="008313CE">
        <w:t xml:space="preserve"> и </w:t>
      </w:r>
      <w:r w:rsidR="00D77084" w:rsidRPr="008313CE">
        <w:t>7D</w:t>
      </w:r>
      <w:r w:rsidRPr="008313CE">
        <w:t xml:space="preserve">, </w:t>
      </w:r>
      <w:r w:rsidRPr="008313CE">
        <w:br/>
        <w:t xml:space="preserve">проводимых непосредственно перед собранием </w:t>
      </w:r>
      <w:r w:rsidR="00AF5C7D" w:rsidRPr="008313CE">
        <w:t>7</w:t>
      </w:r>
      <w:r w:rsidRPr="008313CE">
        <w:t>-й Исследовательской комиссии, по которым могут быть разработаны проекты Рекомендаций</w:t>
      </w:r>
    </w:p>
    <w:p w14:paraId="06F08A15" w14:textId="1A28329E" w:rsidR="00BA39C2" w:rsidRPr="008313CE" w:rsidRDefault="00BA39C2" w:rsidP="00BA39C2">
      <w:pPr>
        <w:pStyle w:val="Annextitle"/>
        <w:spacing w:before="600" w:after="240"/>
      </w:pPr>
      <w:r w:rsidRPr="008313CE">
        <w:t>Рабочая группа 7A</w:t>
      </w:r>
    </w:p>
    <w:p w14:paraId="7B36F8B7" w14:textId="3450AFB4" w:rsidR="00BA39C2" w:rsidRPr="008313CE" w:rsidRDefault="00BA39C2" w:rsidP="00BA39C2">
      <w:pPr>
        <w:jc w:val="both"/>
      </w:pPr>
      <w:r w:rsidRPr="008313CE">
        <w:t>Отсутствуют.</w:t>
      </w:r>
    </w:p>
    <w:p w14:paraId="143C1424" w14:textId="5860234C" w:rsidR="00121405" w:rsidRPr="008313CE" w:rsidRDefault="00121405" w:rsidP="00121405">
      <w:pPr>
        <w:pStyle w:val="Annextitle"/>
        <w:spacing w:before="600" w:after="240"/>
      </w:pPr>
      <w:r w:rsidRPr="008313CE">
        <w:t xml:space="preserve">Рабочая группа </w:t>
      </w:r>
      <w:r w:rsidR="000E013D" w:rsidRPr="008313CE">
        <w:t>7B</w:t>
      </w:r>
    </w:p>
    <w:p w14:paraId="15978457" w14:textId="31E1C587" w:rsidR="00D217F7" w:rsidRPr="008313CE" w:rsidRDefault="006958AC" w:rsidP="00D217F7">
      <w:pPr>
        <w:jc w:val="both"/>
      </w:pPr>
      <w:r w:rsidRPr="008313CE">
        <w:rPr>
          <w:rFonts w:cstheme="minorHAnsi"/>
          <w:color w:val="000000"/>
        </w:rPr>
        <w:t>Предварительный проект новой Рекомендации МСЭ-R SA.[2.0 GHZ SRS &amp; EESS CHAR] – Технические и эксплуатационные характеристики систем службы космических исследований и спутниковой службы исследования Земли в полосе частот 2025–2120 МГц, которые должны использоваться для оценки помех и для проведения исследований совместного использования частот и совместимости (см.</w:t>
      </w:r>
      <w:r w:rsidR="00920C2B">
        <w:rPr>
          <w:rFonts w:cstheme="minorHAnsi"/>
          <w:color w:val="000000"/>
        </w:rPr>
        <w:t> </w:t>
      </w:r>
      <w:r w:rsidRPr="008313CE">
        <w:rPr>
          <w:rFonts w:cstheme="minorHAnsi"/>
          <w:color w:val="000000"/>
        </w:rPr>
        <w:t xml:space="preserve">Приложение </w:t>
      </w:r>
      <w:r w:rsidR="008A1AE0" w:rsidRPr="008313CE">
        <w:rPr>
          <w:rFonts w:cstheme="minorHAnsi"/>
          <w:color w:val="000000"/>
        </w:rPr>
        <w:t xml:space="preserve">10 </w:t>
      </w:r>
      <w:r w:rsidRPr="008313CE">
        <w:rPr>
          <w:rFonts w:cstheme="minorHAnsi"/>
          <w:color w:val="000000"/>
        </w:rPr>
        <w:t>к Документу</w:t>
      </w:r>
      <w:r w:rsidR="008A1AE0" w:rsidRPr="008313CE">
        <w:rPr>
          <w:rFonts w:cstheme="minorHAnsi"/>
          <w:color w:val="000000"/>
        </w:rPr>
        <w:t xml:space="preserve"> </w:t>
      </w:r>
      <w:hyperlink r:id="rId23" w:history="1">
        <w:r w:rsidR="008A1AE0" w:rsidRPr="008313CE">
          <w:rPr>
            <w:rStyle w:val="Hyperlink"/>
            <w:rFonts w:cstheme="minorHAnsi"/>
          </w:rPr>
          <w:t>7B/192</w:t>
        </w:r>
      </w:hyperlink>
      <w:r w:rsidR="008A1AE0" w:rsidRPr="008313CE">
        <w:rPr>
          <w:rFonts w:cstheme="minorHAnsi"/>
          <w:color w:val="000000"/>
        </w:rPr>
        <w:t>)</w:t>
      </w:r>
      <w:r w:rsidR="00B4241F" w:rsidRPr="008313CE">
        <w:t>.</w:t>
      </w:r>
    </w:p>
    <w:p w14:paraId="2FD19035" w14:textId="0EEF4B44" w:rsidR="000E013D" w:rsidRPr="008313CE" w:rsidRDefault="000E013D" w:rsidP="000E013D">
      <w:pPr>
        <w:pStyle w:val="Annextitle"/>
        <w:spacing w:before="600" w:after="240"/>
      </w:pPr>
      <w:r w:rsidRPr="008313CE">
        <w:t>Рабочая группа 7C</w:t>
      </w:r>
    </w:p>
    <w:p w14:paraId="52DA5D44" w14:textId="467C1AF0" w:rsidR="008A1AE0" w:rsidRPr="008313CE" w:rsidRDefault="00CD4FE5" w:rsidP="008A1AE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cstheme="minorHAnsi"/>
          <w:color w:val="000000"/>
          <w:szCs w:val="22"/>
          <w:lang w:eastAsia="en-GB"/>
        </w:rPr>
      </w:pPr>
      <w:r w:rsidRPr="008313CE">
        <w:rPr>
          <w:rFonts w:cstheme="minorHAnsi"/>
          <w:color w:val="000000"/>
          <w:szCs w:val="22"/>
          <w:lang w:eastAsia="en-GB"/>
        </w:rPr>
        <w:t xml:space="preserve">Предварительный проект пересмотренной Рекомендации МСЭ-R RS.1628 – </w:t>
      </w:r>
      <w:r w:rsidR="00CA2B86">
        <w:rPr>
          <w:rFonts w:cstheme="minorHAnsi"/>
          <w:color w:val="000000"/>
          <w:szCs w:val="22"/>
          <w:lang w:eastAsia="en-GB"/>
        </w:rPr>
        <w:t>Возможность с</w:t>
      </w:r>
      <w:r w:rsidRPr="008313CE">
        <w:rPr>
          <w:rFonts w:cstheme="minorHAnsi"/>
          <w:color w:val="000000"/>
          <w:szCs w:val="22"/>
          <w:lang w:eastAsia="en-GB"/>
        </w:rPr>
        <w:t>овместно</w:t>
      </w:r>
      <w:r w:rsidR="00CA2B86">
        <w:rPr>
          <w:rFonts w:cstheme="minorHAnsi"/>
          <w:color w:val="000000"/>
          <w:szCs w:val="22"/>
          <w:lang w:eastAsia="en-GB"/>
        </w:rPr>
        <w:t>го</w:t>
      </w:r>
      <w:r w:rsidRPr="008313CE">
        <w:rPr>
          <w:rFonts w:cstheme="minorHAnsi"/>
          <w:color w:val="000000"/>
          <w:szCs w:val="22"/>
          <w:lang w:eastAsia="en-GB"/>
        </w:rPr>
        <w:t xml:space="preserve"> использовани</w:t>
      </w:r>
      <w:r w:rsidR="00CA2B86">
        <w:rPr>
          <w:rFonts w:cstheme="minorHAnsi"/>
          <w:color w:val="000000"/>
          <w:szCs w:val="22"/>
          <w:lang w:eastAsia="en-GB"/>
        </w:rPr>
        <w:t>я</w:t>
      </w:r>
      <w:r w:rsidRPr="008313CE">
        <w:rPr>
          <w:rFonts w:cstheme="minorHAnsi"/>
          <w:color w:val="000000"/>
          <w:szCs w:val="22"/>
          <w:lang w:eastAsia="en-GB"/>
        </w:rPr>
        <w:t xml:space="preserve"> полосы частот 35,5−36 ГГц спутниковой службой исследования Земли (активной) и службой космических исследований (активной) и другими службами, которым распределена эта полоса частот (см. Приложение 4 к Документу </w:t>
      </w:r>
      <w:hyperlink r:id="rId24" w:history="1">
        <w:r w:rsidR="008A1AE0" w:rsidRPr="008313CE">
          <w:rPr>
            <w:rFonts w:cstheme="minorHAnsi"/>
            <w:color w:val="0000FF"/>
            <w:szCs w:val="22"/>
            <w:u w:val="single"/>
            <w:lang w:eastAsia="en-GB"/>
          </w:rPr>
          <w:t>7C/317</w:t>
        </w:r>
      </w:hyperlink>
      <w:r w:rsidR="008A1AE0" w:rsidRPr="008313CE">
        <w:rPr>
          <w:rFonts w:cstheme="minorHAnsi"/>
          <w:color w:val="000000"/>
          <w:szCs w:val="22"/>
          <w:lang w:eastAsia="en-GB"/>
        </w:rPr>
        <w:t>)</w:t>
      </w:r>
      <w:r w:rsidR="00B60763" w:rsidRPr="008313CE">
        <w:rPr>
          <w:rFonts w:cstheme="minorHAnsi"/>
          <w:color w:val="000000"/>
          <w:szCs w:val="22"/>
          <w:lang w:eastAsia="en-GB"/>
        </w:rPr>
        <w:t>.</w:t>
      </w:r>
    </w:p>
    <w:p w14:paraId="1E38EEAB" w14:textId="3D9E5912" w:rsidR="008A1AE0" w:rsidRPr="008313CE" w:rsidRDefault="00E74834" w:rsidP="008A1AE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jc w:val="both"/>
        <w:textAlignment w:val="auto"/>
        <w:rPr>
          <w:rFonts w:cstheme="minorHAnsi"/>
          <w:color w:val="000000"/>
          <w:szCs w:val="22"/>
          <w:lang w:eastAsia="en-GB"/>
        </w:rPr>
      </w:pPr>
      <w:r w:rsidRPr="008313CE">
        <w:rPr>
          <w:rFonts w:cstheme="minorHAnsi"/>
          <w:color w:val="000000"/>
          <w:szCs w:val="22"/>
          <w:lang w:eastAsia="en-GB"/>
        </w:rPr>
        <w:t xml:space="preserve">Предварительный проект пересмотренной Рекомендации МСЭ-R </w:t>
      </w:r>
      <w:r w:rsidR="008A1AE0" w:rsidRPr="008313CE">
        <w:rPr>
          <w:rFonts w:cstheme="minorHAnsi"/>
          <w:color w:val="000000"/>
          <w:szCs w:val="22"/>
          <w:lang w:eastAsia="en-GB"/>
        </w:rPr>
        <w:t xml:space="preserve">RS.1749 </w:t>
      </w:r>
      <w:r w:rsidRPr="008313CE">
        <w:rPr>
          <w:rFonts w:cstheme="minorHAnsi"/>
          <w:color w:val="000000"/>
          <w:szCs w:val="22"/>
          <w:lang w:eastAsia="en-GB"/>
        </w:rPr>
        <w:t>–</w:t>
      </w:r>
      <w:r w:rsidR="008A1AE0" w:rsidRPr="008313CE">
        <w:rPr>
          <w:rFonts w:cstheme="minorHAnsi"/>
          <w:color w:val="000000"/>
          <w:szCs w:val="22"/>
          <w:lang w:eastAsia="en-GB"/>
        </w:rPr>
        <w:t xml:space="preserve"> </w:t>
      </w:r>
      <w:r w:rsidRPr="008313CE">
        <w:rPr>
          <w:rFonts w:cstheme="minorHAnsi"/>
          <w:color w:val="000000"/>
          <w:szCs w:val="22"/>
          <w:lang w:eastAsia="en-GB"/>
        </w:rPr>
        <w:t>Метод подавления для облегчения использования полосы частот 1215−1300 МГц спутниковой службой исследования Земли (активной) и службой космических исследований (активной)</w:t>
      </w:r>
      <w:r w:rsidR="008A1AE0" w:rsidRPr="008313CE">
        <w:rPr>
          <w:rFonts w:cstheme="minorHAnsi"/>
          <w:color w:val="000000"/>
          <w:szCs w:val="22"/>
          <w:lang w:eastAsia="en-GB"/>
        </w:rPr>
        <w:t xml:space="preserve"> (</w:t>
      </w:r>
      <w:r w:rsidRPr="008313CE">
        <w:rPr>
          <w:rFonts w:cstheme="minorHAnsi"/>
          <w:color w:val="000000"/>
          <w:szCs w:val="22"/>
          <w:lang w:eastAsia="en-GB"/>
        </w:rPr>
        <w:t xml:space="preserve">см. Приложение </w:t>
      </w:r>
      <w:r w:rsidR="008A1AE0" w:rsidRPr="008313CE">
        <w:rPr>
          <w:rFonts w:cstheme="minorHAnsi"/>
          <w:color w:val="000000"/>
          <w:szCs w:val="22"/>
          <w:lang w:eastAsia="en-GB"/>
        </w:rPr>
        <w:t xml:space="preserve">5 </w:t>
      </w:r>
      <w:r w:rsidRPr="008313CE">
        <w:rPr>
          <w:rFonts w:cstheme="minorHAnsi"/>
          <w:color w:val="000000"/>
          <w:szCs w:val="22"/>
          <w:lang w:eastAsia="en-GB"/>
        </w:rPr>
        <w:t xml:space="preserve">к Документу </w:t>
      </w:r>
      <w:hyperlink r:id="rId25" w:history="1">
        <w:r w:rsidR="008A1AE0" w:rsidRPr="008313CE">
          <w:rPr>
            <w:rFonts w:cstheme="minorHAnsi"/>
            <w:color w:val="0000FF"/>
            <w:szCs w:val="22"/>
            <w:u w:val="single"/>
            <w:lang w:eastAsia="en-GB"/>
          </w:rPr>
          <w:t>7C/317</w:t>
        </w:r>
      </w:hyperlink>
      <w:r w:rsidR="008A1AE0" w:rsidRPr="008313CE">
        <w:rPr>
          <w:rFonts w:cstheme="minorHAnsi"/>
          <w:color w:val="000000"/>
          <w:szCs w:val="22"/>
          <w:lang w:eastAsia="en-GB"/>
        </w:rPr>
        <w:t>)</w:t>
      </w:r>
      <w:r w:rsidR="00B60763" w:rsidRPr="008313CE">
        <w:rPr>
          <w:rFonts w:cstheme="minorHAnsi"/>
          <w:color w:val="000000"/>
          <w:szCs w:val="22"/>
          <w:lang w:eastAsia="en-GB"/>
        </w:rPr>
        <w:t>.</w:t>
      </w:r>
    </w:p>
    <w:p w14:paraId="525CF10B" w14:textId="365D00B6" w:rsidR="00834AB5" w:rsidRPr="008313CE" w:rsidRDefault="00B8259F" w:rsidP="008A1AE0">
      <w:pPr>
        <w:jc w:val="both"/>
        <w:rPr>
          <w:rFonts w:cstheme="minorHAnsi"/>
          <w:szCs w:val="22"/>
        </w:rPr>
      </w:pPr>
      <w:r w:rsidRPr="008313CE">
        <w:rPr>
          <w:rFonts w:cstheme="minorHAnsi"/>
          <w:color w:val="000000"/>
          <w:szCs w:val="22"/>
        </w:rPr>
        <w:t xml:space="preserve">Предварительный проект пересмотренной Рекомендации МСЭ-R RS.1282 – </w:t>
      </w:r>
      <w:r w:rsidR="00053BA4" w:rsidRPr="008313CE">
        <w:rPr>
          <w:rFonts w:cstheme="minorHAnsi"/>
          <w:color w:val="000000"/>
          <w:szCs w:val="22"/>
        </w:rPr>
        <w:t>Возможность совместного использования частот радиолокаторами ветрового профиля и активными бортовыми спутниковыми датчиками вблизи частоты 1260 МГц</w:t>
      </w:r>
      <w:r w:rsidRPr="008313CE">
        <w:rPr>
          <w:rFonts w:cstheme="minorHAnsi"/>
          <w:color w:val="000000"/>
          <w:szCs w:val="22"/>
        </w:rPr>
        <w:t xml:space="preserve"> (см. Приложение 7 к Документу</w:t>
      </w:r>
      <w:r w:rsidR="008A1AE0" w:rsidRPr="008313CE">
        <w:rPr>
          <w:rFonts w:cstheme="minorHAnsi"/>
          <w:color w:val="000000"/>
          <w:szCs w:val="22"/>
        </w:rPr>
        <w:t> </w:t>
      </w:r>
      <w:hyperlink r:id="rId26" w:history="1">
        <w:r w:rsidR="008A1AE0" w:rsidRPr="008313CE">
          <w:rPr>
            <w:rFonts w:cstheme="minorHAnsi"/>
            <w:color w:val="0000FF"/>
            <w:szCs w:val="22"/>
            <w:u w:val="single"/>
          </w:rPr>
          <w:t>7C/317</w:t>
        </w:r>
      </w:hyperlink>
      <w:r w:rsidR="008A1AE0" w:rsidRPr="008313CE">
        <w:rPr>
          <w:rFonts w:cstheme="minorHAnsi"/>
          <w:color w:val="000000"/>
          <w:szCs w:val="22"/>
        </w:rPr>
        <w:t>)</w:t>
      </w:r>
      <w:r w:rsidR="00B4241F" w:rsidRPr="008313CE">
        <w:rPr>
          <w:rFonts w:cstheme="minorHAnsi"/>
          <w:szCs w:val="22"/>
        </w:rPr>
        <w:t>.</w:t>
      </w:r>
    </w:p>
    <w:p w14:paraId="368C8814" w14:textId="4DFC8841" w:rsidR="000E013D" w:rsidRPr="008313CE" w:rsidRDefault="000E013D" w:rsidP="000E013D">
      <w:pPr>
        <w:pStyle w:val="Annextitle"/>
        <w:spacing w:before="600" w:after="240"/>
      </w:pPr>
      <w:r w:rsidRPr="008313CE">
        <w:t>Рабочая группа 7D</w:t>
      </w:r>
    </w:p>
    <w:p w14:paraId="22860697" w14:textId="18D47229" w:rsidR="00B4241F" w:rsidRPr="008313CE" w:rsidRDefault="003003F4" w:rsidP="00B4241F">
      <w:pPr>
        <w:jc w:val="both"/>
      </w:pPr>
      <w:r w:rsidRPr="008313CE">
        <w:rPr>
          <w:rFonts w:cstheme="minorHAnsi"/>
          <w:color w:val="000000"/>
          <w:spacing w:val="-2"/>
        </w:rPr>
        <w:t xml:space="preserve">Предварительный проект пересмотренной Рекомендации МСЭ-R </w:t>
      </w:r>
      <w:r w:rsidR="008A1AE0" w:rsidRPr="008313CE">
        <w:rPr>
          <w:rFonts w:cstheme="minorHAnsi"/>
          <w:color w:val="000000"/>
          <w:spacing w:val="-2"/>
        </w:rPr>
        <w:t xml:space="preserve">RA.1631 </w:t>
      </w:r>
      <w:r w:rsidRPr="008313CE">
        <w:rPr>
          <w:rFonts w:cstheme="minorHAnsi"/>
          <w:color w:val="000000"/>
          <w:spacing w:val="-2"/>
        </w:rPr>
        <w:t>–</w:t>
      </w:r>
      <w:r w:rsidR="008A1AE0" w:rsidRPr="008313CE">
        <w:rPr>
          <w:rFonts w:cstheme="minorHAnsi"/>
          <w:color w:val="000000"/>
          <w:spacing w:val="-2"/>
        </w:rPr>
        <w:t xml:space="preserve"> </w:t>
      </w:r>
      <w:r w:rsidRPr="008313CE">
        <w:rPr>
          <w:rFonts w:cstheme="minorHAnsi"/>
          <w:color w:val="000000"/>
          <w:spacing w:val="-2"/>
        </w:rPr>
        <w:t xml:space="preserve">Эталонная диаграмма направленности радиоастрономической антенны для использования при анализе совместимости между НГСО системами и станциями радиоастрономической службы на основе концепции э.п.п.м. </w:t>
      </w:r>
      <w:r w:rsidR="008A1AE0" w:rsidRPr="008313CE">
        <w:rPr>
          <w:rFonts w:cstheme="minorHAnsi"/>
          <w:color w:val="000000"/>
          <w:spacing w:val="-2"/>
        </w:rPr>
        <w:t>(</w:t>
      </w:r>
      <w:r w:rsidRPr="008313CE">
        <w:rPr>
          <w:rFonts w:cstheme="minorHAnsi"/>
          <w:color w:val="000000"/>
          <w:spacing w:val="-2"/>
        </w:rPr>
        <w:t>см.</w:t>
      </w:r>
      <w:r w:rsidR="00D56B0B">
        <w:rPr>
          <w:rFonts w:cstheme="minorHAnsi"/>
          <w:color w:val="000000"/>
          <w:spacing w:val="-2"/>
        </w:rPr>
        <w:t> </w:t>
      </w:r>
      <w:r w:rsidRPr="008313CE">
        <w:rPr>
          <w:rFonts w:cstheme="minorHAnsi"/>
          <w:color w:val="000000"/>
          <w:spacing w:val="-2"/>
        </w:rPr>
        <w:t xml:space="preserve">Приложение </w:t>
      </w:r>
      <w:r w:rsidR="008A1AE0" w:rsidRPr="008313CE">
        <w:rPr>
          <w:rFonts w:cstheme="minorHAnsi"/>
          <w:color w:val="000000"/>
          <w:spacing w:val="-2"/>
        </w:rPr>
        <w:t xml:space="preserve">5 </w:t>
      </w:r>
      <w:r w:rsidRPr="008313CE">
        <w:rPr>
          <w:rFonts w:cstheme="minorHAnsi"/>
          <w:color w:val="000000"/>
          <w:spacing w:val="-2"/>
        </w:rPr>
        <w:t xml:space="preserve">к Документу </w:t>
      </w:r>
      <w:hyperlink r:id="rId27" w:history="1">
        <w:r w:rsidR="008A1AE0" w:rsidRPr="008313CE">
          <w:rPr>
            <w:rStyle w:val="Hyperlink"/>
            <w:rFonts w:cstheme="minorHAnsi"/>
            <w:spacing w:val="-2"/>
          </w:rPr>
          <w:t>7D/235</w:t>
        </w:r>
      </w:hyperlink>
      <w:r w:rsidR="008A1AE0" w:rsidRPr="008313CE">
        <w:rPr>
          <w:rFonts w:cstheme="minorHAnsi"/>
          <w:color w:val="000000"/>
          <w:spacing w:val="-2"/>
        </w:rPr>
        <w:t>)</w:t>
      </w:r>
      <w:r w:rsidR="00D77084" w:rsidRPr="008313CE">
        <w:t>.</w:t>
      </w:r>
    </w:p>
    <w:p w14:paraId="442AB2B0" w14:textId="527639E4" w:rsidR="004A7970" w:rsidRPr="008313CE" w:rsidRDefault="00DE4C5C" w:rsidP="004F301C">
      <w:pPr>
        <w:pStyle w:val="Figure"/>
        <w:keepNext w:val="0"/>
        <w:keepLines w:val="0"/>
        <w:spacing w:before="720"/>
      </w:pPr>
      <w:r w:rsidRPr="008313CE">
        <w:t>______________</w:t>
      </w:r>
    </w:p>
    <w:sectPr w:rsidR="004A7970" w:rsidRPr="008313CE" w:rsidSect="007C163C">
      <w:headerReference w:type="even" r:id="rId28"/>
      <w:headerReference w:type="default" r:id="rId29"/>
      <w:footerReference w:type="even" r:id="rId30"/>
      <w:headerReference w:type="first" r:id="rId31"/>
      <w:footerReference w:type="first" r:id="rId32"/>
      <w:pgSz w:w="11907" w:h="16834" w:code="9"/>
      <w:pgMar w:top="1418" w:right="1134" w:bottom="1418" w:left="1134" w:header="567" w:footer="56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C5B6" w14:textId="77777777" w:rsidR="002A613F" w:rsidRPr="00AF42BB" w:rsidRDefault="002A613F">
      <w:r w:rsidRPr="00AF42BB">
        <w:separator/>
      </w:r>
    </w:p>
  </w:endnote>
  <w:endnote w:type="continuationSeparator" w:id="0">
    <w:p w14:paraId="4E503321" w14:textId="77777777" w:rsidR="002A613F" w:rsidRPr="00AF42BB" w:rsidRDefault="002A613F">
      <w:r w:rsidRPr="00AF42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3761" w14:textId="77777777" w:rsidR="00CF6A49" w:rsidRPr="00920C2B" w:rsidRDefault="00CF6A49" w:rsidP="00083BC6">
    <w:pPr>
      <w:pStyle w:val="Footer"/>
      <w:rPr>
        <w:noProof w:val="0"/>
        <w:sz w:val="20"/>
      </w:rPr>
    </w:pPr>
    <w:r w:rsidRPr="00AF42BB">
      <w:rPr>
        <w:noProof w:val="0"/>
        <w:sz w:val="20"/>
        <w:lang w:val="ru-RU"/>
      </w:rPr>
      <w:fldChar w:fldCharType="begin"/>
    </w:r>
    <w:r w:rsidRPr="00920C2B">
      <w:rPr>
        <w:noProof w:val="0"/>
        <w:sz w:val="20"/>
      </w:rPr>
      <w:instrText xml:space="preserve"> FILENAME \p  \* MERGEFORMAT </w:instrText>
    </w:r>
    <w:r w:rsidRPr="00AF42BB">
      <w:rPr>
        <w:noProof w:val="0"/>
        <w:sz w:val="20"/>
        <w:lang w:val="ru-RU"/>
      </w:rPr>
      <w:fldChar w:fldCharType="separate"/>
    </w:r>
    <w:r w:rsidRPr="00920C2B">
      <w:rPr>
        <w:noProof w:val="0"/>
        <w:sz w:val="20"/>
      </w:rPr>
      <w:t>M:\RUSSIAN\BELYAEVA\ITU\ITU-R\SGD\393762R.docx</w:t>
    </w:r>
    <w:r w:rsidRPr="00AF42BB">
      <w:rPr>
        <w:noProof w:val="0"/>
        <w:sz w:val="20"/>
        <w:lang w:val="ru-RU"/>
      </w:rPr>
      <w:fldChar w:fldCharType="end"/>
    </w:r>
    <w:r w:rsidRPr="00920C2B">
      <w:rPr>
        <w:noProof w:val="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581C" w14:textId="200EB046" w:rsidR="00CF6A49" w:rsidRPr="00AF42BB" w:rsidRDefault="00CF6A49" w:rsidP="00A15E72">
    <w:pPr>
      <w:pStyle w:val="FirstFooter"/>
      <w:ind w:left="-397" w:right="-397"/>
      <w:jc w:val="center"/>
      <w:rPr>
        <w:color w:val="4F81BD" w:themeColor="accent1"/>
        <w:sz w:val="18"/>
        <w:szCs w:val="18"/>
        <w:lang w:val="ru-RU"/>
      </w:rPr>
    </w:pPr>
    <w:r w:rsidRPr="00AF42BB">
      <w:rPr>
        <w:color w:val="4F81BD" w:themeColor="accent1"/>
        <w:sz w:val="18"/>
        <w:szCs w:val="18"/>
        <w:lang w:val="ru-RU"/>
      </w:rPr>
      <w:t>International Telecommunication Union • Place des Nations, CH</w:t>
    </w:r>
    <w:r w:rsidRPr="00AF42BB">
      <w:rPr>
        <w:color w:val="4F81BD" w:themeColor="accent1"/>
        <w:sz w:val="18"/>
        <w:szCs w:val="18"/>
        <w:lang w:val="ru-RU"/>
      </w:rPr>
      <w:noBreakHyphen/>
      <w:t>1211 Geneva 20, Switzerland</w:t>
    </w:r>
    <w:r w:rsidRPr="00AF42BB">
      <w:rPr>
        <w:color w:val="4F81BD" w:themeColor="accent1"/>
        <w:sz w:val="18"/>
        <w:szCs w:val="18"/>
        <w:lang w:val="ru-RU"/>
      </w:rPr>
      <w:br/>
      <w:t xml:space="preserve">Тел.: +41 22 730 5111 • Эл. почта: </w:t>
    </w:r>
    <w:hyperlink r:id="rId1" w:history="1">
      <w:r w:rsidRPr="00AF42BB">
        <w:rPr>
          <w:rStyle w:val="Hyperlink"/>
          <w:sz w:val="18"/>
          <w:szCs w:val="18"/>
          <w:lang w:val="ru-RU"/>
        </w:rPr>
        <w:t>itumail@itu.int</w:t>
      </w:r>
    </w:hyperlink>
    <w:r w:rsidRPr="00AF42BB">
      <w:rPr>
        <w:color w:val="4F81BD" w:themeColor="accent1"/>
        <w:sz w:val="18"/>
        <w:szCs w:val="18"/>
        <w:lang w:val="ru-RU"/>
      </w:rPr>
      <w:t xml:space="preserve"> • Факс: +41 22 733 7256 • </w:t>
    </w:r>
    <w:hyperlink r:id="rId2" w:history="1">
      <w:r w:rsidRPr="00AF42BB">
        <w:rPr>
          <w:rStyle w:val="Hyperlink"/>
          <w:sz w:val="18"/>
          <w:szCs w:val="18"/>
          <w:lang w:val="ru-RU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0D23" w14:textId="77777777" w:rsidR="002A613F" w:rsidRPr="00AF42BB" w:rsidRDefault="002A613F">
      <w:r w:rsidRPr="00AF42BB">
        <w:t>____________________</w:t>
      </w:r>
    </w:p>
  </w:footnote>
  <w:footnote w:type="continuationSeparator" w:id="0">
    <w:p w14:paraId="3FCE7983" w14:textId="77777777" w:rsidR="002A613F" w:rsidRPr="00AF42BB" w:rsidRDefault="002A613F">
      <w:r w:rsidRPr="00AF42BB">
        <w:continuationSeparator/>
      </w:r>
    </w:p>
  </w:footnote>
  <w:footnote w:id="1">
    <w:p w14:paraId="1E8D0100" w14:textId="10F3DAFE" w:rsidR="00DE4C5C" w:rsidRPr="00EA6BBA" w:rsidRDefault="00DE4C5C" w:rsidP="00EA6BBA">
      <w:pPr>
        <w:pStyle w:val="FootnoteText"/>
        <w:jc w:val="both"/>
        <w:rPr>
          <w:sz w:val="20"/>
          <w:lang w:val="ru-RU"/>
        </w:rPr>
      </w:pPr>
      <w:r w:rsidRPr="00AF42BB">
        <w:rPr>
          <w:rStyle w:val="FootnoteReference"/>
          <w:lang w:val="ru-RU"/>
        </w:rPr>
        <w:t>*</w:t>
      </w:r>
      <w:r w:rsidRPr="00AF42BB">
        <w:rPr>
          <w:sz w:val="24"/>
          <w:szCs w:val="24"/>
          <w:lang w:val="ru-RU"/>
        </w:rPr>
        <w:tab/>
      </w:r>
      <w:r w:rsidRPr="00E01B70">
        <w:rPr>
          <w:rStyle w:val="FootnoteReference"/>
          <w:position w:val="0"/>
          <w:sz w:val="20"/>
          <w:lang w:val="ru-RU"/>
        </w:rPr>
        <w:t>Если</w:t>
      </w:r>
      <w:r w:rsidRPr="00EA6BBA">
        <w:rPr>
          <w:sz w:val="20"/>
          <w:lang w:val="ru-RU"/>
        </w:rPr>
        <w:t xml:space="preserve"> требуется письменный перевод, вклады должны быть получены не позднее чем за три месяца до 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A575" w14:textId="77777777" w:rsidR="00CF6A49" w:rsidRPr="00AF42BB" w:rsidRDefault="00CF6A49" w:rsidP="00BF5F50">
    <w:pPr>
      <w:pStyle w:val="Header"/>
      <w:rPr>
        <w:lang w:val="ru-RU"/>
      </w:rPr>
    </w:pPr>
    <w:r w:rsidRPr="00AF42BB">
      <w:rPr>
        <w:szCs w:val="18"/>
        <w:lang w:val="ru-RU"/>
      </w:rPr>
      <w:t xml:space="preserve">- </w:t>
    </w:r>
    <w:r w:rsidRPr="00AF42BB">
      <w:rPr>
        <w:rStyle w:val="PageNumber"/>
        <w:szCs w:val="18"/>
        <w:lang w:val="ru-RU"/>
      </w:rPr>
      <w:fldChar w:fldCharType="begin"/>
    </w:r>
    <w:r w:rsidRPr="00AF42BB">
      <w:rPr>
        <w:rStyle w:val="PageNumber"/>
        <w:szCs w:val="18"/>
        <w:lang w:val="ru-RU"/>
      </w:rPr>
      <w:instrText xml:space="preserve"> PAGE </w:instrText>
    </w:r>
    <w:r w:rsidRPr="00AF42BB">
      <w:rPr>
        <w:rStyle w:val="PageNumber"/>
        <w:szCs w:val="18"/>
        <w:lang w:val="ru-RU"/>
      </w:rPr>
      <w:fldChar w:fldCharType="separate"/>
    </w:r>
    <w:r w:rsidRPr="00AF42BB">
      <w:rPr>
        <w:rStyle w:val="PageNumber"/>
        <w:szCs w:val="18"/>
        <w:lang w:val="ru-RU"/>
      </w:rPr>
      <w:t>2</w:t>
    </w:r>
    <w:r w:rsidRPr="00AF42BB">
      <w:rPr>
        <w:rStyle w:val="PageNumber"/>
        <w:szCs w:val="18"/>
        <w:lang w:val="ru-RU"/>
      </w:rPr>
      <w:fldChar w:fldCharType="end"/>
    </w:r>
    <w:r w:rsidRPr="00AF42BB">
      <w:rPr>
        <w:rStyle w:val="PageNumber"/>
        <w:szCs w:val="18"/>
        <w:lang w:val="ru-RU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6D18" w14:textId="04222136" w:rsidR="00CF6A49" w:rsidRPr="00AF42BB" w:rsidRDefault="00CF6A49" w:rsidP="00E3193E">
    <w:pPr>
      <w:pStyle w:val="Header"/>
      <w:rPr>
        <w:lang w:val="ru-RU"/>
      </w:rPr>
    </w:pPr>
    <w:r w:rsidRPr="00AF42BB">
      <w:rPr>
        <w:rStyle w:val="PageNumber"/>
        <w:szCs w:val="18"/>
        <w:lang w:val="ru-RU"/>
      </w:rPr>
      <w:fldChar w:fldCharType="begin"/>
    </w:r>
    <w:r w:rsidRPr="00AF42BB">
      <w:rPr>
        <w:rStyle w:val="PageNumber"/>
        <w:szCs w:val="18"/>
        <w:lang w:val="ru-RU"/>
      </w:rPr>
      <w:instrText xml:space="preserve"> PAGE </w:instrText>
    </w:r>
    <w:r w:rsidRPr="00AF42BB">
      <w:rPr>
        <w:rStyle w:val="PageNumber"/>
        <w:szCs w:val="18"/>
        <w:lang w:val="ru-RU"/>
      </w:rPr>
      <w:fldChar w:fldCharType="separate"/>
    </w:r>
    <w:r w:rsidR="003E6C4A" w:rsidRPr="00AF42BB">
      <w:rPr>
        <w:rStyle w:val="PageNumber"/>
        <w:szCs w:val="18"/>
        <w:lang w:val="ru-RU"/>
      </w:rPr>
      <w:t xml:space="preserve">- 7 </w:t>
    </w:r>
    <w:r w:rsidR="003E6C4A" w:rsidRPr="00AF42BB">
      <w:rPr>
        <w:rStyle w:val="PageNumber"/>
        <w:szCs w:val="18"/>
        <w:lang w:val="ru-RU"/>
      </w:rPr>
      <w:t>-</w:t>
    </w:r>
    <w:r w:rsidRPr="00AF42BB">
      <w:rPr>
        <w:rStyle w:val="PageNumber"/>
        <w:szCs w:val="18"/>
        <w:lang w:val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E6FC" w14:textId="5354F376" w:rsidR="00CF6A49" w:rsidRPr="00AF42BB" w:rsidRDefault="007C163C" w:rsidP="007C163C">
    <w:pPr>
      <w:pStyle w:val="Header"/>
      <w:spacing w:after="120"/>
      <w:rPr>
        <w:lang w:val="ru-RU"/>
      </w:rPr>
    </w:pPr>
    <w:r w:rsidRPr="00AF42BB">
      <w:rPr>
        <w:noProof/>
        <w:lang w:val="ru-RU" w:eastAsia="en-GB"/>
      </w:rPr>
      <w:drawing>
        <wp:inline distT="0" distB="0" distL="0" distR="0" wp14:anchorId="2188E7BA" wp14:editId="1C2E919B">
          <wp:extent cx="765175" cy="765175"/>
          <wp:effectExtent l="0" t="0" r="0" b="0"/>
          <wp:docPr id="4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3817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796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mirrorMargins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22B0"/>
    <w:rsid w:val="00003A36"/>
    <w:rsid w:val="00003C7C"/>
    <w:rsid w:val="00006A31"/>
    <w:rsid w:val="00006C82"/>
    <w:rsid w:val="00010E30"/>
    <w:rsid w:val="000137CC"/>
    <w:rsid w:val="00015C76"/>
    <w:rsid w:val="00021643"/>
    <w:rsid w:val="00026CF8"/>
    <w:rsid w:val="00030BD7"/>
    <w:rsid w:val="00031E64"/>
    <w:rsid w:val="00034340"/>
    <w:rsid w:val="00041C8B"/>
    <w:rsid w:val="00045A8D"/>
    <w:rsid w:val="00046F82"/>
    <w:rsid w:val="0005167A"/>
    <w:rsid w:val="00053BA4"/>
    <w:rsid w:val="00054E5D"/>
    <w:rsid w:val="000571A8"/>
    <w:rsid w:val="00060939"/>
    <w:rsid w:val="00060F01"/>
    <w:rsid w:val="00066638"/>
    <w:rsid w:val="00070258"/>
    <w:rsid w:val="0007323C"/>
    <w:rsid w:val="000768F8"/>
    <w:rsid w:val="00077C12"/>
    <w:rsid w:val="00083BC6"/>
    <w:rsid w:val="0008482D"/>
    <w:rsid w:val="00084C22"/>
    <w:rsid w:val="00086D03"/>
    <w:rsid w:val="00090348"/>
    <w:rsid w:val="0009767F"/>
    <w:rsid w:val="000A096A"/>
    <w:rsid w:val="000A375E"/>
    <w:rsid w:val="000A7051"/>
    <w:rsid w:val="000B0AF6"/>
    <w:rsid w:val="000B0E9B"/>
    <w:rsid w:val="000B2CAE"/>
    <w:rsid w:val="000B596A"/>
    <w:rsid w:val="000B6205"/>
    <w:rsid w:val="000C03C7"/>
    <w:rsid w:val="000C2AD0"/>
    <w:rsid w:val="000C3BB1"/>
    <w:rsid w:val="000C53BA"/>
    <w:rsid w:val="000D1B2F"/>
    <w:rsid w:val="000D2560"/>
    <w:rsid w:val="000E013D"/>
    <w:rsid w:val="000E31B4"/>
    <w:rsid w:val="000E36F6"/>
    <w:rsid w:val="000E3DEE"/>
    <w:rsid w:val="000E64A6"/>
    <w:rsid w:val="000E6C09"/>
    <w:rsid w:val="000F46F6"/>
    <w:rsid w:val="000F5D9F"/>
    <w:rsid w:val="00100B72"/>
    <w:rsid w:val="00101EC5"/>
    <w:rsid w:val="00101F7D"/>
    <w:rsid w:val="00103C76"/>
    <w:rsid w:val="001043A3"/>
    <w:rsid w:val="00107CCC"/>
    <w:rsid w:val="0011265F"/>
    <w:rsid w:val="00117282"/>
    <w:rsid w:val="00117389"/>
    <w:rsid w:val="00121405"/>
    <w:rsid w:val="00121C2D"/>
    <w:rsid w:val="00134234"/>
    <w:rsid w:val="00134404"/>
    <w:rsid w:val="001434A9"/>
    <w:rsid w:val="00144DFB"/>
    <w:rsid w:val="00150217"/>
    <w:rsid w:val="0015038D"/>
    <w:rsid w:val="001642A5"/>
    <w:rsid w:val="00170117"/>
    <w:rsid w:val="00185801"/>
    <w:rsid w:val="0018647D"/>
    <w:rsid w:val="00187CA3"/>
    <w:rsid w:val="00196710"/>
    <w:rsid w:val="00197324"/>
    <w:rsid w:val="00197836"/>
    <w:rsid w:val="001A4A06"/>
    <w:rsid w:val="001A6338"/>
    <w:rsid w:val="001B351B"/>
    <w:rsid w:val="001C06DB"/>
    <w:rsid w:val="001C6971"/>
    <w:rsid w:val="001C733F"/>
    <w:rsid w:val="001D2785"/>
    <w:rsid w:val="001D7070"/>
    <w:rsid w:val="001F16F4"/>
    <w:rsid w:val="001F2170"/>
    <w:rsid w:val="001F2FF0"/>
    <w:rsid w:val="001F3948"/>
    <w:rsid w:val="001F4625"/>
    <w:rsid w:val="001F5024"/>
    <w:rsid w:val="001F52C4"/>
    <w:rsid w:val="001F5A49"/>
    <w:rsid w:val="001F6CFE"/>
    <w:rsid w:val="00201097"/>
    <w:rsid w:val="00201B6E"/>
    <w:rsid w:val="0021284D"/>
    <w:rsid w:val="00213341"/>
    <w:rsid w:val="002302B3"/>
    <w:rsid w:val="0023034A"/>
    <w:rsid w:val="00230C66"/>
    <w:rsid w:val="00235A29"/>
    <w:rsid w:val="00236E14"/>
    <w:rsid w:val="00240E27"/>
    <w:rsid w:val="00241526"/>
    <w:rsid w:val="002443A2"/>
    <w:rsid w:val="0024579C"/>
    <w:rsid w:val="002609D9"/>
    <w:rsid w:val="00266E74"/>
    <w:rsid w:val="00277E81"/>
    <w:rsid w:val="00282449"/>
    <w:rsid w:val="00282C6F"/>
    <w:rsid w:val="00283C3B"/>
    <w:rsid w:val="002861E6"/>
    <w:rsid w:val="00287D18"/>
    <w:rsid w:val="00290D82"/>
    <w:rsid w:val="00291457"/>
    <w:rsid w:val="002A2618"/>
    <w:rsid w:val="002A5DD7"/>
    <w:rsid w:val="002A613F"/>
    <w:rsid w:val="002A70E3"/>
    <w:rsid w:val="002B0CAC"/>
    <w:rsid w:val="002B14DF"/>
    <w:rsid w:val="002B3861"/>
    <w:rsid w:val="002C1727"/>
    <w:rsid w:val="002C634D"/>
    <w:rsid w:val="002C788B"/>
    <w:rsid w:val="002D5A15"/>
    <w:rsid w:val="002D5BDD"/>
    <w:rsid w:val="002D61CD"/>
    <w:rsid w:val="002E096A"/>
    <w:rsid w:val="002E3D27"/>
    <w:rsid w:val="002E4B59"/>
    <w:rsid w:val="002F0890"/>
    <w:rsid w:val="002F2531"/>
    <w:rsid w:val="002F4967"/>
    <w:rsid w:val="003003F4"/>
    <w:rsid w:val="00300CCA"/>
    <w:rsid w:val="00316935"/>
    <w:rsid w:val="003222F7"/>
    <w:rsid w:val="00324607"/>
    <w:rsid w:val="003266ED"/>
    <w:rsid w:val="003271A9"/>
    <w:rsid w:val="003322A0"/>
    <w:rsid w:val="003370B8"/>
    <w:rsid w:val="00345D38"/>
    <w:rsid w:val="00350F36"/>
    <w:rsid w:val="00352097"/>
    <w:rsid w:val="003522F9"/>
    <w:rsid w:val="00353CC5"/>
    <w:rsid w:val="003548E9"/>
    <w:rsid w:val="003549CC"/>
    <w:rsid w:val="00356610"/>
    <w:rsid w:val="003568D1"/>
    <w:rsid w:val="00362A89"/>
    <w:rsid w:val="003666FF"/>
    <w:rsid w:val="0037309C"/>
    <w:rsid w:val="00380A6E"/>
    <w:rsid w:val="00381CF2"/>
    <w:rsid w:val="00383549"/>
    <w:rsid w:val="003836D4"/>
    <w:rsid w:val="003911FE"/>
    <w:rsid w:val="0039376D"/>
    <w:rsid w:val="003A1F49"/>
    <w:rsid w:val="003A50A3"/>
    <w:rsid w:val="003A5B2F"/>
    <w:rsid w:val="003A5D52"/>
    <w:rsid w:val="003B1EE2"/>
    <w:rsid w:val="003B2911"/>
    <w:rsid w:val="003B2BDA"/>
    <w:rsid w:val="003B55EC"/>
    <w:rsid w:val="003C0EE1"/>
    <w:rsid w:val="003C2EA7"/>
    <w:rsid w:val="003C32F4"/>
    <w:rsid w:val="003C43CB"/>
    <w:rsid w:val="003C4471"/>
    <w:rsid w:val="003C680C"/>
    <w:rsid w:val="003C79E6"/>
    <w:rsid w:val="003C7D41"/>
    <w:rsid w:val="003D2D07"/>
    <w:rsid w:val="003D4A69"/>
    <w:rsid w:val="003E27B5"/>
    <w:rsid w:val="003E4B23"/>
    <w:rsid w:val="003E504F"/>
    <w:rsid w:val="003E6C4A"/>
    <w:rsid w:val="003E78D6"/>
    <w:rsid w:val="003F1BEB"/>
    <w:rsid w:val="00400573"/>
    <w:rsid w:val="004007A3"/>
    <w:rsid w:val="00403F06"/>
    <w:rsid w:val="004040A9"/>
    <w:rsid w:val="00406D71"/>
    <w:rsid w:val="004114DD"/>
    <w:rsid w:val="00414D94"/>
    <w:rsid w:val="00421D3C"/>
    <w:rsid w:val="004326DB"/>
    <w:rsid w:val="00432C3B"/>
    <w:rsid w:val="004354CA"/>
    <w:rsid w:val="0043682E"/>
    <w:rsid w:val="0044178C"/>
    <w:rsid w:val="004444B9"/>
    <w:rsid w:val="00447E7B"/>
    <w:rsid w:val="00447ECB"/>
    <w:rsid w:val="00451617"/>
    <w:rsid w:val="00456812"/>
    <w:rsid w:val="004623F7"/>
    <w:rsid w:val="004647EF"/>
    <w:rsid w:val="004647F1"/>
    <w:rsid w:val="0046720A"/>
    <w:rsid w:val="00480F51"/>
    <w:rsid w:val="00481124"/>
    <w:rsid w:val="004815EB"/>
    <w:rsid w:val="00487569"/>
    <w:rsid w:val="00491B8F"/>
    <w:rsid w:val="00494648"/>
    <w:rsid w:val="00496864"/>
    <w:rsid w:val="00496920"/>
    <w:rsid w:val="004A163D"/>
    <w:rsid w:val="004A4496"/>
    <w:rsid w:val="004A73AD"/>
    <w:rsid w:val="004A7970"/>
    <w:rsid w:val="004B01E7"/>
    <w:rsid w:val="004B11AB"/>
    <w:rsid w:val="004B120D"/>
    <w:rsid w:val="004B7383"/>
    <w:rsid w:val="004B7971"/>
    <w:rsid w:val="004B7C9A"/>
    <w:rsid w:val="004C61E6"/>
    <w:rsid w:val="004C6779"/>
    <w:rsid w:val="004D732B"/>
    <w:rsid w:val="004D733B"/>
    <w:rsid w:val="004E0DC4"/>
    <w:rsid w:val="004E0FB5"/>
    <w:rsid w:val="004E11C2"/>
    <w:rsid w:val="004E43BB"/>
    <w:rsid w:val="004E460D"/>
    <w:rsid w:val="004E65DB"/>
    <w:rsid w:val="004F0A73"/>
    <w:rsid w:val="004F178E"/>
    <w:rsid w:val="004F301C"/>
    <w:rsid w:val="004F4543"/>
    <w:rsid w:val="004F57BB"/>
    <w:rsid w:val="00504C20"/>
    <w:rsid w:val="00505309"/>
    <w:rsid w:val="0050789B"/>
    <w:rsid w:val="005224A1"/>
    <w:rsid w:val="005332EE"/>
    <w:rsid w:val="00534372"/>
    <w:rsid w:val="00535AD6"/>
    <w:rsid w:val="00543942"/>
    <w:rsid w:val="00543DF8"/>
    <w:rsid w:val="00544CE9"/>
    <w:rsid w:val="00546101"/>
    <w:rsid w:val="00553DD7"/>
    <w:rsid w:val="00560044"/>
    <w:rsid w:val="005638CF"/>
    <w:rsid w:val="00564AE5"/>
    <w:rsid w:val="0056741E"/>
    <w:rsid w:val="0057325A"/>
    <w:rsid w:val="0057469A"/>
    <w:rsid w:val="00574BEA"/>
    <w:rsid w:val="00576B35"/>
    <w:rsid w:val="00580814"/>
    <w:rsid w:val="00583A0B"/>
    <w:rsid w:val="005926CB"/>
    <w:rsid w:val="00593300"/>
    <w:rsid w:val="005A03A3"/>
    <w:rsid w:val="005A2B92"/>
    <w:rsid w:val="005A3771"/>
    <w:rsid w:val="005A4308"/>
    <w:rsid w:val="005A53C5"/>
    <w:rsid w:val="005A635F"/>
    <w:rsid w:val="005A79E9"/>
    <w:rsid w:val="005B214C"/>
    <w:rsid w:val="005C0883"/>
    <w:rsid w:val="005C776B"/>
    <w:rsid w:val="005D27AB"/>
    <w:rsid w:val="005D3669"/>
    <w:rsid w:val="005E5EB3"/>
    <w:rsid w:val="005E6D73"/>
    <w:rsid w:val="005E6E34"/>
    <w:rsid w:val="005F31A9"/>
    <w:rsid w:val="005F3CB6"/>
    <w:rsid w:val="005F4063"/>
    <w:rsid w:val="005F657C"/>
    <w:rsid w:val="00602D53"/>
    <w:rsid w:val="006047E5"/>
    <w:rsid w:val="00607733"/>
    <w:rsid w:val="0061413F"/>
    <w:rsid w:val="00627B0D"/>
    <w:rsid w:val="006417FE"/>
    <w:rsid w:val="0064371D"/>
    <w:rsid w:val="006500B0"/>
    <w:rsid w:val="00650B2A"/>
    <w:rsid w:val="00651777"/>
    <w:rsid w:val="00653E18"/>
    <w:rsid w:val="006543F9"/>
    <w:rsid w:val="006550F8"/>
    <w:rsid w:val="00656226"/>
    <w:rsid w:val="0065715C"/>
    <w:rsid w:val="00661D01"/>
    <w:rsid w:val="00664F1A"/>
    <w:rsid w:val="0066537E"/>
    <w:rsid w:val="006666AD"/>
    <w:rsid w:val="006829F3"/>
    <w:rsid w:val="00683F78"/>
    <w:rsid w:val="006958AC"/>
    <w:rsid w:val="006A518B"/>
    <w:rsid w:val="006B0590"/>
    <w:rsid w:val="006B0833"/>
    <w:rsid w:val="006B0AD7"/>
    <w:rsid w:val="006B49DA"/>
    <w:rsid w:val="006B6AA0"/>
    <w:rsid w:val="006C53F8"/>
    <w:rsid w:val="006C6829"/>
    <w:rsid w:val="006C7CDE"/>
    <w:rsid w:val="006D23F6"/>
    <w:rsid w:val="006F2670"/>
    <w:rsid w:val="006F4630"/>
    <w:rsid w:val="00705F1D"/>
    <w:rsid w:val="00707156"/>
    <w:rsid w:val="007105C0"/>
    <w:rsid w:val="00712432"/>
    <w:rsid w:val="00714F85"/>
    <w:rsid w:val="00715FDA"/>
    <w:rsid w:val="0071614B"/>
    <w:rsid w:val="007234B1"/>
    <w:rsid w:val="00723D08"/>
    <w:rsid w:val="007250B1"/>
    <w:rsid w:val="007252EC"/>
    <w:rsid w:val="00725FDA"/>
    <w:rsid w:val="00727816"/>
    <w:rsid w:val="00730B9A"/>
    <w:rsid w:val="00740B4A"/>
    <w:rsid w:val="00742617"/>
    <w:rsid w:val="00742A82"/>
    <w:rsid w:val="00747CF2"/>
    <w:rsid w:val="00750CFA"/>
    <w:rsid w:val="00753802"/>
    <w:rsid w:val="007553DA"/>
    <w:rsid w:val="00761EFE"/>
    <w:rsid w:val="0077406E"/>
    <w:rsid w:val="007747E6"/>
    <w:rsid w:val="00782354"/>
    <w:rsid w:val="0078398A"/>
    <w:rsid w:val="007852A6"/>
    <w:rsid w:val="00786F28"/>
    <w:rsid w:val="007921A7"/>
    <w:rsid w:val="0079421A"/>
    <w:rsid w:val="00796DD7"/>
    <w:rsid w:val="007974D1"/>
    <w:rsid w:val="007A5D7F"/>
    <w:rsid w:val="007A7CFA"/>
    <w:rsid w:val="007B3DB1"/>
    <w:rsid w:val="007B40DB"/>
    <w:rsid w:val="007B754A"/>
    <w:rsid w:val="007C163C"/>
    <w:rsid w:val="007C20A9"/>
    <w:rsid w:val="007C7615"/>
    <w:rsid w:val="007D183E"/>
    <w:rsid w:val="007D43D0"/>
    <w:rsid w:val="007E0AB1"/>
    <w:rsid w:val="007E1833"/>
    <w:rsid w:val="007E3F13"/>
    <w:rsid w:val="007F42EE"/>
    <w:rsid w:val="007F751A"/>
    <w:rsid w:val="00800012"/>
    <w:rsid w:val="0080261F"/>
    <w:rsid w:val="00805483"/>
    <w:rsid w:val="00805E01"/>
    <w:rsid w:val="00806160"/>
    <w:rsid w:val="008061F1"/>
    <w:rsid w:val="008143A4"/>
    <w:rsid w:val="0081513E"/>
    <w:rsid w:val="008172DF"/>
    <w:rsid w:val="00817660"/>
    <w:rsid w:val="00825F1A"/>
    <w:rsid w:val="00830B4F"/>
    <w:rsid w:val="008313CE"/>
    <w:rsid w:val="008337BF"/>
    <w:rsid w:val="00834AB5"/>
    <w:rsid w:val="00844D13"/>
    <w:rsid w:val="00851FD9"/>
    <w:rsid w:val="00854131"/>
    <w:rsid w:val="0085652D"/>
    <w:rsid w:val="0085675F"/>
    <w:rsid w:val="00856E12"/>
    <w:rsid w:val="0086011D"/>
    <w:rsid w:val="00861ADC"/>
    <w:rsid w:val="00861C0F"/>
    <w:rsid w:val="00865C17"/>
    <w:rsid w:val="008750C7"/>
    <w:rsid w:val="008755D0"/>
    <w:rsid w:val="0087694B"/>
    <w:rsid w:val="00877F31"/>
    <w:rsid w:val="00880F4D"/>
    <w:rsid w:val="0089363C"/>
    <w:rsid w:val="00894E6E"/>
    <w:rsid w:val="0089742E"/>
    <w:rsid w:val="008A0702"/>
    <w:rsid w:val="008A1AE0"/>
    <w:rsid w:val="008A3890"/>
    <w:rsid w:val="008B2A2B"/>
    <w:rsid w:val="008B35A3"/>
    <w:rsid w:val="008B37E1"/>
    <w:rsid w:val="008B45F8"/>
    <w:rsid w:val="008B6BDB"/>
    <w:rsid w:val="008C1E1D"/>
    <w:rsid w:val="008C2E74"/>
    <w:rsid w:val="008D077B"/>
    <w:rsid w:val="008D5409"/>
    <w:rsid w:val="008D70AF"/>
    <w:rsid w:val="008E006D"/>
    <w:rsid w:val="008E38B4"/>
    <w:rsid w:val="008E73E4"/>
    <w:rsid w:val="008F4F21"/>
    <w:rsid w:val="008F5765"/>
    <w:rsid w:val="008F7311"/>
    <w:rsid w:val="009029FF"/>
    <w:rsid w:val="00904D4A"/>
    <w:rsid w:val="00904ECB"/>
    <w:rsid w:val="009060A1"/>
    <w:rsid w:val="009142AA"/>
    <w:rsid w:val="009151BA"/>
    <w:rsid w:val="0091635D"/>
    <w:rsid w:val="00920C2B"/>
    <w:rsid w:val="00925023"/>
    <w:rsid w:val="009277BC"/>
    <w:rsid w:val="00927D57"/>
    <w:rsid w:val="00931A51"/>
    <w:rsid w:val="00932588"/>
    <w:rsid w:val="00934796"/>
    <w:rsid w:val="00944081"/>
    <w:rsid w:val="00944805"/>
    <w:rsid w:val="00947185"/>
    <w:rsid w:val="009518B3"/>
    <w:rsid w:val="00955A28"/>
    <w:rsid w:val="00963D9D"/>
    <w:rsid w:val="00974253"/>
    <w:rsid w:val="009749B0"/>
    <w:rsid w:val="00976F41"/>
    <w:rsid w:val="0098013E"/>
    <w:rsid w:val="00981B54"/>
    <w:rsid w:val="0098243A"/>
    <w:rsid w:val="009842C3"/>
    <w:rsid w:val="00994AAC"/>
    <w:rsid w:val="009A009A"/>
    <w:rsid w:val="009A281E"/>
    <w:rsid w:val="009A6BB6"/>
    <w:rsid w:val="009B3F43"/>
    <w:rsid w:val="009B51C7"/>
    <w:rsid w:val="009B5CFA"/>
    <w:rsid w:val="009C161F"/>
    <w:rsid w:val="009C5429"/>
    <w:rsid w:val="009C56B4"/>
    <w:rsid w:val="009D51A2"/>
    <w:rsid w:val="009E04A8"/>
    <w:rsid w:val="009E1039"/>
    <w:rsid w:val="009E3564"/>
    <w:rsid w:val="009E4AEC"/>
    <w:rsid w:val="009E5BD8"/>
    <w:rsid w:val="009E6011"/>
    <w:rsid w:val="009E681E"/>
    <w:rsid w:val="009F2208"/>
    <w:rsid w:val="00A0663B"/>
    <w:rsid w:val="00A119E6"/>
    <w:rsid w:val="00A15E72"/>
    <w:rsid w:val="00A17E9E"/>
    <w:rsid w:val="00A20270"/>
    <w:rsid w:val="00A20FBC"/>
    <w:rsid w:val="00A2441E"/>
    <w:rsid w:val="00A26329"/>
    <w:rsid w:val="00A31370"/>
    <w:rsid w:val="00A34D6F"/>
    <w:rsid w:val="00A41F91"/>
    <w:rsid w:val="00A45D9A"/>
    <w:rsid w:val="00A63355"/>
    <w:rsid w:val="00A7596D"/>
    <w:rsid w:val="00A75E80"/>
    <w:rsid w:val="00A83362"/>
    <w:rsid w:val="00A84423"/>
    <w:rsid w:val="00A855A8"/>
    <w:rsid w:val="00A92241"/>
    <w:rsid w:val="00A963DF"/>
    <w:rsid w:val="00AA4922"/>
    <w:rsid w:val="00AB4A1F"/>
    <w:rsid w:val="00AC0B55"/>
    <w:rsid w:val="00AC0C22"/>
    <w:rsid w:val="00AC3896"/>
    <w:rsid w:val="00AD27C9"/>
    <w:rsid w:val="00AD2CF2"/>
    <w:rsid w:val="00AE0A74"/>
    <w:rsid w:val="00AE2D88"/>
    <w:rsid w:val="00AE3EDE"/>
    <w:rsid w:val="00AE6F6F"/>
    <w:rsid w:val="00AF2E77"/>
    <w:rsid w:val="00AF3325"/>
    <w:rsid w:val="00AF34D9"/>
    <w:rsid w:val="00AF42BB"/>
    <w:rsid w:val="00AF4DE7"/>
    <w:rsid w:val="00AF5733"/>
    <w:rsid w:val="00AF5C7D"/>
    <w:rsid w:val="00AF70DA"/>
    <w:rsid w:val="00B019D3"/>
    <w:rsid w:val="00B05A41"/>
    <w:rsid w:val="00B073A3"/>
    <w:rsid w:val="00B16C5A"/>
    <w:rsid w:val="00B26020"/>
    <w:rsid w:val="00B34CF9"/>
    <w:rsid w:val="00B37559"/>
    <w:rsid w:val="00B4054B"/>
    <w:rsid w:val="00B4241F"/>
    <w:rsid w:val="00B42E46"/>
    <w:rsid w:val="00B44053"/>
    <w:rsid w:val="00B500FB"/>
    <w:rsid w:val="00B579B0"/>
    <w:rsid w:val="00B57D11"/>
    <w:rsid w:val="00B57F3C"/>
    <w:rsid w:val="00B60093"/>
    <w:rsid w:val="00B60763"/>
    <w:rsid w:val="00B649D7"/>
    <w:rsid w:val="00B7068C"/>
    <w:rsid w:val="00B81C2F"/>
    <w:rsid w:val="00B81E71"/>
    <w:rsid w:val="00B8259F"/>
    <w:rsid w:val="00B827BA"/>
    <w:rsid w:val="00B90743"/>
    <w:rsid w:val="00B90C45"/>
    <w:rsid w:val="00B933BE"/>
    <w:rsid w:val="00BA318A"/>
    <w:rsid w:val="00BA39C2"/>
    <w:rsid w:val="00BB2994"/>
    <w:rsid w:val="00BB4CC8"/>
    <w:rsid w:val="00BB59ED"/>
    <w:rsid w:val="00BC0DAC"/>
    <w:rsid w:val="00BC5F73"/>
    <w:rsid w:val="00BD065E"/>
    <w:rsid w:val="00BD24B4"/>
    <w:rsid w:val="00BD61AD"/>
    <w:rsid w:val="00BD6738"/>
    <w:rsid w:val="00BD7E5E"/>
    <w:rsid w:val="00BE63DB"/>
    <w:rsid w:val="00BE6574"/>
    <w:rsid w:val="00BF1463"/>
    <w:rsid w:val="00BF5F50"/>
    <w:rsid w:val="00C07319"/>
    <w:rsid w:val="00C16FD2"/>
    <w:rsid w:val="00C20025"/>
    <w:rsid w:val="00C21D9A"/>
    <w:rsid w:val="00C3135C"/>
    <w:rsid w:val="00C4395E"/>
    <w:rsid w:val="00C461AD"/>
    <w:rsid w:val="00C47FFD"/>
    <w:rsid w:val="00C51E92"/>
    <w:rsid w:val="00C5675D"/>
    <w:rsid w:val="00C57E2C"/>
    <w:rsid w:val="00C608B7"/>
    <w:rsid w:val="00C62928"/>
    <w:rsid w:val="00C66F24"/>
    <w:rsid w:val="00C76D7F"/>
    <w:rsid w:val="00C813AA"/>
    <w:rsid w:val="00C818D7"/>
    <w:rsid w:val="00C84E39"/>
    <w:rsid w:val="00C87CE6"/>
    <w:rsid w:val="00C9291E"/>
    <w:rsid w:val="00C94CE5"/>
    <w:rsid w:val="00C9704C"/>
    <w:rsid w:val="00CA0AD9"/>
    <w:rsid w:val="00CA2B86"/>
    <w:rsid w:val="00CA3F44"/>
    <w:rsid w:val="00CA4E58"/>
    <w:rsid w:val="00CA6519"/>
    <w:rsid w:val="00CB04E4"/>
    <w:rsid w:val="00CB3771"/>
    <w:rsid w:val="00CB44BF"/>
    <w:rsid w:val="00CB5153"/>
    <w:rsid w:val="00CB6DAC"/>
    <w:rsid w:val="00CC091B"/>
    <w:rsid w:val="00CC3CE6"/>
    <w:rsid w:val="00CD4FE5"/>
    <w:rsid w:val="00CE076A"/>
    <w:rsid w:val="00CE1223"/>
    <w:rsid w:val="00CE463D"/>
    <w:rsid w:val="00CE4DFE"/>
    <w:rsid w:val="00CF6A49"/>
    <w:rsid w:val="00CF6C67"/>
    <w:rsid w:val="00D10BA0"/>
    <w:rsid w:val="00D13C40"/>
    <w:rsid w:val="00D1647E"/>
    <w:rsid w:val="00D21694"/>
    <w:rsid w:val="00D217F7"/>
    <w:rsid w:val="00D24118"/>
    <w:rsid w:val="00D24EB5"/>
    <w:rsid w:val="00D26BF5"/>
    <w:rsid w:val="00D3088F"/>
    <w:rsid w:val="00D34A19"/>
    <w:rsid w:val="00D35AB9"/>
    <w:rsid w:val="00D41571"/>
    <w:rsid w:val="00D416A0"/>
    <w:rsid w:val="00D4535C"/>
    <w:rsid w:val="00D47672"/>
    <w:rsid w:val="00D5123C"/>
    <w:rsid w:val="00D55560"/>
    <w:rsid w:val="00D568F4"/>
    <w:rsid w:val="00D56B0B"/>
    <w:rsid w:val="00D61C5A"/>
    <w:rsid w:val="00D6233D"/>
    <w:rsid w:val="00D63EB7"/>
    <w:rsid w:val="00D6456C"/>
    <w:rsid w:val="00D64CAB"/>
    <w:rsid w:val="00D66068"/>
    <w:rsid w:val="00D6790C"/>
    <w:rsid w:val="00D73277"/>
    <w:rsid w:val="00D73767"/>
    <w:rsid w:val="00D76586"/>
    <w:rsid w:val="00D77084"/>
    <w:rsid w:val="00D82657"/>
    <w:rsid w:val="00D827A0"/>
    <w:rsid w:val="00D87E20"/>
    <w:rsid w:val="00DA16A9"/>
    <w:rsid w:val="00DA383E"/>
    <w:rsid w:val="00DA4037"/>
    <w:rsid w:val="00DB54C9"/>
    <w:rsid w:val="00DD6B38"/>
    <w:rsid w:val="00DD7094"/>
    <w:rsid w:val="00DE4B88"/>
    <w:rsid w:val="00DE4C5C"/>
    <w:rsid w:val="00DE66A5"/>
    <w:rsid w:val="00DF0D2F"/>
    <w:rsid w:val="00DF2B50"/>
    <w:rsid w:val="00DF64FB"/>
    <w:rsid w:val="00E01B70"/>
    <w:rsid w:val="00E04C86"/>
    <w:rsid w:val="00E17344"/>
    <w:rsid w:val="00E20F30"/>
    <w:rsid w:val="00E2189C"/>
    <w:rsid w:val="00E22555"/>
    <w:rsid w:val="00E25BB1"/>
    <w:rsid w:val="00E27BBA"/>
    <w:rsid w:val="00E30E3F"/>
    <w:rsid w:val="00E314C6"/>
    <w:rsid w:val="00E3193E"/>
    <w:rsid w:val="00E35E8F"/>
    <w:rsid w:val="00E428AB"/>
    <w:rsid w:val="00E438E8"/>
    <w:rsid w:val="00E453A3"/>
    <w:rsid w:val="00E4550B"/>
    <w:rsid w:val="00E46633"/>
    <w:rsid w:val="00E520E2"/>
    <w:rsid w:val="00E530C4"/>
    <w:rsid w:val="00E55996"/>
    <w:rsid w:val="00E640CD"/>
    <w:rsid w:val="00E64254"/>
    <w:rsid w:val="00E67928"/>
    <w:rsid w:val="00E70FB5"/>
    <w:rsid w:val="00E737D6"/>
    <w:rsid w:val="00E74834"/>
    <w:rsid w:val="00E81043"/>
    <w:rsid w:val="00E82B7C"/>
    <w:rsid w:val="00E86CC2"/>
    <w:rsid w:val="00E915AF"/>
    <w:rsid w:val="00E96415"/>
    <w:rsid w:val="00EA15B3"/>
    <w:rsid w:val="00EA6BBA"/>
    <w:rsid w:val="00EB2358"/>
    <w:rsid w:val="00EB3EB8"/>
    <w:rsid w:val="00EB7913"/>
    <w:rsid w:val="00EB7B33"/>
    <w:rsid w:val="00EC02FE"/>
    <w:rsid w:val="00EC1B65"/>
    <w:rsid w:val="00EC4A96"/>
    <w:rsid w:val="00EE4A34"/>
    <w:rsid w:val="00EF52EF"/>
    <w:rsid w:val="00F05284"/>
    <w:rsid w:val="00F116A9"/>
    <w:rsid w:val="00F12669"/>
    <w:rsid w:val="00F331FA"/>
    <w:rsid w:val="00F4026B"/>
    <w:rsid w:val="00F4209C"/>
    <w:rsid w:val="00F424BF"/>
    <w:rsid w:val="00F44FC3"/>
    <w:rsid w:val="00F46107"/>
    <w:rsid w:val="00F468C5"/>
    <w:rsid w:val="00F52F39"/>
    <w:rsid w:val="00F57A94"/>
    <w:rsid w:val="00F6184F"/>
    <w:rsid w:val="00F61BC6"/>
    <w:rsid w:val="00F63323"/>
    <w:rsid w:val="00F670B9"/>
    <w:rsid w:val="00F74BE2"/>
    <w:rsid w:val="00F776CA"/>
    <w:rsid w:val="00F8310E"/>
    <w:rsid w:val="00F914DD"/>
    <w:rsid w:val="00F917CA"/>
    <w:rsid w:val="00FA172E"/>
    <w:rsid w:val="00FA2358"/>
    <w:rsid w:val="00FB2592"/>
    <w:rsid w:val="00FB2810"/>
    <w:rsid w:val="00FB7A2C"/>
    <w:rsid w:val="00FC2947"/>
    <w:rsid w:val="00FC2D7E"/>
    <w:rsid w:val="00FC34E6"/>
    <w:rsid w:val="00FC462D"/>
    <w:rsid w:val="00FC66A4"/>
    <w:rsid w:val="00FD01F5"/>
    <w:rsid w:val="00FE0818"/>
    <w:rsid w:val="00FE6FB1"/>
    <w:rsid w:val="00FF33EF"/>
    <w:rsid w:val="00FF483B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BB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F220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2208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uiPriority w:val="99"/>
    <w:rsid w:val="005D27AB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link w:val="NormalaftertitleChar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920C2B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920C2B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5D27AB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F2208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F2208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0"/>
    <w:rsid w:val="00E3193E"/>
    <w:pPr>
      <w:spacing w:before="280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4647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341"/>
    <w:rPr>
      <w:rFonts w:asciiTheme="minorHAnsi" w:hAnsiTheme="minorHAnsi" w:cs="Times New Roman"/>
      <w:sz w:val="22"/>
      <w:lang w:val="ru-RU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A92241"/>
    <w:rPr>
      <w:rFonts w:asciiTheme="minorHAnsi" w:hAnsiTheme="minorHAnsi" w:cs="Times New Roman"/>
      <w:sz w:val="22"/>
      <w:lang w:val="ru-RU" w:eastAsia="en-US"/>
    </w:rPr>
  </w:style>
  <w:style w:type="paragraph" w:styleId="BodyText2">
    <w:name w:val="Body Text 2"/>
    <w:basedOn w:val="Normal"/>
    <w:link w:val="BodyText2Char"/>
    <w:semiHidden/>
    <w:unhideWhenUsed/>
    <w:rsid w:val="005A635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 w:after="120" w:line="480" w:lineRule="auto"/>
      <w:jc w:val="both"/>
    </w:pPr>
    <w:rPr>
      <w:rFonts w:ascii="Calibri" w:eastAsia="MS Mincho" w:hAnsi="Calibri" w:cs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A635F"/>
    <w:rPr>
      <w:rFonts w:eastAsia="MS Mincho"/>
      <w:sz w:val="24"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26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651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44053"/>
  </w:style>
  <w:style w:type="paragraph" w:customStyle="1" w:styleId="headingb0">
    <w:name w:val="heading_b"/>
    <w:basedOn w:val="Heading3"/>
    <w:next w:val="Normal"/>
    <w:rsid w:val="00BA39C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eastAsia="MS Mincho" w:hAnsi="Times New Roman"/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579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4579C"/>
    <w:rPr>
      <w:rFonts w:asciiTheme="minorHAnsi" w:hAnsiTheme="minorHAnsi" w:cs="Times New Roman"/>
      <w:lang w:val="ru-RU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4579C"/>
    <w:rPr>
      <w:rFonts w:asciiTheme="minorHAnsi" w:hAnsiTheme="minorHAnsi" w:cs="Times New Roman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md/R23-SG07-C/en" TargetMode="External"/><Relationship Id="rId18" Type="http://schemas.openxmlformats.org/officeDocument/2006/relationships/hyperlink" Target="mailto:vadim.nozdrin@itu.int" TargetMode="External"/><Relationship Id="rId26" Type="http://schemas.openxmlformats.org/officeDocument/2006/relationships/hyperlink" Target="https://www.itu.int/md/R23-WP7C-C-0317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R23-SG07-C-0039/e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tu.int/go/ITU-R/SG7/Chair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yperlink" Target="https://www.itu.int/md/R23-WP7C-C-0317/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yperlink" Target="https://www.itu.int/md/R23-SG07-C-0038/en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7@itu.int" TargetMode="External"/><Relationship Id="rId24" Type="http://schemas.openxmlformats.org/officeDocument/2006/relationships/hyperlink" Target="https://www.itu.int/md/R23-WP7C-C-0317/en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hyperlink" Target="https://www.itu.int/md/R23-WP7B-C-0192/en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tu.int/dms_pub/itu-r/opb/res/R-RES-R.1-9-2023-MSW-R.docx" TargetMode="External"/><Relationship Id="rId19" Type="http://schemas.openxmlformats.org/officeDocument/2006/relationships/hyperlink" Target="https://www.itu.int/md/R23-SG07-C-0033/en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7-C-0001/en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hyperlink" Target="https://www.itu.int/md/R23-SG07-C-0042/en" TargetMode="External"/><Relationship Id="rId27" Type="http://schemas.openxmlformats.org/officeDocument/2006/relationships/hyperlink" Target="https://www.itu.int/md/R23-WP7D-C-0235/en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itu.int/md/R00-SG07-CIR-0089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ometo\AppData\Roaming\Microsoft\Templates\POOL%20R%20-%20ITU\BR\PR_BR_Circulars_2023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A2AB-6737-4130-8896-E9F8032D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PR_BR_Circulars_2023.docx</Template>
  <TotalTime>40</TotalTime>
  <Pages>6</Pages>
  <Words>1548</Words>
  <Characters>12246</Characters>
  <Application>Microsoft Office Word</Application>
  <DocSecurity>0</DocSecurity>
  <Lines>102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13767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Limousin, Catherine</cp:lastModifiedBy>
  <cp:revision>12</cp:revision>
  <cp:lastPrinted>2016-02-12T09:31:00Z</cp:lastPrinted>
  <dcterms:created xsi:type="dcterms:W3CDTF">2025-10-29T08:41:00Z</dcterms:created>
  <dcterms:modified xsi:type="dcterms:W3CDTF">2025-10-30T13:21:00Z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