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E1530" w14:paraId="2B5A43D7" w14:textId="77777777" w:rsidTr="003E62D5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3973DA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3973DA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</w:tc>
      </w:tr>
      <w:tr w:rsidR="00E53DCE" w:rsidRPr="007E1530" w14:paraId="5D919A98" w14:textId="77777777" w:rsidTr="003E62D5">
        <w:tc>
          <w:tcPr>
            <w:tcW w:w="7054" w:type="dxa"/>
            <w:gridSpan w:val="2"/>
            <w:shd w:val="clear" w:color="auto" w:fill="auto"/>
          </w:tcPr>
          <w:p w14:paraId="71431C48" w14:textId="77777777" w:rsidR="00000360" w:rsidRPr="007E1530" w:rsidRDefault="00000360" w:rsidP="00000360">
            <w:pPr>
              <w:spacing w:before="0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Административный циркуляр</w:t>
            </w:r>
          </w:p>
          <w:p w14:paraId="40E95CCE" w14:textId="2C9BAC5F" w:rsidR="00E53DCE" w:rsidRPr="007E1530" w:rsidRDefault="00000360" w:rsidP="003973DA">
            <w:pPr>
              <w:tabs>
                <w:tab w:val="clear" w:pos="1191"/>
                <w:tab w:val="clear" w:pos="1985"/>
              </w:tabs>
              <w:spacing w:before="0"/>
              <w:rPr>
                <w:b/>
                <w:bCs/>
                <w:lang w:val="ru-RU"/>
              </w:rPr>
            </w:pPr>
            <w:r w:rsidRPr="007E153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CACE/1137</w:t>
            </w:r>
          </w:p>
        </w:tc>
        <w:tc>
          <w:tcPr>
            <w:tcW w:w="2835" w:type="dxa"/>
            <w:shd w:val="clear" w:color="auto" w:fill="auto"/>
          </w:tcPr>
          <w:p w14:paraId="539A3289" w14:textId="09398BE0" w:rsidR="00E53DCE" w:rsidRPr="00DE1D01" w:rsidRDefault="0002017C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E1D01" w:rsidRPr="00DE1D01">
                  <w:rPr>
                    <w:rFonts w:asciiTheme="minorHAnsi" w:hAnsiTheme="minorHAnsi" w:cstheme="minorHAnsi"/>
                    <w:color w:val="000000"/>
                    <w:lang w:val="ru-RU"/>
                  </w:rPr>
                  <w:t>5 марта 2025 г</w:t>
                </w:r>
              </w:sdtContent>
            </w:sdt>
            <w:r w:rsidR="00DE1D01">
              <w:rPr>
                <w:rFonts w:asciiTheme="minorHAnsi" w:hAnsiTheme="minorHAnsi" w:cstheme="minorHAnsi"/>
                <w:color w:val="000000"/>
                <w:lang w:val="ru-RU"/>
              </w:rPr>
              <w:t>ода</w:t>
            </w:r>
          </w:p>
        </w:tc>
      </w:tr>
      <w:tr w:rsidR="00E53DCE" w:rsidRPr="007E1530" w14:paraId="1D94107E" w14:textId="77777777" w:rsidTr="003E62D5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7E1530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E1530" w14:paraId="227B4EDC" w14:textId="77777777" w:rsidTr="003E62D5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7E1530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0C63CF" w14:paraId="5F34DDE6" w14:textId="77777777" w:rsidTr="003E62D5">
        <w:tc>
          <w:tcPr>
            <w:tcW w:w="9889" w:type="dxa"/>
            <w:gridSpan w:val="3"/>
            <w:shd w:val="clear" w:color="auto" w:fill="auto"/>
          </w:tcPr>
          <w:p w14:paraId="10BA8960" w14:textId="61A28592" w:rsidR="00E53DCE" w:rsidRPr="007E1530" w:rsidRDefault="00322517" w:rsidP="00124EDF">
            <w:pPr>
              <w:spacing w:before="0"/>
              <w:rPr>
                <w:b/>
                <w:bCs/>
                <w:lang w:val="ru-RU"/>
              </w:rPr>
            </w:pPr>
            <w:r w:rsidRPr="007E1530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 и Академическим организациям – Членам МСЭ, участвующим в работе</w:t>
            </w:r>
            <w:r w:rsidR="00A50219" w:rsidRPr="007E1530">
              <w:rPr>
                <w:b/>
                <w:bCs/>
                <w:lang w:val="ru-RU"/>
              </w:rPr>
              <w:t xml:space="preserve"> </w:t>
            </w:r>
            <w:r w:rsidRPr="007E1530">
              <w:rPr>
                <w:b/>
                <w:bCs/>
                <w:lang w:val="ru-RU"/>
              </w:rPr>
              <w:t>3</w:t>
            </w:r>
            <w:r w:rsidRPr="007E1530">
              <w:rPr>
                <w:rFonts w:ascii="Cambria Math" w:hAnsi="Cambria Math"/>
                <w:b/>
                <w:bCs/>
                <w:lang w:val="ru-RU"/>
              </w:rPr>
              <w:t>‑</w:t>
            </w:r>
            <w:r w:rsidRPr="007E1530">
              <w:rPr>
                <w:b/>
                <w:bCs/>
                <w:lang w:val="ru-RU"/>
              </w:rPr>
              <w:t>й Исследовательской комиссии по радиосвязи</w:t>
            </w:r>
          </w:p>
        </w:tc>
      </w:tr>
      <w:tr w:rsidR="00CC2E09" w:rsidRPr="000C63CF" w14:paraId="47A6CB54" w14:textId="77777777" w:rsidTr="003E62D5">
        <w:tc>
          <w:tcPr>
            <w:tcW w:w="9889" w:type="dxa"/>
            <w:gridSpan w:val="3"/>
            <w:shd w:val="clear" w:color="auto" w:fill="auto"/>
          </w:tcPr>
          <w:p w14:paraId="2C049A78" w14:textId="77777777" w:rsidR="00CC2E09" w:rsidRPr="007E1530" w:rsidRDefault="00CC2E09" w:rsidP="00124EDF">
            <w:pPr>
              <w:spacing w:before="0"/>
              <w:rPr>
                <w:lang w:val="ru-RU"/>
              </w:rPr>
            </w:pPr>
          </w:p>
        </w:tc>
      </w:tr>
      <w:tr w:rsidR="00E53DCE" w:rsidRPr="000C63CF" w14:paraId="085933B9" w14:textId="77777777" w:rsidTr="003E62D5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7E1530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0C63CF" w14:paraId="76525310" w14:textId="77777777" w:rsidTr="003E62D5">
        <w:tc>
          <w:tcPr>
            <w:tcW w:w="1526" w:type="dxa"/>
            <w:shd w:val="clear" w:color="auto" w:fill="auto"/>
          </w:tcPr>
          <w:p w14:paraId="61220238" w14:textId="77777777" w:rsidR="007D7012" w:rsidRPr="007E1530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7E153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427FCC1C" w:rsidR="007D7012" w:rsidRPr="007E1530" w:rsidRDefault="00400988" w:rsidP="009D1EE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7E1530">
              <w:rPr>
                <w:b/>
                <w:bCs/>
                <w:lang w:val="ru-RU"/>
              </w:rPr>
              <w:t>Собрание 3-й Исследовательской комиссии по радиосвязи (Распространение радиоволн)</w:t>
            </w:r>
            <w:r w:rsidR="007E1530" w:rsidRPr="007E1530">
              <w:rPr>
                <w:b/>
                <w:bCs/>
                <w:lang w:val="ru-RU"/>
              </w:rPr>
              <w:t>,</w:t>
            </w:r>
            <w:r w:rsidRPr="007E1530">
              <w:rPr>
                <w:b/>
                <w:bCs/>
                <w:lang w:val="ru-RU"/>
              </w:rPr>
              <w:t xml:space="preserve"> Женева, 26 мая и 6 июня 2025 года</w:t>
            </w:r>
          </w:p>
        </w:tc>
      </w:tr>
    </w:tbl>
    <w:p w14:paraId="6B294571" w14:textId="77777777" w:rsidR="00B85418" w:rsidRPr="007E1530" w:rsidRDefault="00B85418" w:rsidP="00A50219">
      <w:pPr>
        <w:pStyle w:val="Heading1"/>
        <w:spacing w:before="480"/>
        <w:rPr>
          <w:lang w:val="ru-RU"/>
        </w:rPr>
      </w:pPr>
      <w:r w:rsidRPr="007E1530">
        <w:rPr>
          <w:lang w:val="ru-RU"/>
        </w:rPr>
        <w:t>1</w:t>
      </w:r>
      <w:r w:rsidRPr="007E1530">
        <w:rPr>
          <w:lang w:val="ru-RU"/>
        </w:rPr>
        <w:tab/>
        <w:t>Введение</w:t>
      </w:r>
    </w:p>
    <w:p w14:paraId="2959F1DE" w14:textId="3547A64F" w:rsidR="00B85418" w:rsidRPr="007E1530" w:rsidRDefault="00B85418" w:rsidP="00A50219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>Настоящим Административным циркуляром сообщаю, что два собрания 3-й Исследовательской комиссии МСЭ-R состоятся в Женеве 26 мая (только в первой половине дня) и в пятницу 6 июня 2025</w:t>
      </w:r>
      <w:r w:rsidR="00A50219" w:rsidRPr="007E1530">
        <w:rPr>
          <w:rFonts w:asciiTheme="minorHAnsi" w:hAnsiTheme="minorHAnsi" w:cstheme="minorHAnsi"/>
          <w:lang w:val="ru-RU"/>
        </w:rPr>
        <w:t> </w:t>
      </w:r>
      <w:r w:rsidRPr="007E1530">
        <w:rPr>
          <w:rFonts w:asciiTheme="minorHAnsi" w:hAnsiTheme="minorHAnsi" w:cstheme="minorHAnsi"/>
          <w:lang w:val="ru-RU"/>
        </w:rPr>
        <w:t xml:space="preserve">года после собраний Рабочих групп 3J, 3K, 3L и 3M (см. Циркулярное письмо </w:t>
      </w:r>
      <w:hyperlink r:id="rId8" w:history="1">
        <w:r w:rsidRPr="007E1530">
          <w:rPr>
            <w:rStyle w:val="Hyperlink"/>
            <w:rFonts w:asciiTheme="minorHAnsi" w:hAnsiTheme="minorHAnsi" w:cstheme="minorHAnsi"/>
            <w:lang w:val="ru-RU"/>
          </w:rPr>
          <w:t>3/LCCE/49</w:t>
        </w:r>
      </w:hyperlink>
      <w:r w:rsidRPr="007E1530">
        <w:rPr>
          <w:rFonts w:asciiTheme="minorHAnsi" w:hAnsiTheme="minorHAnsi" w:cstheme="minorHAnsi"/>
          <w:lang w:val="ru-RU"/>
        </w:rPr>
        <w:t>).</w:t>
      </w:r>
    </w:p>
    <w:p w14:paraId="7AA0A830" w14:textId="77777777" w:rsidR="00B85418" w:rsidRPr="007E1530" w:rsidRDefault="00B85418" w:rsidP="00A50219">
      <w:pPr>
        <w:spacing w:after="24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 xml:space="preserve">Собрания Исследовательской комиссии будут проведены в штаб-квартире МСЭ в Женеве (см. ниже).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349"/>
        <w:gridCol w:w="2410"/>
        <w:gridCol w:w="2976"/>
      </w:tblGrid>
      <w:tr w:rsidR="00B85418" w:rsidRPr="007E1530" w14:paraId="452D8B6B" w14:textId="77777777" w:rsidTr="00A50219">
        <w:trPr>
          <w:jc w:val="center"/>
        </w:trPr>
        <w:tc>
          <w:tcPr>
            <w:tcW w:w="1899" w:type="dxa"/>
            <w:vAlign w:val="center"/>
          </w:tcPr>
          <w:p w14:paraId="006131C7" w14:textId="77777777" w:rsidR="00B85418" w:rsidRPr="007E1530" w:rsidRDefault="00B85418" w:rsidP="00A50219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bCs/>
                <w:color w:val="000000"/>
                <w:lang w:val="ru-RU"/>
              </w:rPr>
              <w:t>Комиссия</w:t>
            </w:r>
          </w:p>
        </w:tc>
        <w:tc>
          <w:tcPr>
            <w:tcW w:w="2349" w:type="dxa"/>
            <w:vAlign w:val="center"/>
          </w:tcPr>
          <w:p w14:paraId="2BBF47FB" w14:textId="77777777" w:rsidR="00B85418" w:rsidRPr="007E1530" w:rsidRDefault="00B85418" w:rsidP="00A50219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bCs/>
                <w:color w:val="000000"/>
                <w:lang w:val="ru-RU"/>
              </w:rPr>
              <w:t>Дата собрания</w:t>
            </w:r>
          </w:p>
        </w:tc>
        <w:tc>
          <w:tcPr>
            <w:tcW w:w="2410" w:type="dxa"/>
            <w:vAlign w:val="center"/>
          </w:tcPr>
          <w:p w14:paraId="643933DC" w14:textId="77777777" w:rsidR="00B85418" w:rsidRPr="007E1530" w:rsidRDefault="00B85418" w:rsidP="00A50219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bCs/>
                <w:color w:val="000000"/>
                <w:lang w:val="ru-RU"/>
              </w:rPr>
              <w:t>Предельный срок представления вкладов</w:t>
            </w:r>
          </w:p>
        </w:tc>
        <w:tc>
          <w:tcPr>
            <w:tcW w:w="2976" w:type="dxa"/>
            <w:vAlign w:val="center"/>
          </w:tcPr>
          <w:p w14:paraId="018778AF" w14:textId="77777777" w:rsidR="00B85418" w:rsidRPr="007E1530" w:rsidRDefault="00B85418" w:rsidP="00A50219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bCs/>
                <w:color w:val="000000"/>
                <w:lang w:val="ru-RU"/>
              </w:rPr>
              <w:t>Сессии</w:t>
            </w:r>
          </w:p>
        </w:tc>
      </w:tr>
      <w:tr w:rsidR="00B85418" w:rsidRPr="007E1530" w14:paraId="02E23E01" w14:textId="77777777" w:rsidTr="00A50219">
        <w:trPr>
          <w:jc w:val="center"/>
        </w:trPr>
        <w:tc>
          <w:tcPr>
            <w:tcW w:w="1899" w:type="dxa"/>
            <w:vMerge w:val="restart"/>
            <w:vAlign w:val="center"/>
          </w:tcPr>
          <w:p w14:paraId="7F4A6A66" w14:textId="63F5A769" w:rsidR="00B85418" w:rsidRPr="007E1530" w:rsidRDefault="00B85418" w:rsidP="00A31A3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 xml:space="preserve">3-я </w:t>
            </w:r>
            <w:proofErr w:type="spellStart"/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Исследова</w:t>
            </w:r>
            <w:r w:rsidR="0011527E" w:rsidRPr="007E1530">
              <w:rPr>
                <w:rFonts w:asciiTheme="minorHAnsi" w:hAnsiTheme="minorHAnsi" w:cstheme="minorHAnsi"/>
                <w:color w:val="000000"/>
                <w:lang w:val="ru-RU"/>
              </w:rPr>
              <w:t>-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тельская</w:t>
            </w:r>
            <w:proofErr w:type="spellEnd"/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 xml:space="preserve"> комиссия</w:t>
            </w:r>
          </w:p>
        </w:tc>
        <w:tc>
          <w:tcPr>
            <w:tcW w:w="2349" w:type="dxa"/>
            <w:vAlign w:val="center"/>
          </w:tcPr>
          <w:p w14:paraId="64E0D140" w14:textId="117EEEE9" w:rsidR="00B85418" w:rsidRPr="007E1530" w:rsidRDefault="00B85418" w:rsidP="00A31A3D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 xml:space="preserve">понедельник, 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26 мая 2025 г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 xml:space="preserve"> (только в первой половине дня)</w:t>
            </w:r>
          </w:p>
        </w:tc>
        <w:tc>
          <w:tcPr>
            <w:tcW w:w="2410" w:type="dxa"/>
            <w:vAlign w:val="center"/>
          </w:tcPr>
          <w:p w14:paraId="1FC86A61" w14:textId="70E77DF3" w:rsidR="00B85418" w:rsidRPr="007E1530" w:rsidRDefault="00B85418" w:rsidP="00A31A3D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среда, 14 мая 2025 г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, 16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час. 00 мин. UTC</w:t>
            </w:r>
          </w:p>
        </w:tc>
        <w:tc>
          <w:tcPr>
            <w:tcW w:w="2976" w:type="dxa"/>
            <w:vAlign w:val="center"/>
          </w:tcPr>
          <w:p w14:paraId="66A5D4D1" w14:textId="6F161451" w:rsidR="00B85418" w:rsidRPr="007E1530" w:rsidRDefault="00B85418" w:rsidP="00A31A3D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понедельник, 26 мая 2025</w:t>
            </w:r>
            <w:r w:rsidR="00A50219" w:rsidRPr="007E1530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г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>.,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="00A50219" w:rsidRPr="007E1530">
              <w:rPr>
                <w:rFonts w:asciiTheme="minorHAnsi" w:hAnsiTheme="minorHAnsi" w:cstheme="minorHAnsi"/>
                <w:color w:val="000000"/>
                <w:lang w:val="ru-RU"/>
              </w:rPr>
              <w:t>0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9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час. 30 мин. – 12</w:t>
            </w:r>
            <w:r w:rsidR="00A50219" w:rsidRPr="007E1530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час. 15 мин. (по местному времени)</w:t>
            </w:r>
          </w:p>
        </w:tc>
      </w:tr>
      <w:tr w:rsidR="00B85418" w:rsidRPr="007E1530" w14:paraId="51C03228" w14:textId="77777777" w:rsidTr="00A50219">
        <w:trPr>
          <w:jc w:val="center"/>
        </w:trPr>
        <w:tc>
          <w:tcPr>
            <w:tcW w:w="1899" w:type="dxa"/>
            <w:vMerge/>
            <w:vAlign w:val="center"/>
          </w:tcPr>
          <w:p w14:paraId="3C716B4E" w14:textId="77777777" w:rsidR="00B85418" w:rsidRPr="007E1530" w:rsidRDefault="00B85418" w:rsidP="00A31A3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349" w:type="dxa"/>
            <w:vAlign w:val="center"/>
          </w:tcPr>
          <w:p w14:paraId="662E58FE" w14:textId="668B7F2A" w:rsidR="00B85418" w:rsidRPr="007E1530" w:rsidRDefault="00B85418" w:rsidP="00A31A3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 xml:space="preserve">пятница, </w:t>
            </w:r>
            <w:r w:rsidR="00A50219" w:rsidRPr="007E1530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6 июня 2025</w:t>
            </w:r>
            <w:r w:rsidR="00A50219" w:rsidRPr="007E1530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г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25877A1F" w14:textId="49273694" w:rsidR="00B85418" w:rsidRPr="007E1530" w:rsidRDefault="00B85418" w:rsidP="0043253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 xml:space="preserve">воскресенье, 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25 мая 2025</w:t>
            </w:r>
            <w:r w:rsidR="00A50219" w:rsidRPr="007E1530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г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 xml:space="preserve">., 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16 час. 00 мин. UTC</w:t>
            </w:r>
          </w:p>
        </w:tc>
        <w:tc>
          <w:tcPr>
            <w:tcW w:w="2976" w:type="dxa"/>
            <w:vAlign w:val="center"/>
          </w:tcPr>
          <w:p w14:paraId="0977BDFC" w14:textId="0885D667" w:rsidR="00B85418" w:rsidRPr="007E1530" w:rsidRDefault="00B85418" w:rsidP="0043253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пятница, 6 июня 2025 г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t>.,</w:t>
            </w:r>
            <w:r w:rsidR="0043253D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09 час. 30 мин. – 17 час. 00</w:t>
            </w:r>
            <w:r w:rsidR="00A50219" w:rsidRPr="007E1530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  <w:r w:rsidRPr="007E1530">
              <w:rPr>
                <w:rFonts w:asciiTheme="minorHAnsi" w:hAnsiTheme="minorHAnsi" w:cstheme="minorHAnsi"/>
                <w:color w:val="000000"/>
                <w:lang w:val="ru-RU"/>
              </w:rPr>
              <w:t>мин. (по местному времени)</w:t>
            </w:r>
          </w:p>
        </w:tc>
      </w:tr>
    </w:tbl>
    <w:p w14:paraId="5550F88E" w14:textId="77777777" w:rsidR="00B85418" w:rsidRPr="007E1530" w:rsidRDefault="00B85418" w:rsidP="00A50219">
      <w:pPr>
        <w:pStyle w:val="Heading1"/>
        <w:rPr>
          <w:lang w:val="ru-RU"/>
        </w:rPr>
      </w:pPr>
      <w:r w:rsidRPr="007E1530">
        <w:rPr>
          <w:lang w:val="ru-RU"/>
        </w:rPr>
        <w:t>2</w:t>
      </w:r>
      <w:r w:rsidRPr="007E1530">
        <w:rPr>
          <w:lang w:val="ru-RU"/>
        </w:rPr>
        <w:tab/>
        <w:t>Программа собрания</w:t>
      </w:r>
    </w:p>
    <w:p w14:paraId="1E5C3921" w14:textId="77777777" w:rsidR="00B85418" w:rsidRPr="007E1530" w:rsidRDefault="00B85418" w:rsidP="00A50219">
      <w:pPr>
        <w:jc w:val="both"/>
        <w:rPr>
          <w:szCs w:val="24"/>
          <w:lang w:val="ru-RU"/>
        </w:rPr>
      </w:pPr>
      <w:r w:rsidRPr="007E1530">
        <w:rPr>
          <w:lang w:val="ru-RU"/>
        </w:rPr>
        <w:t>Проект повестки дня собраний 3-й Исследовательской комиссии содержится в Приложениях 1 и 2. Статус текстов, порученных 3-й Исследовательской комиссии, представлен по адресу:</w:t>
      </w:r>
    </w:p>
    <w:p w14:paraId="53085CC9" w14:textId="550CE6CC" w:rsidR="00B85418" w:rsidRPr="007E1530" w:rsidRDefault="00B85418" w:rsidP="00A50219">
      <w:pPr>
        <w:jc w:val="center"/>
        <w:rPr>
          <w:rFonts w:asciiTheme="minorHAnsi" w:hAnsiTheme="minorHAnsi" w:cstheme="minorHAnsi"/>
          <w:szCs w:val="24"/>
          <w:lang w:val="ru-RU"/>
        </w:rPr>
      </w:pPr>
      <w:hyperlink r:id="rId9" w:history="1">
        <w:r w:rsidRPr="007E1530">
          <w:rPr>
            <w:rStyle w:val="Hyperlink"/>
            <w:szCs w:val="24"/>
            <w:lang w:val="ru-RU"/>
          </w:rPr>
          <w:t>http://www.itu.int/md/R23-SG03-C-0001/en</w:t>
        </w:r>
      </w:hyperlink>
      <w:r w:rsidR="00A50219" w:rsidRPr="007E1530">
        <w:rPr>
          <w:rFonts w:asciiTheme="minorHAnsi" w:hAnsiTheme="minorHAnsi" w:cstheme="minorHAnsi"/>
          <w:lang w:val="ru-RU"/>
        </w:rPr>
        <w:t>.</w:t>
      </w:r>
    </w:p>
    <w:p w14:paraId="02DC74E6" w14:textId="54AD7B18" w:rsidR="00B85418" w:rsidRPr="007E1530" w:rsidRDefault="00B85418" w:rsidP="007E1530">
      <w:pPr>
        <w:pStyle w:val="Heading2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Cs/>
          <w:lang w:val="ru-RU"/>
        </w:rPr>
        <w:t>2.1</w:t>
      </w:r>
      <w:r w:rsidRPr="007E1530">
        <w:rPr>
          <w:rFonts w:asciiTheme="minorHAnsi" w:hAnsiTheme="minorHAnsi" w:cstheme="minorHAnsi"/>
          <w:lang w:val="ru-RU"/>
        </w:rPr>
        <w:tab/>
      </w:r>
      <w:r w:rsidRPr="007E1530">
        <w:rPr>
          <w:rFonts w:asciiTheme="minorHAnsi" w:hAnsiTheme="minorHAnsi" w:cstheme="minorHAnsi"/>
          <w:bCs/>
          <w:lang w:val="ru-RU"/>
        </w:rPr>
        <w:t>Одобрение проектов Рекомендаций на собрании Исследовательской комиссии (п.</w:t>
      </w:r>
      <w:r w:rsidR="00A50219" w:rsidRPr="007E1530">
        <w:rPr>
          <w:rFonts w:asciiTheme="minorHAnsi" w:hAnsiTheme="minorHAnsi" w:cstheme="minorHAnsi"/>
          <w:bCs/>
          <w:lang w:val="ru-RU"/>
        </w:rPr>
        <w:t> </w:t>
      </w:r>
      <w:r w:rsidRPr="007E1530">
        <w:rPr>
          <w:rFonts w:asciiTheme="minorHAnsi" w:hAnsiTheme="minorHAnsi" w:cstheme="minorHAnsi"/>
          <w:bCs/>
          <w:lang w:val="ru-RU"/>
        </w:rPr>
        <w:t xml:space="preserve">A2.6.2.2.2 Резолюции МСЭ-R </w:t>
      </w:r>
      <w:proofErr w:type="gramStart"/>
      <w:r w:rsidRPr="007E1530">
        <w:rPr>
          <w:rFonts w:asciiTheme="minorHAnsi" w:hAnsiTheme="minorHAnsi" w:cstheme="minorHAnsi"/>
          <w:bCs/>
          <w:lang w:val="ru-RU"/>
        </w:rPr>
        <w:t>1-9</w:t>
      </w:r>
      <w:proofErr w:type="gramEnd"/>
      <w:r w:rsidRPr="007E1530">
        <w:rPr>
          <w:rFonts w:asciiTheme="minorHAnsi" w:hAnsiTheme="minorHAnsi" w:cstheme="minorHAnsi"/>
          <w:bCs/>
          <w:lang w:val="ru-RU"/>
        </w:rPr>
        <w:t>)</w:t>
      </w:r>
    </w:p>
    <w:p w14:paraId="5E7D41EB" w14:textId="77777777" w:rsidR="00B85418" w:rsidRPr="007E1530" w:rsidRDefault="00B85418" w:rsidP="00A50219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 xml:space="preserve">Не </w:t>
      </w:r>
      <w:r w:rsidRPr="007E1530">
        <w:rPr>
          <w:lang w:val="ru-RU"/>
        </w:rPr>
        <w:t>предложено</w:t>
      </w:r>
      <w:r w:rsidRPr="007E1530">
        <w:rPr>
          <w:rFonts w:asciiTheme="minorHAnsi" w:hAnsiTheme="minorHAnsi" w:cstheme="minorHAnsi"/>
          <w:lang w:val="ru-RU"/>
        </w:rPr>
        <w:t xml:space="preserve"> ни одной Рекомендации для одобрения Исследовательской комиссией на ее собрании в соответствии с п. A2.6.2.2.2 Резолюции </w:t>
      </w:r>
      <w:hyperlink r:id="rId10" w:history="1">
        <w:r w:rsidRPr="007E1530">
          <w:rPr>
            <w:rStyle w:val="Hyperlink"/>
            <w:rFonts w:asciiTheme="minorHAnsi" w:hAnsiTheme="minorHAnsi" w:cstheme="minorHAnsi"/>
            <w:lang w:val="ru-RU"/>
          </w:rPr>
          <w:t>МСЭ-R 1-9</w:t>
        </w:r>
      </w:hyperlink>
      <w:r w:rsidRPr="007E1530">
        <w:rPr>
          <w:rFonts w:asciiTheme="minorHAnsi" w:hAnsiTheme="minorHAnsi" w:cstheme="minorHAnsi"/>
          <w:lang w:val="ru-RU"/>
        </w:rPr>
        <w:t>.</w:t>
      </w:r>
    </w:p>
    <w:p w14:paraId="0656AE37" w14:textId="66012EA6" w:rsidR="00B85418" w:rsidRPr="007E1530" w:rsidRDefault="00B85418" w:rsidP="002828A3">
      <w:pPr>
        <w:pStyle w:val="Heading2"/>
        <w:keepNext w:val="0"/>
        <w:keepLines w:val="0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Cs/>
          <w:lang w:val="ru-RU"/>
        </w:rPr>
        <w:t>2.2</w:t>
      </w:r>
      <w:r w:rsidRPr="007E1530">
        <w:rPr>
          <w:rFonts w:asciiTheme="minorHAnsi" w:hAnsiTheme="minorHAnsi" w:cstheme="minorHAnsi"/>
          <w:lang w:val="ru-RU"/>
        </w:rPr>
        <w:tab/>
      </w:r>
      <w:r w:rsidRPr="007E1530">
        <w:rPr>
          <w:rFonts w:asciiTheme="minorHAnsi" w:hAnsiTheme="minorHAnsi" w:cstheme="minorHAnsi"/>
          <w:bCs/>
          <w:lang w:val="ru-RU"/>
        </w:rPr>
        <w:t>Одобрение Исследовательской комиссией проектов Рекомендаций по переписке (п.</w:t>
      </w:r>
      <w:r w:rsidR="00A50219" w:rsidRPr="007E1530">
        <w:rPr>
          <w:rFonts w:asciiTheme="minorHAnsi" w:hAnsiTheme="minorHAnsi" w:cstheme="minorHAnsi"/>
          <w:bCs/>
          <w:lang w:val="ru-RU"/>
        </w:rPr>
        <w:t> </w:t>
      </w:r>
      <w:r w:rsidRPr="007E1530">
        <w:rPr>
          <w:rFonts w:asciiTheme="minorHAnsi" w:hAnsiTheme="minorHAnsi" w:cstheme="minorHAnsi"/>
          <w:bCs/>
          <w:lang w:val="ru-RU"/>
        </w:rPr>
        <w:t xml:space="preserve">A2.6.2.2.3 Резолюции МСЭ-R </w:t>
      </w:r>
      <w:proofErr w:type="gramStart"/>
      <w:r w:rsidRPr="007E1530">
        <w:rPr>
          <w:rFonts w:asciiTheme="minorHAnsi" w:hAnsiTheme="minorHAnsi" w:cstheme="minorHAnsi"/>
          <w:bCs/>
          <w:lang w:val="ru-RU"/>
        </w:rPr>
        <w:t>1-9</w:t>
      </w:r>
      <w:proofErr w:type="gramEnd"/>
      <w:r w:rsidRPr="007E1530">
        <w:rPr>
          <w:rFonts w:asciiTheme="minorHAnsi" w:hAnsiTheme="minorHAnsi" w:cstheme="minorHAnsi"/>
          <w:bCs/>
          <w:lang w:val="ru-RU"/>
        </w:rPr>
        <w:t>)</w:t>
      </w:r>
    </w:p>
    <w:p w14:paraId="4666364B" w14:textId="77777777" w:rsidR="00B85418" w:rsidRPr="007E1530" w:rsidRDefault="00B85418" w:rsidP="002828A3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 xml:space="preserve">Процедура, описанная в п. A2.6.2.2.3 Резолюции МСЭ-R </w:t>
      </w:r>
      <w:proofErr w:type="gramStart"/>
      <w:r w:rsidRPr="007E1530">
        <w:rPr>
          <w:rFonts w:asciiTheme="minorHAnsi" w:hAnsiTheme="minorHAnsi" w:cstheme="minorHAnsi"/>
          <w:lang w:val="ru-RU"/>
        </w:rPr>
        <w:t>1-9</w:t>
      </w:r>
      <w:proofErr w:type="gramEnd"/>
      <w:r w:rsidRPr="007E1530">
        <w:rPr>
          <w:rFonts w:asciiTheme="minorHAnsi" w:hAnsiTheme="minorHAnsi" w:cstheme="minorHAnsi"/>
          <w:lang w:val="ru-RU"/>
        </w:rPr>
        <w:t xml:space="preserve">, касается проектов новых или </w:t>
      </w:r>
      <w:r w:rsidRPr="007E1530">
        <w:rPr>
          <w:lang w:val="ru-RU"/>
        </w:rPr>
        <w:t>пересмотренных</w:t>
      </w:r>
      <w:r w:rsidRPr="007E1530">
        <w:rPr>
          <w:rFonts w:asciiTheme="minorHAnsi" w:hAnsiTheme="minorHAnsi" w:cstheme="minorHAnsi"/>
          <w:lang w:val="ru-RU"/>
        </w:rPr>
        <w:t xml:space="preserve"> Рекомендаций, которые не включены отдельно в повестку дня собрания Исследовательской комиссии.</w:t>
      </w:r>
    </w:p>
    <w:p w14:paraId="5A3DAB91" w14:textId="77777777" w:rsidR="00B85418" w:rsidRPr="007E1530" w:rsidRDefault="00B85418" w:rsidP="002828A3">
      <w:pPr>
        <w:jc w:val="both"/>
        <w:rPr>
          <w:lang w:val="ru-RU"/>
        </w:rPr>
      </w:pPr>
      <w:r w:rsidRPr="007E1530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 3J, 3K, 3L и 3M, которые будут проведены до собраний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 A2.6.2.4 Резолюции МСЭ-R 1-9 (см. также п. 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0AEBCF18" w14:textId="77777777" w:rsidR="00B85418" w:rsidRPr="007E1530" w:rsidRDefault="00B85418" w:rsidP="00A50219">
      <w:pPr>
        <w:jc w:val="both"/>
        <w:rPr>
          <w:lang w:val="ru-RU"/>
        </w:rPr>
      </w:pPr>
      <w:r w:rsidRPr="007E1530">
        <w:rPr>
          <w:lang w:val="ru-RU"/>
        </w:rPr>
        <w:t xml:space="preserve">В соответствии с п. A1.3.1.13 Резолюции МСЭ-R </w:t>
      </w:r>
      <w:proofErr w:type="gramStart"/>
      <w:r w:rsidRPr="007E1530">
        <w:rPr>
          <w:lang w:val="ru-RU"/>
        </w:rPr>
        <w:t>1-9</w:t>
      </w:r>
      <w:proofErr w:type="gramEnd"/>
      <w:r w:rsidRPr="007E1530">
        <w:rPr>
          <w:lang w:val="ru-RU"/>
        </w:rPr>
        <w:t xml:space="preserve"> в Приложении 3 к настоящему Циркуляру содержится перечень тем для рассмотрения на собраниях рабочих групп, проводимых непосредственно перед собраниями Исследовательской комиссии, по которым могут быть разработаны проекты Рекомендаций.</w:t>
      </w:r>
    </w:p>
    <w:p w14:paraId="13747109" w14:textId="77777777" w:rsidR="00B85418" w:rsidRPr="007E1530" w:rsidRDefault="00B85418" w:rsidP="00A50219">
      <w:pPr>
        <w:pStyle w:val="Heading2"/>
        <w:rPr>
          <w:lang w:val="ru-RU"/>
        </w:rPr>
      </w:pPr>
      <w:r w:rsidRPr="007E1530">
        <w:rPr>
          <w:lang w:val="ru-RU"/>
        </w:rPr>
        <w:t>2.3</w:t>
      </w:r>
      <w:r w:rsidRPr="007E1530">
        <w:rPr>
          <w:lang w:val="ru-RU"/>
        </w:rPr>
        <w:tab/>
        <w:t>Решение о процедуре утверждения</w:t>
      </w:r>
    </w:p>
    <w:p w14:paraId="75212B47" w14:textId="00F3DE6A" w:rsidR="00B85418" w:rsidRPr="007E1530" w:rsidRDefault="00B85418" w:rsidP="00A50219">
      <w:pPr>
        <w:jc w:val="both"/>
        <w:rPr>
          <w:lang w:val="ru-RU"/>
        </w:rPr>
      </w:pPr>
      <w:r w:rsidRPr="007E1530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 п. A2.6.2.3 Резолюции МСЭ-R </w:t>
      </w:r>
      <w:proofErr w:type="gramStart"/>
      <w:r w:rsidRPr="007E1530">
        <w:rPr>
          <w:lang w:val="ru-RU"/>
        </w:rPr>
        <w:t>1-9</w:t>
      </w:r>
      <w:proofErr w:type="gramEnd"/>
      <w:r w:rsidRPr="007E1530">
        <w:rPr>
          <w:lang w:val="ru-RU"/>
        </w:rPr>
        <w:t>, если только Исследовательская комиссия не примет решения о применении процедуры PSAA, которая описана в п. A2.6.2.4 Резолюции МСЭ-R 1-9 (см.</w:t>
      </w:r>
      <w:r w:rsidR="00A50219" w:rsidRPr="007E1530">
        <w:rPr>
          <w:lang w:val="ru-RU"/>
        </w:rPr>
        <w:t> </w:t>
      </w:r>
      <w:r w:rsidRPr="007E1530">
        <w:rPr>
          <w:lang w:val="ru-RU"/>
        </w:rPr>
        <w:t>п.</w:t>
      </w:r>
      <w:r w:rsidR="00A50219" w:rsidRPr="007E1530">
        <w:rPr>
          <w:lang w:val="ru-RU"/>
        </w:rPr>
        <w:t> </w:t>
      </w:r>
      <w:r w:rsidRPr="007E1530">
        <w:rPr>
          <w:lang w:val="ru-RU"/>
        </w:rPr>
        <w:t>2.2, выше).</w:t>
      </w:r>
    </w:p>
    <w:p w14:paraId="148627CD" w14:textId="77777777" w:rsidR="00B85418" w:rsidRPr="007E1530" w:rsidRDefault="00B85418" w:rsidP="00A50219">
      <w:pPr>
        <w:pStyle w:val="Heading1"/>
        <w:rPr>
          <w:lang w:val="ru-RU"/>
        </w:rPr>
      </w:pPr>
      <w:r w:rsidRPr="007E1530">
        <w:rPr>
          <w:lang w:val="ru-RU"/>
        </w:rPr>
        <w:t>3</w:t>
      </w:r>
      <w:r w:rsidRPr="007E1530">
        <w:rPr>
          <w:lang w:val="ru-RU"/>
        </w:rPr>
        <w:tab/>
        <w:t>Вклады</w:t>
      </w:r>
    </w:p>
    <w:p w14:paraId="79B19140" w14:textId="77777777" w:rsidR="00B85418" w:rsidRPr="007E1530" w:rsidRDefault="00B85418" w:rsidP="00A50219">
      <w:pPr>
        <w:jc w:val="both"/>
        <w:rPr>
          <w:szCs w:val="24"/>
          <w:lang w:val="ru-RU"/>
        </w:rPr>
      </w:pPr>
      <w:r w:rsidRPr="007E1530">
        <w:rPr>
          <w:lang w:val="ru-RU"/>
        </w:rPr>
        <w:t xml:space="preserve">Вклады, связанные с работой 3-й Исследовательской комиссии, обрабатываются в соответствии с положениями, сформулированными в Резолюции МСЭ-R </w:t>
      </w:r>
      <w:proofErr w:type="gramStart"/>
      <w:r w:rsidRPr="007E1530">
        <w:rPr>
          <w:lang w:val="ru-RU"/>
        </w:rPr>
        <w:t>1-9</w:t>
      </w:r>
      <w:proofErr w:type="gramEnd"/>
      <w:r w:rsidRPr="007E1530">
        <w:rPr>
          <w:lang w:val="ru-RU"/>
        </w:rPr>
        <w:t>.</w:t>
      </w:r>
    </w:p>
    <w:p w14:paraId="2C1E43C8" w14:textId="77777777" w:rsidR="00B85418" w:rsidRPr="007E1530" w:rsidRDefault="00B85418" w:rsidP="00A50219">
      <w:pPr>
        <w:jc w:val="both"/>
        <w:rPr>
          <w:szCs w:val="24"/>
          <w:lang w:val="ru-RU"/>
        </w:rPr>
      </w:pPr>
      <w:r w:rsidRPr="007E1530">
        <w:rPr>
          <w:lang w:val="ru-RU"/>
        </w:rPr>
        <w:t xml:space="preserve">Предельный срок получения вкладов, по которым не требуется письменный перевод (включая пересмотры, дополнительные документы и исправления ко вкладам), составляет </w:t>
      </w:r>
      <w:r w:rsidRPr="007E1530">
        <w:rPr>
          <w:b/>
          <w:bCs/>
          <w:lang w:val="ru-RU"/>
        </w:rPr>
        <w:t>двенадцать календарных дней</w:t>
      </w:r>
      <w:r w:rsidRPr="007E1530">
        <w:rPr>
          <w:lang w:val="ru-RU"/>
        </w:rPr>
        <w:t xml:space="preserve"> (16 час. 00 мин. UTC) до начала собрания (см. таблицу, выше)</w:t>
      </w:r>
      <w:r w:rsidRPr="007E1530">
        <w:rPr>
          <w:rStyle w:val="FootnoteReference"/>
          <w:rFonts w:asciiTheme="minorHAnsi" w:hAnsiTheme="minorHAnsi" w:cstheme="minorHAnsi"/>
          <w:szCs w:val="24"/>
          <w:lang w:val="ru-RU" w:eastAsia="ja-JP"/>
        </w:rPr>
        <w:footnoteReference w:customMarkFollows="1" w:id="1"/>
        <w:t>*</w:t>
      </w:r>
      <w:r w:rsidRPr="007E1530">
        <w:rPr>
          <w:lang w:val="ru-RU"/>
        </w:rPr>
        <w:t xml:space="preserve">. Вклады, которые получены после указанного предельного срока, не принимаются. В Резолюции МСЭ-R </w:t>
      </w:r>
      <w:proofErr w:type="gramStart"/>
      <w:r w:rsidRPr="007E1530">
        <w:rPr>
          <w:lang w:val="ru-RU"/>
        </w:rPr>
        <w:t>1-9</w:t>
      </w:r>
      <w:proofErr w:type="gramEnd"/>
      <w:r w:rsidRPr="007E1530">
        <w:rPr>
          <w:lang w:val="ru-RU"/>
        </w:rPr>
        <w:t xml:space="preserve"> предусмотрено, что вклады, которые не предоставляются участникам на момент открытия собрания, рассматриваться не могут.</w:t>
      </w:r>
    </w:p>
    <w:p w14:paraId="201B0921" w14:textId="77777777" w:rsidR="00B85418" w:rsidRPr="007E1530" w:rsidRDefault="00B85418" w:rsidP="00A50219">
      <w:pPr>
        <w:jc w:val="both"/>
        <w:rPr>
          <w:szCs w:val="24"/>
          <w:lang w:val="ru-RU"/>
        </w:rPr>
      </w:pPr>
      <w:r w:rsidRPr="007E1530">
        <w:rPr>
          <w:lang w:val="ru-RU"/>
        </w:rPr>
        <w:t>Участникам предлагается представлять вклады по электронной почте по адресу:</w:t>
      </w:r>
    </w:p>
    <w:p w14:paraId="4839F6AD" w14:textId="4618FC2C" w:rsidR="00B85418" w:rsidRPr="007E1530" w:rsidRDefault="00B85418" w:rsidP="00B85418">
      <w:pPr>
        <w:spacing w:after="120"/>
        <w:jc w:val="center"/>
        <w:rPr>
          <w:rStyle w:val="Hyperlink"/>
          <w:rFonts w:asciiTheme="minorHAnsi" w:hAnsiTheme="minorHAnsi" w:cstheme="minorHAnsi"/>
          <w:szCs w:val="24"/>
          <w:lang w:val="ru-RU"/>
        </w:rPr>
      </w:pPr>
      <w:hyperlink r:id="rId11" w:history="1">
        <w:r w:rsidRPr="007E1530">
          <w:rPr>
            <w:rStyle w:val="Hyperlink"/>
            <w:rFonts w:asciiTheme="minorHAnsi" w:hAnsiTheme="minorHAnsi" w:cstheme="minorHAnsi"/>
            <w:szCs w:val="24"/>
            <w:lang w:val="ru-RU"/>
          </w:rPr>
          <w:t>rsg3@itu.int</w:t>
        </w:r>
      </w:hyperlink>
      <w:r w:rsidR="0011527E" w:rsidRPr="007E1530">
        <w:rPr>
          <w:rFonts w:asciiTheme="minorHAnsi" w:hAnsiTheme="minorHAnsi" w:cstheme="minorHAnsi"/>
          <w:lang w:val="ru-RU"/>
        </w:rPr>
        <w:t>.</w:t>
      </w:r>
    </w:p>
    <w:p w14:paraId="72B933D2" w14:textId="086AC14E" w:rsidR="00B85418" w:rsidRPr="007E1530" w:rsidRDefault="00B85418" w:rsidP="00A50219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>Кроме того, по одному экземпляру каждого вклада следует направить Председателю 3</w:t>
      </w:r>
      <w:r w:rsidR="00A50219" w:rsidRPr="007E1530">
        <w:rPr>
          <w:rFonts w:ascii="Cambria Math" w:hAnsi="Cambria Math" w:cstheme="minorHAnsi"/>
          <w:lang w:val="ru-RU"/>
        </w:rPr>
        <w:t>‑</w:t>
      </w:r>
      <w:r w:rsidRPr="007E1530">
        <w:rPr>
          <w:rFonts w:asciiTheme="minorHAnsi" w:hAnsiTheme="minorHAnsi" w:cstheme="minorHAnsi"/>
          <w:lang w:val="ru-RU"/>
        </w:rPr>
        <w:t>й</w:t>
      </w:r>
      <w:r w:rsidR="00A50219" w:rsidRPr="007E1530">
        <w:rPr>
          <w:rFonts w:asciiTheme="minorHAnsi" w:hAnsiTheme="minorHAnsi" w:cstheme="minorHAnsi"/>
          <w:lang w:val="ru-RU"/>
        </w:rPr>
        <w:t> </w:t>
      </w:r>
      <w:r w:rsidRPr="007E1530">
        <w:rPr>
          <w:rFonts w:asciiTheme="minorHAnsi" w:hAnsiTheme="minorHAnsi" w:cstheme="minorHAnsi"/>
          <w:lang w:val="ru-RU"/>
        </w:rPr>
        <w:t>Исследовательской комиссии. Адрес приведен на веб-странице:</w:t>
      </w:r>
    </w:p>
    <w:p w14:paraId="4605EB7C" w14:textId="654B103C" w:rsidR="00B85418" w:rsidRPr="007E1530" w:rsidRDefault="00B85418" w:rsidP="00B85418">
      <w:pPr>
        <w:pStyle w:val="Heading1"/>
        <w:spacing w:before="120"/>
        <w:jc w:val="center"/>
        <w:rPr>
          <w:rFonts w:asciiTheme="minorHAnsi" w:hAnsiTheme="minorHAnsi" w:cstheme="minorHAnsi"/>
          <w:b w:val="0"/>
          <w:bCs/>
          <w:lang w:val="ru-RU"/>
        </w:rPr>
      </w:pPr>
      <w:hyperlink r:id="rId12" w:history="1">
        <w:r w:rsidRPr="007E1530">
          <w:rPr>
            <w:rStyle w:val="Hyperlink"/>
            <w:b w:val="0"/>
            <w:bCs/>
            <w:lang w:val="ru-RU"/>
          </w:rPr>
          <w:t>http://itu.int/go/ITU-R/SG3/Chair</w:t>
        </w:r>
      </w:hyperlink>
      <w:r w:rsidR="004A48F3" w:rsidRPr="007E1530">
        <w:rPr>
          <w:rFonts w:asciiTheme="minorHAnsi" w:hAnsiTheme="minorHAnsi" w:cstheme="minorHAnsi"/>
          <w:b w:val="0"/>
          <w:bCs/>
          <w:lang w:val="ru-RU"/>
        </w:rPr>
        <w:t>.</w:t>
      </w:r>
    </w:p>
    <w:p w14:paraId="6C27D8F9" w14:textId="77777777" w:rsidR="00B85418" w:rsidRPr="007E1530" w:rsidRDefault="00B85418" w:rsidP="004A48F3">
      <w:pPr>
        <w:pStyle w:val="Heading1"/>
        <w:rPr>
          <w:lang w:val="ru-RU"/>
        </w:rPr>
      </w:pPr>
      <w:r w:rsidRPr="007E1530">
        <w:rPr>
          <w:lang w:val="ru-RU"/>
        </w:rPr>
        <w:t>4</w:t>
      </w:r>
      <w:r w:rsidRPr="007E1530">
        <w:rPr>
          <w:lang w:val="ru-RU"/>
        </w:rPr>
        <w:tab/>
        <w:t>Документы</w:t>
      </w:r>
    </w:p>
    <w:p w14:paraId="4FBBBBFF" w14:textId="0E84E579" w:rsidR="00B85418" w:rsidRPr="007E1530" w:rsidRDefault="00B85418" w:rsidP="00A50219">
      <w:pPr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  <w:lang w:val="ru-RU"/>
        </w:rPr>
      </w:pPr>
      <w:r w:rsidRPr="007E1530">
        <w:rPr>
          <w:rFonts w:asciiTheme="minorHAnsi" w:hAnsiTheme="minorHAnsi" w:cstheme="minorHAnsi"/>
          <w:lang w:val="ru-RU"/>
        </w:rPr>
        <w:t xml:space="preserve">Вклады в том </w:t>
      </w:r>
      <w:r w:rsidRPr="007E1530">
        <w:rPr>
          <w:lang w:val="ru-RU"/>
        </w:rPr>
        <w:t>виде</w:t>
      </w:r>
      <w:r w:rsidRPr="007E1530">
        <w:rPr>
          <w:rFonts w:asciiTheme="minorHAnsi" w:hAnsiTheme="minorHAnsi" w:cstheme="minorHAnsi"/>
          <w:lang w:val="ru-RU"/>
        </w:rPr>
        <w:t>, в котором они получены, будут в течение одного рабочего дня размещены на веб</w:t>
      </w:r>
      <w:r w:rsidR="00A50219" w:rsidRPr="007E1530">
        <w:rPr>
          <w:rFonts w:ascii="Cambria Math" w:hAnsi="Cambria Math" w:cstheme="minorHAnsi"/>
          <w:lang w:val="ru-RU"/>
        </w:rPr>
        <w:t>‑</w:t>
      </w:r>
      <w:r w:rsidRPr="007E1530">
        <w:rPr>
          <w:rFonts w:asciiTheme="minorHAnsi" w:hAnsiTheme="minorHAnsi" w:cstheme="minorHAnsi"/>
          <w:lang w:val="ru-RU"/>
        </w:rPr>
        <w:t xml:space="preserve">странице, созданной для этой цели. Официальные версии будут в течение трех рабочих дней размещены на веб-сайте по адресу: </w:t>
      </w:r>
      <w:hyperlink r:id="rId13" w:history="1">
        <w:r w:rsidRPr="007E1530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http://www.itu.int/md/R23-SG03-C/en</w:t>
        </w:r>
      </w:hyperlink>
      <w:r w:rsidRPr="007E1530">
        <w:rPr>
          <w:rFonts w:asciiTheme="minorHAnsi" w:hAnsiTheme="minorHAnsi" w:cstheme="minorHAnsi"/>
          <w:lang w:val="ru-RU"/>
        </w:rPr>
        <w:t>.</w:t>
      </w:r>
    </w:p>
    <w:p w14:paraId="70280312" w14:textId="77777777" w:rsidR="00B85418" w:rsidRPr="007E1530" w:rsidRDefault="00B85418" w:rsidP="004A48F3">
      <w:pPr>
        <w:pStyle w:val="Heading1"/>
        <w:rPr>
          <w:lang w:val="ru-RU"/>
        </w:rPr>
      </w:pPr>
      <w:r w:rsidRPr="007E1530">
        <w:rPr>
          <w:lang w:val="ru-RU"/>
        </w:rPr>
        <w:lastRenderedPageBreak/>
        <w:t>5</w:t>
      </w:r>
      <w:r w:rsidRPr="007E1530">
        <w:rPr>
          <w:lang w:val="ru-RU"/>
        </w:rPr>
        <w:tab/>
        <w:t>Устный перевод</w:t>
      </w:r>
      <w:bookmarkStart w:id="0" w:name="_Hlk158199426"/>
      <w:bookmarkEnd w:id="0"/>
    </w:p>
    <w:p w14:paraId="4A0AB6C9" w14:textId="1B8571DB" w:rsidR="00B85418" w:rsidRPr="007E1530" w:rsidRDefault="00B85418" w:rsidP="004A48F3">
      <w:pPr>
        <w:jc w:val="both"/>
        <w:rPr>
          <w:rFonts w:eastAsia="SimSun"/>
          <w:szCs w:val="20"/>
          <w:lang w:val="ru-RU"/>
        </w:rPr>
      </w:pPr>
      <w:r w:rsidRPr="007E1530">
        <w:rPr>
          <w:lang w:val="ru-RU"/>
        </w:rPr>
        <w:t xml:space="preserve">В связи с финансовыми ограничениями и вопросами наличия устных переводчиков </w:t>
      </w:r>
      <w:r w:rsidRPr="007E1530">
        <w:rPr>
          <w:b/>
          <w:bCs/>
          <w:lang w:val="ru-RU"/>
        </w:rPr>
        <w:t xml:space="preserve">Государствам-Членам предлагается </w:t>
      </w:r>
      <w:r w:rsidRPr="00F30B92">
        <w:rPr>
          <w:b/>
          <w:bCs/>
          <w:lang w:val="ru-RU"/>
        </w:rPr>
        <w:t xml:space="preserve">подтвердить к 5 </w:t>
      </w:r>
      <w:r w:rsidR="00DE1D01" w:rsidRPr="00F30B92">
        <w:rPr>
          <w:b/>
          <w:bCs/>
          <w:lang w:val="ru-RU"/>
        </w:rPr>
        <w:t>апреля</w:t>
      </w:r>
      <w:r w:rsidRPr="00F30B92">
        <w:rPr>
          <w:b/>
          <w:bCs/>
          <w:lang w:val="ru-RU"/>
        </w:rPr>
        <w:t xml:space="preserve"> 2025 года</w:t>
      </w:r>
      <w:r w:rsidRPr="007E1530">
        <w:rPr>
          <w:lang w:val="ru-RU"/>
        </w:rPr>
        <w:t>, что требуется устный перевод на арабский, испанский, китайский, русский или французский языки.</w:t>
      </w:r>
    </w:p>
    <w:p w14:paraId="18131091" w14:textId="77777777" w:rsidR="00B85418" w:rsidRPr="007E1530" w:rsidRDefault="00B85418" w:rsidP="004A48F3">
      <w:pPr>
        <w:pStyle w:val="Heading1"/>
        <w:rPr>
          <w:lang w:val="ru-RU"/>
        </w:rPr>
      </w:pPr>
      <w:r w:rsidRPr="007E1530">
        <w:rPr>
          <w:lang w:val="ru-RU"/>
        </w:rPr>
        <w:t>6</w:t>
      </w:r>
      <w:r w:rsidRPr="007E1530">
        <w:rPr>
          <w:lang w:val="ru-RU"/>
        </w:rPr>
        <w:tab/>
        <w:t>Регистрация/необходимость получения визы/размещение в гостиницах</w:t>
      </w:r>
    </w:p>
    <w:p w14:paraId="2E6F5275" w14:textId="547B5003" w:rsidR="00B85418" w:rsidRPr="007E1530" w:rsidRDefault="00B85418" w:rsidP="004A48F3">
      <w:pPr>
        <w:jc w:val="both"/>
        <w:rPr>
          <w:szCs w:val="24"/>
          <w:lang w:val="ru-RU"/>
        </w:rPr>
      </w:pPr>
      <w:r w:rsidRPr="007E1530">
        <w:rPr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="0011527E" w:rsidRPr="007E1530">
        <w:rPr>
          <w:rFonts w:ascii="Cambria Math" w:hAnsi="Cambria Math"/>
          <w:lang w:val="ru-RU"/>
        </w:rPr>
        <w:t>‑</w:t>
      </w:r>
      <w:r w:rsidRPr="007E1530">
        <w:rPr>
          <w:lang w:val="ru-RU"/>
        </w:rPr>
        <w:t xml:space="preserve">R. Участники должны сначала заполнить онлайновую регистрационную форму и представить свой запрос на регистрацию на утверждение соответствующему назначенному координатору. Для этого участникам потребуется учетная запись пользователя МСЭ. Также участникам настоятельно рекомендуется </w:t>
      </w:r>
      <w:r w:rsidRPr="007E1530">
        <w:rPr>
          <w:b/>
          <w:bCs/>
          <w:lang w:val="ru-RU"/>
        </w:rPr>
        <w:t>зарегистрироваться заблаговременно</w:t>
      </w:r>
      <w:r w:rsidRPr="007E1530">
        <w:rPr>
          <w:lang w:val="ru-RU"/>
        </w:rPr>
        <w:t xml:space="preserve"> и указать, </w:t>
      </w:r>
      <w:r w:rsidRPr="007E1530">
        <w:rPr>
          <w:b/>
          <w:bCs/>
          <w:lang w:val="ru-RU"/>
        </w:rPr>
        <w:t>намерены ли они принять участие в работе собрания очно или дистанционно</w:t>
      </w:r>
      <w:r w:rsidRPr="007E1530">
        <w:rPr>
          <w:lang w:val="ru-RU"/>
        </w:rPr>
        <w:t>.</w:t>
      </w:r>
    </w:p>
    <w:p w14:paraId="7FBB2CCA" w14:textId="5D4DFF87" w:rsidR="00B85418" w:rsidRPr="007E1530" w:rsidRDefault="00B85418" w:rsidP="004A48F3">
      <w:pPr>
        <w:jc w:val="both"/>
        <w:rPr>
          <w:color w:val="000000"/>
          <w:lang w:val="ru-RU"/>
        </w:rPr>
      </w:pPr>
      <w:r w:rsidRPr="007E1530">
        <w:rPr>
          <w:lang w:val="ru-RU"/>
        </w:rPr>
        <w:t>Перечень DFP МСЭ-R (необходима учетная запись с доступом к TIES), а также подробная информация о системе регистрации на мероприятия; требованиях, касающихся визовой поддержки; размещении в гостиницах и т. п. находятся по адресу:</w:t>
      </w:r>
    </w:p>
    <w:p w14:paraId="4AB23CDD" w14:textId="2F86EB0C" w:rsidR="00B85418" w:rsidRPr="007E1530" w:rsidRDefault="00B85418" w:rsidP="0011527E">
      <w:pPr>
        <w:jc w:val="center"/>
        <w:rPr>
          <w:rStyle w:val="Hyperlink"/>
          <w:rFonts w:asciiTheme="minorHAnsi" w:hAnsiTheme="minorHAnsi" w:cstheme="minorHAnsi"/>
          <w:szCs w:val="24"/>
          <w:lang w:val="ru-RU"/>
        </w:rPr>
      </w:pPr>
      <w:hyperlink r:id="rId14" w:history="1">
        <w:r w:rsidRPr="007E1530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  <w:r w:rsidR="0011527E" w:rsidRPr="007E1530">
        <w:rPr>
          <w:rFonts w:asciiTheme="minorHAnsi" w:hAnsiTheme="minorHAnsi" w:cstheme="minorHAnsi"/>
          <w:lang w:val="ru-RU"/>
        </w:rPr>
        <w:t>.</w:t>
      </w:r>
    </w:p>
    <w:p w14:paraId="32D5D150" w14:textId="77777777" w:rsidR="00B85418" w:rsidRPr="007E1530" w:rsidRDefault="00B85418" w:rsidP="004A48F3">
      <w:pPr>
        <w:jc w:val="both"/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:lang w:val="ru-RU"/>
        </w:rPr>
      </w:pPr>
      <w:r w:rsidRPr="007E1530">
        <w:rPr>
          <w:lang w:val="ru-RU"/>
        </w:rPr>
        <w:t xml:space="preserve">Просьба обратить внимание, что для собраний в Женеве визовая поддержка должна быть запрошена в процессе онлайновой регистрации и может занять до 21 дня. Информация размещена по адресу: </w:t>
      </w:r>
      <w:hyperlink r:id="rId15" w:history="1">
        <w:r w:rsidRPr="007E1530">
          <w:rPr>
            <w:rStyle w:val="Hyperlink"/>
            <w:rFonts w:asciiTheme="minorHAnsi" w:hAnsiTheme="minorHAnsi" w:cstheme="minorHAnsi"/>
            <w:szCs w:val="24"/>
            <w:lang w:val="ru-RU"/>
          </w:rPr>
          <w:t>https://www.itu.int/en/ITU-R/information/events/Pages/visa.aspx</w:t>
        </w:r>
      </w:hyperlink>
      <w:r w:rsidRPr="007E1530">
        <w:rPr>
          <w:lang w:val="ru-RU"/>
        </w:rPr>
        <w:t>.</w:t>
      </w:r>
    </w:p>
    <w:p w14:paraId="4FCBBA89" w14:textId="77777777" w:rsidR="00B85418" w:rsidRPr="007E1530" w:rsidRDefault="00B85418" w:rsidP="004A48F3">
      <w:pPr>
        <w:pStyle w:val="Heading1"/>
        <w:rPr>
          <w:lang w:val="ru-RU"/>
        </w:rPr>
      </w:pPr>
      <w:r w:rsidRPr="007E1530">
        <w:rPr>
          <w:lang w:val="ru-RU"/>
        </w:rPr>
        <w:t>7</w:t>
      </w:r>
      <w:r w:rsidRPr="007E1530">
        <w:rPr>
          <w:lang w:val="ru-RU"/>
        </w:rPr>
        <w:tab/>
        <w:t>Дистанционное участие и веб-трансляция</w:t>
      </w:r>
    </w:p>
    <w:p w14:paraId="55BFF6C1" w14:textId="77777777" w:rsidR="00B85418" w:rsidRPr="007E1530" w:rsidRDefault="00B85418" w:rsidP="004A48F3">
      <w:pPr>
        <w:jc w:val="both"/>
        <w:rPr>
          <w:lang w:val="ru-RU"/>
        </w:rPr>
      </w:pPr>
      <w:bookmarkStart w:id="1" w:name="_Hlk43282592"/>
      <w:r w:rsidRPr="007E1530">
        <w:rPr>
          <w:lang w:val="ru-RU"/>
        </w:rPr>
        <w:t>Доступ к сессиям собрания предоставляется только для участников, прошедших регистрацию на мероприятие. Делегаты, желающие подключиться к собранию дистанционно, могут получить доступ к пленарным заседаниям исследовательской комиссии с веб-страницы для дистанционного участия:</w:t>
      </w:r>
      <w:bookmarkEnd w:id="1"/>
    </w:p>
    <w:p w14:paraId="406A33EA" w14:textId="65F4098B" w:rsidR="00B85418" w:rsidRPr="007E1530" w:rsidRDefault="00B85418" w:rsidP="00B85418">
      <w:pPr>
        <w:keepNext/>
        <w:keepLines/>
        <w:jc w:val="center"/>
        <w:rPr>
          <w:rFonts w:asciiTheme="minorHAnsi" w:hAnsiTheme="minorHAnsi" w:cstheme="minorHAnsi"/>
          <w:lang w:val="ru-RU"/>
        </w:rPr>
      </w:pPr>
      <w:hyperlink r:id="rId16" w:history="1">
        <w:r w:rsidRPr="007E1530">
          <w:rPr>
            <w:rFonts w:asciiTheme="minorHAnsi" w:hAnsiTheme="minorHAnsi"/>
            <w:color w:val="0000FF"/>
            <w:u w:val="single"/>
            <w:lang w:val="ru-RU"/>
          </w:rPr>
          <w:t>https://www.itu.int/en/events/Pages/Virtual-Sessions.aspx</w:t>
        </w:r>
      </w:hyperlink>
      <w:r w:rsidR="0011527E" w:rsidRPr="007E1530">
        <w:rPr>
          <w:rFonts w:asciiTheme="minorHAnsi" w:hAnsiTheme="minorHAnsi" w:cstheme="minorHAnsi"/>
          <w:lang w:val="ru-RU"/>
        </w:rPr>
        <w:t>.</w:t>
      </w:r>
    </w:p>
    <w:p w14:paraId="45565DC4" w14:textId="77777777" w:rsidR="00B85418" w:rsidRPr="007E1530" w:rsidRDefault="00B85418" w:rsidP="004A48F3">
      <w:pPr>
        <w:jc w:val="both"/>
        <w:rPr>
          <w:lang w:val="ru-RU"/>
        </w:rPr>
      </w:pPr>
      <w:r w:rsidRPr="007E1530">
        <w:rPr>
          <w:lang w:val="ru-RU"/>
        </w:rPr>
        <w:t>Доступ к подключению к сессиям виртуального собрания будет открыт за 30 минут до начала работы каждой сессии.</w:t>
      </w:r>
    </w:p>
    <w:p w14:paraId="1D58062A" w14:textId="77777777" w:rsidR="00B85418" w:rsidRPr="007E1530" w:rsidRDefault="00B85418" w:rsidP="004A48F3">
      <w:pPr>
        <w:jc w:val="both"/>
        <w:rPr>
          <w:szCs w:val="24"/>
          <w:lang w:val="ru-RU"/>
        </w:rPr>
      </w:pPr>
      <w:r w:rsidRPr="007E1530">
        <w:rPr>
          <w:lang w:val="ru-RU"/>
        </w:rPr>
        <w:t xml:space="preserve">Для желающих следить за ходом собраний МСЭ-R дистанционно будет обеспечиваться звуковая веб-трансляция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необходима </w:t>
      </w:r>
      <w:hyperlink r:id="rId17" w:history="1">
        <w:r w:rsidRPr="007E1530">
          <w:rPr>
            <w:rStyle w:val="Hyperlink"/>
            <w:rFonts w:asciiTheme="minorHAnsi" w:hAnsiTheme="minorHAnsi" w:cstheme="minorHAnsi"/>
            <w:lang w:val="ru-RU"/>
          </w:rPr>
          <w:t>учетная запись с доступом к TIES</w:t>
        </w:r>
      </w:hyperlink>
      <w:r w:rsidRPr="007E1530">
        <w:rPr>
          <w:lang w:val="ru-RU"/>
        </w:rPr>
        <w:t>.</w:t>
      </w:r>
    </w:p>
    <w:p w14:paraId="54F14A8E" w14:textId="77777777" w:rsidR="00B85418" w:rsidRPr="007E1530" w:rsidRDefault="00B85418" w:rsidP="004A48F3">
      <w:pPr>
        <w:jc w:val="both"/>
        <w:rPr>
          <w:lang w:val="ru-RU"/>
        </w:rPr>
      </w:pPr>
      <w:r w:rsidRPr="007E1530">
        <w:rPr>
          <w:lang w:val="ru-RU"/>
        </w:rPr>
        <w:t xml:space="preserve">По всем дополнительным вопросам, связанным с настоящим Административным циркуляром, просьба обращаться к Советнику 3-й Исследовательской комиссии г-ну Дэвиду Боте (Mr David Botha) по адресу: </w:t>
      </w:r>
      <w:hyperlink r:id="rId18" w:history="1">
        <w:r w:rsidRPr="007E1530">
          <w:rPr>
            <w:rStyle w:val="Hyperlink"/>
            <w:lang w:val="ru-RU"/>
          </w:rPr>
          <w:t>david.botha@itu.int</w:t>
        </w:r>
      </w:hyperlink>
      <w:r w:rsidRPr="007E1530">
        <w:rPr>
          <w:lang w:val="ru-RU"/>
        </w:rPr>
        <w:t>.</w:t>
      </w:r>
    </w:p>
    <w:p w14:paraId="1DBEC98E" w14:textId="00385FE0" w:rsidR="00A935EB" w:rsidRPr="007E1530" w:rsidRDefault="0088447C" w:rsidP="00404A63">
      <w:pPr>
        <w:tabs>
          <w:tab w:val="clear" w:pos="1191"/>
          <w:tab w:val="clear" w:pos="1588"/>
          <w:tab w:val="clear" w:pos="1985"/>
        </w:tabs>
        <w:spacing w:before="1080"/>
        <w:rPr>
          <w:lang w:val="ru-RU"/>
        </w:rPr>
      </w:pPr>
      <w:r w:rsidRPr="007E1530">
        <w:rPr>
          <w:lang w:val="ru-RU"/>
        </w:rPr>
        <w:t>Марио Маневич</w:t>
      </w:r>
      <w:r w:rsidR="00A935EB" w:rsidRPr="007E1530">
        <w:rPr>
          <w:lang w:val="ru-RU"/>
        </w:rPr>
        <w:br/>
        <w:t>Директор</w:t>
      </w:r>
    </w:p>
    <w:p w14:paraId="0370AE6E" w14:textId="3213A127" w:rsidR="0082678D" w:rsidRPr="00404A63" w:rsidRDefault="001C5947" w:rsidP="00404A63">
      <w:pPr>
        <w:tabs>
          <w:tab w:val="clear" w:pos="1191"/>
          <w:tab w:val="clear" w:pos="1588"/>
          <w:tab w:val="clear" w:pos="1985"/>
        </w:tabs>
        <w:spacing w:before="1200"/>
        <w:rPr>
          <w:lang w:val="ru-RU"/>
        </w:rPr>
      </w:pPr>
      <w:r w:rsidRPr="007E1530">
        <w:rPr>
          <w:b/>
          <w:bCs/>
          <w:lang w:val="ru-RU"/>
        </w:rPr>
        <w:t>Приложения</w:t>
      </w:r>
      <w:r w:rsidRPr="007E1530">
        <w:rPr>
          <w:lang w:val="ru-RU"/>
        </w:rPr>
        <w:t>: 3</w:t>
      </w:r>
      <w:r w:rsidR="0082678D" w:rsidRPr="007E1530">
        <w:rPr>
          <w:sz w:val="18"/>
          <w:szCs w:val="18"/>
          <w:lang w:val="ru-RU"/>
        </w:rPr>
        <w:br w:type="page"/>
      </w:r>
    </w:p>
    <w:p w14:paraId="28304367" w14:textId="0AA2EA95" w:rsidR="0082678D" w:rsidRPr="007E1530" w:rsidRDefault="00E273BB" w:rsidP="00BF5D4A">
      <w:pPr>
        <w:pStyle w:val="AnnexNo"/>
        <w:rPr>
          <w:lang w:val="ru-RU"/>
        </w:rPr>
      </w:pPr>
      <w:r w:rsidRPr="007E1530">
        <w:rPr>
          <w:lang w:val="ru-RU"/>
        </w:rPr>
        <w:lastRenderedPageBreak/>
        <w:t>ПРИЛОЖЕНИЕ</w:t>
      </w:r>
      <w:r w:rsidR="00043018" w:rsidRPr="007E1530">
        <w:rPr>
          <w:lang w:val="ru-RU"/>
        </w:rPr>
        <w:t xml:space="preserve"> 1</w:t>
      </w:r>
    </w:p>
    <w:p w14:paraId="7B4BF0AF" w14:textId="0F574E6A" w:rsidR="008441D9" w:rsidRPr="007E1530" w:rsidRDefault="00684EB4" w:rsidP="00C54B08">
      <w:pPr>
        <w:pStyle w:val="Annextitle0"/>
        <w:rPr>
          <w:sz w:val="24"/>
          <w:szCs w:val="24"/>
          <w:lang w:val="ru-RU"/>
        </w:rPr>
      </w:pPr>
      <w:r w:rsidRPr="007E1530">
        <w:rPr>
          <w:lang w:val="ru-RU"/>
        </w:rPr>
        <w:t>Проект повестки дня собрани</w:t>
      </w:r>
      <w:r w:rsidR="002828A3">
        <w:rPr>
          <w:lang w:val="ru-RU"/>
        </w:rPr>
        <w:t>я</w:t>
      </w:r>
      <w:r w:rsidRPr="007E1530">
        <w:rPr>
          <w:lang w:val="ru-RU"/>
        </w:rPr>
        <w:t xml:space="preserve"> 3-й Исследовательской комиссии по радиосвязи</w:t>
      </w:r>
    </w:p>
    <w:p w14:paraId="3D2C4C10" w14:textId="77777777" w:rsidR="00C54B08" w:rsidRPr="007E1530" w:rsidRDefault="00C54B08" w:rsidP="00C54B08">
      <w:pPr>
        <w:pStyle w:val="Normalaftertitle"/>
        <w:spacing w:before="240"/>
        <w:jc w:val="center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>(26 мая 2025 г.)</w:t>
      </w:r>
    </w:p>
    <w:p w14:paraId="676EE4F1" w14:textId="77777777" w:rsidR="00C54B08" w:rsidRPr="007E1530" w:rsidRDefault="00C54B08" w:rsidP="00201EB7">
      <w:pPr>
        <w:tabs>
          <w:tab w:val="clear" w:pos="794"/>
          <w:tab w:val="clear" w:pos="1588"/>
          <w:tab w:val="left" w:pos="567"/>
          <w:tab w:val="left" w:pos="1701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1</w:t>
      </w:r>
      <w:r w:rsidRPr="007E1530">
        <w:rPr>
          <w:rFonts w:asciiTheme="minorHAnsi" w:hAnsiTheme="minorHAnsi" w:cstheme="minorHAnsi"/>
          <w:lang w:val="ru-RU"/>
        </w:rPr>
        <w:tab/>
        <w:t>Открытие собрания</w:t>
      </w:r>
      <w:bookmarkStart w:id="2" w:name="_Hlk190775885"/>
    </w:p>
    <w:p w14:paraId="2451D74E" w14:textId="77777777" w:rsidR="00C54B08" w:rsidRPr="007E1530" w:rsidRDefault="00C54B08" w:rsidP="00201EB7">
      <w:pPr>
        <w:tabs>
          <w:tab w:val="clear" w:pos="794"/>
          <w:tab w:val="clear" w:pos="1588"/>
          <w:tab w:val="left" w:pos="567"/>
          <w:tab w:val="left" w:pos="1701"/>
        </w:tabs>
        <w:spacing w:before="240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2</w:t>
      </w:r>
      <w:r w:rsidRPr="007E1530">
        <w:rPr>
          <w:rFonts w:asciiTheme="minorHAnsi" w:hAnsiTheme="minorHAnsi" w:cstheme="minorHAnsi"/>
          <w:lang w:val="ru-RU"/>
        </w:rPr>
        <w:tab/>
        <w:t>Утверждение повестки дня</w:t>
      </w:r>
    </w:p>
    <w:p w14:paraId="72BD986F" w14:textId="77777777" w:rsidR="00C54B08" w:rsidRPr="007E1530" w:rsidRDefault="00C54B08" w:rsidP="00201EB7">
      <w:pPr>
        <w:tabs>
          <w:tab w:val="clear" w:pos="794"/>
          <w:tab w:val="clear" w:pos="1588"/>
          <w:tab w:val="left" w:pos="567"/>
          <w:tab w:val="left" w:pos="1701"/>
        </w:tabs>
        <w:spacing w:before="240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3</w:t>
      </w:r>
      <w:r w:rsidRPr="007E1530">
        <w:rPr>
          <w:rFonts w:asciiTheme="minorHAnsi" w:hAnsiTheme="minorHAnsi" w:cstheme="minorHAnsi"/>
          <w:lang w:val="ru-RU"/>
        </w:rPr>
        <w:tab/>
        <w:t>Назначение Докладчика</w:t>
      </w:r>
    </w:p>
    <w:p w14:paraId="6E8DD701" w14:textId="555B8DE3" w:rsidR="00C54B08" w:rsidRPr="007E1530" w:rsidRDefault="00C54B08" w:rsidP="00201EB7">
      <w:pPr>
        <w:tabs>
          <w:tab w:val="clear" w:pos="794"/>
          <w:tab w:val="clear" w:pos="1588"/>
          <w:tab w:val="left" w:pos="567"/>
          <w:tab w:val="left" w:pos="1701"/>
        </w:tabs>
        <w:spacing w:before="240"/>
        <w:rPr>
          <w:rFonts w:asciiTheme="minorHAnsi" w:hAnsiTheme="minorHAnsi" w:cstheme="minorHAnsi"/>
          <w:b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4</w:t>
      </w:r>
      <w:r w:rsidRPr="007E1530">
        <w:rPr>
          <w:rFonts w:asciiTheme="minorHAnsi" w:hAnsiTheme="minorHAnsi" w:cstheme="minorHAnsi"/>
          <w:lang w:val="ru-RU"/>
        </w:rPr>
        <w:tab/>
        <w:t xml:space="preserve">Краткий отчет о собрании, состоявшемся в июне 2024 года </w:t>
      </w:r>
      <w:r w:rsidR="0011527E" w:rsidRPr="007E1530">
        <w:rPr>
          <w:rFonts w:asciiTheme="minorHAnsi" w:hAnsiTheme="minorHAnsi" w:cstheme="minorHAnsi"/>
          <w:lang w:val="ru-RU"/>
        </w:rPr>
        <w:t xml:space="preserve">(Документ </w:t>
      </w:r>
      <w:hyperlink r:id="rId19" w:history="1">
        <w:r w:rsidR="0011527E" w:rsidRPr="007E1530">
          <w:rPr>
            <w:rStyle w:val="Hyperlink"/>
            <w:rFonts w:asciiTheme="minorHAnsi" w:hAnsiTheme="minorHAnsi" w:cstheme="minorHAnsi"/>
            <w:lang w:val="ru-RU"/>
          </w:rPr>
          <w:t>3/18</w:t>
        </w:r>
      </w:hyperlink>
      <w:r w:rsidRPr="007E1530">
        <w:rPr>
          <w:rFonts w:asciiTheme="minorHAnsi" w:hAnsiTheme="minorHAnsi" w:cstheme="minorHAnsi"/>
          <w:lang w:val="ru-RU"/>
        </w:rPr>
        <w:t>)</w:t>
      </w:r>
    </w:p>
    <w:p w14:paraId="527E24CB" w14:textId="2FEECB30" w:rsidR="00C54B08" w:rsidRPr="007E1530" w:rsidRDefault="00C54B08" w:rsidP="00201EB7">
      <w:pPr>
        <w:tabs>
          <w:tab w:val="clear" w:pos="794"/>
          <w:tab w:val="clear" w:pos="1588"/>
          <w:tab w:val="left" w:pos="567"/>
          <w:tab w:val="left" w:pos="1701"/>
        </w:tabs>
        <w:spacing w:before="240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5</w:t>
      </w:r>
      <w:r w:rsidRPr="007E1530">
        <w:rPr>
          <w:rFonts w:asciiTheme="minorHAnsi" w:hAnsiTheme="minorHAnsi" w:cstheme="minorHAnsi"/>
          <w:lang w:val="ru-RU"/>
        </w:rPr>
        <w:tab/>
        <w:t>Отчет о собрани</w:t>
      </w:r>
      <w:r w:rsidR="008D3682">
        <w:rPr>
          <w:rFonts w:asciiTheme="minorHAnsi" w:hAnsiTheme="minorHAnsi" w:cstheme="minorHAnsi"/>
          <w:lang w:val="ru-RU"/>
        </w:rPr>
        <w:t>и</w:t>
      </w:r>
      <w:r w:rsidRPr="007E1530">
        <w:rPr>
          <w:rFonts w:asciiTheme="minorHAnsi" w:hAnsiTheme="minorHAnsi" w:cstheme="minorHAnsi"/>
          <w:lang w:val="ru-RU"/>
        </w:rPr>
        <w:t xml:space="preserve"> КГР в 202</w:t>
      </w:r>
      <w:r w:rsidR="00DE1D01">
        <w:rPr>
          <w:rFonts w:asciiTheme="minorHAnsi" w:hAnsiTheme="minorHAnsi" w:cstheme="minorHAnsi"/>
          <w:lang w:val="ru-RU"/>
        </w:rPr>
        <w:t>5</w:t>
      </w:r>
      <w:r w:rsidRPr="007E1530">
        <w:rPr>
          <w:rFonts w:asciiTheme="minorHAnsi" w:hAnsiTheme="minorHAnsi" w:cstheme="minorHAnsi"/>
          <w:lang w:val="ru-RU"/>
        </w:rPr>
        <w:t xml:space="preserve"> году</w:t>
      </w:r>
    </w:p>
    <w:p w14:paraId="4C565B15" w14:textId="77777777" w:rsidR="00C54B08" w:rsidRPr="007E1530" w:rsidRDefault="00C54B08" w:rsidP="00201EB7">
      <w:pPr>
        <w:tabs>
          <w:tab w:val="clear" w:pos="794"/>
          <w:tab w:val="clear" w:pos="1588"/>
          <w:tab w:val="left" w:pos="567"/>
          <w:tab w:val="left" w:pos="1701"/>
        </w:tabs>
        <w:spacing w:before="240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6</w:t>
      </w:r>
      <w:r w:rsidRPr="007E1530">
        <w:rPr>
          <w:rFonts w:asciiTheme="minorHAnsi" w:hAnsiTheme="minorHAnsi" w:cstheme="minorHAnsi"/>
          <w:lang w:val="ru-RU"/>
        </w:rPr>
        <w:tab/>
        <w:t>Структура 3-й Исследовательской комиссии</w:t>
      </w:r>
    </w:p>
    <w:p w14:paraId="27F11E94" w14:textId="77777777" w:rsidR="00C54B08" w:rsidRPr="007E1530" w:rsidRDefault="00C54B08" w:rsidP="00201EB7">
      <w:pPr>
        <w:tabs>
          <w:tab w:val="clear" w:pos="794"/>
          <w:tab w:val="clear" w:pos="1588"/>
          <w:tab w:val="left" w:pos="567"/>
          <w:tab w:val="left" w:pos="1701"/>
        </w:tabs>
        <w:spacing w:before="240"/>
        <w:rPr>
          <w:rFonts w:asciiTheme="minorHAnsi" w:hAnsiTheme="minorHAnsi" w:cstheme="minorHAnsi"/>
          <w:b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7</w:t>
      </w:r>
      <w:r w:rsidRPr="007E1530">
        <w:rPr>
          <w:rFonts w:asciiTheme="minorHAnsi" w:hAnsiTheme="minorHAnsi" w:cstheme="minorHAnsi"/>
          <w:lang w:val="ru-RU"/>
        </w:rPr>
        <w:tab/>
        <w:t>Другие вопросы</w:t>
      </w:r>
    </w:p>
    <w:p w14:paraId="682EE775" w14:textId="77777777" w:rsidR="00C54B08" w:rsidRPr="007E1530" w:rsidRDefault="00C54B08" w:rsidP="00201EB7">
      <w:pPr>
        <w:tabs>
          <w:tab w:val="clear" w:pos="794"/>
          <w:tab w:val="clear" w:pos="1191"/>
          <w:tab w:val="clear" w:pos="1588"/>
          <w:tab w:val="left" w:pos="567"/>
          <w:tab w:val="left" w:pos="1134"/>
          <w:tab w:val="left" w:pos="1701"/>
        </w:tabs>
        <w:spacing w:before="240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8</w:t>
      </w:r>
      <w:r w:rsidRPr="007E1530">
        <w:rPr>
          <w:rFonts w:asciiTheme="minorHAnsi" w:hAnsiTheme="minorHAnsi" w:cstheme="minorHAnsi"/>
          <w:lang w:val="ru-RU"/>
        </w:rPr>
        <w:tab/>
        <w:t>Завершение работы собрания</w:t>
      </w:r>
      <w:bookmarkEnd w:id="2"/>
    </w:p>
    <w:p w14:paraId="432F9F8A" w14:textId="6A040EC1" w:rsidR="00C54B08" w:rsidRPr="007E1530" w:rsidRDefault="00C54B08" w:rsidP="004A48F3">
      <w:pPr>
        <w:spacing w:before="1080"/>
        <w:ind w:left="4820"/>
        <w:jc w:val="center"/>
        <w:rPr>
          <w:lang w:val="ru-RU"/>
        </w:rPr>
      </w:pPr>
      <w:r w:rsidRPr="007E1530">
        <w:rPr>
          <w:lang w:val="ru-RU"/>
        </w:rPr>
        <w:t>Клер АЛЛЕН</w:t>
      </w:r>
      <w:r w:rsidR="004A48F3" w:rsidRPr="007E1530">
        <w:rPr>
          <w:lang w:val="ru-RU"/>
        </w:rPr>
        <w:br/>
      </w:r>
      <w:r w:rsidRPr="007E1530">
        <w:rPr>
          <w:lang w:val="ru-RU"/>
        </w:rPr>
        <w:t>Председатель 3-й Исследовательской комиссии по</w:t>
      </w:r>
      <w:r w:rsidR="004A48F3" w:rsidRPr="007E1530">
        <w:rPr>
          <w:lang w:val="ru-RU"/>
        </w:rPr>
        <w:t> </w:t>
      </w:r>
      <w:r w:rsidRPr="007E1530">
        <w:rPr>
          <w:lang w:val="ru-RU"/>
        </w:rPr>
        <w:t>радиосвязи</w:t>
      </w:r>
    </w:p>
    <w:p w14:paraId="02C460F8" w14:textId="30393A99" w:rsidR="00C54B08" w:rsidRPr="007E1530" w:rsidRDefault="00C54B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 w:rsidRPr="007E1530">
        <w:rPr>
          <w:b/>
          <w:bCs/>
          <w:lang w:val="ru-RU"/>
        </w:rPr>
        <w:br w:type="page"/>
      </w:r>
    </w:p>
    <w:p w14:paraId="1E89D275" w14:textId="25648DFA" w:rsidR="00684EB4" w:rsidRPr="007E1530" w:rsidRDefault="00043018" w:rsidP="00043018">
      <w:pPr>
        <w:pStyle w:val="AnnexNo"/>
        <w:rPr>
          <w:b/>
          <w:bCs/>
          <w:lang w:val="ru-RU"/>
        </w:rPr>
      </w:pPr>
      <w:r w:rsidRPr="007E1530">
        <w:rPr>
          <w:lang w:val="ru-RU"/>
        </w:rPr>
        <w:lastRenderedPageBreak/>
        <w:t>ПРИЛОЖЕНИЕ 2</w:t>
      </w:r>
    </w:p>
    <w:p w14:paraId="11FC1829" w14:textId="60CC308C" w:rsidR="00043018" w:rsidRPr="007E1530" w:rsidRDefault="00043018" w:rsidP="00043018">
      <w:pPr>
        <w:pStyle w:val="Annextitle0"/>
        <w:rPr>
          <w:lang w:val="ru-RU"/>
        </w:rPr>
      </w:pPr>
      <w:r w:rsidRPr="007E1530">
        <w:rPr>
          <w:lang w:val="ru-RU"/>
        </w:rPr>
        <w:t>Проект повестки дня собрани</w:t>
      </w:r>
      <w:r w:rsidR="002828A3">
        <w:rPr>
          <w:lang w:val="ru-RU"/>
        </w:rPr>
        <w:t>я</w:t>
      </w:r>
      <w:r w:rsidRPr="007E1530">
        <w:rPr>
          <w:lang w:val="ru-RU"/>
        </w:rPr>
        <w:t xml:space="preserve"> 3-й Исследовательской комиссии по радиосвязи</w:t>
      </w:r>
    </w:p>
    <w:p w14:paraId="0F378C67" w14:textId="77777777" w:rsidR="00043018" w:rsidRPr="007E1530" w:rsidRDefault="00043018" w:rsidP="00043018">
      <w:pPr>
        <w:pStyle w:val="Normalaftertitle"/>
        <w:spacing w:before="240"/>
        <w:jc w:val="center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>(6 июня 2025 г.)</w:t>
      </w:r>
    </w:p>
    <w:p w14:paraId="61120509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before="360"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1</w:t>
      </w:r>
      <w:r w:rsidRPr="007E1530">
        <w:rPr>
          <w:rFonts w:asciiTheme="minorHAnsi" w:hAnsiTheme="minorHAnsi" w:cstheme="minorHAnsi"/>
          <w:lang w:val="ru-RU"/>
        </w:rPr>
        <w:tab/>
        <w:t>Открытие собрания</w:t>
      </w:r>
    </w:p>
    <w:p w14:paraId="0B581E43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2</w:t>
      </w:r>
      <w:r w:rsidRPr="007E1530">
        <w:rPr>
          <w:rFonts w:asciiTheme="minorHAnsi" w:hAnsiTheme="minorHAnsi" w:cstheme="minorHAnsi"/>
          <w:lang w:val="ru-RU"/>
        </w:rPr>
        <w:tab/>
        <w:t>Утверждение повестки дня</w:t>
      </w:r>
    </w:p>
    <w:p w14:paraId="4E8DAAB5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3</w:t>
      </w:r>
      <w:r w:rsidRPr="007E1530">
        <w:rPr>
          <w:rFonts w:asciiTheme="minorHAnsi" w:hAnsiTheme="minorHAnsi" w:cstheme="minorHAnsi"/>
          <w:lang w:val="ru-RU"/>
        </w:rPr>
        <w:tab/>
        <w:t>Назначение Докладчика</w:t>
      </w:r>
    </w:p>
    <w:p w14:paraId="2BDACEB4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ind w:left="567" w:hanging="567"/>
        <w:jc w:val="both"/>
        <w:rPr>
          <w:rFonts w:asciiTheme="minorHAnsi" w:hAnsiTheme="minorHAnsi" w:cstheme="minorHAnsi"/>
          <w:szCs w:val="24"/>
          <w:u w:val="single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4</w:t>
      </w:r>
      <w:r w:rsidRPr="007E1530">
        <w:rPr>
          <w:rFonts w:asciiTheme="minorHAnsi" w:hAnsiTheme="minorHAnsi" w:cstheme="minorHAnsi"/>
          <w:lang w:val="ru-RU"/>
        </w:rPr>
        <w:tab/>
        <w:t>Краткие отчеты председателей рабочих групп</w:t>
      </w:r>
    </w:p>
    <w:p w14:paraId="043886EB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4.1</w:t>
      </w:r>
      <w:r w:rsidRPr="007E1530">
        <w:rPr>
          <w:rFonts w:asciiTheme="minorHAnsi" w:hAnsiTheme="minorHAnsi" w:cstheme="minorHAnsi"/>
          <w:lang w:val="ru-RU"/>
        </w:rPr>
        <w:tab/>
        <w:t>Рабочая группа 3J</w:t>
      </w:r>
    </w:p>
    <w:p w14:paraId="079C8957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4.2</w:t>
      </w:r>
      <w:r w:rsidRPr="007E1530">
        <w:rPr>
          <w:rFonts w:asciiTheme="minorHAnsi" w:hAnsiTheme="minorHAnsi" w:cstheme="minorHAnsi"/>
          <w:lang w:val="ru-RU"/>
        </w:rPr>
        <w:tab/>
        <w:t>Рабочая группа 3K</w:t>
      </w:r>
    </w:p>
    <w:p w14:paraId="1B4D8947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4.3</w:t>
      </w:r>
      <w:r w:rsidRPr="007E1530">
        <w:rPr>
          <w:rFonts w:asciiTheme="minorHAnsi" w:hAnsiTheme="minorHAnsi" w:cstheme="minorHAnsi"/>
          <w:lang w:val="ru-RU"/>
        </w:rPr>
        <w:tab/>
        <w:t>Рабочая группа 3L</w:t>
      </w:r>
    </w:p>
    <w:p w14:paraId="089824E4" w14:textId="38B6E8FE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4.4</w:t>
      </w:r>
      <w:r w:rsidRPr="007E1530">
        <w:rPr>
          <w:rFonts w:asciiTheme="minorHAnsi" w:hAnsiTheme="minorHAnsi" w:cstheme="minorHAnsi"/>
          <w:lang w:val="ru-RU"/>
        </w:rPr>
        <w:tab/>
        <w:t>Рабочая группа 3M</w:t>
      </w:r>
    </w:p>
    <w:p w14:paraId="4FCBE5DD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ind w:left="567" w:hanging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5</w:t>
      </w:r>
      <w:r w:rsidRPr="007E1530">
        <w:rPr>
          <w:rFonts w:asciiTheme="minorHAnsi" w:hAnsiTheme="minorHAnsi" w:cstheme="minorHAnsi"/>
          <w:lang w:val="ru-RU"/>
        </w:rPr>
        <w:tab/>
        <w:t xml:space="preserve">Рассмотрение новых и пересмотренных Рекомендаций, для которых не было подано уведомление о намерении добиваться одобрения (см. Резолюцию МСЭ-R </w:t>
      </w:r>
      <w:proofErr w:type="gramStart"/>
      <w:r w:rsidRPr="007E1530">
        <w:rPr>
          <w:rFonts w:asciiTheme="minorHAnsi" w:hAnsiTheme="minorHAnsi" w:cstheme="minorHAnsi"/>
          <w:lang w:val="ru-RU"/>
        </w:rPr>
        <w:t>1-9</w:t>
      </w:r>
      <w:proofErr w:type="gramEnd"/>
      <w:r w:rsidRPr="007E1530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7E1530">
        <w:rPr>
          <w:rFonts w:asciiTheme="minorHAnsi" w:hAnsiTheme="minorHAnsi" w:cstheme="minorHAnsi"/>
          <w:lang w:val="ru-RU"/>
        </w:rPr>
        <w:t>пп</w:t>
      </w:r>
      <w:proofErr w:type="spellEnd"/>
      <w:r w:rsidRPr="007E1530">
        <w:rPr>
          <w:rFonts w:asciiTheme="minorHAnsi" w:hAnsiTheme="minorHAnsi" w:cstheme="minorHAnsi"/>
          <w:lang w:val="ru-RU"/>
        </w:rPr>
        <w:t>. A2.6.2.2.3, A2.6.2.3 и A2.6.2.4)</w:t>
      </w:r>
    </w:p>
    <w:p w14:paraId="5C3E4179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>−</w:t>
      </w:r>
      <w:r w:rsidRPr="007E1530">
        <w:rPr>
          <w:rFonts w:asciiTheme="minorHAnsi" w:hAnsiTheme="minorHAnsi" w:cstheme="minorHAnsi"/>
          <w:lang w:val="ru-RU"/>
        </w:rPr>
        <w:tab/>
        <w:t>Решение добиваться одобрения</w:t>
      </w:r>
    </w:p>
    <w:p w14:paraId="5B62B844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lang w:val="ru-RU"/>
        </w:rPr>
        <w:t>−</w:t>
      </w:r>
      <w:r w:rsidRPr="007E1530">
        <w:rPr>
          <w:rFonts w:asciiTheme="minorHAnsi" w:hAnsiTheme="minorHAnsi" w:cstheme="minorHAnsi"/>
          <w:lang w:val="ru-RU"/>
        </w:rPr>
        <w:tab/>
        <w:t>Решение о возможной процедуре утверждения, которая будет применяться</w:t>
      </w:r>
    </w:p>
    <w:p w14:paraId="7543E576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5.1</w:t>
      </w:r>
      <w:r w:rsidRPr="007E1530">
        <w:rPr>
          <w:rFonts w:asciiTheme="minorHAnsi" w:hAnsiTheme="minorHAnsi" w:cstheme="minorHAnsi"/>
          <w:lang w:val="ru-RU"/>
        </w:rPr>
        <w:tab/>
        <w:t>Рабочая группа 3J</w:t>
      </w:r>
    </w:p>
    <w:p w14:paraId="48C6DB20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b/>
          <w:bCs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5.2</w:t>
      </w:r>
      <w:r w:rsidRPr="007E1530">
        <w:rPr>
          <w:rFonts w:asciiTheme="minorHAnsi" w:hAnsiTheme="minorHAnsi" w:cstheme="minorHAnsi"/>
          <w:lang w:val="ru-RU"/>
        </w:rPr>
        <w:tab/>
        <w:t>Рабочая группа 3K</w:t>
      </w:r>
    </w:p>
    <w:p w14:paraId="0FD12CD3" w14:textId="77777777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5.3</w:t>
      </w:r>
      <w:r w:rsidRPr="007E1530">
        <w:rPr>
          <w:rFonts w:asciiTheme="minorHAnsi" w:hAnsiTheme="minorHAnsi" w:cstheme="minorHAnsi"/>
          <w:lang w:val="ru-RU"/>
        </w:rPr>
        <w:tab/>
        <w:t>Рабочая группа 3L</w:t>
      </w:r>
    </w:p>
    <w:p w14:paraId="66B15817" w14:textId="345F2218" w:rsidR="00043018" w:rsidRPr="007E1530" w:rsidRDefault="00043018" w:rsidP="007E1530">
      <w:pPr>
        <w:tabs>
          <w:tab w:val="clear" w:pos="794"/>
          <w:tab w:val="clear" w:pos="1191"/>
          <w:tab w:val="left" w:pos="567"/>
          <w:tab w:val="left" w:pos="1134"/>
        </w:tabs>
        <w:spacing w:after="120"/>
        <w:ind w:left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5.4</w:t>
      </w:r>
      <w:r w:rsidRPr="007E1530">
        <w:rPr>
          <w:rFonts w:asciiTheme="minorHAnsi" w:hAnsiTheme="minorHAnsi" w:cstheme="minorHAnsi"/>
          <w:lang w:val="ru-RU"/>
        </w:rPr>
        <w:tab/>
        <w:t>Рабочая группа 3M</w:t>
      </w:r>
    </w:p>
    <w:p w14:paraId="3C8D6876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6</w:t>
      </w:r>
      <w:r w:rsidRPr="007E1530">
        <w:rPr>
          <w:rFonts w:asciiTheme="minorHAnsi" w:hAnsiTheme="minorHAnsi" w:cstheme="minorHAnsi"/>
          <w:lang w:val="ru-RU"/>
        </w:rPr>
        <w:tab/>
        <w:t>Рассмотрение новых и пересмотренных Отчетов</w:t>
      </w:r>
    </w:p>
    <w:p w14:paraId="17ED453F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7</w:t>
      </w:r>
      <w:r w:rsidRPr="007E1530">
        <w:rPr>
          <w:rFonts w:asciiTheme="minorHAnsi" w:hAnsiTheme="minorHAnsi" w:cstheme="minorHAnsi"/>
          <w:lang w:val="ru-RU"/>
        </w:rPr>
        <w:tab/>
        <w:t>Рассмотрение новых и пересмотренных Вопросов</w:t>
      </w:r>
    </w:p>
    <w:p w14:paraId="04863537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8</w:t>
      </w:r>
      <w:r w:rsidRPr="007E1530">
        <w:rPr>
          <w:rFonts w:asciiTheme="minorHAnsi" w:hAnsiTheme="minorHAnsi" w:cstheme="minorHAnsi"/>
          <w:lang w:val="ru-RU"/>
        </w:rPr>
        <w:tab/>
        <w:t>Исключение Рекомендаций, Отчетов и Вопросов</w:t>
      </w:r>
    </w:p>
    <w:p w14:paraId="2BB442B8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ind w:left="567" w:hanging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9</w:t>
      </w:r>
      <w:r w:rsidRPr="007E1530">
        <w:rPr>
          <w:rFonts w:asciiTheme="minorHAnsi" w:hAnsiTheme="minorHAnsi" w:cstheme="minorHAnsi"/>
          <w:lang w:val="ru-RU"/>
        </w:rPr>
        <w:tab/>
        <w:t>Статус Рекомендаций, Отчетов, Справочников, Вопросов, Мнений, Резолюций и Решений</w:t>
      </w:r>
    </w:p>
    <w:p w14:paraId="3D70481D" w14:textId="77777777" w:rsidR="00043018" w:rsidRPr="007E1530" w:rsidRDefault="00043018" w:rsidP="007E1530">
      <w:pPr>
        <w:tabs>
          <w:tab w:val="clear" w:pos="794"/>
          <w:tab w:val="clear" w:pos="1588"/>
          <w:tab w:val="left" w:pos="567"/>
          <w:tab w:val="left" w:pos="1701"/>
        </w:tabs>
        <w:spacing w:after="120"/>
        <w:ind w:left="567" w:hanging="567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10</w:t>
      </w:r>
      <w:r w:rsidRPr="007E1530">
        <w:rPr>
          <w:rFonts w:asciiTheme="minorHAnsi" w:hAnsiTheme="minorHAnsi" w:cstheme="minorHAnsi"/>
          <w:lang w:val="ru-RU"/>
        </w:rPr>
        <w:tab/>
        <w:t>Взаимодействие с другими исследовательскими комиссиями МСЭ-R, Секторами МСЭ и международными организациями</w:t>
      </w:r>
    </w:p>
    <w:p w14:paraId="178B4E04" w14:textId="77777777" w:rsidR="00043018" w:rsidRPr="007E1530" w:rsidRDefault="00043018" w:rsidP="007E1530">
      <w:pPr>
        <w:tabs>
          <w:tab w:val="clear" w:pos="794"/>
          <w:tab w:val="clear" w:pos="1191"/>
          <w:tab w:val="clear" w:pos="1588"/>
          <w:tab w:val="left" w:pos="567"/>
          <w:tab w:val="left" w:pos="1134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11</w:t>
      </w:r>
      <w:r w:rsidRPr="007E1530">
        <w:rPr>
          <w:rFonts w:asciiTheme="minorHAnsi" w:hAnsiTheme="minorHAnsi" w:cstheme="minorHAnsi"/>
          <w:lang w:val="ru-RU"/>
        </w:rPr>
        <w:tab/>
        <w:t>Рассмотрение других вкладов</w:t>
      </w:r>
    </w:p>
    <w:p w14:paraId="563C9BE2" w14:textId="77777777" w:rsidR="00043018" w:rsidRPr="007E1530" w:rsidRDefault="00043018" w:rsidP="007E1530">
      <w:pPr>
        <w:tabs>
          <w:tab w:val="clear" w:pos="794"/>
          <w:tab w:val="clear" w:pos="1191"/>
          <w:tab w:val="clear" w:pos="1588"/>
          <w:tab w:val="left" w:pos="567"/>
          <w:tab w:val="left" w:pos="1134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12</w:t>
      </w:r>
      <w:r w:rsidRPr="007E1530">
        <w:rPr>
          <w:rFonts w:asciiTheme="minorHAnsi" w:hAnsiTheme="minorHAnsi" w:cstheme="minorHAnsi"/>
          <w:lang w:val="ru-RU"/>
        </w:rPr>
        <w:tab/>
        <w:t>Рассмотрение программы будущей работы и расписания собраний</w:t>
      </w:r>
    </w:p>
    <w:p w14:paraId="6E352249" w14:textId="77777777" w:rsidR="00043018" w:rsidRPr="007E1530" w:rsidRDefault="00043018" w:rsidP="007E1530">
      <w:pPr>
        <w:tabs>
          <w:tab w:val="clear" w:pos="794"/>
          <w:tab w:val="clear" w:pos="1191"/>
          <w:tab w:val="clear" w:pos="1588"/>
          <w:tab w:val="left" w:pos="567"/>
          <w:tab w:val="left" w:pos="1134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13</w:t>
      </w:r>
      <w:r w:rsidRPr="007E1530">
        <w:rPr>
          <w:rFonts w:asciiTheme="minorHAnsi" w:hAnsiTheme="minorHAnsi" w:cstheme="minorHAnsi"/>
          <w:lang w:val="ru-RU"/>
        </w:rPr>
        <w:tab/>
        <w:t>Другие вопросы</w:t>
      </w:r>
    </w:p>
    <w:p w14:paraId="07714E06" w14:textId="77777777" w:rsidR="00043018" w:rsidRPr="007E1530" w:rsidRDefault="00043018" w:rsidP="007E1530">
      <w:pPr>
        <w:tabs>
          <w:tab w:val="clear" w:pos="794"/>
          <w:tab w:val="clear" w:pos="1191"/>
          <w:tab w:val="clear" w:pos="1588"/>
          <w:tab w:val="left" w:pos="567"/>
          <w:tab w:val="left" w:pos="1134"/>
          <w:tab w:val="left" w:pos="1701"/>
        </w:tabs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7E1530">
        <w:rPr>
          <w:rFonts w:asciiTheme="minorHAnsi" w:hAnsiTheme="minorHAnsi" w:cstheme="minorHAnsi"/>
          <w:b/>
          <w:bCs/>
          <w:lang w:val="ru-RU"/>
        </w:rPr>
        <w:t>14</w:t>
      </w:r>
      <w:r w:rsidRPr="007E1530">
        <w:rPr>
          <w:rFonts w:asciiTheme="minorHAnsi" w:hAnsiTheme="minorHAnsi" w:cstheme="minorHAnsi"/>
          <w:lang w:val="ru-RU"/>
        </w:rPr>
        <w:tab/>
        <w:t>Завершение работы собрания</w:t>
      </w:r>
    </w:p>
    <w:p w14:paraId="4590AAA6" w14:textId="77777777" w:rsidR="004A48F3" w:rsidRPr="007E1530" w:rsidRDefault="004A48F3" w:rsidP="004A48F3">
      <w:pPr>
        <w:spacing w:before="840"/>
        <w:ind w:left="4820"/>
        <w:jc w:val="center"/>
        <w:rPr>
          <w:lang w:val="ru-RU"/>
        </w:rPr>
      </w:pPr>
      <w:r w:rsidRPr="007E1530">
        <w:rPr>
          <w:lang w:val="ru-RU"/>
        </w:rPr>
        <w:t>Клер АЛЛЕН</w:t>
      </w:r>
      <w:r w:rsidRPr="007E1530">
        <w:rPr>
          <w:lang w:val="ru-RU"/>
        </w:rPr>
        <w:br/>
        <w:t>Председатель 3-й Исследовательской комиссии по радиосвязи</w:t>
      </w:r>
    </w:p>
    <w:p w14:paraId="152044CD" w14:textId="500090CE" w:rsidR="00A50219" w:rsidRPr="007E1530" w:rsidRDefault="00A502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 w:rsidRPr="007E1530">
        <w:rPr>
          <w:b/>
          <w:bCs/>
          <w:lang w:val="ru-RU"/>
        </w:rPr>
        <w:br w:type="page"/>
      </w:r>
    </w:p>
    <w:p w14:paraId="217B8DA2" w14:textId="2DE653D4" w:rsidR="00A50219" w:rsidRPr="007E1530" w:rsidRDefault="00A50219" w:rsidP="00A50219">
      <w:pPr>
        <w:pStyle w:val="AnnexNo"/>
        <w:rPr>
          <w:b/>
          <w:bCs/>
          <w:lang w:val="ru-RU"/>
        </w:rPr>
      </w:pPr>
      <w:r w:rsidRPr="007E1530">
        <w:rPr>
          <w:lang w:val="ru-RU"/>
        </w:rPr>
        <w:lastRenderedPageBreak/>
        <w:t>ПРИЛОЖЕНИЕ 3</w:t>
      </w:r>
    </w:p>
    <w:p w14:paraId="5999BEAB" w14:textId="197FFF60" w:rsidR="00527795" w:rsidRPr="007E1530" w:rsidRDefault="00527795" w:rsidP="004A48F3">
      <w:pPr>
        <w:pStyle w:val="Annextitle0"/>
        <w:rPr>
          <w:szCs w:val="28"/>
          <w:lang w:val="ru-RU"/>
        </w:rPr>
      </w:pPr>
      <w:r w:rsidRPr="007E1530">
        <w:rPr>
          <w:lang w:val="ru-RU"/>
        </w:rPr>
        <w:t xml:space="preserve">Темы для рассмотрения на собраниях </w:t>
      </w:r>
      <w:r w:rsidR="0011527E" w:rsidRPr="007E1530">
        <w:rPr>
          <w:lang w:val="ru-RU"/>
        </w:rPr>
        <w:t xml:space="preserve">Рабочих </w:t>
      </w:r>
      <w:r w:rsidRPr="007E1530">
        <w:rPr>
          <w:lang w:val="ru-RU"/>
        </w:rPr>
        <w:t>групп 3J, 3K, 3L и 3M, проводимых перед собранием 3-й Исследовательской комиссии, по которым могут быть разработаны проекты Рекомендаций</w:t>
      </w:r>
    </w:p>
    <w:p w14:paraId="7A348EA5" w14:textId="77777777" w:rsidR="00527795" w:rsidRPr="007E1530" w:rsidRDefault="00527795" w:rsidP="00527795">
      <w:pPr>
        <w:pStyle w:val="Title4"/>
        <w:spacing w:before="600" w:after="240"/>
        <w:rPr>
          <w:rFonts w:asciiTheme="minorHAnsi" w:hAnsiTheme="minorHAnsi" w:cstheme="minorHAnsi"/>
          <w:szCs w:val="28"/>
          <w:lang w:val="ru-RU"/>
        </w:rPr>
      </w:pPr>
      <w:r w:rsidRPr="007E1530">
        <w:rPr>
          <w:rFonts w:asciiTheme="minorHAnsi" w:hAnsiTheme="minorHAnsi" w:cstheme="minorHAnsi"/>
          <w:bCs/>
          <w:lang w:val="ru-RU"/>
        </w:rPr>
        <w:t>Рабочая группа 3J</w:t>
      </w:r>
    </w:p>
    <w:p w14:paraId="40593252" w14:textId="77777777" w:rsidR="00DE1D01" w:rsidRPr="00DE1D01" w:rsidRDefault="00DE1D01" w:rsidP="0039645A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1</w:t>
      </w:r>
      <w:r w:rsidRPr="00321DFD">
        <w:rPr>
          <w:lang w:val="ru-RU"/>
        </w:rPr>
        <w:tab/>
        <w:t xml:space="preserve">Предлагаемое изменение Рекомендации МСЭ-R P.453-14 – Цифровые карты мира – Приповерхностные и приподнятые волноводы (см. Приложение 1 к Документу </w:t>
      </w:r>
      <w:hyperlink r:id="rId20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38EC4D41" w14:textId="40934165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2</w:t>
      </w:r>
      <w:r w:rsidRPr="00321DFD">
        <w:rPr>
          <w:lang w:val="ru-RU"/>
        </w:rPr>
        <w:tab/>
        <w:t>Предлагаемый пересмотр Рекомендации МСЭ-R P.453-14 – Индекс рефракции радиоволн: его формула и данные о рефракции – Приповерхностные и приподнятые волноводы (см.</w:t>
      </w:r>
      <w:r w:rsidR="00575524">
        <w:rPr>
          <w:lang w:val="ru-RU"/>
        </w:rPr>
        <w:t> </w:t>
      </w:r>
      <w:r w:rsidRPr="00321DFD">
        <w:rPr>
          <w:lang w:val="ru-RU"/>
        </w:rPr>
        <w:t xml:space="preserve">Приложение 2 к Документу </w:t>
      </w:r>
      <w:hyperlink r:id="rId21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5C5C8BCE" w14:textId="1AA0041B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3</w:t>
      </w:r>
      <w:r w:rsidRPr="00321DFD">
        <w:rPr>
          <w:lang w:val="ru-RU"/>
        </w:rPr>
        <w:tab/>
        <w:t xml:space="preserve">Резюме предлагаемых пересмотров Рекомендации МСЭ-R P.453 – Индекс рефракции радиоволн: его формула и данные о рефракции (см. Приложение 3 к Документу </w:t>
      </w:r>
      <w:hyperlink r:id="rId22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656C4BD4" w14:textId="4922581C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4</w:t>
      </w:r>
      <w:r w:rsidRPr="00321DFD">
        <w:rPr>
          <w:lang w:val="ru-RU"/>
        </w:rPr>
        <w:tab/>
        <w:t xml:space="preserve">Рабочий документ к предварительному проекту пересмотра Рекомендации МСЭ-R P.834-9 – Поправка на рефракцию для угла места для среднегодовой глобальной эталонной атмосферы (см. Приложение 4 к Документу </w:t>
      </w:r>
      <w:hyperlink r:id="rId23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06A5F6BC" w14:textId="32BB3DF5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5</w:t>
      </w:r>
      <w:r w:rsidRPr="00321DFD">
        <w:rPr>
          <w:lang w:val="ru-RU"/>
        </w:rPr>
        <w:tab/>
        <w:t>Предварительный проект новой Рекомендации МСЭ-R P.[LAND_BISTATIC_SCATTER] – Прогнозирование коэффициента двухпозиционного рассеяния поверхностью суши (см.</w:t>
      </w:r>
      <w:r w:rsidR="00575524">
        <w:rPr>
          <w:lang w:val="ru-RU"/>
        </w:rPr>
        <w:t> </w:t>
      </w:r>
      <w:r w:rsidRPr="00321DFD">
        <w:rPr>
          <w:lang w:val="ru-RU"/>
        </w:rPr>
        <w:t xml:space="preserve">Приложение 5 к Документу </w:t>
      </w:r>
      <w:hyperlink r:id="rId24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27F7414C" w14:textId="78F8D9CB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6</w:t>
      </w:r>
      <w:r w:rsidRPr="00321DFD">
        <w:rPr>
          <w:lang w:val="ru-RU"/>
        </w:rPr>
        <w:tab/>
        <w:t xml:space="preserve">Предварительный проект пересмотра Рекомендации МСЭ-R P.341-7 − Концепция потерь передачи для радиолиний (см. Приложение 8 к Документу </w:t>
      </w:r>
      <w:hyperlink r:id="rId25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5390C086" w14:textId="23189691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7</w:t>
      </w:r>
      <w:r w:rsidRPr="00321DFD">
        <w:rPr>
          <w:lang w:val="ru-RU"/>
        </w:rPr>
        <w:tab/>
        <w:t xml:space="preserve">Предварительный проект пересмотра Рекомендации МСЭ-R P.453-14 – Индекс рефракции радиоволн: его формула и данные о рефракции (см. Приложение 9 к Документу </w:t>
      </w:r>
      <w:hyperlink r:id="rId26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7336AC31" w14:textId="1C573B41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8</w:t>
      </w:r>
      <w:r w:rsidRPr="00321DFD">
        <w:rPr>
          <w:lang w:val="ru-RU"/>
        </w:rPr>
        <w:tab/>
        <w:t>Предварительный проект пересмотра Рекомендации МСЭ-R P.676-13 – Затухание в газах и связанное с ним воздействие (см. Приложение 9 к Документу </w:t>
      </w:r>
      <w:hyperlink r:id="rId27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1378DA00" w14:textId="471293C8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9</w:t>
      </w:r>
      <w:r w:rsidRPr="00321DFD">
        <w:rPr>
          <w:lang w:val="ru-RU"/>
        </w:rPr>
        <w:tab/>
        <w:t>Рабочий документ к предварительному проекту пересмотра Рекомендации МСЭ-R P.676</w:t>
      </w:r>
      <w:r w:rsidR="00575524">
        <w:rPr>
          <w:lang w:val="ru-RU"/>
        </w:rPr>
        <w:noBreakHyphen/>
      </w:r>
      <w:r w:rsidRPr="00321DFD">
        <w:rPr>
          <w:lang w:val="ru-RU"/>
        </w:rPr>
        <w:t xml:space="preserve">13 – Затухание в газах и связанное с ним воздействие (см. Приложение 11 к Документу </w:t>
      </w:r>
      <w:hyperlink r:id="rId28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1E4FF1C4" w14:textId="649BBC51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10</w:t>
      </w:r>
      <w:r w:rsidRPr="00321DFD">
        <w:rPr>
          <w:lang w:val="ru-RU"/>
        </w:rPr>
        <w:tab/>
        <w:t>Рабочий документ к предварительному проекту пересмотра раздела 7 Рекомендации МСЭ</w:t>
      </w:r>
      <w:r w:rsidR="00575524">
        <w:rPr>
          <w:lang w:val="ru-RU"/>
        </w:rPr>
        <w:noBreakHyphen/>
      </w:r>
      <w:r w:rsidRPr="00321DFD">
        <w:rPr>
          <w:lang w:val="ru-RU"/>
        </w:rPr>
        <w:t xml:space="preserve">R P.834-9 (см. Приложение 12 к Документу </w:t>
      </w:r>
      <w:hyperlink r:id="rId29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7BFAB5C8" w14:textId="5FC15189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11</w:t>
      </w:r>
      <w:r w:rsidRPr="00321DFD">
        <w:rPr>
          <w:lang w:val="ru-RU"/>
        </w:rPr>
        <w:tab/>
        <w:t xml:space="preserve">Рабочий документ к предварительному проекту пересмотра Рекомендации МСЭ-R P.838 – Модель погонного ослабления в дожде, используемая в методах прогнозирования (см. Приложение 14 к Документу </w:t>
      </w:r>
      <w:hyperlink r:id="rId30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5C1CA1BB" w14:textId="0064E181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12</w:t>
      </w:r>
      <w:r w:rsidRPr="00321DFD">
        <w:rPr>
          <w:lang w:val="ru-RU"/>
        </w:rPr>
        <w:tab/>
        <w:t xml:space="preserve">Предварительный проект пересмотра Рекомендации МСЭ-R P.310 – Предлагаемый пересмотр терминов и новых определений (см. Приложение 15 к Документу </w:t>
      </w:r>
      <w:hyperlink r:id="rId31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51756850" w14:textId="2460089B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13</w:t>
      </w:r>
      <w:r w:rsidRPr="00321DFD">
        <w:rPr>
          <w:lang w:val="ru-RU"/>
        </w:rPr>
        <w:tab/>
        <w:t xml:space="preserve">Предварительный проект пересмотра Рекомендации МСЭ-R P.2040-1 − Влияние строительных материалов и структур на распространение радиоволн на частотах выше приблизительно 100 МГц (см. Приложение 16 к Документу </w:t>
      </w:r>
      <w:hyperlink r:id="rId32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202F95B0" w14:textId="1D990986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14</w:t>
      </w:r>
      <w:r w:rsidRPr="00321DFD">
        <w:rPr>
          <w:lang w:val="ru-RU"/>
        </w:rPr>
        <w:tab/>
        <w:t xml:space="preserve">Предварительный проект пересмотра Рекомендации МСЭ-R P.526-15 − Распространение радиоволн за счет дифракции (см. Приложение 19 к Документу </w:t>
      </w:r>
      <w:hyperlink r:id="rId33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5C8E457F" w14:textId="7D938CFA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lastRenderedPageBreak/>
        <w:t>15</w:t>
      </w:r>
      <w:r w:rsidRPr="00321DFD">
        <w:rPr>
          <w:lang w:val="ru-RU"/>
        </w:rPr>
        <w:tab/>
        <w:t xml:space="preserve">Предварительный проект пересмотра Рекомендации МСЭ-R P.837-7 − Характеристики осадков, используемые при моделировании распространения радиоволн (см. Приложение 20 к Документу </w:t>
      </w:r>
      <w:hyperlink r:id="rId34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590CFAB1" w14:textId="7F1844B4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rStyle w:val="Strong"/>
          <w:b w:val="0"/>
          <w:bCs w:val="0"/>
          <w:color w:val="000000" w:themeColor="text1"/>
          <w:szCs w:val="24"/>
          <w:lang w:val="ru-RU"/>
        </w:rPr>
      </w:pPr>
      <w:r w:rsidRPr="00321DFD">
        <w:rPr>
          <w:lang w:val="ru-RU"/>
        </w:rPr>
        <w:t>16</w:t>
      </w:r>
      <w:r w:rsidRPr="00321DFD">
        <w:rPr>
          <w:lang w:val="ru-RU"/>
        </w:rPr>
        <w:tab/>
        <w:t xml:space="preserve">Предварительный проект новой Рекомендации МСЭ-R P.[LUNAR] – Характеристики распространения радиоволн и методы прогнозирования, необходимые для лунной радиосвязи (см. Приложение 21 к Документу </w:t>
      </w:r>
      <w:hyperlink r:id="rId35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</w:t>
      </w:r>
      <w:bookmarkStart w:id="3" w:name="_Hlk191556764"/>
      <w:bookmarkEnd w:id="3"/>
    </w:p>
    <w:p w14:paraId="61FA452B" w14:textId="08EC5005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17</w:t>
      </w:r>
      <w:r w:rsidRPr="00321DFD">
        <w:rPr>
          <w:lang w:val="ru-RU"/>
        </w:rPr>
        <w:tab/>
        <w:t xml:space="preserve">Рабочий документ к предварительному проекту пересмотра Рекомендации МСЭ-R P.834-9 – Влияние тропосферной рефракции на распространение радиоволн (см. Приложение 22 к Документу </w:t>
      </w:r>
      <w:hyperlink r:id="rId36" w:history="1">
        <w:r w:rsidRPr="00DE1D01">
          <w:rPr>
            <w:rStyle w:val="Hyperlink"/>
            <w:lang w:val="ru-RU"/>
          </w:rPr>
          <w:t>3</w:t>
        </w:r>
        <w:r w:rsidRPr="00EB0CDD">
          <w:rPr>
            <w:rStyle w:val="Hyperlink"/>
            <w:lang w:val="en-GB"/>
          </w:rPr>
          <w:t>J</w:t>
        </w:r>
        <w:r w:rsidRPr="00DE1D01">
          <w:rPr>
            <w:rStyle w:val="Hyperlink"/>
            <w:lang w:val="ru-RU"/>
          </w:rPr>
          <w:t>/116</w:t>
        </w:r>
      </w:hyperlink>
      <w:r w:rsidRPr="00321DFD">
        <w:rPr>
          <w:lang w:val="ru-RU"/>
        </w:rPr>
        <w:t>).</w:t>
      </w:r>
    </w:p>
    <w:p w14:paraId="3FF8B5BE" w14:textId="77777777" w:rsidR="00527795" w:rsidRPr="007E1530" w:rsidRDefault="00527795" w:rsidP="004A48F3">
      <w:pPr>
        <w:pStyle w:val="Title4"/>
        <w:spacing w:before="600" w:after="240"/>
        <w:rPr>
          <w:rFonts w:asciiTheme="minorHAnsi" w:hAnsiTheme="minorHAnsi" w:cstheme="minorHAnsi"/>
          <w:bCs/>
          <w:lang w:val="ru-RU"/>
        </w:rPr>
      </w:pPr>
      <w:r w:rsidRPr="007E1530">
        <w:rPr>
          <w:rFonts w:asciiTheme="minorHAnsi" w:hAnsiTheme="minorHAnsi" w:cstheme="minorHAnsi"/>
          <w:bCs/>
          <w:lang w:val="ru-RU"/>
        </w:rPr>
        <w:t>Рабочая группа 3K</w:t>
      </w:r>
    </w:p>
    <w:p w14:paraId="4D8339A9" w14:textId="3036729E" w:rsidR="00DE1D01" w:rsidRPr="00F30B92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1</w:t>
      </w:r>
      <w:r w:rsidRPr="00F30B92">
        <w:rPr>
          <w:lang w:val="ru-RU"/>
        </w:rPr>
        <w:tab/>
        <w:t xml:space="preserve">Предварительный проект пересмотра Рекомендации МСЭ-R P.1812-7 – Модель классификации препятствий (см. Приложение 1 к Документу </w:t>
      </w:r>
      <w:hyperlink r:id="rId37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).</w:t>
      </w:r>
    </w:p>
    <w:p w14:paraId="3E47F15F" w14:textId="5E9CE994" w:rsidR="00DE1D01" w:rsidRPr="00F30B92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2</w:t>
      </w:r>
      <w:r w:rsidRPr="00F30B92">
        <w:rPr>
          <w:lang w:val="ru-RU"/>
        </w:rPr>
        <w:tab/>
        <w:t xml:space="preserve">Предварительный проект пересмотра Рекомендации МСЭ-R P.1546-6 − Метод прогнозирования для трасс связи пункта с зоной для наземных служб в диапазоне частот от 30 МГц до 4000 МГц (см. Приложение 2 к Документу </w:t>
      </w:r>
      <w:hyperlink r:id="rId38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).</w:t>
      </w:r>
    </w:p>
    <w:p w14:paraId="69039ACF" w14:textId="4ECAF1B0" w:rsidR="00DE1D01" w:rsidRPr="00F30B92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3</w:t>
      </w:r>
      <w:r w:rsidRPr="00F30B92">
        <w:rPr>
          <w:lang w:val="ru-RU"/>
        </w:rPr>
        <w:tab/>
        <w:t xml:space="preserve">Предварительный проект пересмотра Рекомендации МСЭ-R P.1546-6 − Метод прогнозирования для трасс связи пункта с зоной для наземных служб в диапазоне частот от 30 МГц до 4000 МГц (см. Приложение 3 к Документу </w:t>
      </w:r>
      <w:hyperlink r:id="rId39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).</w:t>
      </w:r>
    </w:p>
    <w:p w14:paraId="4A56D41C" w14:textId="25550B70" w:rsidR="00DE1D01" w:rsidRPr="00F30B92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4</w:t>
      </w:r>
      <w:r w:rsidRPr="00F30B92">
        <w:rPr>
          <w:lang w:val="ru-RU"/>
        </w:rPr>
        <w:tab/>
        <w:t xml:space="preserve">Рабочий документ к предварительному проекту пересмотра Рекомендации МСЭ-R P.528-5 – Метод прогнозирования распространения радиоволн для воздушной подвижной и радионавигационной служб, работающих в диапазонах ОВЧ, УВЧ и СВЧ (см. Приложение 4 к Документу </w:t>
      </w:r>
      <w:hyperlink r:id="rId40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</w:t>
      </w:r>
    </w:p>
    <w:p w14:paraId="00141902" w14:textId="296A3AE1" w:rsidR="00DE1D01" w:rsidRPr="00F30B92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5</w:t>
      </w:r>
      <w:r w:rsidRPr="00F30B92">
        <w:rPr>
          <w:lang w:val="ru-RU"/>
        </w:rPr>
        <w:tab/>
        <w:t>Направления работы для будущего пересмотра Рекомендации МСЭ-R P.1238 − Данные о распространении радиоволн и методы прогнозирования для планирования систем радиосвязи внутри помещений и локальных зоновых радиосетей в диапазоне частот 300</w:t>
      </w:r>
      <w:r w:rsidR="00575524" w:rsidRPr="00F30B92">
        <w:rPr>
          <w:lang w:val="ru-RU"/>
        </w:rPr>
        <w:t> </w:t>
      </w:r>
      <w:r w:rsidRPr="00F30B92">
        <w:rPr>
          <w:lang w:val="ru-RU"/>
        </w:rPr>
        <w:t xml:space="preserve">МГц – 450 ГГц (см. Приложение 7 к Документу </w:t>
      </w:r>
      <w:hyperlink r:id="rId41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).</w:t>
      </w:r>
    </w:p>
    <w:p w14:paraId="1E10053F" w14:textId="266BC2B8" w:rsidR="00DE1D01" w:rsidRPr="00F30B92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6</w:t>
      </w:r>
      <w:r w:rsidRPr="00F30B92">
        <w:rPr>
          <w:lang w:val="ru-RU"/>
        </w:rPr>
        <w:tab/>
        <w:t xml:space="preserve">Направления работы для будущего пересмотра Рекомендации МСЭ-R P.1410 − Данные о распространении радиоволн и методы прогнозирования, требующиеся для проектирования наземных широкополосных систем радиодоступа, работающих в диапазоне частот от 3 до 60 ГГц (см. Приложение 8 к Документу </w:t>
      </w:r>
      <w:hyperlink r:id="rId42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).</w:t>
      </w:r>
    </w:p>
    <w:p w14:paraId="67A5F91C" w14:textId="7807E360" w:rsidR="00DE1D01" w:rsidRPr="00F30B92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7</w:t>
      </w:r>
      <w:r w:rsidRPr="00F30B92">
        <w:rPr>
          <w:lang w:val="ru-RU"/>
        </w:rPr>
        <w:tab/>
        <w:t xml:space="preserve">Направления работы для будущего пересмотра Рекомендации МСЭ-R P.1411 − Данные о распространении радиоволн и методы прогнозирования для планирования наружных систем радиосвязи малого радиуса действия и локальных зоновых радиосетей в диапазоне частот 300 МГц – 100 ГГц (см. Приложение 9 к Документу </w:t>
      </w:r>
      <w:hyperlink r:id="rId43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).</w:t>
      </w:r>
    </w:p>
    <w:p w14:paraId="436112E3" w14:textId="1DC6BC68" w:rsidR="00527795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F30B92">
        <w:rPr>
          <w:lang w:val="ru-RU"/>
        </w:rPr>
        <w:t>8</w:t>
      </w:r>
      <w:r w:rsidRPr="00F30B92">
        <w:rPr>
          <w:lang w:val="ru-RU"/>
        </w:rPr>
        <w:tab/>
        <w:t>Рабочий документ к предварительному проекту пересмотра Рекомендации МСЭ-R P.2108</w:t>
      </w:r>
      <w:r w:rsidRPr="00F30B92">
        <w:rPr>
          <w:lang w:val="ru-RU"/>
        </w:rPr>
        <w:noBreakHyphen/>
        <w:t xml:space="preserve">1 − Прогнозирование потерь, вызываемых отражением от препятствий (см. Приложение 10 к Документу </w:t>
      </w:r>
      <w:hyperlink r:id="rId44" w:history="1">
        <w:r w:rsidRPr="00F30B92">
          <w:rPr>
            <w:rStyle w:val="Hyperlink"/>
            <w:u w:val="none"/>
            <w:lang w:val="ru-RU"/>
          </w:rPr>
          <w:t>3</w:t>
        </w:r>
        <w:r w:rsidRPr="00F30B92">
          <w:rPr>
            <w:rStyle w:val="Hyperlink"/>
            <w:u w:val="none"/>
            <w:lang w:val="en-GB"/>
          </w:rPr>
          <w:t>K</w:t>
        </w:r>
        <w:r w:rsidRPr="00F30B92">
          <w:rPr>
            <w:rStyle w:val="Hyperlink"/>
            <w:u w:val="none"/>
            <w:lang w:val="ru-RU"/>
          </w:rPr>
          <w:t>/124</w:t>
        </w:r>
      </w:hyperlink>
      <w:r w:rsidRPr="00F30B92">
        <w:rPr>
          <w:lang w:val="ru-RU"/>
        </w:rPr>
        <w:t>).</w:t>
      </w:r>
    </w:p>
    <w:p w14:paraId="7E1E78A3" w14:textId="77777777" w:rsidR="00527795" w:rsidRPr="007E1530" w:rsidRDefault="00527795" w:rsidP="004A48F3">
      <w:pPr>
        <w:pStyle w:val="Title4"/>
        <w:spacing w:before="600" w:after="240"/>
        <w:rPr>
          <w:rFonts w:asciiTheme="minorHAnsi" w:hAnsiTheme="minorHAnsi" w:cstheme="minorHAnsi"/>
          <w:bCs/>
          <w:lang w:val="ru-RU"/>
        </w:rPr>
      </w:pPr>
      <w:r w:rsidRPr="007E1530">
        <w:rPr>
          <w:rFonts w:asciiTheme="minorHAnsi" w:hAnsiTheme="minorHAnsi" w:cstheme="minorHAnsi"/>
          <w:bCs/>
          <w:lang w:val="ru-RU"/>
        </w:rPr>
        <w:t>Рабочая группа 3L</w:t>
      </w:r>
    </w:p>
    <w:p w14:paraId="7206EDD0" w14:textId="5A065A64" w:rsidR="00527795" w:rsidRPr="007E1530" w:rsidRDefault="00527795" w:rsidP="00F30B92">
      <w:pPr>
        <w:tabs>
          <w:tab w:val="clear" w:pos="794"/>
        </w:tabs>
        <w:ind w:left="851" w:hanging="851"/>
        <w:jc w:val="both"/>
        <w:rPr>
          <w:szCs w:val="24"/>
          <w:lang w:val="ru-RU"/>
        </w:rPr>
      </w:pPr>
      <w:r w:rsidRPr="007E1530">
        <w:rPr>
          <w:lang w:val="ru-RU"/>
        </w:rPr>
        <w:t>1</w:t>
      </w:r>
      <w:r w:rsidRPr="007E1530">
        <w:rPr>
          <w:lang w:val="ru-RU"/>
        </w:rPr>
        <w:tab/>
        <w:t xml:space="preserve">Рабочий документ к предварительному проекту пересмотра Рекомендации МСЭ-R P.533-14 – обновление значений </w:t>
      </w:r>
      <w:proofErr w:type="spellStart"/>
      <w:r w:rsidRPr="007E1530">
        <w:rPr>
          <w:lang w:val="ru-RU"/>
        </w:rPr>
        <w:t>L_y</w:t>
      </w:r>
      <w:proofErr w:type="spellEnd"/>
      <w:r w:rsidRPr="007E1530">
        <w:rPr>
          <w:lang w:val="ru-RU"/>
        </w:rPr>
        <w:t xml:space="preserve"> и </w:t>
      </w:r>
      <w:proofErr w:type="spellStart"/>
      <w:r w:rsidRPr="007E1530">
        <w:rPr>
          <w:lang w:val="ru-RU"/>
        </w:rPr>
        <w:t>L_z</w:t>
      </w:r>
      <w:proofErr w:type="spellEnd"/>
      <w:r w:rsidRPr="007E1530">
        <w:rPr>
          <w:lang w:val="ru-RU"/>
        </w:rPr>
        <w:t xml:space="preserve"> (см. Приложение 1 к</w:t>
      </w:r>
      <w:r w:rsidR="0011527E" w:rsidRPr="007E1530">
        <w:rPr>
          <w:lang w:val="ru-RU"/>
        </w:rPr>
        <w:t xml:space="preserve"> Документу </w:t>
      </w:r>
      <w:hyperlink r:id="rId45" w:history="1">
        <w:r w:rsidR="0011527E" w:rsidRPr="007E1530">
          <w:rPr>
            <w:rStyle w:val="Hyperlink"/>
            <w:rFonts w:asciiTheme="minorHAnsi" w:hAnsiTheme="minorHAnsi" w:cstheme="minorHAnsi"/>
            <w:lang w:val="ru-RU"/>
          </w:rPr>
          <w:t>3L/31</w:t>
        </w:r>
      </w:hyperlink>
      <w:r w:rsidRPr="007E1530">
        <w:rPr>
          <w:lang w:val="ru-RU"/>
        </w:rPr>
        <w:t>).</w:t>
      </w:r>
    </w:p>
    <w:p w14:paraId="0EDE3449" w14:textId="471A60DD" w:rsidR="00527795" w:rsidRPr="007E1530" w:rsidRDefault="00527795" w:rsidP="00F30B92">
      <w:pPr>
        <w:tabs>
          <w:tab w:val="clear" w:pos="794"/>
        </w:tabs>
        <w:ind w:left="851" w:hanging="851"/>
        <w:jc w:val="both"/>
        <w:rPr>
          <w:szCs w:val="24"/>
          <w:lang w:val="ru-RU"/>
        </w:rPr>
      </w:pPr>
      <w:r w:rsidRPr="007E1530">
        <w:rPr>
          <w:lang w:val="ru-RU"/>
        </w:rPr>
        <w:lastRenderedPageBreak/>
        <w:t>2</w:t>
      </w:r>
      <w:r w:rsidRPr="007E1530">
        <w:rPr>
          <w:lang w:val="ru-RU"/>
        </w:rPr>
        <w:tab/>
        <w:t>Предварительный проект пересмотра Рекомендации МСЭ-R P.684-8 – Прогнозирование напряженности поля на частотах ниже приблизительно 150 кГц (см. Приложение 4 к</w:t>
      </w:r>
      <w:r w:rsidR="004A48F3" w:rsidRPr="007E1530">
        <w:rPr>
          <w:lang w:val="ru-RU"/>
        </w:rPr>
        <w:t> </w:t>
      </w:r>
      <w:r w:rsidR="0011527E" w:rsidRPr="007E1530">
        <w:rPr>
          <w:lang w:val="ru-RU"/>
        </w:rPr>
        <w:t>Документу </w:t>
      </w:r>
      <w:hyperlink r:id="rId46" w:history="1">
        <w:r w:rsidR="0011527E" w:rsidRPr="007E1530">
          <w:rPr>
            <w:rStyle w:val="Hyperlink"/>
            <w:rFonts w:asciiTheme="minorHAnsi" w:hAnsiTheme="minorHAnsi" w:cstheme="minorHAnsi"/>
            <w:lang w:val="ru-RU"/>
          </w:rPr>
          <w:t>3L/31</w:t>
        </w:r>
      </w:hyperlink>
      <w:r w:rsidRPr="007E1530">
        <w:rPr>
          <w:lang w:val="ru-RU"/>
        </w:rPr>
        <w:t>).</w:t>
      </w:r>
    </w:p>
    <w:p w14:paraId="7D888166" w14:textId="0DB77BF4" w:rsidR="00527795" w:rsidRPr="007E1530" w:rsidRDefault="00527795" w:rsidP="00F30B92">
      <w:pPr>
        <w:tabs>
          <w:tab w:val="clear" w:pos="794"/>
        </w:tabs>
        <w:ind w:left="851" w:hanging="851"/>
        <w:jc w:val="both"/>
        <w:rPr>
          <w:szCs w:val="24"/>
          <w:lang w:val="ru-RU"/>
        </w:rPr>
      </w:pPr>
      <w:r w:rsidRPr="007E1530">
        <w:rPr>
          <w:lang w:val="ru-RU"/>
        </w:rPr>
        <w:t>3</w:t>
      </w:r>
      <w:r w:rsidRPr="007E1530">
        <w:rPr>
          <w:lang w:val="ru-RU"/>
        </w:rPr>
        <w:tab/>
        <w:t>Рабочий документ к проекту нового выпуска материалов, касающихся радиочастотных методов для получения параметров ионосферы (см. Приложение 6 к</w:t>
      </w:r>
      <w:r w:rsidR="0011527E" w:rsidRPr="007E1530">
        <w:rPr>
          <w:lang w:val="ru-RU"/>
        </w:rPr>
        <w:t> Документу </w:t>
      </w:r>
      <w:hyperlink r:id="rId47" w:history="1">
        <w:r w:rsidR="0011527E" w:rsidRPr="007E1530">
          <w:rPr>
            <w:rStyle w:val="Hyperlink"/>
            <w:rFonts w:asciiTheme="minorHAnsi" w:hAnsiTheme="minorHAnsi" w:cstheme="minorHAnsi"/>
            <w:lang w:val="ru-RU"/>
          </w:rPr>
          <w:t>3L/31</w:t>
        </w:r>
      </w:hyperlink>
      <w:r w:rsidRPr="007E1530">
        <w:rPr>
          <w:lang w:val="ru-RU"/>
        </w:rPr>
        <w:t>)</w:t>
      </w:r>
    </w:p>
    <w:p w14:paraId="78D91EB0" w14:textId="56B5EE3C" w:rsidR="00527795" w:rsidRPr="007E1530" w:rsidRDefault="00527795" w:rsidP="00F30B92">
      <w:pPr>
        <w:tabs>
          <w:tab w:val="clear" w:pos="794"/>
        </w:tabs>
        <w:ind w:left="851" w:hanging="851"/>
        <w:jc w:val="both"/>
        <w:rPr>
          <w:szCs w:val="24"/>
          <w:lang w:val="ru-RU"/>
        </w:rPr>
      </w:pPr>
      <w:r w:rsidRPr="007E1530">
        <w:rPr>
          <w:lang w:val="ru-RU"/>
        </w:rPr>
        <w:t>4</w:t>
      </w:r>
      <w:r w:rsidRPr="007E1530">
        <w:rPr>
          <w:lang w:val="ru-RU"/>
        </w:rPr>
        <w:tab/>
        <w:t>Предварительный проект пересмотра Рекомендации МСЭ-R P.531-15 − Данные об</w:t>
      </w:r>
      <w:r w:rsidR="004A48F3" w:rsidRPr="007E1530">
        <w:rPr>
          <w:lang w:val="ru-RU"/>
        </w:rPr>
        <w:t> </w:t>
      </w:r>
      <w:r w:rsidRPr="007E1530">
        <w:rPr>
          <w:lang w:val="ru-RU"/>
        </w:rPr>
        <w:t xml:space="preserve">ионосферном распространении радиоволн и методы прогнозирования, необходимые для проектирования спутниковых сетей и систем (см. Приложение 11 </w:t>
      </w:r>
      <w:r w:rsidR="0011527E" w:rsidRPr="007E1530">
        <w:rPr>
          <w:lang w:val="ru-RU"/>
        </w:rPr>
        <w:t>к Документу </w:t>
      </w:r>
      <w:hyperlink r:id="rId48" w:history="1">
        <w:r w:rsidR="0011527E" w:rsidRPr="007E1530">
          <w:rPr>
            <w:rStyle w:val="Hyperlink"/>
            <w:rFonts w:asciiTheme="minorHAnsi" w:hAnsiTheme="minorHAnsi" w:cstheme="minorHAnsi"/>
            <w:lang w:val="ru-RU"/>
          </w:rPr>
          <w:t>3L/31</w:t>
        </w:r>
      </w:hyperlink>
      <w:r w:rsidRPr="007E1530">
        <w:rPr>
          <w:lang w:val="ru-RU"/>
        </w:rPr>
        <w:t>).</w:t>
      </w:r>
    </w:p>
    <w:p w14:paraId="3C7B30DC" w14:textId="77777777" w:rsidR="00527795" w:rsidRPr="007E1530" w:rsidRDefault="00527795" w:rsidP="004A48F3">
      <w:pPr>
        <w:pStyle w:val="Title4"/>
        <w:spacing w:before="600" w:after="240"/>
        <w:rPr>
          <w:rFonts w:asciiTheme="minorHAnsi" w:hAnsiTheme="minorHAnsi" w:cstheme="minorHAnsi"/>
          <w:bCs/>
          <w:lang w:val="ru-RU"/>
        </w:rPr>
      </w:pPr>
      <w:r w:rsidRPr="007E1530">
        <w:rPr>
          <w:rFonts w:asciiTheme="minorHAnsi" w:hAnsiTheme="minorHAnsi" w:cstheme="minorHAnsi"/>
          <w:bCs/>
          <w:lang w:val="ru-RU"/>
        </w:rPr>
        <w:t>Рабочая группа 3M</w:t>
      </w:r>
    </w:p>
    <w:p w14:paraId="02B8E19F" w14:textId="73988E5A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1</w:t>
      </w:r>
      <w:r w:rsidRPr="00321DFD">
        <w:rPr>
          <w:lang w:val="ru-RU"/>
        </w:rPr>
        <w:tab/>
        <w:t xml:space="preserve">Предварительный проект пересмотра Рекомендации МСЭ-R P.530-18 − Данные о распространении радиоволн и методы прогнозирования, необходимые для проектирования наземных систем прямой видимости (см. Приложение 2 к Документу </w:t>
      </w:r>
      <w:hyperlink r:id="rId49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).</w:t>
      </w:r>
    </w:p>
    <w:p w14:paraId="09B44EE2" w14:textId="338364FE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2</w:t>
      </w:r>
      <w:r w:rsidRPr="00321DFD">
        <w:rPr>
          <w:lang w:val="ru-RU"/>
        </w:rPr>
        <w:tab/>
        <w:t xml:space="preserve">Документ для обсуждения эффекта влажных антенн (см. Приложение 4 к Документу </w:t>
      </w:r>
      <w:hyperlink r:id="rId50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</w:t>
      </w:r>
    </w:p>
    <w:p w14:paraId="6542D778" w14:textId="528DB433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3</w:t>
      </w:r>
      <w:r w:rsidRPr="00321DFD">
        <w:rPr>
          <w:lang w:val="ru-RU"/>
        </w:rPr>
        <w:tab/>
        <w:t xml:space="preserve">Предварительный проект пересмотра Рекомендации МСЭ-R P.617-5 − Методы прогнозирования и данные о распространении радиоволн, </w:t>
      </w:r>
      <w:r w:rsidRPr="00575524">
        <w:rPr>
          <w:lang w:val="ru-RU"/>
        </w:rPr>
        <w:t>необходимые для проектирования</w:t>
      </w:r>
      <w:r w:rsidRPr="00321DFD">
        <w:rPr>
          <w:lang w:val="ru-RU"/>
        </w:rPr>
        <w:t xml:space="preserve"> тропосферных радиорелейных систем (см. Приложение 5 к Документу </w:t>
      </w:r>
      <w:hyperlink r:id="rId51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).</w:t>
      </w:r>
    </w:p>
    <w:p w14:paraId="5050FD3C" w14:textId="59CE34C0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spacing w:val="-2"/>
          <w:lang w:val="ru-RU"/>
        </w:rPr>
      </w:pPr>
      <w:r w:rsidRPr="00321DFD">
        <w:rPr>
          <w:lang w:val="ru-RU"/>
        </w:rPr>
        <w:t>4</w:t>
      </w:r>
      <w:r w:rsidRPr="00321DFD">
        <w:rPr>
          <w:lang w:val="ru-RU"/>
        </w:rPr>
        <w:tab/>
        <w:t xml:space="preserve">Предварительный проект пересмотра Рекомендации МСЭ-R P.1814-0 − Методы прогнозирования, необходимые для проектирования наземных оптических линий связи в свободном пространстве (см. Приложение 6 к Документу </w:t>
      </w:r>
      <w:hyperlink r:id="rId52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).</w:t>
      </w:r>
    </w:p>
    <w:p w14:paraId="4E0FD1DE" w14:textId="4F4236C0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5</w:t>
      </w:r>
      <w:r w:rsidRPr="00321DFD">
        <w:rPr>
          <w:lang w:val="ru-RU"/>
        </w:rPr>
        <w:tab/>
        <w:t xml:space="preserve">Соображения в отношении рабочего документа к предварительному проекту пересмотра Рекомендации МСЭ-R P.618 – Предварительные проекты пересмотра и будущая работа (см. Приложение 8 к Документу </w:t>
      </w:r>
      <w:hyperlink r:id="rId53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).</w:t>
      </w:r>
    </w:p>
    <w:p w14:paraId="4FF32124" w14:textId="2FF52D44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6</w:t>
      </w:r>
      <w:r w:rsidRPr="00321DFD">
        <w:rPr>
          <w:lang w:val="ru-RU"/>
        </w:rPr>
        <w:tab/>
        <w:t xml:space="preserve">Предлагаемые изменения к Рекомендации МСЭ-R P.452-17 − Затухание в газах и общие потери при передаче (см. Приложение 9 к Документу </w:t>
      </w:r>
      <w:hyperlink r:id="rId54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).</w:t>
      </w:r>
    </w:p>
    <w:p w14:paraId="3D4B46B5" w14:textId="3EA40779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7</w:t>
      </w:r>
      <w:r w:rsidRPr="00321DFD">
        <w:rPr>
          <w:lang w:val="ru-RU"/>
        </w:rPr>
        <w:tab/>
        <w:t xml:space="preserve">Рабочий документ к предварительному проекту пересмотра метода прогнозирования потерь, вызываемых отражением от препятствий, в Рекомендации МСЭ-R P.452-17 – Определение минимального расстояния местных препятствий для применения метода </w:t>
      </w:r>
      <w:proofErr w:type="spellStart"/>
      <w:r w:rsidRPr="00321DFD">
        <w:rPr>
          <w:lang w:val="ru-RU"/>
        </w:rPr>
        <w:t>Буллингтона</w:t>
      </w:r>
      <w:proofErr w:type="spellEnd"/>
      <w:r w:rsidRPr="00321DFD">
        <w:rPr>
          <w:lang w:val="ru-RU"/>
        </w:rPr>
        <w:t xml:space="preserve"> (см. Приложение 10 к Документу </w:t>
      </w:r>
      <w:hyperlink r:id="rId55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</w:t>
      </w:r>
    </w:p>
    <w:p w14:paraId="0BE4656C" w14:textId="1299BEAE" w:rsidR="00DE1D01" w:rsidRPr="00321DFD" w:rsidRDefault="00DE1D01" w:rsidP="00F30B92">
      <w:pPr>
        <w:tabs>
          <w:tab w:val="clear" w:pos="794"/>
        </w:tabs>
        <w:ind w:left="851" w:hanging="851"/>
        <w:jc w:val="both"/>
      </w:pPr>
      <w:r w:rsidRPr="00321DFD">
        <w:rPr>
          <w:lang w:val="ru-RU"/>
        </w:rPr>
        <w:t>8</w:t>
      </w:r>
      <w:r w:rsidRPr="00321DFD">
        <w:rPr>
          <w:lang w:val="ru-RU"/>
        </w:rPr>
        <w:tab/>
        <w:t xml:space="preserve">Предварительный проект пересмотра Рекомендации МСЭ-R P.311-18 – Сбор, представление и анализ данных при исследовании распространения радиоволн (см. Приложение 11 к Документу </w:t>
      </w:r>
      <w:hyperlink r:id="rId56" w:history="1">
        <w:r w:rsidRPr="00C81170">
          <w:rPr>
            <w:rStyle w:val="Hyperlink"/>
            <w:lang w:val="en-GB"/>
          </w:rPr>
          <w:t>3</w:t>
        </w:r>
        <w:r>
          <w:rPr>
            <w:rStyle w:val="Hyperlink"/>
            <w:lang w:val="en-GB"/>
          </w:rPr>
          <w:t>M</w:t>
        </w:r>
        <w:r w:rsidRPr="00C81170">
          <w:rPr>
            <w:rStyle w:val="Hyperlink"/>
            <w:lang w:val="en-GB"/>
          </w:rPr>
          <w:t>/157</w:t>
        </w:r>
      </w:hyperlink>
      <w:r w:rsidRPr="00321DFD">
        <w:rPr>
          <w:lang w:val="ru-RU"/>
        </w:rPr>
        <w:t>)</w:t>
      </w:r>
    </w:p>
    <w:p w14:paraId="5413A7A4" w14:textId="0C1B9B5E" w:rsidR="00DE1D01" w:rsidRPr="00DE1D01" w:rsidRDefault="00DE1D01" w:rsidP="00F30B92">
      <w:pPr>
        <w:tabs>
          <w:tab w:val="clear" w:pos="794"/>
        </w:tabs>
        <w:ind w:left="851" w:hanging="851"/>
        <w:jc w:val="both"/>
        <w:rPr>
          <w:lang w:val="ru-RU"/>
        </w:rPr>
      </w:pPr>
      <w:r w:rsidRPr="00321DFD">
        <w:rPr>
          <w:lang w:val="ru-RU"/>
        </w:rPr>
        <w:t>9</w:t>
      </w:r>
      <w:r w:rsidRPr="00321DFD">
        <w:rPr>
          <w:lang w:val="ru-RU"/>
        </w:rPr>
        <w:tab/>
        <w:t xml:space="preserve">Рабочий документ к предварительному проекту пересмотра Рекомендации МСЭ-R P.619-5 − Данные о распространении радиоволн, необходимые для определения помех между станциями, находящимися в космосе и на поверхности Земли (см. Приложение 13 к Документу </w:t>
      </w:r>
      <w:hyperlink r:id="rId57" w:history="1">
        <w:r w:rsidRPr="00DE1D01">
          <w:rPr>
            <w:rStyle w:val="Hyperlink"/>
            <w:lang w:val="ru-RU"/>
          </w:rPr>
          <w:t>3</w:t>
        </w:r>
        <w:r>
          <w:rPr>
            <w:rStyle w:val="Hyperlink"/>
            <w:lang w:val="en-GB"/>
          </w:rPr>
          <w:t>M</w:t>
        </w:r>
        <w:r w:rsidRPr="00DE1D01">
          <w:rPr>
            <w:rStyle w:val="Hyperlink"/>
            <w:lang w:val="ru-RU"/>
          </w:rPr>
          <w:t>/157</w:t>
        </w:r>
      </w:hyperlink>
      <w:r w:rsidRPr="00321DFD">
        <w:rPr>
          <w:lang w:val="ru-RU"/>
        </w:rPr>
        <w:t>).</w:t>
      </w:r>
    </w:p>
    <w:p w14:paraId="11131C64" w14:textId="4851C8B9" w:rsidR="00DE1D01" w:rsidRPr="00321DFD" w:rsidRDefault="00DE1D01" w:rsidP="00F30B92">
      <w:pPr>
        <w:tabs>
          <w:tab w:val="clear" w:pos="794"/>
        </w:tabs>
        <w:ind w:left="851" w:hanging="851"/>
        <w:jc w:val="both"/>
      </w:pPr>
      <w:r w:rsidRPr="00321DFD">
        <w:rPr>
          <w:lang w:val="ru-RU"/>
        </w:rPr>
        <w:t>10</w:t>
      </w:r>
      <w:r w:rsidRPr="00321DFD">
        <w:rPr>
          <w:lang w:val="ru-RU"/>
        </w:rPr>
        <w:tab/>
        <w:t xml:space="preserve">Рабочий документ к будущему пересмотру Рекомендации МСЭ-R P.1409 − Данные о распространении радиоволн и методы прогнозирования, предназначенные для систем, в которых используются станции на высотных платформах и другие станции, поднятые до уровня стратосферы, на частотах, превышающих примерно 0,7 ГГц (см. Приложение 14 к Документу </w:t>
      </w:r>
      <w:hyperlink r:id="rId58" w:history="1">
        <w:r w:rsidRPr="00C81170">
          <w:rPr>
            <w:rStyle w:val="Hyperlink"/>
            <w:lang w:val="en-GB"/>
          </w:rPr>
          <w:t>3</w:t>
        </w:r>
        <w:r>
          <w:rPr>
            <w:rStyle w:val="Hyperlink"/>
            <w:lang w:val="en-GB"/>
          </w:rPr>
          <w:t>M</w:t>
        </w:r>
        <w:r w:rsidRPr="00C81170">
          <w:rPr>
            <w:rStyle w:val="Hyperlink"/>
            <w:lang w:val="en-GB"/>
          </w:rPr>
          <w:t>/157</w:t>
        </w:r>
      </w:hyperlink>
      <w:r w:rsidRPr="00321DFD">
        <w:rPr>
          <w:lang w:val="ru-RU"/>
        </w:rPr>
        <w:t>).</w:t>
      </w:r>
    </w:p>
    <w:p w14:paraId="02356D9E" w14:textId="5D1FA747" w:rsidR="0082678D" w:rsidRPr="007E1530" w:rsidRDefault="00CC2E09" w:rsidP="00575524">
      <w:pPr>
        <w:spacing w:before="240"/>
        <w:jc w:val="center"/>
        <w:rPr>
          <w:lang w:val="ru-RU"/>
        </w:rPr>
      </w:pPr>
      <w:r w:rsidRPr="007E1530">
        <w:rPr>
          <w:lang w:val="ru-RU"/>
        </w:rPr>
        <w:t>______________</w:t>
      </w:r>
    </w:p>
    <w:sectPr w:rsidR="0082678D" w:rsidRPr="007E1530" w:rsidSect="0018651D">
      <w:headerReference w:type="even" r:id="rId59"/>
      <w:headerReference w:type="default" r:id="rId60"/>
      <w:headerReference w:type="first" r:id="rId61"/>
      <w:footerReference w:type="first" r:id="rId6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6307C" w14:textId="77777777" w:rsidR="00004568" w:rsidRDefault="00004568">
      <w:r>
        <w:separator/>
      </w:r>
    </w:p>
  </w:endnote>
  <w:endnote w:type="continuationSeparator" w:id="0">
    <w:p w14:paraId="0A729E48" w14:textId="77777777" w:rsidR="00004568" w:rsidRDefault="000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C14C" w14:textId="7028D530" w:rsidR="00FA1A79" w:rsidRPr="003C48C0" w:rsidRDefault="00752994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</w:t>
    </w:r>
    <w:r w:rsidRPr="00161CAD">
      <w:rPr>
        <w:color w:val="3E8EDE"/>
        <w:sz w:val="18"/>
        <w:szCs w:val="18"/>
        <w:lang w:val="fr-CH"/>
      </w:rPr>
      <w:t>•</w:t>
    </w:r>
    <w:r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DE1D01">
      <w:rPr>
        <w:color w:val="3E8EDE"/>
        <w:sz w:val="18"/>
        <w:szCs w:val="18"/>
        <w:lang w:val="fr-CH"/>
      </w:rPr>
      <w:t>:</w:t>
    </w:r>
    <w:r w:rsidRPr="00DE1D01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="00404A63" w:rsidRPr="00404A63">
        <w:rPr>
          <w:rFonts w:eastAsiaTheme="minorEastAsia"/>
          <w:color w:val="0000FF"/>
          <w:sz w:val="18"/>
          <w:szCs w:val="18"/>
          <w:u w:val="single"/>
          <w:lang w:val="fr-CH"/>
        </w:rPr>
        <w:t>itumail@itu.int</w:t>
      </w:r>
    </w:hyperlink>
    <w:r w:rsidRPr="00DE1D01">
      <w:rPr>
        <w:rFonts w:eastAsiaTheme="minorEastAsia"/>
        <w:color w:val="3E8EDE"/>
        <w:sz w:val="18"/>
        <w:szCs w:val="18"/>
        <w:lang w:val="fr-CH"/>
      </w:rPr>
      <w:t xml:space="preserve"> • </w:t>
    </w:r>
    <w:proofErr w:type="spellStart"/>
    <w:r w:rsidRPr="00DE1D01">
      <w:rPr>
        <w:rFonts w:eastAsiaTheme="minorEastAsia"/>
        <w:color w:val="3E8EDE"/>
        <w:sz w:val="18"/>
        <w:szCs w:val="18"/>
      </w:rPr>
      <w:t>Факс</w:t>
    </w:r>
    <w:proofErr w:type="spellEnd"/>
    <w:r w:rsidRPr="00DE1D01">
      <w:rPr>
        <w:rFonts w:eastAsiaTheme="minorEastAsia"/>
        <w:color w:val="3E8EDE"/>
        <w:sz w:val="18"/>
        <w:szCs w:val="18"/>
        <w:lang w:val="fr-CH"/>
      </w:rPr>
      <w:t xml:space="preserve">: +41 22 733 7256 </w:t>
    </w:r>
    <w:r w:rsidRPr="00DE1D01">
      <w:rPr>
        <w:color w:val="3E8EDE"/>
        <w:sz w:val="18"/>
        <w:szCs w:val="18"/>
        <w:lang w:val="fr-CH"/>
      </w:rPr>
      <w:t xml:space="preserve">• </w:t>
    </w:r>
    <w:hyperlink r:id="rId2" w:history="1">
      <w:r w:rsidRPr="00DE1D01">
        <w:rPr>
          <w:rFonts w:eastAsiaTheme="minorEastAsia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3FFB" w14:textId="77777777" w:rsidR="00004568" w:rsidRDefault="00004568">
      <w:r>
        <w:t>____________________</w:t>
      </w:r>
    </w:p>
  </w:footnote>
  <w:footnote w:type="continuationSeparator" w:id="0">
    <w:p w14:paraId="43EEE964" w14:textId="77777777" w:rsidR="00004568" w:rsidRDefault="00004568">
      <w:r>
        <w:continuationSeparator/>
      </w:r>
    </w:p>
  </w:footnote>
  <w:footnote w:id="1">
    <w:p w14:paraId="47C6067F" w14:textId="3B72B2D7" w:rsidR="00B85418" w:rsidRPr="00A1392F" w:rsidRDefault="00B85418" w:rsidP="0011527E">
      <w:pPr>
        <w:pStyle w:val="FootnoteText"/>
        <w:rPr>
          <w:sz w:val="22"/>
          <w:lang w:val="ru-RU"/>
        </w:rPr>
      </w:pPr>
      <w:r>
        <w:rPr>
          <w:lang w:val="ru-RU"/>
        </w:rPr>
        <w:t>*</w:t>
      </w:r>
      <w:r>
        <w:rPr>
          <w:lang w:val="ru-RU"/>
        </w:rPr>
        <w:tab/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A439" w14:textId="421A8C81" w:rsidR="00FA1A79" w:rsidRPr="00EA15B3" w:rsidRDefault="00BE4D4C" w:rsidP="0018651D">
    <w:pPr>
      <w:pStyle w:val="Header"/>
      <w:spacing w:after="120"/>
      <w:jc w:val="center"/>
    </w:pPr>
    <w:r w:rsidRPr="008E52B1">
      <w:rPr>
        <w:noProof/>
        <w:color w:val="3399FF"/>
      </w:rPr>
      <w:drawing>
        <wp:inline distT="0" distB="0" distL="0" distR="0" wp14:anchorId="0F8D0828" wp14:editId="307EB176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759374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0360"/>
    <w:rsid w:val="00004568"/>
    <w:rsid w:val="00006A31"/>
    <w:rsid w:val="00006C82"/>
    <w:rsid w:val="0000783C"/>
    <w:rsid w:val="00010071"/>
    <w:rsid w:val="00010E30"/>
    <w:rsid w:val="00014EFC"/>
    <w:rsid w:val="00015C76"/>
    <w:rsid w:val="0002017C"/>
    <w:rsid w:val="00022C0B"/>
    <w:rsid w:val="00026CF8"/>
    <w:rsid w:val="00030BD7"/>
    <w:rsid w:val="000319F2"/>
    <w:rsid w:val="00031E64"/>
    <w:rsid w:val="00033A61"/>
    <w:rsid w:val="00034340"/>
    <w:rsid w:val="00035CB3"/>
    <w:rsid w:val="00043018"/>
    <w:rsid w:val="00045A8D"/>
    <w:rsid w:val="00050688"/>
    <w:rsid w:val="0005167A"/>
    <w:rsid w:val="0005392A"/>
    <w:rsid w:val="0005393D"/>
    <w:rsid w:val="00054E5D"/>
    <w:rsid w:val="000550C0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B67D1"/>
    <w:rsid w:val="000C03C7"/>
    <w:rsid w:val="000C173C"/>
    <w:rsid w:val="000C2AD0"/>
    <w:rsid w:val="000C2C3F"/>
    <w:rsid w:val="000C63C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7E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38ED"/>
    <w:rsid w:val="001641ED"/>
    <w:rsid w:val="0016500D"/>
    <w:rsid w:val="00165207"/>
    <w:rsid w:val="001652C9"/>
    <w:rsid w:val="001670DE"/>
    <w:rsid w:val="00171288"/>
    <w:rsid w:val="00172D70"/>
    <w:rsid w:val="00174730"/>
    <w:rsid w:val="00174996"/>
    <w:rsid w:val="0017624F"/>
    <w:rsid w:val="00180AE8"/>
    <w:rsid w:val="0018651D"/>
    <w:rsid w:val="00187CA3"/>
    <w:rsid w:val="001910A9"/>
    <w:rsid w:val="00191F31"/>
    <w:rsid w:val="00192435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C06DB"/>
    <w:rsid w:val="001C324A"/>
    <w:rsid w:val="001C5947"/>
    <w:rsid w:val="001C6971"/>
    <w:rsid w:val="001C79F8"/>
    <w:rsid w:val="001C7BAD"/>
    <w:rsid w:val="001D2785"/>
    <w:rsid w:val="001D7070"/>
    <w:rsid w:val="001D70D9"/>
    <w:rsid w:val="001E564F"/>
    <w:rsid w:val="001F2170"/>
    <w:rsid w:val="001F3948"/>
    <w:rsid w:val="001F5A49"/>
    <w:rsid w:val="00201097"/>
    <w:rsid w:val="00201A98"/>
    <w:rsid w:val="00201B6E"/>
    <w:rsid w:val="00201EB7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54EE5"/>
    <w:rsid w:val="00263EFB"/>
    <w:rsid w:val="002653ED"/>
    <w:rsid w:val="0026544F"/>
    <w:rsid w:val="00266E74"/>
    <w:rsid w:val="00266EF6"/>
    <w:rsid w:val="00271EA4"/>
    <w:rsid w:val="002821A8"/>
    <w:rsid w:val="002828A3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7372"/>
    <w:rsid w:val="00307AD2"/>
    <w:rsid w:val="003108EF"/>
    <w:rsid w:val="00314482"/>
    <w:rsid w:val="00316935"/>
    <w:rsid w:val="00316E1A"/>
    <w:rsid w:val="003203B2"/>
    <w:rsid w:val="00320817"/>
    <w:rsid w:val="00322517"/>
    <w:rsid w:val="00323599"/>
    <w:rsid w:val="003266ED"/>
    <w:rsid w:val="00326C68"/>
    <w:rsid w:val="00333E60"/>
    <w:rsid w:val="003363B0"/>
    <w:rsid w:val="003370B8"/>
    <w:rsid w:val="00340A09"/>
    <w:rsid w:val="0034132F"/>
    <w:rsid w:val="003420A9"/>
    <w:rsid w:val="0034340F"/>
    <w:rsid w:val="00343B78"/>
    <w:rsid w:val="00344D7C"/>
    <w:rsid w:val="00345986"/>
    <w:rsid w:val="00345D38"/>
    <w:rsid w:val="003475B3"/>
    <w:rsid w:val="00352097"/>
    <w:rsid w:val="003552FC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9645A"/>
    <w:rsid w:val="003973DA"/>
    <w:rsid w:val="003A1F49"/>
    <w:rsid w:val="003A55ED"/>
    <w:rsid w:val="003A5ACD"/>
    <w:rsid w:val="003A5D52"/>
    <w:rsid w:val="003A63F4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1656"/>
    <w:rsid w:val="003E504F"/>
    <w:rsid w:val="003E62D5"/>
    <w:rsid w:val="003E78D6"/>
    <w:rsid w:val="003F45A9"/>
    <w:rsid w:val="003F5A9D"/>
    <w:rsid w:val="00400573"/>
    <w:rsid w:val="004007A3"/>
    <w:rsid w:val="00400988"/>
    <w:rsid w:val="00403FA9"/>
    <w:rsid w:val="00404A63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53D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65674"/>
    <w:rsid w:val="00465B5B"/>
    <w:rsid w:val="004713A0"/>
    <w:rsid w:val="00472F44"/>
    <w:rsid w:val="0047305B"/>
    <w:rsid w:val="00480578"/>
    <w:rsid w:val="00480F51"/>
    <w:rsid w:val="00481124"/>
    <w:rsid w:val="004815EB"/>
    <w:rsid w:val="004828E5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8F3"/>
    <w:rsid w:val="004A4B79"/>
    <w:rsid w:val="004B06F5"/>
    <w:rsid w:val="004B11AB"/>
    <w:rsid w:val="004B4941"/>
    <w:rsid w:val="004B7C9A"/>
    <w:rsid w:val="004C417D"/>
    <w:rsid w:val="004C4707"/>
    <w:rsid w:val="004C6779"/>
    <w:rsid w:val="004D3043"/>
    <w:rsid w:val="004D5463"/>
    <w:rsid w:val="004D69DC"/>
    <w:rsid w:val="004D733B"/>
    <w:rsid w:val="004E0DC4"/>
    <w:rsid w:val="004E0FB5"/>
    <w:rsid w:val="004E43BB"/>
    <w:rsid w:val="004E460D"/>
    <w:rsid w:val="004F0B30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27795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5524"/>
    <w:rsid w:val="00576F30"/>
    <w:rsid w:val="00577BD1"/>
    <w:rsid w:val="00580814"/>
    <w:rsid w:val="00580EAC"/>
    <w:rsid w:val="00582D38"/>
    <w:rsid w:val="00583903"/>
    <w:rsid w:val="00583A0B"/>
    <w:rsid w:val="00587AA9"/>
    <w:rsid w:val="00592C0C"/>
    <w:rsid w:val="00593891"/>
    <w:rsid w:val="00594D41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341E"/>
    <w:rsid w:val="005E5EB3"/>
    <w:rsid w:val="005F1590"/>
    <w:rsid w:val="005F19C5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077A9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01E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4EB4"/>
    <w:rsid w:val="00684F63"/>
    <w:rsid w:val="00685674"/>
    <w:rsid w:val="00693575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8ED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3C96"/>
    <w:rsid w:val="007348BE"/>
    <w:rsid w:val="00737577"/>
    <w:rsid w:val="00743549"/>
    <w:rsid w:val="0074726C"/>
    <w:rsid w:val="00750185"/>
    <w:rsid w:val="00750CFA"/>
    <w:rsid w:val="00751310"/>
    <w:rsid w:val="00752994"/>
    <w:rsid w:val="007553DA"/>
    <w:rsid w:val="00760E61"/>
    <w:rsid w:val="007629B6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8CC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530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678D"/>
    <w:rsid w:val="00831384"/>
    <w:rsid w:val="0084092D"/>
    <w:rsid w:val="008441D9"/>
    <w:rsid w:val="00845FC0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5763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110B"/>
    <w:rsid w:val="008C2E74"/>
    <w:rsid w:val="008C41FE"/>
    <w:rsid w:val="008C6BEF"/>
    <w:rsid w:val="008D2448"/>
    <w:rsid w:val="008D3682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3D9D"/>
    <w:rsid w:val="0096462F"/>
    <w:rsid w:val="00971F3D"/>
    <w:rsid w:val="00972384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1EE5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52A6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219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179C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A6CD0"/>
    <w:rsid w:val="00AB57C1"/>
    <w:rsid w:val="00AC0C22"/>
    <w:rsid w:val="00AC1513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5418"/>
    <w:rsid w:val="00B86620"/>
    <w:rsid w:val="00B87C79"/>
    <w:rsid w:val="00B90743"/>
    <w:rsid w:val="00B90C45"/>
    <w:rsid w:val="00B9301C"/>
    <w:rsid w:val="00B933BE"/>
    <w:rsid w:val="00B9488B"/>
    <w:rsid w:val="00BB4127"/>
    <w:rsid w:val="00BB7B88"/>
    <w:rsid w:val="00BC3C81"/>
    <w:rsid w:val="00BC68C3"/>
    <w:rsid w:val="00BC78CD"/>
    <w:rsid w:val="00BD1315"/>
    <w:rsid w:val="00BD4B9D"/>
    <w:rsid w:val="00BD6738"/>
    <w:rsid w:val="00BD7E5E"/>
    <w:rsid w:val="00BE4291"/>
    <w:rsid w:val="00BE4D4C"/>
    <w:rsid w:val="00BE63DB"/>
    <w:rsid w:val="00BE6574"/>
    <w:rsid w:val="00BF0AAF"/>
    <w:rsid w:val="00BF1C4A"/>
    <w:rsid w:val="00BF1F24"/>
    <w:rsid w:val="00BF3318"/>
    <w:rsid w:val="00BF5D4A"/>
    <w:rsid w:val="00BF5FBD"/>
    <w:rsid w:val="00BF70FF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37920"/>
    <w:rsid w:val="00C41900"/>
    <w:rsid w:val="00C4395E"/>
    <w:rsid w:val="00C45A95"/>
    <w:rsid w:val="00C47BB1"/>
    <w:rsid w:val="00C47FFD"/>
    <w:rsid w:val="00C505A1"/>
    <w:rsid w:val="00C51E92"/>
    <w:rsid w:val="00C54420"/>
    <w:rsid w:val="00C54B08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92AE4"/>
    <w:rsid w:val="00CA3F44"/>
    <w:rsid w:val="00CA4E58"/>
    <w:rsid w:val="00CB3771"/>
    <w:rsid w:val="00CB44BF"/>
    <w:rsid w:val="00CB469D"/>
    <w:rsid w:val="00CB5153"/>
    <w:rsid w:val="00CC152D"/>
    <w:rsid w:val="00CC1AF6"/>
    <w:rsid w:val="00CC2E09"/>
    <w:rsid w:val="00CC2F51"/>
    <w:rsid w:val="00CC4CEF"/>
    <w:rsid w:val="00CC7FB3"/>
    <w:rsid w:val="00CD2925"/>
    <w:rsid w:val="00CD5A46"/>
    <w:rsid w:val="00CE076A"/>
    <w:rsid w:val="00CE463D"/>
    <w:rsid w:val="00CE56CA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2E2D"/>
    <w:rsid w:val="00D433D1"/>
    <w:rsid w:val="00D43E6D"/>
    <w:rsid w:val="00D44DFF"/>
    <w:rsid w:val="00D45489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D01"/>
    <w:rsid w:val="00DE1E19"/>
    <w:rsid w:val="00DE215A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3BB"/>
    <w:rsid w:val="00E27BBA"/>
    <w:rsid w:val="00E30CB6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6F8E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EF245B"/>
    <w:rsid w:val="00F11740"/>
    <w:rsid w:val="00F26672"/>
    <w:rsid w:val="00F26D33"/>
    <w:rsid w:val="00F30B92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4E40"/>
    <w:rsid w:val="00F973C0"/>
    <w:rsid w:val="00FA1149"/>
    <w:rsid w:val="00FA1A79"/>
    <w:rsid w:val="00FA2358"/>
    <w:rsid w:val="00FA6F8F"/>
    <w:rsid w:val="00FA7A5D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B6F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B6F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A48F3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EB6F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5418"/>
    <w:rPr>
      <w:b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B8541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MS Mincho" w:hAnsi="Times New Roman" w:cs="Times New Roman"/>
      <w:sz w:val="24"/>
      <w:szCs w:val="20"/>
      <w:lang w:val="en-GB" w:eastAsia="zh-C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C54B0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dms_ties/itu-r/md/23/wp3j/c/R23-WP3J-C-0116!N09!MSW-E.docx" TargetMode="External"/><Relationship Id="rId21" Type="http://schemas.openxmlformats.org/officeDocument/2006/relationships/hyperlink" Target="https://www.itu.int/dms_ties/itu-r/md/23/wp3j/c/R23-WP3J-C-0116!N02!MSW-E.docx" TargetMode="External"/><Relationship Id="rId34" Type="http://schemas.openxmlformats.org/officeDocument/2006/relationships/hyperlink" Target="https://www.itu.int/dms_ties/itu-r/md/23/wp3j/c/R23-WP3J-C-0116!N20!MSW-E.docx" TargetMode="External"/><Relationship Id="rId42" Type="http://schemas.openxmlformats.org/officeDocument/2006/relationships/hyperlink" Target="https://www.itu.int/dms_ties/itu-r/md/23/wp3k/c/R23-WP3K-C-0124!N08!MSW-E.docx" TargetMode="External"/><Relationship Id="rId47" Type="http://schemas.openxmlformats.org/officeDocument/2006/relationships/hyperlink" Target="https://www.itu.int/dms_ties/itu-r/md/23/wp3l/c/R23-WP3L-C-0031!N06!MSW-E.docx" TargetMode="External"/><Relationship Id="rId50" Type="http://schemas.openxmlformats.org/officeDocument/2006/relationships/hyperlink" Target="https://www.itu.int/dms_ties/itu-r/md/23/wp3m/c/R23-WP3M-C-0157!N04!MSW-E.docx" TargetMode="External"/><Relationship Id="rId55" Type="http://schemas.openxmlformats.org/officeDocument/2006/relationships/hyperlink" Target="https://www.itu.int/dms_ties/itu-r/md/23/wp3m/c/R23-WP3M-C-0157!N10!MSW-E.docx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9" Type="http://schemas.openxmlformats.org/officeDocument/2006/relationships/hyperlink" Target="https://www.itu.int/dms_ties/itu-r/md/23/wp3j/c/R23-WP3J-C-0116!N12!MSW-E.docx" TargetMode="External"/><Relationship Id="rId11" Type="http://schemas.openxmlformats.org/officeDocument/2006/relationships/hyperlink" Target="mailto:rsg3@itu.int" TargetMode="External"/><Relationship Id="rId24" Type="http://schemas.openxmlformats.org/officeDocument/2006/relationships/hyperlink" Target="https://www.itu.int/dms_ties/itu-r/md/23/wp3j/c/R23-WP3J-C-0116!N05!MSW-E.docx" TargetMode="External"/><Relationship Id="rId32" Type="http://schemas.openxmlformats.org/officeDocument/2006/relationships/hyperlink" Target="https://www.itu.int/dms_ties/itu-r/md/23/wp3j/c/R23-WP3J-C-0116!N16!MSW-E.docx" TargetMode="External"/><Relationship Id="rId37" Type="http://schemas.openxmlformats.org/officeDocument/2006/relationships/hyperlink" Target="https://www.itu.int/dms_ties/itu-r/md/23/wp3k/c/R23-WP3K-C-0124!N01!MSW-E.docx" TargetMode="External"/><Relationship Id="rId40" Type="http://schemas.openxmlformats.org/officeDocument/2006/relationships/hyperlink" Target="https://www.itu.int/dms_ties/itu-r/md/23/wp3k/c/R23-WP3K-C-0124!N04!MSW-E.docx" TargetMode="External"/><Relationship Id="rId45" Type="http://schemas.openxmlformats.org/officeDocument/2006/relationships/hyperlink" Target="https://www.itu.int/dms_ties/itu-r/md/23/wp3l/c/R23-WP3L-C-0031!N01!MSW-E.docx" TargetMode="External"/><Relationship Id="rId53" Type="http://schemas.openxmlformats.org/officeDocument/2006/relationships/hyperlink" Target="https://www.itu.int/dms_ties/itu-r/md/23/wp3m/c/R23-WP3M-C-0157!N08!MSW-E.docx" TargetMode="External"/><Relationship Id="rId58" Type="http://schemas.openxmlformats.org/officeDocument/2006/relationships/hyperlink" Target="https://www.itu.int/dms_ties/itu-r/md/23/wp3m/c/R23-WP3M-C-0157!N14!MSW-E.docx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hyperlink" Target="https://www.itu.int/md/R19-SG03-C-0018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s://www.itu.int/dms_ties/itu-r/md/23/wp3j/c/R23-WP3J-C-0116!N03!MSW-E.docx" TargetMode="External"/><Relationship Id="rId27" Type="http://schemas.openxmlformats.org/officeDocument/2006/relationships/hyperlink" Target="https://www.itu.int/dms_ties/itu-r/md/23/wp3j/c/R23-WP3J-C-0116!N09!MSW-E.docx" TargetMode="External"/><Relationship Id="rId30" Type="http://schemas.openxmlformats.org/officeDocument/2006/relationships/hyperlink" Target="https://www.itu.int/dms_ties/itu-r/md/23/wp3j/c/R23-WP3J-C-0116!N14!MSW-E.docx" TargetMode="External"/><Relationship Id="rId35" Type="http://schemas.openxmlformats.org/officeDocument/2006/relationships/hyperlink" Target="https://www.itu.int/dms_ties/itu-r/md/23/wp3j/c/R23-WP3J-C-0116!N21!MSW-E.docx" TargetMode="External"/><Relationship Id="rId43" Type="http://schemas.openxmlformats.org/officeDocument/2006/relationships/hyperlink" Target="https://www.itu.int/dms_ties/itu-r/md/23/wp3k/c/R23-WP3K-C-0124!N09!MSW-E.docx" TargetMode="External"/><Relationship Id="rId48" Type="http://schemas.openxmlformats.org/officeDocument/2006/relationships/hyperlink" Target="https://www.itu.int/dms_ties/itu-r/md/23/wp3l/c/R23-WP3L-C-0031!N11!MSW-E.docx" TargetMode="External"/><Relationship Id="rId56" Type="http://schemas.openxmlformats.org/officeDocument/2006/relationships/hyperlink" Target="https://www.itu.int/dms_ties/itu-r/md/23/wp3m/c/R23-WP3M-C-0157!N11!MSW-E.docx" TargetMode="External"/><Relationship Id="rId64" Type="http://schemas.openxmlformats.org/officeDocument/2006/relationships/glossaryDocument" Target="glossary/document.xml"/><Relationship Id="rId8" Type="http://schemas.openxmlformats.org/officeDocument/2006/relationships/hyperlink" Target="https://www.itu.int/md/R00-SG03-CIR-0049/en" TargetMode="External"/><Relationship Id="rId51" Type="http://schemas.openxmlformats.org/officeDocument/2006/relationships/hyperlink" Target="https://www.itu.int/dms_ties/itu-r/md/23/wp3m/c/R23-WP3M-C-0157!N05!MSW-E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itu.int/go/ITU-R/SG3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dms_ties/itu-r/md/23/wp3j/c/R23-WP3J-C-0116!N08!MSW-E.docx" TargetMode="External"/><Relationship Id="rId33" Type="http://schemas.openxmlformats.org/officeDocument/2006/relationships/hyperlink" Target="https://www.itu.int/dms_ties/itu-r/md/23/wp3j/c/R23-WP3J-C-0116!N19!MSW-E.docx" TargetMode="External"/><Relationship Id="rId38" Type="http://schemas.openxmlformats.org/officeDocument/2006/relationships/hyperlink" Target="https://www.itu.int/dms_ties/itu-r/md/23/wp3k/c/R23-WP3K-C-0124!N02!MSW-E.docx" TargetMode="External"/><Relationship Id="rId46" Type="http://schemas.openxmlformats.org/officeDocument/2006/relationships/hyperlink" Target="https://www.itu.int/dms_ties/itu-r/md/23/wp3l/c/R23-WP3L-C-0031!N04!MSW-E.docx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itu.int/dms_ties/itu-r/md/23/wp3j/c/R23-WP3J-C-0116!N01!MSW-E.docx" TargetMode="External"/><Relationship Id="rId41" Type="http://schemas.openxmlformats.org/officeDocument/2006/relationships/hyperlink" Target="https://www.itu.int/dms_ties/itu-r/md/23/wp3k/c/R23-WP3K-C-0124!N07!MSW-E.docx" TargetMode="External"/><Relationship Id="rId54" Type="http://schemas.openxmlformats.org/officeDocument/2006/relationships/hyperlink" Target="https://www.itu.int/dms_ties/itu-r/md/23/wp3m/c/R23-WP3M-C-0157!N09!MSW-E.docx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hyperlink" Target="https://www.itu.int/dms_ties/itu-r/md/23/wp3j/c/R23-WP3J-C-0116!N04!MSW-E.docx" TargetMode="External"/><Relationship Id="rId28" Type="http://schemas.openxmlformats.org/officeDocument/2006/relationships/hyperlink" Target="https://www.itu.int/dms_ties/itu-r/md/23/wp3j/c/R23-WP3J-C-0116!N11!MSW-E.docx" TargetMode="External"/><Relationship Id="rId36" Type="http://schemas.openxmlformats.org/officeDocument/2006/relationships/hyperlink" Target="https://www.itu.int/dms_ties/itu-r/md/23/wp3j/c/R23-WP3J-C-0116!N22!MSW-E.docx" TargetMode="External"/><Relationship Id="rId49" Type="http://schemas.openxmlformats.org/officeDocument/2006/relationships/hyperlink" Target="https://www.itu.int/dms_ties/itu-r/md/23/wp3m/c/R23-WP3M-C-0157!N02!MSW-E.docx" TargetMode="External"/><Relationship Id="rId57" Type="http://schemas.openxmlformats.org/officeDocument/2006/relationships/hyperlink" Target="https://www.itu.int/dms_ties/itu-r/md/23/wp3m/c/R23-WP3M-C-0157!N13!MSW-E.docx" TargetMode="External"/><Relationship Id="rId10" Type="http://schemas.openxmlformats.org/officeDocument/2006/relationships/hyperlink" Target="https://www.itu.int/pub/R-RES-R.1" TargetMode="External"/><Relationship Id="rId31" Type="http://schemas.openxmlformats.org/officeDocument/2006/relationships/hyperlink" Target="https://www.itu.int/dms_ties/itu-r/md/23/wp3j/c/R23-WP3J-C-0116!N15!MSW-E.docx" TargetMode="External"/><Relationship Id="rId44" Type="http://schemas.openxmlformats.org/officeDocument/2006/relationships/hyperlink" Target="https://www.itu.int/dms_ties/itu-r/md/23/wp3k/c/R23-WP3K-C-0124!N10!MSW-E.docx" TargetMode="External"/><Relationship Id="rId52" Type="http://schemas.openxmlformats.org/officeDocument/2006/relationships/hyperlink" Target="https://www.itu.int/dms_ties/itu-r/md/23/wp3m/c/R23-WP3M-C-0157!N06!MSW-E.docx" TargetMode="External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3-C-0001/en" TargetMode="External"/><Relationship Id="rId13" Type="http://schemas.openxmlformats.org/officeDocument/2006/relationships/hyperlink" Target="http://www.itu.int/md/R23-SG03-C/en" TargetMode="External"/><Relationship Id="rId18" Type="http://schemas.openxmlformats.org/officeDocument/2006/relationships/hyperlink" Target="mailto:Philippe.aubineau@itu.int" TargetMode="External"/><Relationship Id="rId39" Type="http://schemas.openxmlformats.org/officeDocument/2006/relationships/hyperlink" Target="https://www.itu.int/dms_ties/itu-r/md/23/wp3k/c/R23-WP3K-C-0124!N03!MSW-E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64300"/>
    <w:rsid w:val="001E1D57"/>
    <w:rsid w:val="002653ED"/>
    <w:rsid w:val="002D2DDD"/>
    <w:rsid w:val="00364CF4"/>
    <w:rsid w:val="003D7BC7"/>
    <w:rsid w:val="004610A2"/>
    <w:rsid w:val="0064401E"/>
    <w:rsid w:val="00707B8D"/>
    <w:rsid w:val="007348BE"/>
    <w:rsid w:val="0077567C"/>
    <w:rsid w:val="00845FC0"/>
    <w:rsid w:val="008C110B"/>
    <w:rsid w:val="008C7821"/>
    <w:rsid w:val="00964CCA"/>
    <w:rsid w:val="00D45489"/>
    <w:rsid w:val="00DE7F86"/>
    <w:rsid w:val="00F50EE4"/>
    <w:rsid w:val="00F64E87"/>
    <w:rsid w:val="00F94E40"/>
    <w:rsid w:val="00FB3719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31</TotalTime>
  <Pages>8</Pages>
  <Words>2187</Words>
  <Characters>19191</Characters>
  <Application>Microsoft Office Word</Application>
  <DocSecurity>0</DocSecurity>
  <Lines>159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Chamova, Alisa</cp:lastModifiedBy>
  <cp:revision>5</cp:revision>
  <cp:lastPrinted>2016-11-30T06:19:00Z</cp:lastPrinted>
  <dcterms:created xsi:type="dcterms:W3CDTF">2025-03-04T11:12:00Z</dcterms:created>
  <dcterms:modified xsi:type="dcterms:W3CDTF">2025-03-04T11:48:00Z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