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15836F83" w14:textId="77777777" w:rsidTr="00153E23">
        <w:tc>
          <w:tcPr>
            <w:tcW w:w="5000" w:type="pct"/>
            <w:gridSpan w:val="3"/>
            <w:shd w:val="clear" w:color="auto" w:fill="auto"/>
          </w:tcPr>
          <w:p w14:paraId="27C2E750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7B30ADAB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4E124ADD" w14:textId="77777777" w:rsidTr="00153E23">
        <w:tc>
          <w:tcPr>
            <w:tcW w:w="2707" w:type="pct"/>
            <w:gridSpan w:val="2"/>
            <w:shd w:val="clear" w:color="auto" w:fill="auto"/>
          </w:tcPr>
          <w:p w14:paraId="6E59A7C3" w14:textId="77777777" w:rsidR="000F7BBE" w:rsidRPr="00A01741" w:rsidRDefault="000F7BBE" w:rsidP="00595653">
            <w:pPr>
              <w:spacing w:before="80" w:line="300" w:lineRule="exact"/>
              <w:rPr>
                <w:position w:val="2"/>
                <w:lang w:bidi="ar-EG"/>
              </w:rPr>
            </w:pPr>
            <w:r w:rsidRPr="00A01741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0085E65E" w14:textId="2B19F306" w:rsidR="000F7BBE" w:rsidRPr="000F7BBE" w:rsidRDefault="000F7BBE" w:rsidP="00595653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A01741">
              <w:rPr>
                <w:b/>
                <w:bCs/>
                <w:position w:val="2"/>
                <w:lang w:val="en-GB" w:bidi="ar-EG"/>
              </w:rPr>
              <w:t>CACE/</w:t>
            </w:r>
            <w:r w:rsidR="00447D9D">
              <w:rPr>
                <w:b/>
                <w:bCs/>
                <w:position w:val="2"/>
                <w:lang w:val="en-GB" w:bidi="ar-EG"/>
              </w:rPr>
              <w:t>1134</w:t>
            </w:r>
          </w:p>
        </w:tc>
        <w:tc>
          <w:tcPr>
            <w:tcW w:w="2293" w:type="pct"/>
            <w:shd w:val="clear" w:color="auto" w:fill="auto"/>
          </w:tcPr>
          <w:p w14:paraId="2BE367CF" w14:textId="022CF1ED" w:rsidR="000F7BBE" w:rsidRPr="00774404" w:rsidRDefault="00877EDB" w:rsidP="00F16820">
            <w:pPr>
              <w:spacing w:before="80" w:after="60" w:line="300" w:lineRule="exact"/>
              <w:jc w:val="right"/>
              <w:rPr>
                <w:position w:val="2"/>
              </w:rPr>
            </w:pPr>
            <w:r>
              <w:rPr>
                <w:position w:val="2"/>
              </w:rPr>
              <w:t>1</w:t>
            </w:r>
            <w:r w:rsidR="005118DE">
              <w:rPr>
                <w:position w:val="2"/>
              </w:rPr>
              <w:t>1</w:t>
            </w:r>
            <w:r w:rsidR="00447D9D">
              <w:rPr>
                <w:rFonts w:hint="cs"/>
                <w:position w:val="2"/>
                <w:rtl/>
              </w:rPr>
              <w:t xml:space="preserve"> فبراير </w:t>
            </w:r>
            <w:r w:rsidR="009944AA">
              <w:rPr>
                <w:position w:val="2"/>
              </w:rPr>
              <w:t>2025</w:t>
            </w:r>
          </w:p>
        </w:tc>
      </w:tr>
      <w:tr w:rsidR="000F7BBE" w:rsidRPr="000F7BBE" w14:paraId="510FD9B5" w14:textId="77777777" w:rsidTr="00153E23">
        <w:tc>
          <w:tcPr>
            <w:tcW w:w="5000" w:type="pct"/>
            <w:gridSpan w:val="3"/>
            <w:shd w:val="clear" w:color="auto" w:fill="auto"/>
          </w:tcPr>
          <w:p w14:paraId="2ECEDD63" w14:textId="77777777" w:rsidR="000F7BBE" w:rsidRPr="000F7BBE" w:rsidRDefault="000F7BBE" w:rsidP="00595653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99B53FE" w14:textId="77777777" w:rsidTr="00153E23">
        <w:tc>
          <w:tcPr>
            <w:tcW w:w="5000" w:type="pct"/>
            <w:gridSpan w:val="3"/>
            <w:shd w:val="clear" w:color="auto" w:fill="auto"/>
          </w:tcPr>
          <w:p w14:paraId="681FDE2D" w14:textId="77777777" w:rsidR="000F7BBE" w:rsidRPr="000F7BBE" w:rsidRDefault="000F7BBE" w:rsidP="00595653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D7C2EBE" w14:textId="77777777" w:rsidTr="00153E23">
        <w:tc>
          <w:tcPr>
            <w:tcW w:w="5000" w:type="pct"/>
            <w:gridSpan w:val="3"/>
            <w:shd w:val="clear" w:color="auto" w:fill="auto"/>
          </w:tcPr>
          <w:p w14:paraId="46F2037A" w14:textId="4DF8248C" w:rsidR="000F7BBE" w:rsidRPr="00CF2871" w:rsidRDefault="00A01741" w:rsidP="00CF2871">
            <w:pPr>
              <w:tabs>
                <w:tab w:val="clear" w:pos="794"/>
                <w:tab w:val="left" w:pos="0"/>
              </w:tabs>
              <w:spacing w:before="80" w:after="60" w:line="300" w:lineRule="exact"/>
              <w:rPr>
                <w:b/>
                <w:bCs/>
                <w:position w:val="2"/>
              </w:rPr>
            </w:pPr>
            <w:r w:rsidRPr="00CF2871">
              <w:rPr>
                <w:b/>
                <w:bCs/>
                <w:w w:val="115"/>
                <w:position w:val="2"/>
                <w:rtl/>
                <w:lang w:bidi="ar-EG"/>
              </w:rPr>
              <w:t>إلى إدارات الدول الأعضاء في الاتحاد وأعضاء قطاع الاتصالات الراديوية والمنتسبين إليه</w:t>
            </w:r>
            <w:r w:rsidR="00447FA5">
              <w:rPr>
                <w:rFonts w:hint="cs"/>
                <w:b/>
                <w:bCs/>
                <w:spacing w:val="-2"/>
                <w:rtl/>
                <w:lang w:bidi="ar-EG"/>
              </w:rPr>
              <w:t xml:space="preserve"> </w:t>
            </w:r>
            <w:r w:rsidR="0031109C" w:rsidRPr="00CF2871">
              <w:rPr>
                <w:b/>
                <w:bCs/>
                <w:position w:val="2"/>
                <w:rtl/>
              </w:rPr>
              <w:t>والهيئات الأكاديمية المنضمة إلى الاتحاد</w:t>
            </w:r>
            <w:r w:rsidR="0031109C" w:rsidRPr="00CF2871">
              <w:rPr>
                <w:b/>
                <w:bCs/>
                <w:position w:val="2"/>
                <w:rtl/>
                <w:lang w:bidi="ar-EG"/>
              </w:rPr>
              <w:t xml:space="preserve"> </w:t>
            </w:r>
            <w:r w:rsidRPr="00CF2871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EF3D58">
              <w:rPr>
                <w:b/>
                <w:bCs/>
                <w:position w:val="2"/>
              </w:rPr>
              <w:t>6</w:t>
            </w:r>
            <w:r w:rsidRPr="00CF2871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</w:p>
        </w:tc>
      </w:tr>
      <w:tr w:rsidR="000F7BBE" w:rsidRPr="000F7BBE" w14:paraId="74EC3443" w14:textId="77777777" w:rsidTr="00153E23">
        <w:tc>
          <w:tcPr>
            <w:tcW w:w="5000" w:type="pct"/>
            <w:gridSpan w:val="3"/>
            <w:shd w:val="clear" w:color="auto" w:fill="auto"/>
          </w:tcPr>
          <w:p w14:paraId="301A1D8B" w14:textId="3E6276FF" w:rsidR="000F7BBE" w:rsidRPr="000F7BBE" w:rsidRDefault="000F7BBE" w:rsidP="00595653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60987F4" w14:textId="77777777" w:rsidTr="00153E23">
        <w:tc>
          <w:tcPr>
            <w:tcW w:w="5000" w:type="pct"/>
            <w:gridSpan w:val="3"/>
            <w:shd w:val="clear" w:color="auto" w:fill="auto"/>
          </w:tcPr>
          <w:p w14:paraId="249DD538" w14:textId="77777777" w:rsidR="000F7BBE" w:rsidRPr="000F7BBE" w:rsidRDefault="000F7BBE" w:rsidP="00595653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5118DE" w14:paraId="720DF0A8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6B187D6" w14:textId="77777777" w:rsidR="000F7BBE" w:rsidRPr="000F7BBE" w:rsidRDefault="000F7BBE" w:rsidP="00594D9C">
            <w:pPr>
              <w:spacing w:before="6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02C06D79" w14:textId="035B473C" w:rsidR="00A01741" w:rsidRPr="005118DE" w:rsidRDefault="00A01741" w:rsidP="00594D9C">
            <w:pPr>
              <w:spacing w:before="60" w:after="60" w:line="300" w:lineRule="exact"/>
              <w:rPr>
                <w:b/>
                <w:bCs/>
                <w:lang w:val="fr-FR" w:bidi="ar-EG"/>
              </w:rPr>
            </w:pPr>
            <w:r w:rsidRPr="00E91D7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9944AA" w:rsidRPr="005118DE">
              <w:rPr>
                <w:b/>
                <w:bCs/>
                <w:lang w:val="fr-FR" w:bidi="ar-EG"/>
              </w:rPr>
              <w:t>6</w:t>
            </w:r>
            <w:r w:rsidRPr="00E91D7E">
              <w:rPr>
                <w:b/>
                <w:bCs/>
                <w:rtl/>
                <w:lang w:bidi="ar-EG"/>
              </w:rPr>
              <w:t xml:space="preserve"> للاتصالات </w:t>
            </w:r>
            <w:r w:rsidR="00774404" w:rsidRPr="00E91D7E">
              <w:rPr>
                <w:b/>
                <w:bCs/>
                <w:rtl/>
                <w:lang w:bidi="ar-EG"/>
              </w:rPr>
              <w:t>الراديوي</w:t>
            </w:r>
            <w:r w:rsidR="00774404" w:rsidRPr="00E91D7E">
              <w:rPr>
                <w:rFonts w:hint="cs"/>
                <w:b/>
                <w:bCs/>
                <w:rtl/>
                <w:lang w:bidi="ar-EG"/>
              </w:rPr>
              <w:t>ة</w:t>
            </w:r>
            <w:r w:rsidR="00774404" w:rsidRPr="00E91D7E">
              <w:rPr>
                <w:b/>
                <w:bCs/>
                <w:rtl/>
              </w:rPr>
              <w:t xml:space="preserve"> </w:t>
            </w:r>
            <w:r w:rsidR="00EF3D58" w:rsidRPr="00E91D7E">
              <w:rPr>
                <w:rFonts w:hint="cs"/>
                <w:b/>
                <w:bCs/>
                <w:rtl/>
              </w:rPr>
              <w:t>(الخدمة الإذاعية)</w:t>
            </w:r>
          </w:p>
          <w:p w14:paraId="23B501AC" w14:textId="44D60087" w:rsidR="000F7BBE" w:rsidRPr="005118DE" w:rsidRDefault="00A01741" w:rsidP="00E91D7E">
            <w:pPr>
              <w:pStyle w:val="enumlev1"/>
              <w:rPr>
                <w:b/>
                <w:bCs/>
                <w:lang w:val="fr-FR"/>
              </w:rPr>
            </w:pPr>
            <w:r w:rsidRPr="00E91D7E">
              <w:rPr>
                <w:rFonts w:hint="cs"/>
                <w:b/>
                <w:bCs/>
                <w:rtl/>
              </w:rPr>
              <w:t>-</w:t>
            </w:r>
            <w:r w:rsidRPr="00E91D7E">
              <w:rPr>
                <w:b/>
                <w:bCs/>
                <w:rtl/>
              </w:rPr>
              <w:tab/>
            </w:r>
            <w:r w:rsidR="00F561F2" w:rsidRPr="00E91D7E">
              <w:rPr>
                <w:rFonts w:hint="cs"/>
                <w:b/>
                <w:bCs/>
                <w:rtl/>
              </w:rPr>
              <w:t>الموافقة على توصي</w:t>
            </w:r>
            <w:r w:rsidR="00EF3D58" w:rsidRPr="00E91D7E">
              <w:rPr>
                <w:rFonts w:hint="cs"/>
                <w:b/>
                <w:bCs/>
                <w:rtl/>
              </w:rPr>
              <w:t xml:space="preserve">تين </w:t>
            </w:r>
            <w:r w:rsidR="00F561F2" w:rsidRPr="00E91D7E">
              <w:rPr>
                <w:rFonts w:hint="cs"/>
                <w:b/>
                <w:bCs/>
                <w:rtl/>
              </w:rPr>
              <w:t>جديد</w:t>
            </w:r>
            <w:r w:rsidR="00EF3D58" w:rsidRPr="00E91D7E">
              <w:rPr>
                <w:rFonts w:hint="cs"/>
                <w:b/>
                <w:bCs/>
                <w:rtl/>
              </w:rPr>
              <w:t xml:space="preserve">تين </w:t>
            </w:r>
            <w:r w:rsidR="00F561F2" w:rsidRPr="00E91D7E">
              <w:rPr>
                <w:rFonts w:hint="cs"/>
                <w:b/>
                <w:bCs/>
                <w:rtl/>
              </w:rPr>
              <w:t xml:space="preserve">ومراجعة </w:t>
            </w:r>
            <w:r w:rsidR="009944AA" w:rsidRPr="005118DE">
              <w:rPr>
                <w:b/>
                <w:bCs/>
                <w:lang w:val="fr-FR"/>
              </w:rPr>
              <w:t>4</w:t>
            </w:r>
            <w:r w:rsidR="00EF3D58" w:rsidRPr="00E91D7E">
              <w:rPr>
                <w:rFonts w:hint="cs"/>
                <w:b/>
                <w:bCs/>
                <w:rtl/>
              </w:rPr>
              <w:t xml:space="preserve"> </w:t>
            </w:r>
            <w:r w:rsidR="00F561F2" w:rsidRPr="00E91D7E">
              <w:rPr>
                <w:rFonts w:hint="cs"/>
                <w:b/>
                <w:bCs/>
                <w:rtl/>
              </w:rPr>
              <w:t xml:space="preserve">توصيات </w:t>
            </w:r>
            <w:r w:rsidR="00B91E12" w:rsidRPr="00E91D7E">
              <w:rPr>
                <w:rFonts w:hint="cs"/>
                <w:b/>
                <w:bCs/>
                <w:rtl/>
              </w:rPr>
              <w:t xml:space="preserve">من قطاع </w:t>
            </w:r>
            <w:r w:rsidR="00F561F2" w:rsidRPr="00E91D7E">
              <w:rPr>
                <w:rFonts w:hint="cs"/>
                <w:b/>
                <w:bCs/>
                <w:rtl/>
              </w:rPr>
              <w:t>الاتصالات الراديوية</w:t>
            </w:r>
          </w:p>
        </w:tc>
      </w:tr>
    </w:tbl>
    <w:p w14:paraId="36708458" w14:textId="77777777" w:rsidR="00774404" w:rsidRPr="00E32A3B" w:rsidRDefault="00774404" w:rsidP="000670EB">
      <w:pPr>
        <w:spacing w:before="480"/>
        <w:rPr>
          <w:rtl/>
          <w:lang w:bidi="ar-EG"/>
        </w:rPr>
      </w:pPr>
      <w:r w:rsidRPr="00E32A3B">
        <w:rPr>
          <w:rFonts w:hint="cs"/>
          <w:rtl/>
          <w:lang w:bidi="ar-EG"/>
        </w:rPr>
        <w:t>تحية طيبة وبعد،</w:t>
      </w:r>
    </w:p>
    <w:p w14:paraId="0C7A65E6" w14:textId="4FA2947B" w:rsidR="00F561F2" w:rsidRPr="00CD6EB9" w:rsidRDefault="00B91E12" w:rsidP="00877EDB">
      <w:pPr>
        <w:rPr>
          <w:rtl/>
          <w:lang w:bidi="ar-EG"/>
        </w:rPr>
      </w:pPr>
      <w:r>
        <w:rPr>
          <w:rFonts w:hint="cs"/>
          <w:rtl/>
        </w:rPr>
        <w:t>قُدِّم،</w:t>
      </w:r>
      <w:r w:rsidRPr="00CD6EB9">
        <w:rPr>
          <w:rFonts w:hint="cs"/>
          <w:rtl/>
        </w:rPr>
        <w:t xml:space="preserve"> </w:t>
      </w:r>
      <w:r w:rsidR="00F561F2" w:rsidRPr="00CD6EB9">
        <w:rPr>
          <w:rFonts w:hint="cs"/>
          <w:rtl/>
          <w:lang w:bidi="ar-EG"/>
        </w:rPr>
        <w:t>بموجب</w:t>
      </w:r>
      <w:r w:rsidR="00F561F2" w:rsidRPr="00CD6EB9">
        <w:rPr>
          <w:rtl/>
          <w:lang w:bidi="ar-EG"/>
        </w:rPr>
        <w:t xml:space="preserve"> </w:t>
      </w:r>
      <w:r w:rsidR="00F561F2" w:rsidRPr="00CD6EB9">
        <w:rPr>
          <w:rFonts w:hint="cs"/>
          <w:rtl/>
          <w:lang w:bidi="ar-EG"/>
        </w:rPr>
        <w:t>الرسالة</w:t>
      </w:r>
      <w:r w:rsidR="00F561F2" w:rsidRPr="00CD6EB9">
        <w:rPr>
          <w:rtl/>
          <w:lang w:bidi="ar-EG"/>
        </w:rPr>
        <w:t xml:space="preserve"> الإدارية</w:t>
      </w:r>
      <w:r w:rsidR="00F561F2" w:rsidRPr="00CD6EB9">
        <w:rPr>
          <w:rFonts w:hint="cs"/>
          <w:rtl/>
          <w:lang w:bidi="ar-EG"/>
        </w:rPr>
        <w:t xml:space="preserve"> المعممة</w:t>
      </w:r>
      <w:r w:rsidR="00F561F2" w:rsidRPr="00CD6EB9">
        <w:rPr>
          <w:rtl/>
          <w:lang w:bidi="ar-EG"/>
        </w:rPr>
        <w:t xml:space="preserve"> </w:t>
      </w:r>
      <w:hyperlink r:id="rId8" w:history="1">
        <w:proofErr w:type="spellStart"/>
        <w:r w:rsidR="00F561F2" w:rsidRPr="005118DE">
          <w:rPr>
            <w:rStyle w:val="Hyperlink"/>
            <w:lang w:val="fr-FR"/>
          </w:rPr>
          <w:t>CACE</w:t>
        </w:r>
        <w:proofErr w:type="spellEnd"/>
        <w:r w:rsidR="00F561F2" w:rsidRPr="005118DE">
          <w:rPr>
            <w:rStyle w:val="Hyperlink"/>
            <w:lang w:val="fr-FR"/>
          </w:rPr>
          <w:t>/</w:t>
        </w:r>
        <w:r w:rsidR="00877EDB" w:rsidRPr="005118DE">
          <w:rPr>
            <w:rStyle w:val="Hyperlink"/>
            <w:lang w:val="fr-FR"/>
          </w:rPr>
          <w:t>1124</w:t>
        </w:r>
      </w:hyperlink>
      <w:r w:rsidR="00F561F2" w:rsidRPr="00CD6EB9">
        <w:rPr>
          <w:rtl/>
          <w:lang w:bidi="ar-EG"/>
        </w:rPr>
        <w:t xml:space="preserve"> </w:t>
      </w:r>
      <w:r w:rsidR="00F561F2" w:rsidRPr="00CD6EB9">
        <w:rPr>
          <w:rFonts w:hint="cs"/>
          <w:rtl/>
          <w:lang w:bidi="ar-EG"/>
        </w:rPr>
        <w:t>المؤرخة</w:t>
      </w:r>
      <w:r w:rsidR="00877EDB">
        <w:rPr>
          <w:rFonts w:hint="cs"/>
          <w:rtl/>
        </w:rPr>
        <w:t xml:space="preserve"> </w:t>
      </w:r>
      <w:r w:rsidR="009944AA" w:rsidRPr="005118DE">
        <w:rPr>
          <w:lang w:val="fr-FR"/>
        </w:rPr>
        <w:t>4</w:t>
      </w:r>
      <w:r w:rsidR="00877EDB">
        <w:rPr>
          <w:rFonts w:hint="cs"/>
          <w:rtl/>
        </w:rPr>
        <w:t xml:space="preserve"> ديسمبر </w:t>
      </w:r>
      <w:r w:rsidR="009944AA" w:rsidRPr="005118DE">
        <w:rPr>
          <w:lang w:val="fr-FR"/>
        </w:rPr>
        <w:t>2024</w:t>
      </w:r>
      <w:r w:rsidR="00F561F2" w:rsidRPr="00CD6EB9">
        <w:rPr>
          <w:rtl/>
          <w:lang w:bidi="ar-EG"/>
        </w:rPr>
        <w:t xml:space="preserve">، </w:t>
      </w:r>
      <w:r w:rsidR="00F561F2">
        <w:rPr>
          <w:rFonts w:hint="cs"/>
          <w:rtl/>
        </w:rPr>
        <w:t>مشروع</w:t>
      </w:r>
      <w:r>
        <w:rPr>
          <w:rFonts w:hint="cs"/>
          <w:rtl/>
        </w:rPr>
        <w:t>ا</w:t>
      </w:r>
      <w:r w:rsidR="001C62BD">
        <w:rPr>
          <w:rFonts w:hint="cs"/>
          <w:rtl/>
        </w:rPr>
        <w:t xml:space="preserve"> توصي</w:t>
      </w:r>
      <w:r w:rsidR="00877EDB">
        <w:rPr>
          <w:rFonts w:hint="cs"/>
          <w:rtl/>
        </w:rPr>
        <w:t>تين</w:t>
      </w:r>
      <w:r w:rsidR="00F561F2">
        <w:rPr>
          <w:rFonts w:hint="cs"/>
          <w:rtl/>
        </w:rPr>
        <w:t xml:space="preserve"> </w:t>
      </w:r>
      <w:r w:rsidR="00F561F2" w:rsidRPr="00CD6EB9">
        <w:rPr>
          <w:rFonts w:hint="cs"/>
          <w:rtl/>
          <w:lang w:bidi="ar-SY"/>
        </w:rPr>
        <w:t>جديد</w:t>
      </w:r>
      <w:r w:rsidR="00877EDB">
        <w:rPr>
          <w:rFonts w:hint="cs"/>
          <w:rtl/>
          <w:lang w:bidi="ar-SY"/>
        </w:rPr>
        <w:t>تين</w:t>
      </w:r>
      <w:r w:rsidR="00F561F2" w:rsidRPr="00CD6EB9">
        <w:rPr>
          <w:rFonts w:hint="cs"/>
          <w:rtl/>
          <w:lang w:bidi="ar-SY"/>
        </w:rPr>
        <w:t xml:space="preserve"> </w:t>
      </w:r>
      <w:r w:rsidR="00F561F2" w:rsidRPr="00877EDB">
        <w:rPr>
          <w:rFonts w:hint="cs"/>
          <w:rtl/>
          <w:lang w:bidi="ar-EG"/>
        </w:rPr>
        <w:t>ومشاريع</w:t>
      </w:r>
      <w:r w:rsidR="001C62BD" w:rsidRPr="00877EDB">
        <w:rPr>
          <w:rFonts w:hint="cs"/>
          <w:rtl/>
          <w:lang w:bidi="ar-EG"/>
        </w:rPr>
        <w:t xml:space="preserve"> </w:t>
      </w:r>
      <w:r w:rsidR="00F561F2" w:rsidRPr="00877EDB">
        <w:rPr>
          <w:rtl/>
          <w:lang w:bidi="ar-EG"/>
        </w:rPr>
        <w:t>مراجعة</w:t>
      </w:r>
      <w:r w:rsidR="00F561F2" w:rsidRPr="00877EDB">
        <w:rPr>
          <w:rFonts w:hint="cs"/>
          <w:rtl/>
          <w:lang w:bidi="ar-EG"/>
        </w:rPr>
        <w:t> </w:t>
      </w:r>
      <w:r w:rsidR="009944AA" w:rsidRPr="005118DE">
        <w:rPr>
          <w:lang w:val="fr-FR"/>
        </w:rPr>
        <w:t>4</w:t>
      </w:r>
      <w:r w:rsidR="00F561F2" w:rsidRPr="00877EDB">
        <w:rPr>
          <w:rFonts w:hint="eastAsia"/>
          <w:rtl/>
          <w:lang w:bidi="ar-SY"/>
        </w:rPr>
        <w:t> </w:t>
      </w:r>
      <w:r w:rsidR="00F561F2" w:rsidRPr="00877EDB">
        <w:rPr>
          <w:rFonts w:hint="cs"/>
          <w:rtl/>
        </w:rPr>
        <w:t>توصيا</w:t>
      </w:r>
      <w:r w:rsidR="00877EDB">
        <w:rPr>
          <w:rFonts w:hint="cs"/>
          <w:rtl/>
        </w:rPr>
        <w:t>ت</w:t>
      </w:r>
      <w:r w:rsidR="00F561F2" w:rsidRPr="00CD6EB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من </w:t>
      </w:r>
      <w:r w:rsidR="00F561F2" w:rsidRPr="00CD6EB9">
        <w:rPr>
          <w:rFonts w:hint="cs"/>
          <w:rtl/>
          <w:lang w:bidi="ar-EG"/>
        </w:rPr>
        <w:t xml:space="preserve">قطاع الاتصالات الراديوية </w:t>
      </w:r>
      <w:r w:rsidR="00F561F2" w:rsidRPr="00CD6EB9">
        <w:rPr>
          <w:rtl/>
          <w:lang w:bidi="ar-EG"/>
        </w:rPr>
        <w:t>للموافقة عليه</w:t>
      </w:r>
      <w:r w:rsidR="00F561F2" w:rsidRPr="00CD6EB9">
        <w:rPr>
          <w:rFonts w:hint="cs"/>
          <w:rtl/>
          <w:lang w:bidi="ar-EG"/>
        </w:rPr>
        <w:t>ا</w:t>
      </w:r>
      <w:r w:rsidR="00F561F2" w:rsidRPr="00CD6EB9">
        <w:rPr>
          <w:rtl/>
          <w:lang w:bidi="ar-EG"/>
        </w:rPr>
        <w:t xml:space="preserve"> عن طريق </w:t>
      </w:r>
      <w:r w:rsidR="00F561F2" w:rsidRPr="00CD6EB9">
        <w:rPr>
          <w:rFonts w:hint="cs"/>
          <w:rtl/>
          <w:lang w:bidi="ar-EG"/>
        </w:rPr>
        <w:t>المراسلة</w:t>
      </w:r>
      <w:r w:rsidR="00F561F2" w:rsidRPr="00CD6EB9">
        <w:rPr>
          <w:rtl/>
          <w:lang w:bidi="ar-EG"/>
        </w:rPr>
        <w:t xml:space="preserve"> وفقاً للقرار</w:t>
      </w:r>
      <w:r w:rsidR="00D8617B">
        <w:rPr>
          <w:rFonts w:hint="cs"/>
          <w:rtl/>
          <w:lang w:bidi="ar-EG"/>
        </w:rPr>
        <w:t> </w:t>
      </w:r>
      <w:r w:rsidR="00F561F2" w:rsidRPr="005118DE">
        <w:rPr>
          <w:lang w:val="fr-FR"/>
        </w:rPr>
        <w:t>ITU</w:t>
      </w:r>
      <w:r w:rsidR="00F561F2" w:rsidRPr="005118DE">
        <w:rPr>
          <w:lang w:val="fr-FR"/>
        </w:rPr>
        <w:noBreakHyphen/>
        <w:t>R 1-</w:t>
      </w:r>
      <w:r w:rsidR="0031109C" w:rsidRPr="005118DE">
        <w:rPr>
          <w:lang w:val="fr-FR"/>
        </w:rPr>
        <w:t>9</w:t>
      </w:r>
      <w:r w:rsidR="00F561F2" w:rsidRPr="00CD6EB9">
        <w:rPr>
          <w:rtl/>
          <w:lang w:bidi="ar-EG"/>
        </w:rPr>
        <w:t xml:space="preserve"> (الفقرة</w:t>
      </w:r>
      <w:r w:rsidR="00F561F2" w:rsidRPr="00CD6EB9">
        <w:rPr>
          <w:rFonts w:hint="cs"/>
          <w:rtl/>
          <w:lang w:bidi="ar-EG"/>
        </w:rPr>
        <w:t> </w:t>
      </w:r>
      <w:proofErr w:type="spellStart"/>
      <w:r w:rsidR="00F561F2" w:rsidRPr="005118DE">
        <w:rPr>
          <w:lang w:val="fr-FR"/>
        </w:rPr>
        <w:t>3.2.6.A2</w:t>
      </w:r>
      <w:proofErr w:type="spellEnd"/>
      <w:r w:rsidR="00F561F2" w:rsidRPr="00CD6EB9">
        <w:rPr>
          <w:rtl/>
          <w:lang w:bidi="ar-EG"/>
        </w:rPr>
        <w:t>).</w:t>
      </w:r>
    </w:p>
    <w:p w14:paraId="5B39B55E" w14:textId="7B6FB426" w:rsidR="00A01741" w:rsidRPr="00D226D5" w:rsidRDefault="00F561F2" w:rsidP="00CF2871">
      <w:pPr>
        <w:rPr>
          <w:rtl/>
          <w:lang w:bidi="ar-EG"/>
        </w:rPr>
      </w:pPr>
      <w:r w:rsidRPr="00CD6EB9">
        <w:rPr>
          <w:rtl/>
          <w:lang w:bidi="ar-EG"/>
        </w:rPr>
        <w:t xml:space="preserve">وقد </w:t>
      </w:r>
      <w:r w:rsidR="00971060" w:rsidRPr="007A11BF">
        <w:rPr>
          <w:rtl/>
          <w:lang w:bidi="ar-EG"/>
        </w:rPr>
        <w:t>است</w:t>
      </w:r>
      <w:r w:rsidR="00971060" w:rsidRPr="007A11BF">
        <w:rPr>
          <w:rFonts w:hint="cs"/>
          <w:rtl/>
          <w:lang w:bidi="ar-EG"/>
        </w:rPr>
        <w:t>ُ</w:t>
      </w:r>
      <w:r w:rsidR="00971060" w:rsidRPr="007A11BF">
        <w:rPr>
          <w:rtl/>
          <w:lang w:bidi="ar-EG"/>
        </w:rPr>
        <w:t>وفي</w:t>
      </w:r>
      <w:r w:rsidR="00971060" w:rsidRPr="007A11BF">
        <w:rPr>
          <w:rFonts w:hint="cs"/>
          <w:rtl/>
          <w:lang w:bidi="ar-EG"/>
        </w:rPr>
        <w:t>َ</w:t>
      </w:r>
      <w:r w:rsidR="00971060" w:rsidRPr="007A11BF">
        <w:rPr>
          <w:rtl/>
          <w:lang w:bidi="ar-EG"/>
        </w:rPr>
        <w:t xml:space="preserve">ت </w:t>
      </w:r>
      <w:r w:rsidRPr="00CD6EB9">
        <w:rPr>
          <w:rtl/>
          <w:lang w:bidi="ar-EG"/>
        </w:rPr>
        <w:t xml:space="preserve">الشروط </w:t>
      </w:r>
      <w:r w:rsidR="00EE265B">
        <w:rPr>
          <w:rFonts w:hint="cs"/>
          <w:rtl/>
          <w:lang w:bidi="ar-EG"/>
        </w:rPr>
        <w:t>الناظمة</w:t>
      </w:r>
      <w:r w:rsidRPr="00CD6EB9">
        <w:rPr>
          <w:rtl/>
          <w:lang w:bidi="ar-EG"/>
        </w:rPr>
        <w:t xml:space="preserve"> </w:t>
      </w:r>
      <w:r w:rsidR="00EE265B">
        <w:rPr>
          <w:rFonts w:hint="cs"/>
          <w:rtl/>
          <w:lang w:bidi="ar-EG"/>
        </w:rPr>
        <w:t>ل</w:t>
      </w:r>
      <w:r w:rsidRPr="00CD6EB9">
        <w:rPr>
          <w:rFonts w:hint="cs"/>
          <w:rtl/>
          <w:lang w:bidi="ar-EG"/>
        </w:rPr>
        <w:t xml:space="preserve">هذا الإجراء في </w:t>
      </w:r>
      <w:r w:rsidR="009944AA">
        <w:rPr>
          <w:lang w:bidi="ar-EG"/>
        </w:rPr>
        <w:t>4</w:t>
      </w:r>
      <w:r w:rsidR="00877EDB">
        <w:rPr>
          <w:rFonts w:hint="cs"/>
          <w:rtl/>
          <w:lang w:bidi="ar-EG"/>
        </w:rPr>
        <w:t xml:space="preserve"> فبراير </w:t>
      </w:r>
      <w:r w:rsidR="009944AA">
        <w:rPr>
          <w:lang w:bidi="ar-EG"/>
        </w:rPr>
        <w:t>2025</w:t>
      </w:r>
      <w:r w:rsidRPr="00877EDB">
        <w:rPr>
          <w:rtl/>
          <w:lang w:bidi="ar-EG"/>
        </w:rPr>
        <w:t>.</w:t>
      </w:r>
    </w:p>
    <w:p w14:paraId="4FEFAE97" w14:textId="69315360" w:rsidR="00A01741" w:rsidRPr="00D226D5" w:rsidRDefault="00F561F2" w:rsidP="009718C1">
      <w:pPr>
        <w:rPr>
          <w:rtl/>
          <w:lang w:bidi="ar-EG"/>
        </w:rPr>
      </w:pPr>
      <w:r w:rsidRPr="00F561F2">
        <w:rPr>
          <w:rFonts w:hint="cs"/>
          <w:rtl/>
          <w:lang w:bidi="ar-EG"/>
        </w:rPr>
        <w:t xml:space="preserve">وسينشر الاتحاد </w:t>
      </w:r>
      <w:r w:rsidRPr="00877EDB">
        <w:rPr>
          <w:rFonts w:hint="cs"/>
          <w:rtl/>
          <w:lang w:bidi="ar-EG"/>
        </w:rPr>
        <w:t>التوصيات</w:t>
      </w:r>
      <w:r w:rsidRPr="00F561F2">
        <w:rPr>
          <w:rFonts w:hint="cs"/>
          <w:rtl/>
          <w:lang w:bidi="ar-EG"/>
        </w:rPr>
        <w:t xml:space="preserve"> المواف</w:t>
      </w:r>
      <w:r w:rsidR="00CA7A11">
        <w:rPr>
          <w:rFonts w:hint="cs"/>
          <w:rtl/>
          <w:lang w:bidi="ar-EG"/>
        </w:rPr>
        <w:t>َ</w:t>
      </w:r>
      <w:r w:rsidRPr="00F561F2">
        <w:rPr>
          <w:rFonts w:hint="cs"/>
          <w:rtl/>
          <w:lang w:bidi="ar-EG"/>
        </w:rPr>
        <w:t xml:space="preserve">ق عليها، ويتضمن الملحق بهذه الرسالة المعممة </w:t>
      </w:r>
      <w:r w:rsidRPr="009718C1">
        <w:rPr>
          <w:rFonts w:hint="cs"/>
          <w:rtl/>
          <w:lang w:bidi="ar-EG"/>
        </w:rPr>
        <w:t>عناوين التوصيات والأرقام المخصص</w:t>
      </w:r>
      <w:r w:rsidR="005A0FDB" w:rsidRPr="009718C1">
        <w:rPr>
          <w:rFonts w:hint="cs"/>
          <w:rtl/>
          <w:lang w:bidi="ar-EG"/>
        </w:rPr>
        <w:t>ة</w:t>
      </w:r>
      <w:r w:rsidRPr="00F561F2">
        <w:rPr>
          <w:rFonts w:hint="cs"/>
          <w:rtl/>
          <w:lang w:bidi="ar-EG"/>
        </w:rPr>
        <w:t xml:space="preserve"> لها.</w:t>
      </w:r>
    </w:p>
    <w:p w14:paraId="3909AFB9" w14:textId="77777777" w:rsidR="00A01741" w:rsidRDefault="00A01741" w:rsidP="00700620">
      <w:pPr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331140FF" w14:textId="06A3C397" w:rsidR="00F16820" w:rsidRDefault="00F16820" w:rsidP="005118DE">
      <w:pPr>
        <w:spacing w:before="1200"/>
        <w:jc w:val="left"/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539330CD" w14:textId="70AA5DEA" w:rsidR="00A01741" w:rsidRDefault="0031109C" w:rsidP="005118DE">
      <w:pPr>
        <w:spacing w:before="2400"/>
        <w:rPr>
          <w:lang w:bidi="ar-EG"/>
        </w:rPr>
      </w:pPr>
      <w:r w:rsidRPr="009718C1">
        <w:rPr>
          <w:rFonts w:hint="cs"/>
          <w:b/>
          <w:bCs/>
          <w:rtl/>
        </w:rPr>
        <w:t>الملحق</w:t>
      </w:r>
      <w:r w:rsidR="00A01741" w:rsidRPr="009718C1">
        <w:rPr>
          <w:rFonts w:hint="cs"/>
          <w:rtl/>
          <w:lang w:bidi="ar-EG"/>
        </w:rPr>
        <w:t xml:space="preserve">: </w:t>
      </w:r>
      <w:r w:rsidR="009944AA">
        <w:rPr>
          <w:lang w:bidi="ar-EG"/>
        </w:rPr>
        <w:t>1</w:t>
      </w:r>
    </w:p>
    <w:p w14:paraId="37F73850" w14:textId="77777777" w:rsidR="00FC09E8" w:rsidRDefault="00FC09E8" w:rsidP="00A01741">
      <w:pPr>
        <w:rPr>
          <w:rtl/>
          <w:lang w:bidi="ar-EG"/>
        </w:rPr>
      </w:pPr>
      <w:r>
        <w:rPr>
          <w:rtl/>
        </w:rPr>
        <w:br w:type="page"/>
      </w:r>
    </w:p>
    <w:p w14:paraId="68CEFFCC" w14:textId="5380A7C3" w:rsidR="00A01741" w:rsidRDefault="00774404" w:rsidP="00812196">
      <w:pPr>
        <w:pStyle w:val="AnnexNotitle"/>
        <w:rPr>
          <w:rtl/>
        </w:rPr>
      </w:pPr>
      <w:r w:rsidRPr="0088113C">
        <w:rPr>
          <w:rFonts w:hint="cs"/>
          <w:rtl/>
        </w:rPr>
        <w:lastRenderedPageBreak/>
        <w:t>الملحق</w:t>
      </w:r>
      <w:r w:rsidR="00812196">
        <w:rPr>
          <w:rtl/>
          <w:lang w:bidi="ar-EG"/>
        </w:rPr>
        <w:br/>
      </w:r>
      <w:r w:rsidR="00812196">
        <w:rPr>
          <w:rtl/>
          <w:lang w:bidi="ar-EG"/>
        </w:rPr>
        <w:br/>
      </w:r>
      <w:r w:rsidR="00F561F2" w:rsidRPr="009718C1">
        <w:rPr>
          <w:rFonts w:hint="cs"/>
          <w:rtl/>
        </w:rPr>
        <w:t xml:space="preserve">عناوين </w:t>
      </w:r>
      <w:r w:rsidR="00B771C9" w:rsidRPr="009718C1">
        <w:rPr>
          <w:rFonts w:hint="cs"/>
          <w:rtl/>
        </w:rPr>
        <w:t>ال</w:t>
      </w:r>
      <w:r w:rsidR="00F561F2" w:rsidRPr="009718C1">
        <w:rPr>
          <w:rFonts w:hint="cs"/>
          <w:rtl/>
        </w:rPr>
        <w:t>توصيات</w:t>
      </w:r>
      <w:r w:rsidR="00F561F2" w:rsidRPr="00F561F2">
        <w:rPr>
          <w:rFonts w:hint="cs"/>
          <w:rtl/>
        </w:rPr>
        <w:t xml:space="preserve"> الموافَق عليها</w:t>
      </w:r>
      <w:r w:rsidR="00B771C9">
        <w:rPr>
          <w:rFonts w:hint="cs"/>
          <w:rtl/>
        </w:rPr>
        <w:t xml:space="preserve"> لقطاع الاتصالات الراديوية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30"/>
        <w:gridCol w:w="4678"/>
        <w:gridCol w:w="2121"/>
      </w:tblGrid>
      <w:tr w:rsidR="00F561F2" w:rsidRPr="000915B2" w14:paraId="00AA4337" w14:textId="77777777" w:rsidTr="008E1E92">
        <w:tc>
          <w:tcPr>
            <w:tcW w:w="2830" w:type="dxa"/>
            <w:vAlign w:val="center"/>
          </w:tcPr>
          <w:p w14:paraId="6B275905" w14:textId="77777777" w:rsidR="00F561F2" w:rsidRPr="00DA771F" w:rsidRDefault="00F561F2" w:rsidP="00C47C63">
            <w:pPr>
              <w:pStyle w:val="TableHead"/>
              <w:spacing w:before="60" w:line="300" w:lineRule="exact"/>
              <w:rPr>
                <w:rtl/>
              </w:rPr>
            </w:pPr>
            <w:r w:rsidRPr="00DA771F">
              <w:rPr>
                <w:rtl/>
              </w:rPr>
              <w:t>توصية قطاع الاتصالات الراديوية</w:t>
            </w:r>
            <w:r w:rsidRPr="00DA771F">
              <w:rPr>
                <w:rtl/>
              </w:rPr>
              <w:br/>
            </w:r>
            <w:r w:rsidRPr="00DA771F">
              <w:t>(ITU-R)</w:t>
            </w:r>
          </w:p>
        </w:tc>
        <w:tc>
          <w:tcPr>
            <w:tcW w:w="4678" w:type="dxa"/>
            <w:vAlign w:val="center"/>
          </w:tcPr>
          <w:p w14:paraId="5F8F1072" w14:textId="77777777" w:rsidR="00F561F2" w:rsidRPr="000915B2" w:rsidRDefault="00F561F2" w:rsidP="00C47C63">
            <w:pPr>
              <w:pStyle w:val="TableHead"/>
              <w:spacing w:before="60" w:line="300" w:lineRule="exact"/>
              <w:rPr>
                <w:lang w:val="en-GB"/>
              </w:rPr>
            </w:pPr>
            <w:r w:rsidRPr="000915B2">
              <w:rPr>
                <w:rtl/>
                <w:lang w:val="en-GB"/>
              </w:rPr>
              <w:t>العنوان</w:t>
            </w:r>
          </w:p>
        </w:tc>
        <w:tc>
          <w:tcPr>
            <w:tcW w:w="2121" w:type="dxa"/>
            <w:vAlign w:val="center"/>
          </w:tcPr>
          <w:p w14:paraId="0E76DA88" w14:textId="3B2920DA" w:rsidR="00F561F2" w:rsidRPr="000915B2" w:rsidRDefault="00F561F2" w:rsidP="00C47C63">
            <w:pPr>
              <w:pStyle w:val="TableHead"/>
              <w:spacing w:before="60" w:line="300" w:lineRule="exact"/>
              <w:rPr>
                <w:lang w:val="en-GB"/>
              </w:rPr>
            </w:pPr>
            <w:r w:rsidRPr="000915B2">
              <w:rPr>
                <w:rtl/>
                <w:lang w:val="en-GB"/>
              </w:rPr>
              <w:t>الوثيقة</w:t>
            </w:r>
          </w:p>
        </w:tc>
      </w:tr>
      <w:tr w:rsidR="00F561F2" w:rsidRPr="000915B2" w14:paraId="680D1E4F" w14:textId="77777777" w:rsidTr="008E1E92">
        <w:tc>
          <w:tcPr>
            <w:tcW w:w="2830" w:type="dxa"/>
          </w:tcPr>
          <w:p w14:paraId="1EE1441D" w14:textId="74663936" w:rsidR="00F561F2" w:rsidRPr="000915B2" w:rsidRDefault="009718C1" w:rsidP="00C47C63">
            <w:pPr>
              <w:pStyle w:val="Tabletexte"/>
              <w:spacing w:before="60" w:line="300" w:lineRule="exact"/>
              <w:jc w:val="center"/>
              <w:rPr>
                <w:lang w:val="en-GB"/>
              </w:rPr>
            </w:pPr>
            <w:proofErr w:type="spellStart"/>
            <w:r w:rsidRPr="000F2B8C">
              <w:rPr>
                <w:lang w:val="en-GB"/>
              </w:rPr>
              <w:t>BT.2167</w:t>
            </w:r>
            <w:proofErr w:type="spellEnd"/>
            <w:r w:rsidRPr="000F2B8C">
              <w:rPr>
                <w:lang w:val="en-GB"/>
              </w:rPr>
              <w:t>-0</w:t>
            </w:r>
          </w:p>
        </w:tc>
        <w:tc>
          <w:tcPr>
            <w:tcW w:w="4678" w:type="dxa"/>
          </w:tcPr>
          <w:p w14:paraId="42FEC9AE" w14:textId="0E29C1C9" w:rsidR="00F561F2" w:rsidRPr="000915B2" w:rsidRDefault="009718C1" w:rsidP="005F6765">
            <w:pPr>
              <w:pStyle w:val="Tabletexte"/>
              <w:spacing w:before="60" w:line="300" w:lineRule="exact"/>
              <w:rPr>
                <w:highlight w:val="yellow"/>
                <w:rtl/>
                <w:lang w:val="en-GB"/>
              </w:rPr>
            </w:pPr>
            <w:r w:rsidRPr="009718C1">
              <w:rPr>
                <w:rFonts w:hint="cs"/>
                <w:rtl/>
                <w:lang w:val="en-GB"/>
              </w:rPr>
              <w:t>إطار</w:t>
            </w:r>
            <w:r>
              <w:rPr>
                <w:rFonts w:hint="cs"/>
                <w:rtl/>
                <w:lang w:val="en-GB"/>
              </w:rPr>
              <w:t xml:space="preserve"> للأساليب التكيفية مع المحتوى </w:t>
            </w:r>
            <w:r w:rsidR="00CB66D2">
              <w:rPr>
                <w:rFonts w:hint="cs"/>
                <w:rtl/>
                <w:lang w:val="en-GB"/>
              </w:rPr>
              <w:t xml:space="preserve">من أجل </w:t>
            </w:r>
            <w:r>
              <w:rPr>
                <w:rFonts w:hint="cs"/>
                <w:rtl/>
                <w:lang w:val="en-GB"/>
              </w:rPr>
              <w:t>خفض استهلاك الطاقة في شاشات التلفزيون</w:t>
            </w:r>
          </w:p>
        </w:tc>
        <w:tc>
          <w:tcPr>
            <w:tcW w:w="2121" w:type="dxa"/>
          </w:tcPr>
          <w:p w14:paraId="438BDF95" w14:textId="3D085105" w:rsidR="00F561F2" w:rsidRPr="000915B2" w:rsidRDefault="009718C1" w:rsidP="00700620">
            <w:pPr>
              <w:pStyle w:val="Tabletexte"/>
              <w:spacing w:before="60" w:line="300" w:lineRule="exact"/>
              <w:jc w:val="center"/>
              <w:rPr>
                <w:lang w:val="en-GB"/>
              </w:rPr>
            </w:pPr>
            <w:r w:rsidRPr="000F2B8C">
              <w:rPr>
                <w:lang w:val="en-GB"/>
              </w:rPr>
              <w:t>6/19(Rev.1)</w:t>
            </w:r>
          </w:p>
        </w:tc>
      </w:tr>
      <w:tr w:rsidR="00CB66D2" w:rsidRPr="000915B2" w14:paraId="0898152A" w14:textId="77777777" w:rsidTr="008E1E92">
        <w:tc>
          <w:tcPr>
            <w:tcW w:w="2830" w:type="dxa"/>
          </w:tcPr>
          <w:p w14:paraId="375BF891" w14:textId="7F9C2DE8" w:rsidR="00CB66D2" w:rsidRPr="000F2B8C" w:rsidRDefault="00CB66D2" w:rsidP="00C47C63">
            <w:pPr>
              <w:pStyle w:val="Tabletexte"/>
              <w:spacing w:before="60" w:line="300" w:lineRule="exact"/>
              <w:jc w:val="center"/>
              <w:rPr>
                <w:lang w:val="en-GB"/>
              </w:rPr>
            </w:pPr>
            <w:proofErr w:type="spellStart"/>
            <w:r w:rsidRPr="000F2B8C">
              <w:rPr>
                <w:lang w:val="en-GB"/>
              </w:rPr>
              <w:t>BS.2168</w:t>
            </w:r>
            <w:proofErr w:type="spellEnd"/>
            <w:r w:rsidRPr="000F2B8C">
              <w:rPr>
                <w:lang w:val="en-GB"/>
              </w:rPr>
              <w:t>-0</w:t>
            </w:r>
          </w:p>
        </w:tc>
        <w:tc>
          <w:tcPr>
            <w:tcW w:w="4678" w:type="dxa"/>
          </w:tcPr>
          <w:p w14:paraId="5E5B98E2" w14:textId="2897E5DC" w:rsidR="00CB66D2" w:rsidRPr="009718C1" w:rsidRDefault="00CB66D2" w:rsidP="005F6765">
            <w:pPr>
              <w:pStyle w:val="Tabletexte"/>
              <w:spacing w:before="60" w:line="300" w:lineRule="exact"/>
              <w:rPr>
                <w:rtl/>
                <w:lang w:val="en-GB"/>
              </w:rPr>
            </w:pPr>
            <w:r w:rsidRPr="00CB66D2">
              <w:rPr>
                <w:rtl/>
                <w:lang w:val="en-GB"/>
              </w:rPr>
              <w:t xml:space="preserve">نموذج </w:t>
            </w:r>
            <w:r w:rsidR="00B91E12">
              <w:rPr>
                <w:rFonts w:hint="cs"/>
                <w:rtl/>
                <w:lang w:val="en-GB"/>
              </w:rPr>
              <w:t>وضوح</w:t>
            </w:r>
            <w:r w:rsidR="00B91E12" w:rsidRPr="00CB66D2">
              <w:rPr>
                <w:rtl/>
                <w:lang w:val="en-GB"/>
              </w:rPr>
              <w:t xml:space="preserve"> </w:t>
            </w:r>
            <w:r w:rsidR="00FE512C">
              <w:rPr>
                <w:rFonts w:hint="cs"/>
                <w:rtl/>
                <w:lang w:val="en-GB"/>
              </w:rPr>
              <w:t>الإشارة السمعية</w:t>
            </w:r>
            <w:r w:rsidRPr="00CB66D2">
              <w:rPr>
                <w:rtl/>
                <w:lang w:val="en-GB"/>
              </w:rPr>
              <w:t xml:space="preserve"> والتمثيل التسلسلي ل</w:t>
            </w:r>
            <w:r w:rsidR="00FE512C">
              <w:rPr>
                <w:rFonts w:hint="cs"/>
                <w:rtl/>
                <w:lang w:val="en-GB"/>
              </w:rPr>
              <w:t>لبيانات الوصفية</w:t>
            </w:r>
            <w:r w:rsidRPr="00CB66D2">
              <w:rPr>
                <w:rtl/>
                <w:lang w:val="en-GB"/>
              </w:rPr>
              <w:t xml:space="preserve"> </w:t>
            </w:r>
            <w:r w:rsidR="00FE512C">
              <w:rPr>
                <w:rFonts w:hint="cs"/>
                <w:rtl/>
                <w:lang w:val="en-GB"/>
              </w:rPr>
              <w:t>ل</w:t>
            </w:r>
            <w:r w:rsidRPr="00CB66D2">
              <w:rPr>
                <w:rtl/>
                <w:lang w:val="en-GB"/>
              </w:rPr>
              <w:t xml:space="preserve">نموذج </w:t>
            </w:r>
            <w:r w:rsidR="00B91E12">
              <w:rPr>
                <w:rFonts w:hint="cs"/>
                <w:rtl/>
                <w:lang w:val="en-GB"/>
              </w:rPr>
              <w:t>وضوح</w:t>
            </w:r>
            <w:r w:rsidR="00B91E12" w:rsidRPr="00CB66D2">
              <w:rPr>
                <w:rtl/>
                <w:lang w:val="en-GB"/>
              </w:rPr>
              <w:t xml:space="preserve"> </w:t>
            </w:r>
            <w:r w:rsidR="00FE512C">
              <w:rPr>
                <w:rFonts w:hint="cs"/>
                <w:rtl/>
                <w:lang w:val="en-GB"/>
              </w:rPr>
              <w:t>الإشارة السمعية</w:t>
            </w:r>
            <w:r w:rsidRPr="00CB66D2">
              <w:rPr>
                <w:rtl/>
                <w:lang w:val="en-GB"/>
              </w:rPr>
              <w:t xml:space="preserve"> </w:t>
            </w:r>
            <w:r w:rsidR="00FE512C">
              <w:rPr>
                <w:rFonts w:hint="cs"/>
                <w:rtl/>
                <w:lang w:val="en-GB"/>
              </w:rPr>
              <w:t>لأغراض</w:t>
            </w:r>
            <w:r w:rsidRPr="00CB66D2">
              <w:rPr>
                <w:rtl/>
                <w:lang w:val="en-GB"/>
              </w:rPr>
              <w:t xml:space="preserve"> </w:t>
            </w:r>
            <w:r w:rsidR="00FE512C">
              <w:rPr>
                <w:rFonts w:hint="cs"/>
                <w:rtl/>
                <w:lang w:val="en-GB"/>
              </w:rPr>
              <w:t>ال</w:t>
            </w:r>
            <w:r w:rsidRPr="00CB66D2">
              <w:rPr>
                <w:rtl/>
                <w:lang w:val="en-GB"/>
              </w:rPr>
              <w:t xml:space="preserve">بث </w:t>
            </w:r>
            <w:r w:rsidR="00FE512C">
              <w:rPr>
                <w:rFonts w:hint="cs"/>
                <w:rtl/>
                <w:lang w:val="en-GB"/>
              </w:rPr>
              <w:t xml:space="preserve">عبر </w:t>
            </w:r>
            <w:r w:rsidRPr="00CB66D2">
              <w:rPr>
                <w:rtl/>
                <w:lang w:val="en-GB"/>
              </w:rPr>
              <w:t>الأنظمة الصوتية المتقدمة</w:t>
            </w:r>
          </w:p>
        </w:tc>
        <w:tc>
          <w:tcPr>
            <w:tcW w:w="2121" w:type="dxa"/>
          </w:tcPr>
          <w:p w14:paraId="7B04F781" w14:textId="4BE8F977" w:rsidR="00FE512C" w:rsidRPr="000F2B8C" w:rsidRDefault="00FE512C" w:rsidP="00700620">
            <w:pPr>
              <w:pStyle w:val="Tabletexte"/>
              <w:spacing w:before="60" w:line="300" w:lineRule="exact"/>
              <w:jc w:val="center"/>
              <w:rPr>
                <w:lang w:val="en-GB"/>
              </w:rPr>
            </w:pPr>
            <w:r w:rsidRPr="000F2B8C">
              <w:rPr>
                <w:lang w:val="en-GB"/>
              </w:rPr>
              <w:t>6/35(Rev.1)</w:t>
            </w:r>
          </w:p>
        </w:tc>
      </w:tr>
      <w:tr w:rsidR="00FE512C" w:rsidRPr="000915B2" w14:paraId="1D01F1B2" w14:textId="77777777" w:rsidTr="008E1E92">
        <w:tc>
          <w:tcPr>
            <w:tcW w:w="2830" w:type="dxa"/>
          </w:tcPr>
          <w:p w14:paraId="23EB0447" w14:textId="04A99FCE" w:rsidR="00FE512C" w:rsidRPr="000F2B8C" w:rsidRDefault="00FE512C" w:rsidP="00C47C63">
            <w:pPr>
              <w:pStyle w:val="Tabletexte"/>
              <w:spacing w:before="60" w:line="300" w:lineRule="exact"/>
              <w:jc w:val="center"/>
              <w:rPr>
                <w:lang w:val="en-GB"/>
              </w:rPr>
            </w:pPr>
            <w:proofErr w:type="spellStart"/>
            <w:r w:rsidRPr="000F2B8C">
              <w:rPr>
                <w:lang w:val="en-GB"/>
              </w:rPr>
              <w:t>BT.1666</w:t>
            </w:r>
            <w:proofErr w:type="spellEnd"/>
            <w:r w:rsidRPr="000F2B8C">
              <w:rPr>
                <w:lang w:val="en-GB"/>
              </w:rPr>
              <w:t>-1</w:t>
            </w:r>
          </w:p>
        </w:tc>
        <w:tc>
          <w:tcPr>
            <w:tcW w:w="4678" w:type="dxa"/>
          </w:tcPr>
          <w:p w14:paraId="0A0FEFD6" w14:textId="3818F487" w:rsidR="00FE512C" w:rsidRPr="00CB66D2" w:rsidRDefault="00FE512C" w:rsidP="005F6765">
            <w:pPr>
              <w:pStyle w:val="Tabletexte"/>
              <w:spacing w:before="60" w:line="300" w:lineRule="exact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متطلبات المستعمل المتعلقة بتطبيقات التلفزيون المخصصة للعرض في بيئة مسرحية</w:t>
            </w:r>
          </w:p>
        </w:tc>
        <w:tc>
          <w:tcPr>
            <w:tcW w:w="2121" w:type="dxa"/>
          </w:tcPr>
          <w:p w14:paraId="2070A8A1" w14:textId="6D46F52B" w:rsidR="00FE512C" w:rsidRPr="000F2B8C" w:rsidRDefault="00FE512C" w:rsidP="00700620">
            <w:pPr>
              <w:pStyle w:val="Tabletexte"/>
              <w:spacing w:before="60" w:line="300" w:lineRule="exact"/>
              <w:jc w:val="center"/>
              <w:rPr>
                <w:lang w:val="en-GB"/>
              </w:rPr>
            </w:pPr>
            <w:r w:rsidRPr="000F2B8C">
              <w:rPr>
                <w:lang w:val="en-GB"/>
              </w:rPr>
              <w:t>6/23</w:t>
            </w:r>
          </w:p>
        </w:tc>
      </w:tr>
      <w:tr w:rsidR="00FE512C" w:rsidRPr="000915B2" w14:paraId="43680085" w14:textId="77777777" w:rsidTr="008E1E92">
        <w:tc>
          <w:tcPr>
            <w:tcW w:w="2830" w:type="dxa"/>
          </w:tcPr>
          <w:p w14:paraId="32F01D3B" w14:textId="5A96C639" w:rsidR="00FE512C" w:rsidRPr="000F2B8C" w:rsidRDefault="00FE512C" w:rsidP="00C47C63">
            <w:pPr>
              <w:pStyle w:val="Tabletexte"/>
              <w:spacing w:before="60" w:line="300" w:lineRule="exact"/>
              <w:jc w:val="center"/>
              <w:rPr>
                <w:lang w:val="en-GB"/>
              </w:rPr>
            </w:pPr>
            <w:proofErr w:type="spellStart"/>
            <w:r w:rsidRPr="000F2B8C">
              <w:rPr>
                <w:lang w:val="en-GB"/>
              </w:rPr>
              <w:t>BT.1662</w:t>
            </w:r>
            <w:proofErr w:type="spellEnd"/>
            <w:r w:rsidRPr="000F2B8C">
              <w:rPr>
                <w:lang w:val="en-GB"/>
              </w:rPr>
              <w:t>-1</w:t>
            </w:r>
          </w:p>
        </w:tc>
        <w:tc>
          <w:tcPr>
            <w:tcW w:w="4678" w:type="dxa"/>
          </w:tcPr>
          <w:p w14:paraId="409E3195" w14:textId="6659EE3B" w:rsidR="00FE512C" w:rsidRPr="00CB66D2" w:rsidRDefault="00FE512C" w:rsidP="005F6765">
            <w:pPr>
              <w:pStyle w:val="Tabletexte"/>
              <w:spacing w:before="60" w:line="300" w:lineRule="exact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السلسلة المرجعية العامة وإدارة </w:t>
            </w:r>
            <w:r w:rsidR="00B91E12">
              <w:rPr>
                <w:rFonts w:hint="cs"/>
                <w:rtl/>
                <w:lang w:val="en-GB"/>
              </w:rPr>
              <w:t>الحيِّز العلوي</w:t>
            </w:r>
            <w:r>
              <w:rPr>
                <w:rFonts w:hint="cs"/>
                <w:rtl/>
                <w:lang w:val="en-GB"/>
              </w:rPr>
              <w:t xml:space="preserve"> </w:t>
            </w:r>
            <w:r w:rsidR="004779AE">
              <w:rPr>
                <w:rFonts w:hint="cs"/>
                <w:rtl/>
                <w:lang w:val="en-GB"/>
              </w:rPr>
              <w:t>بعد معالجة البرنامج الأساسي في تطبيقات التلفزيون</w:t>
            </w:r>
          </w:p>
        </w:tc>
        <w:tc>
          <w:tcPr>
            <w:tcW w:w="2121" w:type="dxa"/>
          </w:tcPr>
          <w:p w14:paraId="0FE0F01B" w14:textId="3F6705D2" w:rsidR="00FE512C" w:rsidRPr="000F2B8C" w:rsidRDefault="00FE512C" w:rsidP="00700620">
            <w:pPr>
              <w:pStyle w:val="Tabletexte"/>
              <w:spacing w:before="60" w:line="300" w:lineRule="exact"/>
              <w:jc w:val="center"/>
              <w:rPr>
                <w:lang w:val="en-GB"/>
              </w:rPr>
            </w:pPr>
            <w:r w:rsidRPr="000F2B8C">
              <w:rPr>
                <w:lang w:val="en-GB"/>
              </w:rPr>
              <w:t>6/24</w:t>
            </w:r>
          </w:p>
        </w:tc>
      </w:tr>
      <w:tr w:rsidR="00FE512C" w:rsidRPr="000915B2" w14:paraId="282A1B9A" w14:textId="77777777" w:rsidTr="008E1E92">
        <w:tc>
          <w:tcPr>
            <w:tcW w:w="2830" w:type="dxa"/>
          </w:tcPr>
          <w:p w14:paraId="5396872A" w14:textId="3E622AEB" w:rsidR="00FE512C" w:rsidRPr="000F2B8C" w:rsidRDefault="00FE512C" w:rsidP="00C47C63">
            <w:pPr>
              <w:pStyle w:val="Tabletexte"/>
              <w:spacing w:before="60" w:line="300" w:lineRule="exact"/>
              <w:jc w:val="center"/>
              <w:rPr>
                <w:lang w:val="en-GB"/>
              </w:rPr>
            </w:pPr>
            <w:proofErr w:type="spellStart"/>
            <w:r w:rsidRPr="000F2B8C">
              <w:rPr>
                <w:lang w:val="en-GB"/>
              </w:rPr>
              <w:t>BS.2076</w:t>
            </w:r>
            <w:proofErr w:type="spellEnd"/>
            <w:r w:rsidRPr="000F2B8C">
              <w:rPr>
                <w:lang w:val="en-GB"/>
              </w:rPr>
              <w:t>-3</w:t>
            </w:r>
          </w:p>
        </w:tc>
        <w:tc>
          <w:tcPr>
            <w:tcW w:w="4678" w:type="dxa"/>
          </w:tcPr>
          <w:p w14:paraId="50CC3424" w14:textId="231527F3" w:rsidR="00FE512C" w:rsidRPr="00CB66D2" w:rsidRDefault="004553C3" w:rsidP="005F6765">
            <w:pPr>
              <w:pStyle w:val="Tabletexte"/>
              <w:spacing w:before="60" w:line="300" w:lineRule="exact"/>
              <w:rPr>
                <w:rtl/>
                <w:lang w:val="en-GB"/>
              </w:rPr>
            </w:pPr>
            <w:r w:rsidRPr="00CB66D2">
              <w:rPr>
                <w:rtl/>
                <w:lang w:val="en-GB"/>
              </w:rPr>
              <w:t xml:space="preserve">نموذج </w:t>
            </w:r>
            <w:r w:rsidR="00B91E12">
              <w:rPr>
                <w:rFonts w:hint="cs"/>
                <w:rtl/>
                <w:lang w:val="en-GB"/>
              </w:rPr>
              <w:t>وضوح</w:t>
            </w:r>
            <w:r w:rsidR="00B91E12" w:rsidRPr="00CB66D2">
              <w:rPr>
                <w:rtl/>
                <w:lang w:val="en-GB"/>
              </w:rPr>
              <w:t xml:space="preserve"> </w:t>
            </w:r>
            <w:r>
              <w:rPr>
                <w:rFonts w:hint="cs"/>
                <w:rtl/>
                <w:lang w:val="en-GB"/>
              </w:rPr>
              <w:t>الإشارة السمعية</w:t>
            </w:r>
          </w:p>
        </w:tc>
        <w:tc>
          <w:tcPr>
            <w:tcW w:w="2121" w:type="dxa"/>
          </w:tcPr>
          <w:p w14:paraId="44F939C5" w14:textId="76B905ED" w:rsidR="00FE512C" w:rsidRPr="000F2B8C" w:rsidRDefault="00FE512C" w:rsidP="00700620">
            <w:pPr>
              <w:pStyle w:val="Tabletexte"/>
              <w:spacing w:before="60" w:line="300" w:lineRule="exact"/>
              <w:jc w:val="center"/>
              <w:rPr>
                <w:lang w:val="en-GB"/>
              </w:rPr>
            </w:pPr>
            <w:r w:rsidRPr="000F2B8C">
              <w:rPr>
                <w:lang w:val="en-GB"/>
              </w:rPr>
              <w:t>6/36(Rev.1)</w:t>
            </w:r>
          </w:p>
        </w:tc>
      </w:tr>
      <w:tr w:rsidR="00FE512C" w:rsidRPr="000915B2" w14:paraId="2C0324E8" w14:textId="77777777" w:rsidTr="008E1E92">
        <w:tc>
          <w:tcPr>
            <w:tcW w:w="2830" w:type="dxa"/>
          </w:tcPr>
          <w:p w14:paraId="2AE36D41" w14:textId="5D2148FD" w:rsidR="00FE512C" w:rsidRPr="000F2B8C" w:rsidRDefault="00FE512C" w:rsidP="00C47C63">
            <w:pPr>
              <w:pStyle w:val="Tabletexte"/>
              <w:spacing w:before="60" w:line="300" w:lineRule="exact"/>
              <w:jc w:val="center"/>
              <w:rPr>
                <w:lang w:val="en-GB"/>
              </w:rPr>
            </w:pPr>
            <w:proofErr w:type="spellStart"/>
            <w:r w:rsidRPr="000F2B8C">
              <w:rPr>
                <w:lang w:val="en-GB"/>
              </w:rPr>
              <w:t>BS.2094</w:t>
            </w:r>
            <w:proofErr w:type="spellEnd"/>
            <w:r w:rsidRPr="000F2B8C">
              <w:rPr>
                <w:lang w:val="en-GB"/>
              </w:rPr>
              <w:t>-2</w:t>
            </w:r>
          </w:p>
        </w:tc>
        <w:tc>
          <w:tcPr>
            <w:tcW w:w="4678" w:type="dxa"/>
          </w:tcPr>
          <w:p w14:paraId="71E319F9" w14:textId="7DAA58EF" w:rsidR="00FE512C" w:rsidRPr="00CB66D2" w:rsidRDefault="004553C3" w:rsidP="005F6765">
            <w:pPr>
              <w:pStyle w:val="Tabletexte"/>
              <w:spacing w:before="60" w:line="300" w:lineRule="exact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تعاريف مشتركة لنموذج </w:t>
            </w:r>
            <w:r w:rsidR="00B91E12">
              <w:rPr>
                <w:rFonts w:hint="cs"/>
                <w:rtl/>
                <w:lang w:val="en-GB"/>
              </w:rPr>
              <w:t xml:space="preserve">وضوح </w:t>
            </w:r>
            <w:r>
              <w:rPr>
                <w:rFonts w:hint="cs"/>
                <w:rtl/>
                <w:lang w:val="en-GB"/>
              </w:rPr>
              <w:t>الإشارة السمعية</w:t>
            </w:r>
          </w:p>
        </w:tc>
        <w:tc>
          <w:tcPr>
            <w:tcW w:w="2121" w:type="dxa"/>
          </w:tcPr>
          <w:p w14:paraId="30684A9D" w14:textId="35DF38DF" w:rsidR="00FE512C" w:rsidRPr="000F2B8C" w:rsidRDefault="00FE512C" w:rsidP="00700620">
            <w:pPr>
              <w:pStyle w:val="Tabletexte"/>
              <w:spacing w:before="60" w:line="300" w:lineRule="exact"/>
              <w:jc w:val="center"/>
              <w:rPr>
                <w:lang w:val="en-GB"/>
              </w:rPr>
            </w:pPr>
            <w:r w:rsidRPr="000F2B8C">
              <w:rPr>
                <w:lang w:val="en-GB"/>
              </w:rPr>
              <w:t>6/37</w:t>
            </w:r>
          </w:p>
        </w:tc>
      </w:tr>
    </w:tbl>
    <w:p w14:paraId="223823B4" w14:textId="63E0490C" w:rsidR="00FC09E8" w:rsidRPr="00F16820" w:rsidRDefault="00952599" w:rsidP="00952599">
      <w:pPr>
        <w:spacing w:before="600"/>
        <w:jc w:val="center"/>
        <w:rPr>
          <w:rtl/>
        </w:rPr>
      </w:pPr>
      <w:r w:rsidRPr="0036590F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FC09E8" w:rsidRPr="00F16820" w:rsidSect="006C3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60EEB" w14:textId="77777777" w:rsidR="001E4763" w:rsidRDefault="001E4763" w:rsidP="006C3242">
      <w:pPr>
        <w:spacing w:before="0" w:line="240" w:lineRule="auto"/>
      </w:pPr>
      <w:r>
        <w:separator/>
      </w:r>
    </w:p>
  </w:endnote>
  <w:endnote w:type="continuationSeparator" w:id="0">
    <w:p w14:paraId="746D93B6" w14:textId="77777777" w:rsidR="001E4763" w:rsidRDefault="001E476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8CCF4" w14:textId="77777777" w:rsidR="00440706" w:rsidRDefault="00440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AE628" w14:textId="77777777" w:rsidR="00440706" w:rsidRDefault="004407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6E53A" w14:textId="4E4E0745" w:rsidR="00FB042D" w:rsidRPr="00440706" w:rsidRDefault="00FB042D" w:rsidP="00FB042D">
    <w:pPr>
      <w:tabs>
        <w:tab w:val="clear" w:pos="794"/>
      </w:tabs>
      <w:bidi w:val="0"/>
      <w:ind w:left="-397" w:right="-397"/>
      <w:jc w:val="center"/>
      <w:rPr>
        <w:rFonts w:eastAsia="Times New Roman"/>
        <w:color w:val="4F81BD"/>
        <w:sz w:val="19"/>
        <w:szCs w:val="19"/>
        <w:lang w:val="en-GB" w:eastAsia="en-US"/>
      </w:rPr>
    </w:pPr>
    <w:r w:rsidRPr="00440706">
      <w:rPr>
        <w:rFonts w:eastAsia="Times New Roman"/>
        <w:color w:val="4F81BD"/>
        <w:sz w:val="19"/>
        <w:szCs w:val="19"/>
        <w:lang w:val="en-GB" w:eastAsia="en-US"/>
      </w:rPr>
      <w:t>International Telecommunication Union • Place des Nations, CH</w:t>
    </w:r>
    <w:r w:rsidRPr="00440706">
      <w:rPr>
        <w:rFonts w:eastAsia="Times New Roman"/>
        <w:color w:val="4F81BD"/>
        <w:sz w:val="19"/>
        <w:szCs w:val="19"/>
        <w:lang w:val="en-GB" w:eastAsia="en-US"/>
      </w:rPr>
      <w:noBreakHyphen/>
      <w:t xml:space="preserve">1211 Geneva 20, Switzerland • </w:t>
    </w:r>
    <w:r w:rsidRPr="00440706">
      <w:rPr>
        <w:rFonts w:eastAsia="Times New Roman"/>
        <w:color w:val="4F81BD"/>
        <w:sz w:val="19"/>
        <w:szCs w:val="19"/>
        <w:lang w:val="en-GB" w:eastAsia="en-US"/>
      </w:rPr>
      <w:br/>
      <w:t xml:space="preserve">Tel: +41 22 730 5111 • E-mail: </w:t>
    </w:r>
    <w:hyperlink r:id="rId1" w:history="1">
      <w:r w:rsidRPr="00440706">
        <w:rPr>
          <w:rFonts w:eastAsia="Times New Roman"/>
          <w:color w:val="0000FF"/>
          <w:sz w:val="19"/>
          <w:szCs w:val="19"/>
          <w:u w:val="single"/>
          <w:lang w:val="en-GB" w:eastAsia="en-US"/>
        </w:rPr>
        <w:t>itumail@itu.int</w:t>
      </w:r>
    </w:hyperlink>
    <w:r w:rsidRPr="00440706">
      <w:rPr>
        <w:rFonts w:eastAsia="Times New Roman"/>
        <w:color w:val="4F81BD"/>
        <w:sz w:val="19"/>
        <w:szCs w:val="19"/>
        <w:lang w:val="en-GB" w:eastAsia="en-US"/>
      </w:rPr>
      <w:t xml:space="preserve"> • </w:t>
    </w:r>
    <w:r w:rsidRPr="00440706">
      <w:rPr>
        <w:rFonts w:eastAsia="Times New Roman"/>
        <w:color w:val="3E8EDE"/>
        <w:sz w:val="19"/>
        <w:szCs w:val="19"/>
        <w:lang w:val="en-GB" w:eastAsia="en-US"/>
      </w:rPr>
      <w:t xml:space="preserve">Fax: +41 22 733 7256 </w:t>
    </w:r>
    <w:r w:rsidRPr="00440706">
      <w:rPr>
        <w:rFonts w:eastAsia="Times New Roman"/>
        <w:color w:val="4F81BD"/>
        <w:sz w:val="19"/>
        <w:szCs w:val="19"/>
        <w:lang w:val="en-GB" w:eastAsia="en-US"/>
      </w:rPr>
      <w:t xml:space="preserve">• </w:t>
    </w:r>
    <w:hyperlink r:id="rId2" w:history="1">
      <w:r w:rsidRPr="00440706">
        <w:rPr>
          <w:rFonts w:eastAsia="Times New Roman"/>
          <w:color w:val="0000FF"/>
          <w:sz w:val="19"/>
          <w:szCs w:val="19"/>
          <w:u w:val="single"/>
          <w:lang w:val="en-GB" w:eastAsia="en-US"/>
        </w:rPr>
        <w:t>www.itu.int</w:t>
      </w:r>
    </w:hyperlink>
    <w:r w:rsidRPr="00440706">
      <w:rPr>
        <w:rFonts w:eastAsia="Times New Roman"/>
        <w:color w:val="4F81BD"/>
        <w:sz w:val="19"/>
        <w:szCs w:val="19"/>
        <w:lang w:val="en-GB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22285" w14:textId="77777777" w:rsidR="001E4763" w:rsidRDefault="001E4763" w:rsidP="006C3242">
      <w:pPr>
        <w:spacing w:before="0" w:line="240" w:lineRule="auto"/>
      </w:pPr>
      <w:r>
        <w:separator/>
      </w:r>
    </w:p>
  </w:footnote>
  <w:footnote w:type="continuationSeparator" w:id="0">
    <w:p w14:paraId="3F2DFA8E" w14:textId="77777777" w:rsidR="001E4763" w:rsidRDefault="001E476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FA2AD" w14:textId="77777777" w:rsidR="00440706" w:rsidRDefault="004407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B204A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A8FBC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51F8E62F" wp14:editId="54A36846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07526140">
    <w:abstractNumId w:val="9"/>
  </w:num>
  <w:num w:numId="2" w16cid:durableId="247035299">
    <w:abstractNumId w:val="7"/>
  </w:num>
  <w:num w:numId="3" w16cid:durableId="213582341">
    <w:abstractNumId w:val="6"/>
  </w:num>
  <w:num w:numId="4" w16cid:durableId="2135366656">
    <w:abstractNumId w:val="5"/>
  </w:num>
  <w:num w:numId="5" w16cid:durableId="840196502">
    <w:abstractNumId w:val="4"/>
  </w:num>
  <w:num w:numId="6" w16cid:durableId="728697952">
    <w:abstractNumId w:val="8"/>
  </w:num>
  <w:num w:numId="7" w16cid:durableId="14313800">
    <w:abstractNumId w:val="3"/>
  </w:num>
  <w:num w:numId="8" w16cid:durableId="1074011055">
    <w:abstractNumId w:val="2"/>
  </w:num>
  <w:num w:numId="9" w16cid:durableId="1687362887">
    <w:abstractNumId w:val="1"/>
  </w:num>
  <w:num w:numId="10" w16cid:durableId="1937900146">
    <w:abstractNumId w:val="0"/>
  </w:num>
  <w:num w:numId="11" w16cid:durableId="20283685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9F"/>
    <w:rsid w:val="000116CB"/>
    <w:rsid w:val="0006468A"/>
    <w:rsid w:val="000670EB"/>
    <w:rsid w:val="00090574"/>
    <w:rsid w:val="000970BE"/>
    <w:rsid w:val="000C1C0E"/>
    <w:rsid w:val="000C548A"/>
    <w:rsid w:val="000D50D3"/>
    <w:rsid w:val="000F7BBE"/>
    <w:rsid w:val="00150DB9"/>
    <w:rsid w:val="001A1FFF"/>
    <w:rsid w:val="001C0169"/>
    <w:rsid w:val="001C62BD"/>
    <w:rsid w:val="001D1D50"/>
    <w:rsid w:val="001D6745"/>
    <w:rsid w:val="001E446E"/>
    <w:rsid w:val="001E4763"/>
    <w:rsid w:val="001F7B59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1109C"/>
    <w:rsid w:val="00334924"/>
    <w:rsid w:val="003409BC"/>
    <w:rsid w:val="00357185"/>
    <w:rsid w:val="00376453"/>
    <w:rsid w:val="00383829"/>
    <w:rsid w:val="003C5214"/>
    <w:rsid w:val="003F4B29"/>
    <w:rsid w:val="0042686F"/>
    <w:rsid w:val="004317D8"/>
    <w:rsid w:val="00434183"/>
    <w:rsid w:val="004376B0"/>
    <w:rsid w:val="00440706"/>
    <w:rsid w:val="00443869"/>
    <w:rsid w:val="00447D9D"/>
    <w:rsid w:val="00447F32"/>
    <w:rsid w:val="00447FA5"/>
    <w:rsid w:val="004553C3"/>
    <w:rsid w:val="00467341"/>
    <w:rsid w:val="004779AE"/>
    <w:rsid w:val="004E11DC"/>
    <w:rsid w:val="004F770D"/>
    <w:rsid w:val="005118DE"/>
    <w:rsid w:val="00525DDD"/>
    <w:rsid w:val="005409AC"/>
    <w:rsid w:val="0055516A"/>
    <w:rsid w:val="0056021E"/>
    <w:rsid w:val="00563C4A"/>
    <w:rsid w:val="0058491B"/>
    <w:rsid w:val="00592EA5"/>
    <w:rsid w:val="00594D9C"/>
    <w:rsid w:val="00595653"/>
    <w:rsid w:val="005A0FDB"/>
    <w:rsid w:val="005A3170"/>
    <w:rsid w:val="005F6765"/>
    <w:rsid w:val="00677396"/>
    <w:rsid w:val="0069200F"/>
    <w:rsid w:val="006A65CB"/>
    <w:rsid w:val="006C3242"/>
    <w:rsid w:val="006C7CC0"/>
    <w:rsid w:val="006E5F73"/>
    <w:rsid w:val="006F63F7"/>
    <w:rsid w:val="00700620"/>
    <w:rsid w:val="007025C7"/>
    <w:rsid w:val="00706D7A"/>
    <w:rsid w:val="007075E7"/>
    <w:rsid w:val="00722F0D"/>
    <w:rsid w:val="0073449F"/>
    <w:rsid w:val="0074420E"/>
    <w:rsid w:val="00774404"/>
    <w:rsid w:val="00783E26"/>
    <w:rsid w:val="007C3BC7"/>
    <w:rsid w:val="007C3BCD"/>
    <w:rsid w:val="007D4ACF"/>
    <w:rsid w:val="007F0787"/>
    <w:rsid w:val="00810B7B"/>
    <w:rsid w:val="00812196"/>
    <w:rsid w:val="0082358A"/>
    <w:rsid w:val="008235CD"/>
    <w:rsid w:val="008247DE"/>
    <w:rsid w:val="00840B10"/>
    <w:rsid w:val="008513CB"/>
    <w:rsid w:val="00877EDB"/>
    <w:rsid w:val="00893DD5"/>
    <w:rsid w:val="008A7F84"/>
    <w:rsid w:val="008E0BD7"/>
    <w:rsid w:val="00900E45"/>
    <w:rsid w:val="0091702E"/>
    <w:rsid w:val="00923B0C"/>
    <w:rsid w:val="0094021C"/>
    <w:rsid w:val="00952599"/>
    <w:rsid w:val="00952F86"/>
    <w:rsid w:val="00971060"/>
    <w:rsid w:val="009718C1"/>
    <w:rsid w:val="00982B28"/>
    <w:rsid w:val="009944AA"/>
    <w:rsid w:val="009D313F"/>
    <w:rsid w:val="00A01741"/>
    <w:rsid w:val="00A308AC"/>
    <w:rsid w:val="00A3274A"/>
    <w:rsid w:val="00A47A5A"/>
    <w:rsid w:val="00A6683B"/>
    <w:rsid w:val="00A97F94"/>
    <w:rsid w:val="00AA7EA2"/>
    <w:rsid w:val="00B03099"/>
    <w:rsid w:val="00B05BC8"/>
    <w:rsid w:val="00B61E90"/>
    <w:rsid w:val="00B64B47"/>
    <w:rsid w:val="00B771C9"/>
    <w:rsid w:val="00B83CA4"/>
    <w:rsid w:val="00B91E12"/>
    <w:rsid w:val="00C002DE"/>
    <w:rsid w:val="00C37729"/>
    <w:rsid w:val="00C47C63"/>
    <w:rsid w:val="00C53BF8"/>
    <w:rsid w:val="00C66157"/>
    <w:rsid w:val="00C674FE"/>
    <w:rsid w:val="00C67501"/>
    <w:rsid w:val="00C73C4F"/>
    <w:rsid w:val="00C75633"/>
    <w:rsid w:val="00CA7A11"/>
    <w:rsid w:val="00CB66D2"/>
    <w:rsid w:val="00CE2EE1"/>
    <w:rsid w:val="00CE3349"/>
    <w:rsid w:val="00CE36E5"/>
    <w:rsid w:val="00CF27F5"/>
    <w:rsid w:val="00CF2871"/>
    <w:rsid w:val="00CF3FFD"/>
    <w:rsid w:val="00D10CCF"/>
    <w:rsid w:val="00D77D0F"/>
    <w:rsid w:val="00D8617B"/>
    <w:rsid w:val="00DA1CF0"/>
    <w:rsid w:val="00DC1E02"/>
    <w:rsid w:val="00DC24B4"/>
    <w:rsid w:val="00DC5FB0"/>
    <w:rsid w:val="00DC6E58"/>
    <w:rsid w:val="00DF16DC"/>
    <w:rsid w:val="00E45211"/>
    <w:rsid w:val="00E473C5"/>
    <w:rsid w:val="00E91D7E"/>
    <w:rsid w:val="00E92863"/>
    <w:rsid w:val="00EB3344"/>
    <w:rsid w:val="00EB796D"/>
    <w:rsid w:val="00EE265B"/>
    <w:rsid w:val="00EF3D58"/>
    <w:rsid w:val="00F058DC"/>
    <w:rsid w:val="00F16820"/>
    <w:rsid w:val="00F24FC4"/>
    <w:rsid w:val="00F2676C"/>
    <w:rsid w:val="00F561F2"/>
    <w:rsid w:val="00F8260F"/>
    <w:rsid w:val="00F84366"/>
    <w:rsid w:val="00F85089"/>
    <w:rsid w:val="00F974C5"/>
    <w:rsid w:val="00FA4EC3"/>
    <w:rsid w:val="00FA6F46"/>
    <w:rsid w:val="00FB042D"/>
    <w:rsid w:val="00FC09E8"/>
    <w:rsid w:val="00FE512C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7CC21"/>
  <w15:chartTrackingRefBased/>
  <w15:docId w15:val="{131A9BC4-9437-44A7-91AD-4245C714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ResolutionNo">
    <w:name w:val="Resolution No"/>
    <w:basedOn w:val="Normal"/>
    <w:qFormat/>
    <w:rsid w:val="00A0174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AnnexNotitle">
    <w:name w:val="Annex_No &amp; title"/>
    <w:basedOn w:val="Annextitle"/>
    <w:qFormat/>
    <w:rsid w:val="00812196"/>
    <w:rPr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F2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871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871"/>
    <w:rPr>
      <w:rFonts w:ascii="Dubai" w:hAnsi="Dubai" w:cs="Duba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1E12"/>
    <w:pPr>
      <w:spacing w:after="0" w:line="240" w:lineRule="auto"/>
    </w:pPr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5F6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24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D99B3-BD5F-491E-832C-1BDBEAA9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Author</cp:lastModifiedBy>
  <cp:revision>5</cp:revision>
  <dcterms:created xsi:type="dcterms:W3CDTF">2025-02-07T14:03:00Z</dcterms:created>
  <dcterms:modified xsi:type="dcterms:W3CDTF">2025-02-10T08:50:00Z</dcterms:modified>
</cp:coreProperties>
</file>