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8458B" w14:paraId="3D20DEB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D663A2" w14:textId="3F14D12C" w:rsidR="00E53DCE" w:rsidRPr="00D8458B" w:rsidRDefault="00A96D3A" w:rsidP="00A93094">
            <w:pPr>
              <w:spacing w:before="12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8458B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6B9488A" w14:textId="77777777" w:rsidR="00E53DCE" w:rsidRPr="00D8458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8458B" w14:paraId="2DCA6E7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0D6481" w14:textId="71300C95" w:rsidR="00E53DCE" w:rsidRPr="00D8458B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8458B">
              <w:rPr>
                <w:szCs w:val="24"/>
                <w:lang w:val="es-ES_tradnl"/>
              </w:rPr>
              <w:t>Circular Administrativa</w:t>
            </w:r>
          </w:p>
          <w:p w14:paraId="69D58805" w14:textId="2C859F17" w:rsidR="00E53DCE" w:rsidRPr="00D8458B" w:rsidRDefault="003240D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8458B">
              <w:rPr>
                <w:b/>
                <w:bCs/>
                <w:szCs w:val="24"/>
                <w:lang w:val="es-ES_tradnl"/>
              </w:rPr>
              <w:t>CACE/</w:t>
            </w:r>
            <w:r w:rsidR="00D8458B" w:rsidRPr="00D8458B">
              <w:rPr>
                <w:b/>
                <w:bCs/>
                <w:szCs w:val="24"/>
                <w:lang w:val="es-ES_tradnl"/>
              </w:rPr>
              <w:t>1130</w:t>
            </w:r>
          </w:p>
        </w:tc>
        <w:tc>
          <w:tcPr>
            <w:tcW w:w="2835" w:type="dxa"/>
            <w:shd w:val="clear" w:color="auto" w:fill="auto"/>
          </w:tcPr>
          <w:p w14:paraId="3FD01BE1" w14:textId="4731DE06" w:rsidR="00E53DCE" w:rsidRPr="00D8458B" w:rsidRDefault="00D8458B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D8458B">
              <w:rPr>
                <w:rFonts w:cs="Arial"/>
                <w:szCs w:val="24"/>
                <w:lang w:val="es-ES_tradnl"/>
              </w:rPr>
              <w:t>28 de enero de 2025</w:t>
            </w:r>
          </w:p>
        </w:tc>
      </w:tr>
      <w:tr w:rsidR="00E53DCE" w:rsidRPr="00D8458B" w14:paraId="56562AD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FBA783" w14:textId="77777777" w:rsidR="00E53DCE" w:rsidRPr="00D8458B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8458B" w14:paraId="762456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B6B401" w14:textId="77777777" w:rsidR="00E53DCE" w:rsidRPr="00D8458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03DE" w14:paraId="4BAE9C4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F1935A" w14:textId="4CA692DB" w:rsidR="00E53DCE" w:rsidRPr="00D8458B" w:rsidRDefault="003240DE" w:rsidP="007803D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8458B">
              <w:rPr>
                <w:rFonts w:asciiTheme="minorHAnsi" w:hAnsiTheme="minorHAnsi" w:cstheme="minorHAnsi"/>
                <w:b/>
                <w:szCs w:val="24"/>
                <w:lang w:val="es-ES_tradnl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D8458B" w:rsidRPr="00D8458B">
              <w:rPr>
                <w:rFonts w:asciiTheme="minorHAnsi" w:hAnsiTheme="minorHAnsi" w:cstheme="minorHAnsi"/>
                <w:b/>
                <w:szCs w:val="24"/>
                <w:lang w:val="es-ES_tradnl"/>
              </w:rPr>
              <w:t>4</w:t>
            </w:r>
          </w:p>
        </w:tc>
      </w:tr>
      <w:tr w:rsidR="00E53DCE" w:rsidRPr="007803DE" w14:paraId="180CDAF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ADBBDE" w14:textId="77777777" w:rsidR="00E53DCE" w:rsidRPr="00D8458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03DE" w14:paraId="06E9A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39DD3F" w14:textId="77777777" w:rsidR="00E53DCE" w:rsidRPr="00D8458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03DE" w14:paraId="021316C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13FE60" w14:textId="77777777" w:rsidR="00E53DCE" w:rsidRPr="00D8458B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8458B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AEDBB6A" w14:textId="6A94E8EA" w:rsidR="003240DE" w:rsidRPr="00D8458B" w:rsidRDefault="003240DE" w:rsidP="003240DE">
            <w:pPr>
              <w:keepNext/>
              <w:keepLines/>
              <w:tabs>
                <w:tab w:val="left" w:pos="34"/>
              </w:tabs>
              <w:spacing w:before="0" w:after="120"/>
              <w:rPr>
                <w:b/>
                <w:bCs/>
                <w:szCs w:val="24"/>
                <w:lang w:val="es-ES_tradnl"/>
              </w:rPr>
            </w:pPr>
            <w:r w:rsidRPr="00D8458B">
              <w:rPr>
                <w:b/>
                <w:bCs/>
                <w:szCs w:val="24"/>
                <w:lang w:val="es-ES_tradnl"/>
              </w:rPr>
              <w:t xml:space="preserve">Comisión de estudio de Radiocomunicaciones </w:t>
            </w:r>
            <w:r w:rsidR="00D8458B" w:rsidRPr="00D8458B">
              <w:rPr>
                <w:b/>
                <w:bCs/>
                <w:szCs w:val="24"/>
                <w:lang w:val="es-ES_tradnl" w:eastAsia="zh-CN"/>
              </w:rPr>
              <w:t>(Servicios por satélite)</w:t>
            </w:r>
          </w:p>
          <w:p w14:paraId="3612960C" w14:textId="5D79E269" w:rsidR="00E53DCE" w:rsidRPr="00D8458B" w:rsidRDefault="00BF74F1" w:rsidP="00BF74F1">
            <w:pPr>
              <w:pStyle w:val="BodyTextIndent2"/>
              <w:tabs>
                <w:tab w:val="left" w:pos="1843"/>
              </w:tabs>
              <w:spacing w:line="280" w:lineRule="exact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D8458B">
              <w:rPr>
                <w:rFonts w:asciiTheme="minorHAnsi" w:hAnsiTheme="minorHAnsi" w:cstheme="minorHAnsi"/>
                <w:b/>
                <w:szCs w:val="24"/>
                <w:lang w:val="es-ES_tradnl"/>
              </w:rPr>
              <w:t>–</w:t>
            </w:r>
            <w:r w:rsidRPr="00D8458B">
              <w:rPr>
                <w:rFonts w:asciiTheme="minorHAnsi" w:hAnsiTheme="minorHAnsi"/>
                <w:b/>
                <w:bCs/>
                <w:szCs w:val="24"/>
                <w:lang w:val="es-ES_tradnl"/>
              </w:rPr>
              <w:tab/>
              <w:t xml:space="preserve">Supresión de </w:t>
            </w:r>
            <w:r w:rsidR="00D8458B" w:rsidRPr="00D8458B">
              <w:rPr>
                <w:rFonts w:asciiTheme="minorHAnsi" w:hAnsiTheme="minorHAnsi"/>
                <w:b/>
                <w:bCs/>
                <w:szCs w:val="24"/>
                <w:lang w:val="es-ES_tradnl"/>
              </w:rPr>
              <w:t>1</w:t>
            </w:r>
            <w:r w:rsidRPr="00D8458B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Cuestión UIT-R</w:t>
            </w:r>
          </w:p>
        </w:tc>
      </w:tr>
      <w:tr w:rsidR="00E53DCE" w:rsidRPr="007803DE" w14:paraId="4081CB4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5E015A" w14:textId="77777777" w:rsidR="00E53DCE" w:rsidRPr="00D845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66957D" w14:textId="77777777" w:rsidR="00E53DCE" w:rsidRPr="00D845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803DE" w14:paraId="449BD3D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614295" w14:textId="77777777" w:rsidR="00E53DCE" w:rsidRPr="00D845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4442067" w14:textId="77777777" w:rsidR="00E53DCE" w:rsidRPr="00D845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803DE" w14:paraId="6F081EF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1A3FA3" w14:textId="77777777" w:rsidR="00E53DCE" w:rsidRPr="00D8458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803DE" w14:paraId="7006B03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98BFE6" w14:textId="77777777" w:rsidR="00E53DCE" w:rsidRPr="00D8458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0BCAB5B0" w14:textId="24187CEF" w:rsidR="003240DE" w:rsidRPr="00D8458B" w:rsidRDefault="003240DE" w:rsidP="003240DE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  <w:szCs w:val="24"/>
          <w:lang w:val="es-ES_tradnl"/>
        </w:rPr>
      </w:pPr>
      <w:r w:rsidRPr="00D8458B">
        <w:rPr>
          <w:rFonts w:asciiTheme="minorHAnsi" w:hAnsiTheme="minorHAnsi" w:cstheme="minorHAnsi"/>
          <w:szCs w:val="24"/>
          <w:lang w:val="es-ES_tradnl"/>
        </w:rPr>
        <w:t xml:space="preserve">Mediante la Circular Administrativa </w:t>
      </w:r>
      <w:hyperlink r:id="rId8" w:history="1">
        <w:r w:rsidRPr="00D8458B">
          <w:rPr>
            <w:rStyle w:val="Hyperlink"/>
            <w:rFonts w:asciiTheme="minorHAnsi" w:hAnsiTheme="minorHAnsi" w:cstheme="minorHAnsi"/>
            <w:szCs w:val="24"/>
            <w:lang w:val="es-ES_tradnl"/>
          </w:rPr>
          <w:t>CACE/</w:t>
        </w:r>
        <w:r w:rsidR="00D8458B" w:rsidRPr="00D8458B">
          <w:rPr>
            <w:rStyle w:val="Hyperlink"/>
            <w:rFonts w:asciiTheme="minorHAnsi" w:hAnsiTheme="minorHAnsi" w:cstheme="minorHAnsi"/>
            <w:szCs w:val="24"/>
            <w:lang w:val="es-ES_tradnl"/>
          </w:rPr>
          <w:t>1120</w:t>
        </w:r>
      </w:hyperlink>
      <w:r w:rsidRPr="00D8458B">
        <w:rPr>
          <w:rFonts w:asciiTheme="minorHAnsi" w:hAnsiTheme="minorHAnsi" w:cstheme="minorHAnsi"/>
          <w:szCs w:val="24"/>
          <w:lang w:val="es-ES_tradnl"/>
        </w:rPr>
        <w:t xml:space="preserve"> de </w:t>
      </w:r>
      <w:r w:rsidR="00D8458B" w:rsidRPr="00D8458B">
        <w:rPr>
          <w:rFonts w:asciiTheme="minorHAnsi" w:hAnsiTheme="minorHAnsi" w:cstheme="minorHAnsi"/>
          <w:szCs w:val="24"/>
          <w:lang w:val="es-ES_tradnl"/>
        </w:rPr>
        <w:t>20 de noviembre de 2024</w:t>
      </w:r>
      <w:r w:rsidRPr="00D8458B">
        <w:rPr>
          <w:rFonts w:asciiTheme="minorHAnsi" w:hAnsiTheme="minorHAnsi" w:cstheme="minorHAnsi"/>
          <w:szCs w:val="24"/>
          <w:lang w:val="es-ES_tradnl"/>
        </w:rPr>
        <w:t xml:space="preserve">, la Comisión de Estudio propuso la supresión de </w:t>
      </w:r>
      <w:r w:rsidR="00D8458B" w:rsidRPr="00D8458B">
        <w:rPr>
          <w:rFonts w:asciiTheme="minorHAnsi" w:hAnsiTheme="minorHAnsi" w:cstheme="minorHAnsi"/>
          <w:szCs w:val="24"/>
          <w:lang w:val="es-ES_tradnl"/>
        </w:rPr>
        <w:t>1</w:t>
      </w:r>
      <w:r w:rsidRPr="00D8458B">
        <w:rPr>
          <w:rFonts w:asciiTheme="minorHAnsi" w:hAnsiTheme="minorHAnsi" w:cstheme="minorHAnsi"/>
          <w:szCs w:val="24"/>
          <w:lang w:val="es-ES_tradnl"/>
        </w:rPr>
        <w:t xml:space="preserve"> Cuestión UIT-R.</w:t>
      </w:r>
    </w:p>
    <w:p w14:paraId="7AA8DF59" w14:textId="5A7DAC8C" w:rsidR="003240DE" w:rsidRPr="00D8458B" w:rsidRDefault="003240DE" w:rsidP="00E474E3">
      <w:pPr>
        <w:rPr>
          <w:lang w:val="es-ES_tradnl"/>
        </w:rPr>
      </w:pPr>
      <w:r w:rsidRPr="00D8458B">
        <w:rPr>
          <w:lang w:val="es-ES_tradnl"/>
        </w:rPr>
        <w:t xml:space="preserve">Las condiciones que rigen este procedimiento se cumplieron el </w:t>
      </w:r>
      <w:r w:rsidR="00D8458B" w:rsidRPr="00D8458B">
        <w:rPr>
          <w:lang w:val="es-ES_tradnl"/>
        </w:rPr>
        <w:t>20 de enero de 2025</w:t>
      </w:r>
      <w:r w:rsidRPr="00D8458B">
        <w:rPr>
          <w:lang w:val="es-ES_tradnl"/>
        </w:rPr>
        <w:t>.</w:t>
      </w:r>
    </w:p>
    <w:p w14:paraId="3B8D654C" w14:textId="22515AE4" w:rsidR="003240DE" w:rsidRPr="00D8458B" w:rsidRDefault="003240DE" w:rsidP="00E474E3">
      <w:pPr>
        <w:rPr>
          <w:lang w:val="es-ES_tradnl"/>
        </w:rPr>
      </w:pPr>
      <w:r w:rsidRPr="00D8458B">
        <w:rPr>
          <w:lang w:val="es-ES_tradnl"/>
        </w:rPr>
        <w:t xml:space="preserve">La Cuestión UIT-R suprimida se indica en el Anexo </w:t>
      </w:r>
      <w:r w:rsidR="00D8458B" w:rsidRPr="00D8458B">
        <w:rPr>
          <w:lang w:val="es-ES_tradnl"/>
        </w:rPr>
        <w:t>a la presente carta</w:t>
      </w:r>
      <w:r w:rsidRPr="00D8458B">
        <w:rPr>
          <w:lang w:val="es-ES_tradnl"/>
        </w:rPr>
        <w:t>.</w:t>
      </w:r>
    </w:p>
    <w:p w14:paraId="3A73FA23" w14:textId="77777777" w:rsidR="003240DE" w:rsidRPr="00D8458B" w:rsidRDefault="003240DE" w:rsidP="003240DE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bookmarkStart w:id="0" w:name="StartTyping_E"/>
      <w:bookmarkEnd w:id="0"/>
      <w:r w:rsidRPr="00D8458B">
        <w:rPr>
          <w:rFonts w:asciiTheme="minorHAnsi" w:hAnsiTheme="minorHAnsi" w:cstheme="minorHAnsi"/>
          <w:szCs w:val="24"/>
          <w:lang w:val="es-ES_tradnl"/>
        </w:rPr>
        <w:t>Mario Maniewicz</w:t>
      </w:r>
      <w:r w:rsidRPr="00D8458B">
        <w:rPr>
          <w:rFonts w:asciiTheme="minorHAnsi" w:hAnsiTheme="minorHAnsi" w:cstheme="minorHAnsi"/>
          <w:szCs w:val="24"/>
          <w:lang w:val="es-ES_tradnl"/>
        </w:rPr>
        <w:br/>
        <w:t>Director</w:t>
      </w:r>
    </w:p>
    <w:p w14:paraId="0E4FEF47" w14:textId="4D31B1F2" w:rsidR="003240DE" w:rsidRPr="00D8458B" w:rsidRDefault="003240DE" w:rsidP="00D8458B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0"/>
        <w:ind w:left="1140" w:hanging="1140"/>
        <w:rPr>
          <w:bCs/>
          <w:sz w:val="22"/>
          <w:szCs w:val="20"/>
          <w:lang w:val="es-ES_tradnl"/>
        </w:rPr>
      </w:pPr>
      <w:r w:rsidRPr="00D8458B">
        <w:rPr>
          <w:rFonts w:asciiTheme="minorHAnsi" w:hAnsiTheme="minorHAnsi" w:cstheme="minorHAnsi"/>
          <w:b/>
          <w:szCs w:val="24"/>
          <w:lang w:val="es-ES_tradnl"/>
        </w:rPr>
        <w:t>Anexo:</w:t>
      </w:r>
      <w:r w:rsidRPr="00D8458B">
        <w:rPr>
          <w:rFonts w:asciiTheme="minorHAnsi" w:hAnsiTheme="minorHAnsi" w:cstheme="minorHAnsi"/>
          <w:bCs/>
          <w:szCs w:val="24"/>
          <w:lang w:val="es-ES_tradnl"/>
        </w:rPr>
        <w:tab/>
      </w:r>
      <w:r w:rsidR="00D8458B" w:rsidRPr="00D8458B">
        <w:rPr>
          <w:rFonts w:asciiTheme="minorHAnsi" w:hAnsiTheme="minorHAnsi" w:cstheme="minorHAnsi"/>
          <w:bCs/>
          <w:szCs w:val="24"/>
          <w:lang w:val="es-ES_tradnl"/>
        </w:rPr>
        <w:t>1</w:t>
      </w:r>
    </w:p>
    <w:p w14:paraId="2B9B331D" w14:textId="77777777" w:rsidR="003240DE" w:rsidRPr="00D8458B" w:rsidRDefault="003240DE" w:rsidP="003240DE">
      <w:pPr>
        <w:numPr>
          <w:ilvl w:val="0"/>
          <w:numId w:val="3"/>
        </w:numPr>
        <w:tabs>
          <w:tab w:val="clear" w:pos="720"/>
          <w:tab w:val="clear" w:pos="794"/>
          <w:tab w:val="left" w:pos="284"/>
        </w:tabs>
        <w:overflowPunct/>
        <w:autoSpaceDE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  <w:lang w:val="es-ES_tradnl"/>
        </w:rPr>
      </w:pPr>
      <w:r w:rsidRPr="00D8458B">
        <w:rPr>
          <w:sz w:val="18"/>
          <w:szCs w:val="18"/>
          <w:lang w:val="es-ES_tradnl"/>
        </w:rPr>
        <w:br w:type="page"/>
      </w:r>
    </w:p>
    <w:p w14:paraId="08E4CED4" w14:textId="64C54F8A" w:rsidR="003240DE" w:rsidRPr="00D8458B" w:rsidRDefault="003240DE" w:rsidP="003240DE">
      <w:pPr>
        <w:pStyle w:val="AnnexNotitle0"/>
        <w:spacing w:after="480"/>
        <w:rPr>
          <w:rFonts w:asciiTheme="minorHAnsi" w:hAnsiTheme="minorHAnsi" w:cstheme="minorHAnsi"/>
          <w:lang w:val="es-ES_tradnl"/>
        </w:rPr>
      </w:pPr>
      <w:bookmarkStart w:id="1" w:name="recibido"/>
      <w:bookmarkEnd w:id="1"/>
      <w:r w:rsidRPr="00D8458B">
        <w:rPr>
          <w:rFonts w:asciiTheme="minorHAnsi" w:hAnsiTheme="minorHAnsi"/>
          <w:lang w:val="es-ES_tradnl"/>
        </w:rPr>
        <w:lastRenderedPageBreak/>
        <w:t>Anexo</w:t>
      </w:r>
      <w:r w:rsidRPr="00D8458B">
        <w:rPr>
          <w:rFonts w:asciiTheme="minorHAnsi" w:hAnsiTheme="minorHAnsi"/>
          <w:lang w:val="es-ES_tradnl"/>
        </w:rPr>
        <w:br/>
      </w:r>
      <w:r w:rsidRPr="00D8458B">
        <w:rPr>
          <w:rFonts w:asciiTheme="minorHAnsi" w:hAnsiTheme="minorHAnsi"/>
          <w:lang w:val="es-ES_tradnl"/>
        </w:rPr>
        <w:br/>
      </w:r>
      <w:r w:rsidRPr="00D8458B">
        <w:rPr>
          <w:rFonts w:asciiTheme="minorHAnsi" w:hAnsiTheme="minorHAnsi" w:cstheme="minorHAnsi"/>
          <w:lang w:val="es-ES_tradnl"/>
        </w:rPr>
        <w:t>Cuestión UIT-R suprimida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7"/>
        <w:gridCol w:w="7753"/>
      </w:tblGrid>
      <w:tr w:rsidR="003240DE" w:rsidRPr="00D8458B" w14:paraId="54C4E0DA" w14:textId="77777777" w:rsidTr="00D8458B">
        <w:trPr>
          <w:cantSplit/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204" w14:textId="77777777" w:rsidR="003240DE" w:rsidRPr="00D8458B" w:rsidRDefault="003240DE">
            <w:pPr>
              <w:pStyle w:val="Tablehead"/>
              <w:rPr>
                <w:lang w:val="es-ES_tradnl"/>
              </w:rPr>
            </w:pPr>
            <w:r w:rsidRPr="00D8458B">
              <w:rPr>
                <w:lang w:val="es-ES_tradnl"/>
              </w:rPr>
              <w:t>Cuestión UIT-R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2EDF" w14:textId="77777777" w:rsidR="003240DE" w:rsidRPr="00D8458B" w:rsidRDefault="003240DE">
            <w:pPr>
              <w:pStyle w:val="Tablehead"/>
              <w:rPr>
                <w:lang w:val="es-ES_tradnl"/>
              </w:rPr>
            </w:pPr>
            <w:r w:rsidRPr="00D8458B">
              <w:rPr>
                <w:lang w:val="es-ES_tradnl"/>
              </w:rPr>
              <w:t>Título</w:t>
            </w:r>
          </w:p>
        </w:tc>
      </w:tr>
      <w:tr w:rsidR="003240DE" w:rsidRPr="007803DE" w14:paraId="633DBB7F" w14:textId="77777777" w:rsidTr="00D8458B">
        <w:trPr>
          <w:cantSplit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DBBF" w14:textId="75AE6E22" w:rsidR="003240DE" w:rsidRPr="00D8458B" w:rsidRDefault="00D8458B">
            <w:pPr>
              <w:pStyle w:val="Tabletext"/>
              <w:jc w:val="center"/>
              <w:rPr>
                <w:lang w:val="es-ES_tradnl" w:eastAsia="ja-JP"/>
              </w:rPr>
            </w:pPr>
            <w:r w:rsidRPr="00D8458B">
              <w:rPr>
                <w:lang w:val="es-ES_tradnl" w:eastAsia="ja-JP"/>
              </w:rPr>
              <w:t>284/4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EBFA" w14:textId="47986D0A" w:rsidR="003240DE" w:rsidRPr="00D8458B" w:rsidRDefault="00D8458B">
            <w:pPr>
              <w:pStyle w:val="Tabletext"/>
              <w:rPr>
                <w:lang w:val="es-ES_tradnl" w:eastAsia="ja-JP"/>
              </w:rPr>
            </w:pPr>
            <w:r w:rsidRPr="00D8458B">
              <w:rPr>
                <w:lang w:val="es-ES_tradnl" w:eastAsia="ja-JP"/>
              </w:rPr>
              <w:t>Temas de gestión del espectro relacionados con la introducción del servicio de radiodifusión sonora por satélite en la gama de frecuencias 1-3 GHz</w:t>
            </w:r>
          </w:p>
        </w:tc>
      </w:tr>
    </w:tbl>
    <w:p w14:paraId="649D2D3A" w14:textId="77777777" w:rsidR="00536D7A" w:rsidRPr="00D8458B" w:rsidRDefault="00536D7A" w:rsidP="007803DE">
      <w:pPr>
        <w:rPr>
          <w:lang w:val="es-ES_tradnl"/>
        </w:rPr>
      </w:pPr>
    </w:p>
    <w:p w14:paraId="36EB8C80" w14:textId="77777777" w:rsidR="00536D7A" w:rsidRPr="00D8458B" w:rsidRDefault="00536D7A">
      <w:pPr>
        <w:jc w:val="center"/>
        <w:rPr>
          <w:lang w:val="es-ES_tradnl"/>
        </w:rPr>
      </w:pPr>
      <w:r w:rsidRPr="00D8458B">
        <w:rPr>
          <w:lang w:val="es-ES_tradnl"/>
        </w:rPr>
        <w:t>______________</w:t>
      </w:r>
    </w:p>
    <w:sectPr w:rsidR="00536D7A" w:rsidRPr="00D8458B" w:rsidSect="00BF7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EF2B" w14:textId="77777777" w:rsidR="002B7EE0" w:rsidRDefault="002B7EE0">
      <w:r>
        <w:separator/>
      </w:r>
    </w:p>
  </w:endnote>
  <w:endnote w:type="continuationSeparator" w:id="0">
    <w:p w14:paraId="77A46DFC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5E96" w14:textId="77777777" w:rsidR="00027536" w:rsidRDefault="00027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18B8" w14:textId="77777777" w:rsidR="00027536" w:rsidRDefault="0002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B5DD" w14:textId="1517FDB8" w:rsidR="005370F0" w:rsidRPr="00C30B75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r w:rsidR="00027536">
      <w:fldChar w:fldCharType="begin"/>
    </w:r>
    <w:r w:rsidR="00027536" w:rsidRPr="007803DE">
      <w:rPr>
        <w:lang w:val="es-ES"/>
      </w:rPr>
      <w:instrText>HYPERLINK "mailto:itumail@itu.int"</w:instrText>
    </w:r>
    <w:r w:rsidR="00027536">
      <w:fldChar w:fldCharType="separate"/>
    </w:r>
    <w:r w:rsidR="00027536" w:rsidRPr="00027536">
      <w:rPr>
        <w:rStyle w:val="Hyperlink"/>
        <w:sz w:val="19"/>
        <w:szCs w:val="19"/>
        <w:lang w:val="es-ES"/>
      </w:rPr>
      <w:t>itumail@itu.int</w:t>
    </w:r>
    <w:r w:rsidR="00027536">
      <w:rPr>
        <w:rStyle w:val="Hyperlink"/>
        <w:sz w:val="19"/>
        <w:szCs w:val="19"/>
        <w:lang w:val="es-ES"/>
      </w:rPr>
      <w:fldChar w:fldCharType="end"/>
    </w:r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353E34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1E98" w14:textId="77777777" w:rsidR="002B7EE0" w:rsidRDefault="002B7EE0">
      <w:r>
        <w:t>____________________</w:t>
      </w:r>
    </w:p>
  </w:footnote>
  <w:footnote w:type="continuationSeparator" w:id="0">
    <w:p w14:paraId="1E70CB41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AE91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DC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71E" w14:textId="717AB9CD" w:rsidR="00BF74F1" w:rsidRPr="001B3D4D" w:rsidRDefault="00BF74F1" w:rsidP="00BF74F1">
    <w:pPr>
      <w:pStyle w:val="Header"/>
      <w:spacing w:before="840"/>
      <w:jc w:val="center"/>
    </w:pPr>
    <w:r>
      <w:rPr>
        <w:noProof/>
      </w:rPr>
      <w:drawing>
        <wp:inline distT="0" distB="0" distL="0" distR="0" wp14:anchorId="4222E8ED" wp14:editId="504E936E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8411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940398">
    <w:abstractNumId w:val="6"/>
  </w:num>
  <w:num w:numId="3" w16cid:durableId="96889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27536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6A2"/>
    <w:rsid w:val="002E3D27"/>
    <w:rsid w:val="002F0890"/>
    <w:rsid w:val="002F2531"/>
    <w:rsid w:val="002F4967"/>
    <w:rsid w:val="00306452"/>
    <w:rsid w:val="00311970"/>
    <w:rsid w:val="00316935"/>
    <w:rsid w:val="003240DE"/>
    <w:rsid w:val="003266ED"/>
    <w:rsid w:val="00326C68"/>
    <w:rsid w:val="0033029C"/>
    <w:rsid w:val="003370B8"/>
    <w:rsid w:val="00345D38"/>
    <w:rsid w:val="00352097"/>
    <w:rsid w:val="00353E34"/>
    <w:rsid w:val="003666FF"/>
    <w:rsid w:val="00370249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2B3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4A6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6D7A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3677"/>
    <w:rsid w:val="006829F3"/>
    <w:rsid w:val="006A518B"/>
    <w:rsid w:val="006B0590"/>
    <w:rsid w:val="006B49DA"/>
    <w:rsid w:val="006C53F8"/>
    <w:rsid w:val="006C7CDE"/>
    <w:rsid w:val="007234B1"/>
    <w:rsid w:val="00723D08"/>
    <w:rsid w:val="007244FE"/>
    <w:rsid w:val="00725FDA"/>
    <w:rsid w:val="00727816"/>
    <w:rsid w:val="00730B9A"/>
    <w:rsid w:val="00734926"/>
    <w:rsid w:val="00750CFA"/>
    <w:rsid w:val="007553DA"/>
    <w:rsid w:val="00775DB8"/>
    <w:rsid w:val="007803DE"/>
    <w:rsid w:val="00782354"/>
    <w:rsid w:val="00782701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33E1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1834"/>
    <w:rsid w:val="00A63355"/>
    <w:rsid w:val="00A7596D"/>
    <w:rsid w:val="00A80EFE"/>
    <w:rsid w:val="00A93094"/>
    <w:rsid w:val="00A963DF"/>
    <w:rsid w:val="00A96D3A"/>
    <w:rsid w:val="00AC0C22"/>
    <w:rsid w:val="00AC3896"/>
    <w:rsid w:val="00AD2CF2"/>
    <w:rsid w:val="00AE2B20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24FD"/>
    <w:rsid w:val="00BD6738"/>
    <w:rsid w:val="00BD7E5E"/>
    <w:rsid w:val="00BE63DB"/>
    <w:rsid w:val="00BE6574"/>
    <w:rsid w:val="00BF74F1"/>
    <w:rsid w:val="00C07319"/>
    <w:rsid w:val="00C16FD2"/>
    <w:rsid w:val="00C30B7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458B"/>
    <w:rsid w:val="00D87E20"/>
    <w:rsid w:val="00D9273A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4E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30C465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nhideWhenUsed/>
    <w:rsid w:val="003240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40DE"/>
    <w:rPr>
      <w:rFonts w:ascii="Times New Roman" w:hAnsi="Times New Roman" w:cs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3240DE"/>
    <w:rPr>
      <w:i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240D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240DE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3240DE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3240DE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3240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0DE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0DE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240DE"/>
    <w:rPr>
      <w:b/>
      <w:bCs/>
      <w:szCs w:val="22"/>
      <w:lang w:val="en-US" w:eastAsia="en-US"/>
    </w:rPr>
  </w:style>
  <w:style w:type="paragraph" w:customStyle="1" w:styleId="Reasons">
    <w:name w:val="Reasons"/>
    <w:basedOn w:val="Normal"/>
    <w:qFormat/>
    <w:rsid w:val="00536D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474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D8A8-9E67-426A-9E67-B07FC741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Marin Matas, Juan Gabriel</cp:lastModifiedBy>
  <cp:revision>11</cp:revision>
  <cp:lastPrinted>2013-03-08T10:15:00Z</cp:lastPrinted>
  <dcterms:created xsi:type="dcterms:W3CDTF">2024-01-26T15:09:00Z</dcterms:created>
  <dcterms:modified xsi:type="dcterms:W3CDTF">2025-01-27T09:30:00Z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