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912316" w14:paraId="12D6788D" w14:textId="77777777" w:rsidTr="00165D31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9412287" w14:textId="1B3CE3EA" w:rsidR="008E38B4" w:rsidRPr="00912316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123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9123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9123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9123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123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12316" w14:paraId="1C4E49CF" w14:textId="77777777" w:rsidTr="00165D3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912316" w:rsidRDefault="00456812" w:rsidP="00E3193E">
            <w:pPr>
              <w:spacing w:before="0"/>
            </w:pPr>
            <w:r w:rsidRPr="00912316">
              <w:t>Административный циркуляр</w:t>
            </w:r>
          </w:p>
          <w:p w14:paraId="2627D237" w14:textId="1344359C" w:rsidR="00651777" w:rsidRPr="00912316" w:rsidRDefault="00E17344" w:rsidP="00E3193E">
            <w:pPr>
              <w:spacing w:before="0"/>
              <w:rPr>
                <w:b/>
                <w:bCs/>
              </w:rPr>
            </w:pPr>
            <w:r w:rsidRPr="00912316">
              <w:rPr>
                <w:b/>
                <w:bCs/>
              </w:rPr>
              <w:t>CA</w:t>
            </w:r>
            <w:r w:rsidR="004A7970" w:rsidRPr="00912316">
              <w:rPr>
                <w:b/>
                <w:bCs/>
              </w:rPr>
              <w:t>CE</w:t>
            </w:r>
            <w:r w:rsidR="003836D4" w:rsidRPr="00912316">
              <w:rPr>
                <w:b/>
                <w:bCs/>
              </w:rPr>
              <w:t>/</w:t>
            </w:r>
            <w:r w:rsidR="002D6BB4" w:rsidRPr="00912316">
              <w:rPr>
                <w:b/>
                <w:bCs/>
              </w:rPr>
              <w:t>1122</w:t>
            </w:r>
          </w:p>
        </w:tc>
        <w:tc>
          <w:tcPr>
            <w:tcW w:w="2727" w:type="dxa"/>
            <w:shd w:val="clear" w:color="auto" w:fill="auto"/>
          </w:tcPr>
          <w:p w14:paraId="60B8602B" w14:textId="5A87DEB4" w:rsidR="00651777" w:rsidRPr="00912316" w:rsidRDefault="00CC58A1" w:rsidP="00E3193E">
            <w:pPr>
              <w:spacing w:before="0"/>
              <w:jc w:val="right"/>
            </w:pPr>
            <w:r>
              <w:rPr>
                <w:rFonts w:cs="Arial"/>
                <w:szCs w:val="24"/>
                <w:lang w:val="fr-FR"/>
              </w:rPr>
              <w:t>5</w:t>
            </w:r>
            <w:r w:rsidR="002D6BB4" w:rsidRPr="00912316">
              <w:rPr>
                <w:rFonts w:cs="Arial"/>
                <w:szCs w:val="24"/>
              </w:rPr>
              <w:t xml:space="preserve"> декабря 2024 года</w:t>
            </w:r>
          </w:p>
        </w:tc>
      </w:tr>
      <w:tr w:rsidR="0037309C" w:rsidRPr="00912316" w14:paraId="65D7137A" w14:textId="77777777" w:rsidTr="00165D31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7A52708" w14:textId="77777777" w:rsidR="0037309C" w:rsidRPr="00912316" w:rsidRDefault="0037309C" w:rsidP="00E3193E">
            <w:pPr>
              <w:spacing w:before="0"/>
            </w:pPr>
          </w:p>
        </w:tc>
      </w:tr>
      <w:tr w:rsidR="0037309C" w:rsidRPr="00912316" w14:paraId="055821C3" w14:textId="77777777" w:rsidTr="00165D31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7132AA8" w14:textId="4D9CD55C" w:rsidR="00D21694" w:rsidRPr="00912316" w:rsidRDefault="00456812" w:rsidP="00491B8F">
            <w:pPr>
              <w:spacing w:before="0"/>
              <w:rPr>
                <w:b/>
                <w:bCs/>
              </w:rPr>
            </w:pPr>
            <w:r w:rsidRPr="00912316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165D31" w:rsidRPr="00912316">
              <w:rPr>
                <w:b/>
                <w:bCs/>
              </w:rPr>
              <w:t xml:space="preserve"> и Академическим организациям – Членам МСЭ</w:t>
            </w:r>
            <w:r w:rsidRPr="00912316">
              <w:rPr>
                <w:b/>
                <w:bCs/>
              </w:rPr>
              <w:t xml:space="preserve">, участвующим в работе </w:t>
            </w:r>
            <w:r w:rsidR="002D6BB4" w:rsidRPr="00912316">
              <w:rPr>
                <w:b/>
                <w:bCs/>
              </w:rPr>
              <w:t>6</w:t>
            </w:r>
            <w:r w:rsidR="00165D31" w:rsidRPr="00912316">
              <w:rPr>
                <w:b/>
                <w:bCs/>
              </w:rPr>
              <w:noBreakHyphen/>
            </w:r>
            <w:r w:rsidRPr="00912316">
              <w:rPr>
                <w:b/>
                <w:bCs/>
              </w:rPr>
              <w:t>й</w:t>
            </w:r>
            <w:r w:rsidR="00165D31" w:rsidRPr="00912316">
              <w:rPr>
                <w:b/>
                <w:bCs/>
              </w:rPr>
              <w:t> </w:t>
            </w:r>
            <w:r w:rsidRPr="00912316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912316" w14:paraId="72225F23" w14:textId="77777777" w:rsidTr="00165D31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406561D" w14:textId="77777777" w:rsidR="0037309C" w:rsidRPr="00912316" w:rsidRDefault="0037309C" w:rsidP="00E3193E">
            <w:pPr>
              <w:spacing w:before="0"/>
            </w:pPr>
          </w:p>
        </w:tc>
      </w:tr>
      <w:tr w:rsidR="00912316" w:rsidRPr="00912316" w14:paraId="07246167" w14:textId="77777777" w:rsidTr="002267F4">
        <w:trPr>
          <w:trHeight w:val="1463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912316" w:rsidRPr="00912316" w:rsidRDefault="00912316" w:rsidP="00165D31">
            <w:pPr>
              <w:spacing w:before="0"/>
            </w:pPr>
            <w:r w:rsidRPr="00912316">
              <w:t>Предмет:</w:t>
            </w:r>
          </w:p>
        </w:tc>
        <w:tc>
          <w:tcPr>
            <w:tcW w:w="8255" w:type="dxa"/>
            <w:gridSpan w:val="2"/>
            <w:shd w:val="clear" w:color="auto" w:fill="auto"/>
          </w:tcPr>
          <w:p w14:paraId="04328566" w14:textId="30522B5C" w:rsidR="00912316" w:rsidRPr="00912316" w:rsidRDefault="00912316" w:rsidP="00165D31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912316">
              <w:rPr>
                <w:b/>
                <w:bCs/>
              </w:rPr>
              <w:t>6-я Исследовательская комиссия по радиосвязи</w:t>
            </w:r>
            <w:r w:rsidRPr="00912316">
              <w:rPr>
                <w:b/>
              </w:rPr>
              <w:t xml:space="preserve"> </w:t>
            </w:r>
            <w:r w:rsidRPr="00912316">
              <w:rPr>
                <w:b/>
                <w:bCs/>
              </w:rPr>
              <w:t>(Вещательные службы)</w:t>
            </w:r>
          </w:p>
          <w:p w14:paraId="71272E33" w14:textId="15BB2265" w:rsidR="00912316" w:rsidRPr="00912316" w:rsidRDefault="00912316" w:rsidP="002D6BB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12316">
              <w:t>–</w:t>
            </w:r>
            <w:r w:rsidRPr="00912316">
              <w:tab/>
            </w:r>
            <w:r w:rsidRPr="00912316">
              <w:rPr>
                <w:b/>
                <w:bCs/>
              </w:rPr>
              <w:t>Предлагаемое одобрение проекта одной новой и проектов трех пересмотренных Рекомендаций МСЭ-R и их одновременное утверждение по переписке в соответствии с п. A2.6.2.4 Резолюции МСЭ-R </w:t>
            </w:r>
            <w:proofErr w:type="gramStart"/>
            <w:r w:rsidRPr="00912316">
              <w:rPr>
                <w:b/>
                <w:bCs/>
              </w:rPr>
              <w:t>1-9</w:t>
            </w:r>
            <w:proofErr w:type="gramEnd"/>
            <w:r w:rsidRPr="00912316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</w:tbl>
    <w:p w14:paraId="278A2AE9" w14:textId="77C3A50E" w:rsidR="00705F1D" w:rsidRPr="00912316" w:rsidRDefault="00705F1D" w:rsidP="00CC58A1">
      <w:pPr>
        <w:pStyle w:val="Normalaftertitle0"/>
        <w:spacing w:before="360"/>
        <w:jc w:val="both"/>
        <w:rPr>
          <w:rFonts w:cstheme="majorBidi"/>
        </w:rPr>
      </w:pPr>
      <w:r w:rsidRPr="00912316">
        <w:t xml:space="preserve">На собрании </w:t>
      </w:r>
      <w:r w:rsidR="002D6BB4" w:rsidRPr="00912316">
        <w:t>6</w:t>
      </w:r>
      <w:r w:rsidRPr="00912316">
        <w:t xml:space="preserve">-й Исследовательской комиссии по радиосвязи, состоявшемся </w:t>
      </w:r>
      <w:r w:rsidR="002D6BB4" w:rsidRPr="00912316">
        <w:t>15 ноября</w:t>
      </w:r>
      <w:r w:rsidR="00FE2FCC" w:rsidRPr="00912316">
        <w:t xml:space="preserve"> </w:t>
      </w:r>
      <w:r w:rsidRPr="00912316">
        <w:t>20</w:t>
      </w:r>
      <w:r w:rsidR="002D6BB4" w:rsidRPr="00912316">
        <w:t>24</w:t>
      </w:r>
      <w:r w:rsidRPr="00912316">
        <w:t xml:space="preserve"> года, Исследовательская комиссия </w:t>
      </w:r>
      <w:r w:rsidR="0071614B" w:rsidRPr="00912316">
        <w:t xml:space="preserve">приняла </w:t>
      </w:r>
      <w:r w:rsidRPr="00912316">
        <w:t>реш</w:t>
      </w:r>
      <w:r w:rsidR="0071614B" w:rsidRPr="00912316">
        <w:t>ение</w:t>
      </w:r>
      <w:r w:rsidRPr="00912316">
        <w:t xml:space="preserve"> добиваться одобрения проекта </w:t>
      </w:r>
      <w:r w:rsidR="002D6BB4" w:rsidRPr="00912316">
        <w:t>одной</w:t>
      </w:r>
      <w:r w:rsidR="00003C7C" w:rsidRPr="00912316">
        <w:t> </w:t>
      </w:r>
      <w:r w:rsidRPr="00912316">
        <w:t xml:space="preserve">новой </w:t>
      </w:r>
      <w:r w:rsidR="00C87CE6" w:rsidRPr="00912316">
        <w:t xml:space="preserve">и проектов </w:t>
      </w:r>
      <w:r w:rsidR="002D6BB4" w:rsidRPr="00912316">
        <w:t xml:space="preserve">трех </w:t>
      </w:r>
      <w:r w:rsidR="00C87CE6" w:rsidRPr="00912316">
        <w:t xml:space="preserve">пересмотренных </w:t>
      </w:r>
      <w:r w:rsidRPr="00912316">
        <w:t xml:space="preserve">Рекомендаций </w:t>
      </w:r>
      <w:r w:rsidR="00753802" w:rsidRPr="00912316">
        <w:t xml:space="preserve">МСЭ-R </w:t>
      </w:r>
      <w:r w:rsidRPr="00912316">
        <w:t>по переписке (п. </w:t>
      </w:r>
      <w:r w:rsidRPr="00912316">
        <w:rPr>
          <w:bCs/>
        </w:rPr>
        <w:t xml:space="preserve">A2.6.2 </w:t>
      </w:r>
      <w:r w:rsidRPr="00912316">
        <w:t>Резолюции</w:t>
      </w:r>
      <w:r w:rsidR="00A52A28" w:rsidRPr="00912316">
        <w:t xml:space="preserve"> </w:t>
      </w:r>
      <w:r w:rsidRPr="00912316">
        <w:t>МСЭ</w:t>
      </w:r>
      <w:r w:rsidRPr="00912316">
        <w:noBreakHyphen/>
        <w:t>R</w:t>
      </w:r>
      <w:r w:rsidR="00A52A28" w:rsidRPr="00912316">
        <w:t> </w:t>
      </w:r>
      <w:r w:rsidRPr="00912316">
        <w:t>1-</w:t>
      </w:r>
      <w:r w:rsidR="00165D31" w:rsidRPr="00912316">
        <w:t>9</w:t>
      </w:r>
      <w:r w:rsidRPr="00912316">
        <w:t xml:space="preserve">), а также </w:t>
      </w:r>
      <w:r w:rsidR="00C87CE6" w:rsidRPr="00912316">
        <w:t xml:space="preserve">приняла </w:t>
      </w:r>
      <w:r w:rsidRPr="00912316">
        <w:t>реш</w:t>
      </w:r>
      <w:r w:rsidR="00C87CE6" w:rsidRPr="00912316">
        <w:t>ение</w:t>
      </w:r>
      <w:r w:rsidRPr="00912316">
        <w:t xml:space="preserve"> применить процедуру одновременного одобрения и утверждения по переписке (PSAA) (п. </w:t>
      </w:r>
      <w:r w:rsidRPr="00912316">
        <w:rPr>
          <w:bCs/>
        </w:rPr>
        <w:t xml:space="preserve">A2.6.2.4 </w:t>
      </w:r>
      <w:r w:rsidRPr="00912316">
        <w:t>Резолюции</w:t>
      </w:r>
      <w:r w:rsidR="00A52A28" w:rsidRPr="00912316">
        <w:t xml:space="preserve"> </w:t>
      </w:r>
      <w:r w:rsidRPr="00912316">
        <w:t>МСЭ</w:t>
      </w:r>
      <w:r w:rsidRPr="00912316">
        <w:noBreakHyphen/>
        <w:t>R</w:t>
      </w:r>
      <w:r w:rsidR="00A52A28" w:rsidRPr="00912316">
        <w:t> </w:t>
      </w:r>
      <w:r w:rsidRPr="00912316">
        <w:t>1</w:t>
      </w:r>
      <w:r w:rsidR="007D3065" w:rsidRPr="00912316">
        <w:t>-9</w:t>
      </w:r>
      <w:r w:rsidRPr="00912316">
        <w:t xml:space="preserve">). Названия и </w:t>
      </w:r>
      <w:r w:rsidR="0071614B" w:rsidRPr="00912316">
        <w:t>резюме</w:t>
      </w:r>
      <w:r w:rsidRPr="00912316">
        <w:t xml:space="preserve"> проектов Рекомендаций </w:t>
      </w:r>
      <w:r w:rsidR="0071614B" w:rsidRPr="00912316">
        <w:t>приведен</w:t>
      </w:r>
      <w:r w:rsidR="00535AD6" w:rsidRPr="00912316">
        <w:t>ы</w:t>
      </w:r>
      <w:r w:rsidRPr="00912316">
        <w:t xml:space="preserve"> в Приложении к настоящему письму. Всем </w:t>
      </w:r>
      <w:r w:rsidRPr="00912316">
        <w:rPr>
          <w:rFonts w:cstheme="majorBidi"/>
          <w:color w:val="000000"/>
        </w:rPr>
        <w:t>Государствам</w:t>
      </w:r>
      <w:r w:rsidR="00E3193E" w:rsidRPr="00912316">
        <w:rPr>
          <w:rFonts w:cstheme="majorBidi"/>
          <w:color w:val="000000"/>
        </w:rPr>
        <w:t>-</w:t>
      </w:r>
      <w:r w:rsidRPr="00912316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912316">
        <w:rPr>
          <w:rFonts w:cstheme="majorBidi"/>
          <w:color w:val="000000"/>
        </w:rPr>
        <w:t>п</w:t>
      </w:r>
      <w:r w:rsidR="00421D3C" w:rsidRPr="00912316">
        <w:rPr>
          <w:rFonts w:cstheme="majorBidi"/>
          <w:color w:val="000000"/>
        </w:rPr>
        <w:t xml:space="preserve">редседателю </w:t>
      </w:r>
      <w:r w:rsidRPr="00912316">
        <w:rPr>
          <w:rFonts w:cstheme="majorBidi"/>
          <w:color w:val="000000"/>
        </w:rPr>
        <w:t>Исследовательской комиссии причин</w:t>
      </w:r>
      <w:r w:rsidR="00D64CAB" w:rsidRPr="00912316">
        <w:rPr>
          <w:rFonts w:cstheme="majorBidi"/>
          <w:color w:val="000000"/>
        </w:rPr>
        <w:t>ы</w:t>
      </w:r>
      <w:r w:rsidRPr="00912316">
        <w:rPr>
          <w:rFonts w:cstheme="majorBidi"/>
          <w:color w:val="000000"/>
        </w:rPr>
        <w:t xml:space="preserve"> такого несогласия</w:t>
      </w:r>
      <w:r w:rsidRPr="00912316">
        <w:rPr>
          <w:rFonts w:cstheme="majorBidi"/>
        </w:rPr>
        <w:t>.</w:t>
      </w:r>
    </w:p>
    <w:p w14:paraId="7A9CE79C" w14:textId="6B8EAEC5" w:rsidR="0091635D" w:rsidRPr="00912316" w:rsidRDefault="0091635D" w:rsidP="00CC58A1">
      <w:pPr>
        <w:jc w:val="both"/>
      </w:pPr>
      <w:r w:rsidRPr="00912316">
        <w:t xml:space="preserve">Период рассмотрения продлится два месяца и завершится </w:t>
      </w:r>
      <w:r w:rsidR="00CC58A1" w:rsidRPr="00CC58A1">
        <w:rPr>
          <w:u w:val="single"/>
        </w:rPr>
        <w:t>5</w:t>
      </w:r>
      <w:r w:rsidR="002D6BB4" w:rsidRPr="00912316">
        <w:rPr>
          <w:u w:val="single"/>
        </w:rPr>
        <w:t xml:space="preserve"> февраля 2025</w:t>
      </w:r>
      <w:r w:rsidRPr="00912316">
        <w:rPr>
          <w:u w:val="single"/>
        </w:rPr>
        <w:t> года</w:t>
      </w:r>
      <w:r w:rsidRPr="00912316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2D6BB4" w:rsidRPr="00912316">
        <w:t>6-</w:t>
      </w:r>
      <w:r w:rsidRPr="00912316">
        <w:t>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75B7E817" w:rsidR="004114DD" w:rsidRPr="00912316" w:rsidRDefault="00705F1D" w:rsidP="00CC58A1">
      <w:pPr>
        <w:jc w:val="both"/>
      </w:pPr>
      <w:r w:rsidRPr="00912316">
        <w:t xml:space="preserve">По истечении вышеуказанного предельного срока результаты </w:t>
      </w:r>
      <w:r w:rsidR="003A5B2F" w:rsidRPr="00912316">
        <w:t xml:space="preserve">упомянутых </w:t>
      </w:r>
      <w:r w:rsidR="008A0702" w:rsidRPr="00912316">
        <w:t xml:space="preserve">выше </w:t>
      </w:r>
      <w:r w:rsidRPr="00912316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912316">
          <w:rPr>
            <w:color w:val="0000FF"/>
            <w:u w:val="single"/>
          </w:rPr>
          <w:t>http://www.itu.int/pub/R-REC</w:t>
        </w:r>
      </w:hyperlink>
      <w:r w:rsidR="001F52C4" w:rsidRPr="00912316">
        <w:t>).</w:t>
      </w:r>
    </w:p>
    <w:p w14:paraId="4757958F" w14:textId="47AAC298" w:rsidR="00705F1D" w:rsidRPr="00912316" w:rsidRDefault="00705F1D" w:rsidP="00CC58A1">
      <w:pPr>
        <w:jc w:val="both"/>
      </w:pPr>
      <w:r w:rsidRPr="00912316">
        <w:t>Всем организациям, являющимся членами МСЭ и осведомленным о патент</w:t>
      </w:r>
      <w:r w:rsidR="004C61E6" w:rsidRPr="00912316">
        <w:t>ах</w:t>
      </w:r>
      <w:r w:rsidRPr="00912316">
        <w:t>, которые принадлежат им либо другим сторонам и которые могут полностью или частично охватывать элементы проектов Рекомендаций, упомяну</w:t>
      </w:r>
      <w:r w:rsidR="002D6BB4" w:rsidRPr="00912316">
        <w:t>т</w:t>
      </w:r>
      <w:r w:rsidRPr="00912316">
        <w:t xml:space="preserve">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912316">
        <w:t>об общей патентной политике МСЭ</w:t>
      </w:r>
      <w:r w:rsidR="00E3193E" w:rsidRPr="00912316">
        <w:noBreakHyphen/>
      </w:r>
      <w:r w:rsidRPr="00912316">
        <w:t xml:space="preserve">T/МСЭ-R/ИСО/МЭК </w:t>
      </w:r>
      <w:r w:rsidR="004C61E6" w:rsidRPr="00912316">
        <w:t>доступна</w:t>
      </w:r>
      <w:r w:rsidRPr="00912316">
        <w:t xml:space="preserve"> по адресу: </w:t>
      </w:r>
      <w:hyperlink r:id="rId9" w:history="1">
        <w:r w:rsidR="00165D31" w:rsidRPr="00912316">
          <w:rPr>
            <w:rStyle w:val="Hyperlink"/>
            <w:szCs w:val="24"/>
          </w:rPr>
          <w:t>http://www.itu.int/en/ITU-T/ipr/Pages/policy.aspx</w:t>
        </w:r>
      </w:hyperlink>
      <w:r w:rsidRPr="00912316">
        <w:t>.</w:t>
      </w:r>
    </w:p>
    <w:p w14:paraId="640229A8" w14:textId="621E5769" w:rsidR="00705F1D" w:rsidRPr="00912316" w:rsidRDefault="00FF483B" w:rsidP="00CC58A1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912316">
        <w:t>Марио Маневич</w:t>
      </w:r>
      <w:r w:rsidR="00912316">
        <w:br/>
      </w:r>
      <w:r w:rsidR="00705F1D" w:rsidRPr="00912316">
        <w:t>Директор</w:t>
      </w:r>
    </w:p>
    <w:p w14:paraId="42050A71" w14:textId="679A3AFD" w:rsidR="00705F1D" w:rsidRPr="00912316" w:rsidRDefault="00705F1D" w:rsidP="00347421">
      <w:pPr>
        <w:keepNext/>
        <w:keepLines/>
        <w:widowControl w:val="0"/>
        <w:tabs>
          <w:tab w:val="clear" w:pos="1871"/>
          <w:tab w:val="left" w:pos="1701"/>
        </w:tabs>
        <w:spacing w:before="600"/>
      </w:pPr>
      <w:r w:rsidRPr="00912316">
        <w:rPr>
          <w:b/>
          <w:bCs/>
        </w:rPr>
        <w:t>Приложение</w:t>
      </w:r>
      <w:r w:rsidRPr="00912316">
        <w:t>:</w:t>
      </w:r>
      <w:r w:rsidR="00E3193E" w:rsidRPr="00912316">
        <w:tab/>
      </w:r>
      <w:r w:rsidRPr="00912316">
        <w:t xml:space="preserve">Названия и </w:t>
      </w:r>
      <w:r w:rsidR="008750C7" w:rsidRPr="00912316">
        <w:t>резюме</w:t>
      </w:r>
      <w:r w:rsidRPr="00912316">
        <w:t xml:space="preserve"> проектов Рекомендаций</w:t>
      </w:r>
    </w:p>
    <w:p w14:paraId="646F255A" w14:textId="1BA722C3" w:rsidR="00705F1D" w:rsidRPr="00912316" w:rsidRDefault="00705F1D" w:rsidP="00F00DE3">
      <w:pPr>
        <w:tabs>
          <w:tab w:val="left" w:pos="1701"/>
        </w:tabs>
        <w:spacing w:before="40"/>
      </w:pPr>
      <w:r w:rsidRPr="00912316">
        <w:rPr>
          <w:b/>
          <w:bCs/>
        </w:rPr>
        <w:t>Документы</w:t>
      </w:r>
      <w:r w:rsidRPr="00912316">
        <w:t>:</w:t>
      </w:r>
      <w:r w:rsidRPr="00912316">
        <w:tab/>
      </w:r>
      <w:r w:rsidRPr="00CC58A1">
        <w:t>Документ</w:t>
      </w:r>
      <w:r w:rsidR="001C733F" w:rsidRPr="00CC58A1">
        <w:t>ы</w:t>
      </w:r>
      <w:r w:rsidRPr="00CC58A1">
        <w:t xml:space="preserve"> </w:t>
      </w:r>
      <w:hyperlink r:id="rId10" w:history="1">
        <w:r w:rsidR="00677F89" w:rsidRPr="00CC58A1">
          <w:t>6/62</w:t>
        </w:r>
      </w:hyperlink>
      <w:r w:rsidR="00677F89" w:rsidRPr="00CC58A1">
        <w:t xml:space="preserve">, </w:t>
      </w:r>
      <w:hyperlink r:id="rId11" w:history="1">
        <w:r w:rsidR="00677F89" w:rsidRPr="00CC58A1">
          <w:t>6/63</w:t>
        </w:r>
      </w:hyperlink>
      <w:r w:rsidR="00677F89" w:rsidRPr="00CC58A1">
        <w:t xml:space="preserve">, </w:t>
      </w:r>
      <w:hyperlink r:id="rId12" w:history="1">
        <w:r w:rsidR="00677F89" w:rsidRPr="00CC58A1">
          <w:t>6/64</w:t>
        </w:r>
      </w:hyperlink>
      <w:r w:rsidR="00677F89" w:rsidRPr="00CC58A1">
        <w:t xml:space="preserve"> и </w:t>
      </w:r>
      <w:hyperlink r:id="rId13" w:history="1">
        <w:r w:rsidR="00677F89" w:rsidRPr="00CC58A1">
          <w:t>72(Rev.1)</w:t>
        </w:r>
      </w:hyperlink>
    </w:p>
    <w:p w14:paraId="7BC5D843" w14:textId="1B424A65" w:rsidR="00E3193E" w:rsidRPr="00912316" w:rsidRDefault="00FF483B" w:rsidP="00F00DE3">
      <w:pPr>
        <w:spacing w:before="40"/>
        <w:rPr>
          <w:rFonts w:cstheme="majorBidi"/>
          <w:color w:val="000000"/>
        </w:rPr>
      </w:pPr>
      <w:r w:rsidRPr="00912316">
        <w:rPr>
          <w:szCs w:val="22"/>
        </w:rPr>
        <w:t>Эти документы доступ</w:t>
      </w:r>
      <w:r w:rsidR="00A15E72" w:rsidRPr="00912316">
        <w:rPr>
          <w:szCs w:val="22"/>
        </w:rPr>
        <w:t>н</w:t>
      </w:r>
      <w:r w:rsidRPr="00912316">
        <w:rPr>
          <w:szCs w:val="22"/>
        </w:rPr>
        <w:t>ы в электронном формате по адресу</w:t>
      </w:r>
      <w:r w:rsidR="00705F1D" w:rsidRPr="00912316">
        <w:t>:</w:t>
      </w:r>
      <w:r w:rsidR="001F52C4" w:rsidRPr="00912316">
        <w:t xml:space="preserve"> </w:t>
      </w:r>
      <w:hyperlink r:id="rId14" w:history="1">
        <w:r w:rsidR="002D6BB4" w:rsidRPr="00912316">
          <w:rPr>
            <w:rStyle w:val="Hyperlink"/>
            <w:szCs w:val="24"/>
          </w:rPr>
          <w:t>https://www.itu.int/md/R23-SG06-C/en</w:t>
        </w:r>
      </w:hyperlink>
      <w:r w:rsidR="00A15E72" w:rsidRPr="00912316">
        <w:rPr>
          <w:color w:val="000000" w:themeColor="text1"/>
        </w:rPr>
        <w:t>.</w:t>
      </w:r>
      <w:bookmarkStart w:id="0" w:name="ddistribution"/>
      <w:bookmarkEnd w:id="0"/>
      <w:r w:rsidR="00E3193E" w:rsidRPr="00912316">
        <w:rPr>
          <w:rFonts w:cstheme="majorBidi"/>
          <w:color w:val="000000"/>
        </w:rPr>
        <w:br w:type="page"/>
      </w:r>
    </w:p>
    <w:p w14:paraId="70068948" w14:textId="2060348F" w:rsidR="00705F1D" w:rsidRPr="00912316" w:rsidRDefault="00705F1D" w:rsidP="00E3193E">
      <w:pPr>
        <w:pStyle w:val="AnnexNo"/>
      </w:pPr>
      <w:r w:rsidRPr="00912316">
        <w:lastRenderedPageBreak/>
        <w:t>П</w:t>
      </w:r>
      <w:r w:rsidR="008750C7" w:rsidRPr="00912316">
        <w:t>риложение</w:t>
      </w:r>
    </w:p>
    <w:p w14:paraId="45CD949A" w14:textId="1853AFA7" w:rsidR="00705F1D" w:rsidRPr="00912316" w:rsidRDefault="00705F1D" w:rsidP="00E3193E">
      <w:pPr>
        <w:pStyle w:val="Annextitle"/>
      </w:pPr>
      <w:r w:rsidRPr="00912316">
        <w:t xml:space="preserve">Названия и </w:t>
      </w:r>
      <w:r w:rsidR="008750C7" w:rsidRPr="00912316">
        <w:t>резюме</w:t>
      </w:r>
      <w:r w:rsidRPr="00912316">
        <w:t xml:space="preserve"> проект</w:t>
      </w:r>
      <w:r w:rsidR="00677F89" w:rsidRPr="00912316">
        <w:t>о</w:t>
      </w:r>
      <w:r w:rsidRPr="00912316">
        <w:t>в Рекомендаций</w:t>
      </w:r>
      <w:r w:rsidR="00165D31" w:rsidRPr="00912316">
        <w:t xml:space="preserve"> МСЭ</w:t>
      </w:r>
      <w:r w:rsidR="00165D31" w:rsidRPr="00912316">
        <w:rPr>
          <w:rFonts w:cstheme="minorHAnsi"/>
          <w:szCs w:val="28"/>
        </w:rPr>
        <w:t>-R</w:t>
      </w:r>
    </w:p>
    <w:p w14:paraId="1703AAE5" w14:textId="3F17DBB2" w:rsidR="00FF483B" w:rsidRPr="00912316" w:rsidRDefault="00FF483B" w:rsidP="00165D31">
      <w:pPr>
        <w:tabs>
          <w:tab w:val="right" w:pos="9639"/>
        </w:tabs>
        <w:spacing w:before="480"/>
      </w:pPr>
      <w:r w:rsidRPr="00912316">
        <w:rPr>
          <w:u w:val="single"/>
        </w:rPr>
        <w:t xml:space="preserve">Проект новой Рекомендации МСЭ-R </w:t>
      </w:r>
      <w:r w:rsidR="00677F89" w:rsidRPr="00912316">
        <w:rPr>
          <w:u w:val="single"/>
        </w:rPr>
        <w:t>BT</w:t>
      </w:r>
      <w:r w:rsidRPr="00912316">
        <w:rPr>
          <w:u w:val="single"/>
        </w:rPr>
        <w:t>.[</w:t>
      </w:r>
      <w:r w:rsidR="00677F89" w:rsidRPr="00912316">
        <w:rPr>
          <w:u w:val="single"/>
        </w:rPr>
        <w:t>MON</w:t>
      </w:r>
      <w:r w:rsidRPr="00912316">
        <w:t>]</w:t>
      </w:r>
      <w:r w:rsidRPr="00912316">
        <w:tab/>
      </w:r>
      <w:r w:rsidRPr="00912316">
        <w:rPr>
          <w:szCs w:val="22"/>
        </w:rPr>
        <w:t>Док</w:t>
      </w:r>
      <w:r w:rsidRPr="00912316">
        <w:t xml:space="preserve">. </w:t>
      </w:r>
      <w:r w:rsidR="00677F89" w:rsidRPr="00912316">
        <w:t>6</w:t>
      </w:r>
      <w:r w:rsidRPr="00912316">
        <w:t>/</w:t>
      </w:r>
      <w:r w:rsidR="00677F89" w:rsidRPr="00912316">
        <w:t>63</w:t>
      </w:r>
    </w:p>
    <w:p w14:paraId="39ABCB2B" w14:textId="130015E7" w:rsidR="00677F89" w:rsidRPr="00912316" w:rsidRDefault="00154BA5" w:rsidP="00677F89">
      <w:pPr>
        <w:pStyle w:val="Rectitle"/>
        <w:rPr>
          <w:bCs/>
        </w:rPr>
      </w:pPr>
      <w:r w:rsidRPr="00912316">
        <w:rPr>
          <w:bCs/>
        </w:rPr>
        <w:t xml:space="preserve">Условия просмотра для </w:t>
      </w:r>
      <w:r w:rsidR="008239AC" w:rsidRPr="00912316">
        <w:rPr>
          <w:bCs/>
        </w:rPr>
        <w:t>мониторинга</w:t>
      </w:r>
      <w:r w:rsidR="00F47016" w:rsidRPr="00912316">
        <w:rPr>
          <w:bCs/>
        </w:rPr>
        <w:t xml:space="preserve"> </w:t>
      </w:r>
      <w:r w:rsidR="00BC523C" w:rsidRPr="00912316">
        <w:rPr>
          <w:bCs/>
        </w:rPr>
        <w:t xml:space="preserve">расположенных рядом </w:t>
      </w:r>
      <w:r w:rsidR="00F47016" w:rsidRPr="00912316">
        <w:rPr>
          <w:bCs/>
        </w:rPr>
        <w:t>изображени</w:t>
      </w:r>
      <w:r w:rsidR="00BC523C" w:rsidRPr="00912316">
        <w:rPr>
          <w:bCs/>
        </w:rPr>
        <w:t>й</w:t>
      </w:r>
      <w:r w:rsidR="00F47016" w:rsidRPr="00912316">
        <w:rPr>
          <w:bCs/>
        </w:rPr>
        <w:t xml:space="preserve"> </w:t>
      </w:r>
      <w:r w:rsidRPr="00912316">
        <w:rPr>
          <w:bCs/>
        </w:rPr>
        <w:t>с</w:t>
      </w:r>
      <w:r w:rsidR="00912316">
        <w:rPr>
          <w:bCs/>
          <w:lang w:val="en-US"/>
        </w:rPr>
        <w:t> </w:t>
      </w:r>
      <w:r w:rsidRPr="00912316">
        <w:rPr>
          <w:bCs/>
        </w:rPr>
        <w:t>высоким динамическим диапазоном и стандартным динамическим диапазоном</w:t>
      </w:r>
      <w:r w:rsidR="0097368D" w:rsidRPr="00912316">
        <w:rPr>
          <w:bCs/>
        </w:rPr>
        <w:t xml:space="preserve"> </w:t>
      </w:r>
      <w:r w:rsidRPr="00912316">
        <w:rPr>
          <w:bCs/>
        </w:rPr>
        <w:t>в</w:t>
      </w:r>
      <w:r w:rsidR="00912316">
        <w:rPr>
          <w:bCs/>
          <w:lang w:val="en-US"/>
        </w:rPr>
        <w:t> </w:t>
      </w:r>
      <w:r w:rsidRPr="00912316">
        <w:rPr>
          <w:bCs/>
        </w:rPr>
        <w:t xml:space="preserve">производственной среде с одним </w:t>
      </w:r>
      <w:r w:rsidR="005721D5" w:rsidRPr="00912316">
        <w:rPr>
          <w:bCs/>
        </w:rPr>
        <w:t>оригиналом</w:t>
      </w:r>
      <w:r w:rsidRPr="00912316">
        <w:rPr>
          <w:bCs/>
        </w:rPr>
        <w:t xml:space="preserve"> с высоким </w:t>
      </w:r>
      <w:r w:rsidR="00912316">
        <w:rPr>
          <w:bCs/>
        </w:rPr>
        <w:br/>
      </w:r>
      <w:r w:rsidRPr="00912316">
        <w:rPr>
          <w:bCs/>
        </w:rPr>
        <w:t>динамическим диапазоном</w:t>
      </w:r>
    </w:p>
    <w:p w14:paraId="0BFBC7BB" w14:textId="7FF29066" w:rsidR="00BC523C" w:rsidRPr="00912316" w:rsidRDefault="00BC523C" w:rsidP="00CC58A1">
      <w:pPr>
        <w:pStyle w:val="Normalaftertitle0"/>
        <w:jc w:val="both"/>
        <w:rPr>
          <w:b/>
          <w:bCs/>
        </w:rPr>
      </w:pPr>
      <w:r w:rsidRPr="00912316">
        <w:t xml:space="preserve">В данной Рекомендации </w:t>
      </w:r>
      <w:r w:rsidR="00154BA5" w:rsidRPr="00912316">
        <w:t>содержит</w:t>
      </w:r>
      <w:r w:rsidRPr="00912316">
        <w:t>ся</w:t>
      </w:r>
      <w:r w:rsidR="00154BA5" w:rsidRPr="00912316">
        <w:t xml:space="preserve"> руководство по </w:t>
      </w:r>
      <w:r w:rsidR="008239AC" w:rsidRPr="00912316">
        <w:t xml:space="preserve">мониторингу </w:t>
      </w:r>
      <w:r w:rsidR="005721D5" w:rsidRPr="00912316">
        <w:t>HDR/SDR</w:t>
      </w:r>
      <w:r w:rsidR="008239AC" w:rsidRPr="00912316">
        <w:t xml:space="preserve">-изображения </w:t>
      </w:r>
      <w:r w:rsidR="00154BA5" w:rsidRPr="00912316">
        <w:t>в</w:t>
      </w:r>
      <w:r w:rsidR="00912316">
        <w:rPr>
          <w:lang w:val="en-US"/>
        </w:rPr>
        <w:t> </w:t>
      </w:r>
      <w:r w:rsidR="00154BA5" w:rsidRPr="00912316">
        <w:t xml:space="preserve">производственной среде с одним </w:t>
      </w:r>
      <w:r w:rsidR="005721D5" w:rsidRPr="00912316">
        <w:rPr>
          <w:bCs/>
        </w:rPr>
        <w:t>оригиналом</w:t>
      </w:r>
      <w:r w:rsidR="00154BA5" w:rsidRPr="00912316">
        <w:t>, где предпочтител</w:t>
      </w:r>
      <w:r w:rsidRPr="00912316">
        <w:t>ь</w:t>
      </w:r>
      <w:r w:rsidR="00154BA5" w:rsidRPr="00912316">
        <w:t xml:space="preserve">но или неизбежно </w:t>
      </w:r>
      <w:r w:rsidR="00F47016" w:rsidRPr="00912316">
        <w:t xml:space="preserve">осуществление </w:t>
      </w:r>
      <w:r w:rsidRPr="00912316">
        <w:t xml:space="preserve">мониторинга </w:t>
      </w:r>
      <w:r w:rsidR="008239AC" w:rsidRPr="00912316">
        <w:t xml:space="preserve">расположенных рядом </w:t>
      </w:r>
      <w:r w:rsidR="00154BA5" w:rsidRPr="00912316">
        <w:t>HDR</w:t>
      </w:r>
      <w:r w:rsidRPr="00912316">
        <w:t>-</w:t>
      </w:r>
      <w:r w:rsidR="00154BA5" w:rsidRPr="00912316">
        <w:t xml:space="preserve"> и SDR</w:t>
      </w:r>
      <w:r w:rsidR="00F47016" w:rsidRPr="00912316">
        <w:t>-изображений</w:t>
      </w:r>
      <w:r w:rsidR="00154BA5" w:rsidRPr="00912316">
        <w:t xml:space="preserve">. </w:t>
      </w:r>
      <w:r w:rsidR="00F47016" w:rsidRPr="00912316">
        <w:t>Такая ситуация может возникать на</w:t>
      </w:r>
      <w:r w:rsidR="00912316">
        <w:rPr>
          <w:lang w:val="en-US"/>
        </w:rPr>
        <w:t> </w:t>
      </w:r>
      <w:r w:rsidR="00F47016" w:rsidRPr="00912316">
        <w:t>рабочем месте специалиста по затенению или видеорежиссера, либо в аппаратных</w:t>
      </w:r>
      <w:r w:rsidR="00154BA5" w:rsidRPr="00912316">
        <w:t xml:space="preserve">, где может </w:t>
      </w:r>
      <w:r w:rsidR="00F47016" w:rsidRPr="00912316">
        <w:t xml:space="preserve">осуществляться </w:t>
      </w:r>
      <w:proofErr w:type="spellStart"/>
      <w:r w:rsidR="008239AC" w:rsidRPr="00912316">
        <w:t>многоракурсный</w:t>
      </w:r>
      <w:proofErr w:type="spellEnd"/>
      <w:r w:rsidR="008239AC" w:rsidRPr="00912316">
        <w:t xml:space="preserve"> мониторинг или мониторинг соседних </w:t>
      </w:r>
      <w:r w:rsidR="000B08B5" w:rsidRPr="00912316">
        <w:t>HDR- и SDR-изображений</w:t>
      </w:r>
      <w:r w:rsidR="00154BA5" w:rsidRPr="00912316">
        <w:t xml:space="preserve">. </w:t>
      </w:r>
      <w:r w:rsidR="00D815DE" w:rsidRPr="00912316">
        <w:t xml:space="preserve">Такая ситуация может также иметь место </w:t>
      </w:r>
      <w:r w:rsidR="00154BA5" w:rsidRPr="00912316">
        <w:t xml:space="preserve">в производственной среде, где устройства и программное обеспечение отображают несколько соседних окон с </w:t>
      </w:r>
      <w:r w:rsidR="008239AC" w:rsidRPr="00912316">
        <w:t>HDR</w:t>
      </w:r>
      <w:r w:rsidR="00D815DE" w:rsidRPr="00912316">
        <w:t xml:space="preserve">- и </w:t>
      </w:r>
      <w:r w:rsidR="008239AC" w:rsidRPr="00912316">
        <w:t>SDR-</w:t>
      </w:r>
      <w:r w:rsidR="00154BA5" w:rsidRPr="00912316">
        <w:t>изображениями.</w:t>
      </w:r>
    </w:p>
    <w:p w14:paraId="6051BF0C" w14:textId="6102BF73" w:rsidR="00677F89" w:rsidRPr="00912316" w:rsidRDefault="00677F89" w:rsidP="00677F89">
      <w:pPr>
        <w:tabs>
          <w:tab w:val="right" w:pos="9639"/>
        </w:tabs>
        <w:spacing w:before="600"/>
        <w:rPr>
          <w:rFonts w:cstheme="minorHAnsi"/>
          <w:szCs w:val="24"/>
        </w:rPr>
      </w:pPr>
      <w:r w:rsidRPr="00912316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912316">
        <w:rPr>
          <w:u w:val="single"/>
        </w:rPr>
        <w:t>BT.</w:t>
      </w:r>
      <w:proofErr w:type="gramStart"/>
      <w:r w:rsidRPr="00912316">
        <w:rPr>
          <w:u w:val="single"/>
        </w:rPr>
        <w:t>2123</w:t>
      </w:r>
      <w:r w:rsidR="00154BA5" w:rsidRPr="00912316">
        <w:rPr>
          <w:u w:val="single"/>
        </w:rPr>
        <w:t>-</w:t>
      </w:r>
      <w:r w:rsidRPr="00912316">
        <w:rPr>
          <w:u w:val="single"/>
        </w:rPr>
        <w:t>0</w:t>
      </w:r>
      <w:proofErr w:type="gramEnd"/>
      <w:r w:rsidRPr="00912316">
        <w:rPr>
          <w:rFonts w:cstheme="minorHAnsi"/>
          <w:szCs w:val="24"/>
        </w:rPr>
        <w:tab/>
        <w:t>Док. 6/62</w:t>
      </w:r>
    </w:p>
    <w:p w14:paraId="3B1B0C92" w14:textId="0B0E4B78" w:rsidR="00677F89" w:rsidRPr="00912316" w:rsidRDefault="00154BA5" w:rsidP="00677F89">
      <w:pPr>
        <w:pStyle w:val="Rectitle"/>
      </w:pPr>
      <w:r w:rsidRPr="00912316">
        <w:t xml:space="preserve">Значения параметров видеосигнала для перспективных иммерсивных аудиовизуальных систем для производства международных программ </w:t>
      </w:r>
      <w:r w:rsidR="00912316">
        <w:br/>
      </w:r>
      <w:r w:rsidRPr="00912316">
        <w:t>и обмена ими в радиовещании</w:t>
      </w:r>
    </w:p>
    <w:p w14:paraId="17BE1562" w14:textId="231B5219" w:rsidR="00677F89" w:rsidRPr="00912316" w:rsidRDefault="005721D5" w:rsidP="00CC58A1">
      <w:pPr>
        <w:pStyle w:val="Normalaftertitle0"/>
        <w:jc w:val="both"/>
        <w:rPr>
          <w:lang w:eastAsia="ko-KR"/>
        </w:rPr>
      </w:pPr>
      <w:r w:rsidRPr="00912316">
        <w:t xml:space="preserve">Данный </w:t>
      </w:r>
      <w:r w:rsidR="00154BA5" w:rsidRPr="00912316">
        <w:rPr>
          <w:lang w:eastAsia="ko-KR"/>
        </w:rPr>
        <w:t>пересмотр дополняет руководство по представлению 360-градусных изображений на</w:t>
      </w:r>
      <w:r w:rsidR="00912316">
        <w:rPr>
          <w:lang w:val="en-US" w:eastAsia="ko-KR"/>
        </w:rPr>
        <w:t> </w:t>
      </w:r>
      <w:r w:rsidRPr="00912316">
        <w:rPr>
          <w:lang w:eastAsia="ko-KR"/>
        </w:rPr>
        <w:t xml:space="preserve">головном </w:t>
      </w:r>
      <w:r w:rsidR="00154BA5" w:rsidRPr="00912316">
        <w:rPr>
          <w:lang w:eastAsia="ko-KR"/>
        </w:rPr>
        <w:t>дисплее (HMD).</w:t>
      </w:r>
    </w:p>
    <w:p w14:paraId="724709FE" w14:textId="2CC58768" w:rsidR="00677F89" w:rsidRPr="00912316" w:rsidRDefault="00677F89" w:rsidP="00677F89">
      <w:pPr>
        <w:tabs>
          <w:tab w:val="right" w:pos="9639"/>
        </w:tabs>
        <w:spacing w:before="600"/>
        <w:rPr>
          <w:rFonts w:cstheme="minorHAnsi"/>
          <w:szCs w:val="24"/>
        </w:rPr>
      </w:pPr>
      <w:r w:rsidRPr="00912316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912316">
        <w:rPr>
          <w:u w:val="single"/>
        </w:rPr>
        <w:t>BT.</w:t>
      </w:r>
      <w:proofErr w:type="gramStart"/>
      <w:r w:rsidRPr="00912316">
        <w:rPr>
          <w:u w:val="single"/>
        </w:rPr>
        <w:t>2100</w:t>
      </w:r>
      <w:r w:rsidR="00154BA5" w:rsidRPr="00912316">
        <w:rPr>
          <w:u w:val="single"/>
        </w:rPr>
        <w:t>-</w:t>
      </w:r>
      <w:r w:rsidRPr="00912316">
        <w:rPr>
          <w:u w:val="single"/>
        </w:rPr>
        <w:t>2</w:t>
      </w:r>
      <w:proofErr w:type="gramEnd"/>
      <w:r w:rsidRPr="00912316">
        <w:rPr>
          <w:rFonts w:cstheme="minorHAnsi"/>
          <w:szCs w:val="24"/>
        </w:rPr>
        <w:tab/>
        <w:t>Док. 6/64</w:t>
      </w:r>
    </w:p>
    <w:p w14:paraId="2A575AB9" w14:textId="4FD07466" w:rsidR="00677F89" w:rsidRPr="00912316" w:rsidRDefault="00154BA5" w:rsidP="00677F89">
      <w:pPr>
        <w:pStyle w:val="Rectitle"/>
        <w:rPr>
          <w:szCs w:val="24"/>
        </w:rPr>
      </w:pPr>
      <w:r w:rsidRPr="00912316">
        <w:t>Значения параметров изображений для систем телевидения большого динамического диапазона для использования в производстве программ и</w:t>
      </w:r>
      <w:r w:rsidR="00912316">
        <w:rPr>
          <w:lang w:val="en-US"/>
        </w:rPr>
        <w:t> </w:t>
      </w:r>
      <w:r w:rsidRPr="00912316">
        <w:t>международном обмене ими</w:t>
      </w:r>
    </w:p>
    <w:p w14:paraId="74403203" w14:textId="26E70AE2" w:rsidR="00677F89" w:rsidRPr="00912316" w:rsidRDefault="00154BA5" w:rsidP="00CC58A1">
      <w:pPr>
        <w:pStyle w:val="Normalaftertitle0"/>
        <w:jc w:val="both"/>
        <w:rPr>
          <w:lang w:eastAsia="zh-CN"/>
        </w:rPr>
      </w:pPr>
      <w:bookmarkStart w:id="1" w:name="_Hlk49776327"/>
      <w:r w:rsidRPr="00912316">
        <w:rPr>
          <w:lang w:eastAsia="zh-CN"/>
        </w:rPr>
        <w:t xml:space="preserve">Пересмотр заключается в обновлении и упрощении раздела, описывающего представление сигналов с плавающей точкой, включая </w:t>
      </w:r>
      <w:r w:rsidR="005721D5" w:rsidRPr="00912316">
        <w:rPr>
          <w:lang w:eastAsia="zh-CN"/>
        </w:rPr>
        <w:t xml:space="preserve">Таблицу </w:t>
      </w:r>
      <w:r w:rsidRPr="00912316">
        <w:rPr>
          <w:lang w:eastAsia="zh-CN"/>
        </w:rPr>
        <w:t xml:space="preserve">10 </w:t>
      </w:r>
      <w:r w:rsidR="005721D5" w:rsidRPr="00912316">
        <w:rPr>
          <w:lang w:eastAsia="zh-CN"/>
        </w:rPr>
        <w:t>"</w:t>
      </w:r>
      <w:r w:rsidR="006A1F3B" w:rsidRPr="00912316">
        <w:rPr>
          <w:lang w:eastAsia="zh-CN"/>
        </w:rPr>
        <w:t>Представление сигнала с плавающей точкой (FP)</w:t>
      </w:r>
      <w:r w:rsidR="005721D5" w:rsidRPr="00912316">
        <w:rPr>
          <w:lang w:eastAsia="zh-CN"/>
        </w:rPr>
        <w:t>"</w:t>
      </w:r>
      <w:r w:rsidRPr="00912316">
        <w:rPr>
          <w:lang w:eastAsia="zh-CN"/>
        </w:rPr>
        <w:t>.</w:t>
      </w:r>
    </w:p>
    <w:bookmarkEnd w:id="1"/>
    <w:p w14:paraId="5DCB8FE1" w14:textId="15DCC6A0" w:rsidR="00677F89" w:rsidRPr="00912316" w:rsidRDefault="00154BA5" w:rsidP="00677F89">
      <w:pPr>
        <w:rPr>
          <w:lang w:eastAsia="zh-CN"/>
        </w:rPr>
      </w:pPr>
      <w:r w:rsidRPr="00912316">
        <w:rPr>
          <w:lang w:eastAsia="zh-CN"/>
        </w:rPr>
        <w:t xml:space="preserve">Помимо этого, предлагается внести изменения, с тем чтобы разъяснить в Рекомендации переменный характер </w:t>
      </w:r>
      <w:r w:rsidR="006A1F3B" w:rsidRPr="00912316">
        <w:rPr>
          <w:lang w:eastAsia="zh-CN"/>
        </w:rPr>
        <w:t xml:space="preserve">параметра </w:t>
      </w:r>
      <w:r w:rsidRPr="00912316">
        <w:rPr>
          <w:lang w:eastAsia="zh-CN"/>
        </w:rPr>
        <w:t>гамм</w:t>
      </w:r>
      <w:r w:rsidR="006A1F3B" w:rsidRPr="00912316">
        <w:rPr>
          <w:lang w:eastAsia="zh-CN"/>
        </w:rPr>
        <w:t>а</w:t>
      </w:r>
      <w:r w:rsidRPr="00912316">
        <w:rPr>
          <w:lang w:eastAsia="zh-CN"/>
        </w:rPr>
        <w:t xml:space="preserve"> </w:t>
      </w:r>
      <w:r w:rsidR="005721D5" w:rsidRPr="00912316">
        <w:rPr>
          <w:lang w:eastAsia="zh-CN"/>
        </w:rPr>
        <w:t>системы с гибридной гамма-логарифмической коррекцией (HLG)</w:t>
      </w:r>
      <w:r w:rsidRPr="00912316">
        <w:rPr>
          <w:lang w:eastAsia="zh-CN"/>
        </w:rPr>
        <w:t>, котор</w:t>
      </w:r>
      <w:r w:rsidR="006A1F3B" w:rsidRPr="00912316">
        <w:rPr>
          <w:lang w:eastAsia="zh-CN"/>
        </w:rPr>
        <w:t>ый</w:t>
      </w:r>
      <w:r w:rsidRPr="00912316">
        <w:rPr>
          <w:lang w:eastAsia="zh-CN"/>
        </w:rPr>
        <w:t xml:space="preserve"> применяется к компоненту яркости сигнала в зависимости от номинальной пиковой яркости дисплея.</w:t>
      </w:r>
    </w:p>
    <w:p w14:paraId="048C6156" w14:textId="44D62E3C" w:rsidR="00677F89" w:rsidRPr="00912316" w:rsidRDefault="00677F89" w:rsidP="0091231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912316">
        <w:rPr>
          <w:rFonts w:cstheme="minorHAnsi"/>
          <w:szCs w:val="24"/>
          <w:u w:val="single"/>
        </w:rPr>
        <w:lastRenderedPageBreak/>
        <w:t xml:space="preserve">Проект пересмотренной Рекомендации МСЭ-R </w:t>
      </w:r>
      <w:r w:rsidRPr="00912316">
        <w:rPr>
          <w:u w:val="single"/>
          <w:lang w:eastAsia="zh-CN"/>
        </w:rPr>
        <w:t>BT.</w:t>
      </w:r>
      <w:proofErr w:type="gramStart"/>
      <w:r w:rsidRPr="00912316">
        <w:rPr>
          <w:u w:val="single"/>
          <w:lang w:eastAsia="zh-CN"/>
        </w:rPr>
        <w:t>2016</w:t>
      </w:r>
      <w:r w:rsidR="00154BA5" w:rsidRPr="00912316">
        <w:rPr>
          <w:u w:val="single"/>
          <w:lang w:eastAsia="zh-CN"/>
        </w:rPr>
        <w:t>-</w:t>
      </w:r>
      <w:r w:rsidRPr="00912316">
        <w:rPr>
          <w:u w:val="single"/>
          <w:lang w:eastAsia="zh-CN"/>
        </w:rPr>
        <w:t>3</w:t>
      </w:r>
      <w:proofErr w:type="gramEnd"/>
      <w:r w:rsidRPr="00912316">
        <w:rPr>
          <w:rFonts w:cstheme="minorHAnsi"/>
          <w:szCs w:val="24"/>
        </w:rPr>
        <w:tab/>
        <w:t>Док. 6/72(Rev.1)</w:t>
      </w:r>
    </w:p>
    <w:p w14:paraId="187ED1C6" w14:textId="1DD018DC" w:rsidR="00677F89" w:rsidRPr="00912316" w:rsidRDefault="00154BA5" w:rsidP="00677F89">
      <w:pPr>
        <w:pStyle w:val="Rectitle"/>
      </w:pPr>
      <w:r w:rsidRPr="00912316">
        <w:t>Методы исправления ошибок, формирования кадров данных, модуляции</w:t>
      </w:r>
      <w:r w:rsidR="00912316">
        <w:rPr>
          <w:lang w:val="en-US"/>
        </w:rPr>
        <w:t> </w:t>
      </w:r>
      <w:r w:rsidRPr="00912316">
        <w:t>и</w:t>
      </w:r>
      <w:r w:rsidR="00912316">
        <w:rPr>
          <w:lang w:val="en-US"/>
        </w:rPr>
        <w:t> </w:t>
      </w:r>
      <w:r w:rsidRPr="00912316">
        <w:t>передачи для наземного мультимедийного радиовещания при</w:t>
      </w:r>
      <w:r w:rsidR="00912316">
        <w:rPr>
          <w:lang w:val="en-US"/>
        </w:rPr>
        <w:t> </w:t>
      </w:r>
      <w:r w:rsidRPr="00912316">
        <w:t>подвижном приеме на портативные приемники в полосах ОВЧ/УВЧ</w:t>
      </w:r>
    </w:p>
    <w:p w14:paraId="54424EE1" w14:textId="7B79940E" w:rsidR="00677F89" w:rsidRPr="00912316" w:rsidRDefault="005721D5" w:rsidP="00CC58A1">
      <w:pPr>
        <w:pStyle w:val="Normalaftertitle0"/>
        <w:jc w:val="both"/>
      </w:pPr>
      <w:r w:rsidRPr="00912316">
        <w:t>Данный</w:t>
      </w:r>
      <w:r w:rsidR="00154BA5" w:rsidRPr="00912316">
        <w:t xml:space="preserve"> проект пересмотра Рекомендации МСЭ-R BT.</w:t>
      </w:r>
      <w:proofErr w:type="gramStart"/>
      <w:r w:rsidR="00154BA5" w:rsidRPr="00912316">
        <w:t>2016-3</w:t>
      </w:r>
      <w:proofErr w:type="gramEnd"/>
      <w:r w:rsidR="00154BA5" w:rsidRPr="00912316">
        <w:t xml:space="preserve"> включает следующие изменения:</w:t>
      </w:r>
    </w:p>
    <w:p w14:paraId="0ED8DF30" w14:textId="16F207B2" w:rsidR="00677F89" w:rsidRPr="00912316" w:rsidRDefault="00677F89" w:rsidP="00CC58A1">
      <w:pPr>
        <w:pStyle w:val="enumlev1"/>
        <w:jc w:val="both"/>
      </w:pPr>
      <w:r w:rsidRPr="00912316">
        <w:t>–</w:t>
      </w:r>
      <w:r w:rsidRPr="00912316">
        <w:tab/>
      </w:r>
      <w:r w:rsidR="00154BA5" w:rsidRPr="00912316">
        <w:t xml:space="preserve">Внесены следующие изменения в </w:t>
      </w:r>
      <w:r w:rsidR="00912316" w:rsidRPr="00912316">
        <w:t xml:space="preserve">Таблицы </w:t>
      </w:r>
      <w:r w:rsidR="00154BA5" w:rsidRPr="00912316">
        <w:t>1B и 2B Приложения 1:</w:t>
      </w:r>
    </w:p>
    <w:p w14:paraId="30F6F8EC" w14:textId="405CF5CB" w:rsidR="00677F89" w:rsidRPr="00912316" w:rsidRDefault="00677F89" w:rsidP="00CC58A1">
      <w:pPr>
        <w:pStyle w:val="enumlev2"/>
        <w:jc w:val="both"/>
      </w:pPr>
      <w:r w:rsidRPr="00912316">
        <w:t>•</w:t>
      </w:r>
      <w:r w:rsidRPr="00912316">
        <w:tab/>
      </w:r>
      <w:r w:rsidR="00154BA5" w:rsidRPr="00912316">
        <w:t>Для системы L "</w:t>
      </w:r>
      <w:r w:rsidR="006A1F3B" w:rsidRPr="00912316">
        <w:t xml:space="preserve">Радиовещательная система 5G для линейных теле- и </w:t>
      </w:r>
      <w:proofErr w:type="spellStart"/>
      <w:r w:rsidR="006A1F3B" w:rsidRPr="00912316">
        <w:t>радиоуслуг</w:t>
      </w:r>
      <w:proofErr w:type="spellEnd"/>
      <w:r w:rsidR="00154BA5" w:rsidRPr="00912316">
        <w:t>; система наземного радиовещания 5G на базе LTE": добавление параметров, связанных с тремя дополнительными полосами пропускания каналов, в</w:t>
      </w:r>
      <w:r w:rsidR="00912316">
        <w:rPr>
          <w:lang w:val="en-US"/>
        </w:rPr>
        <w:t> </w:t>
      </w:r>
      <w:r w:rsidR="00154BA5" w:rsidRPr="00912316">
        <w:t>Таблицу</w:t>
      </w:r>
      <w:r w:rsidR="00912316">
        <w:rPr>
          <w:lang w:val="en-US"/>
        </w:rPr>
        <w:t> </w:t>
      </w:r>
      <w:r w:rsidR="00154BA5" w:rsidRPr="00912316">
        <w:t>1B.</w:t>
      </w:r>
    </w:p>
    <w:p w14:paraId="0DB85053" w14:textId="59AC2909" w:rsidR="00677F89" w:rsidRPr="00912316" w:rsidRDefault="00677F89" w:rsidP="00CC58A1">
      <w:pPr>
        <w:pStyle w:val="enumlev2"/>
        <w:jc w:val="both"/>
      </w:pPr>
      <w:r w:rsidRPr="00912316">
        <w:t>•</w:t>
      </w:r>
      <w:r w:rsidRPr="00912316">
        <w:tab/>
      </w:r>
      <w:r w:rsidR="00154BA5" w:rsidRPr="00912316">
        <w:t>Новая система M "DTMB-A": Добавление параметров системы в Таблицы</w:t>
      </w:r>
      <w:r w:rsidR="00912316">
        <w:rPr>
          <w:lang w:val="en-US"/>
        </w:rPr>
        <w:t> </w:t>
      </w:r>
      <w:r w:rsidR="00154BA5" w:rsidRPr="00912316">
        <w:t>1B и 2B. Эти параметры позволяют использовать систему DTMB-A в качестве наземной мультимедийной подвижной радиовещательной системы.</w:t>
      </w:r>
    </w:p>
    <w:p w14:paraId="72EE4AC7" w14:textId="49975A2E" w:rsidR="00677F89" w:rsidRPr="00912316" w:rsidRDefault="00677F89" w:rsidP="00CC58A1">
      <w:pPr>
        <w:pStyle w:val="enumlev1"/>
        <w:jc w:val="both"/>
      </w:pPr>
      <w:r w:rsidRPr="00912316">
        <w:t>–</w:t>
      </w:r>
      <w:r w:rsidRPr="00912316">
        <w:tab/>
      </w:r>
      <w:r w:rsidR="00154BA5" w:rsidRPr="00912316">
        <w:t xml:space="preserve">Обновление номера последнего выпуска стандартов 3GPP в </w:t>
      </w:r>
      <w:r w:rsidR="00481E1F" w:rsidRPr="00912316">
        <w:t>Прилагаемом документе</w:t>
      </w:r>
      <w:r w:rsidR="00912316">
        <w:rPr>
          <w:lang w:val="en-US"/>
        </w:rPr>
        <w:t> </w:t>
      </w:r>
      <w:r w:rsidR="00154BA5" w:rsidRPr="00912316">
        <w:t>8 к</w:t>
      </w:r>
      <w:r w:rsidR="00912316">
        <w:rPr>
          <w:lang w:val="en-US"/>
        </w:rPr>
        <w:t> </w:t>
      </w:r>
      <w:r w:rsidR="00154BA5" w:rsidRPr="00912316">
        <w:t>Приложению 1.</w:t>
      </w:r>
    </w:p>
    <w:p w14:paraId="3AB7B133" w14:textId="7751A7FB" w:rsidR="00677F89" w:rsidRPr="00912316" w:rsidRDefault="00677F89" w:rsidP="00CC58A1">
      <w:pPr>
        <w:pStyle w:val="enumlev1"/>
        <w:jc w:val="both"/>
      </w:pPr>
      <w:r w:rsidRPr="00912316">
        <w:t>–</w:t>
      </w:r>
      <w:r w:rsidRPr="00912316">
        <w:tab/>
      </w:r>
      <w:r w:rsidR="00154BA5" w:rsidRPr="00912316">
        <w:t xml:space="preserve">Добавление </w:t>
      </w:r>
      <w:r w:rsidR="00481E1F" w:rsidRPr="00912316">
        <w:t>Прилагаемого документа</w:t>
      </w:r>
      <w:r w:rsidR="00154BA5" w:rsidRPr="00912316">
        <w:t xml:space="preserve"> 10 для включения подробной информации о</w:t>
      </w:r>
      <w:r w:rsidR="00912316">
        <w:rPr>
          <w:lang w:val="en-US"/>
        </w:rPr>
        <w:t> </w:t>
      </w:r>
      <w:r w:rsidR="00154BA5" w:rsidRPr="00912316">
        <w:t>системе M "DTMB-A".</w:t>
      </w:r>
    </w:p>
    <w:p w14:paraId="442AB2B0" w14:textId="77777777" w:rsidR="004A7970" w:rsidRPr="00912316" w:rsidRDefault="00705F1D" w:rsidP="00E3193E">
      <w:pPr>
        <w:spacing w:before="720"/>
        <w:jc w:val="center"/>
      </w:pPr>
      <w:r w:rsidRPr="00912316">
        <w:t>______________</w:t>
      </w:r>
    </w:p>
    <w:sectPr w:rsidR="004A7970" w:rsidRPr="00912316" w:rsidSect="00165D31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A9EA" w14:textId="77777777" w:rsidR="00C405E8" w:rsidRDefault="00C405E8">
      <w:r>
        <w:separator/>
      </w:r>
    </w:p>
  </w:endnote>
  <w:endnote w:type="continuationSeparator" w:id="0">
    <w:p w14:paraId="4966CE5D" w14:textId="77777777" w:rsidR="00C405E8" w:rsidRDefault="00C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581C" w14:textId="200EB046" w:rsidR="00E915AF" w:rsidRPr="00912316" w:rsidRDefault="00A15E72" w:rsidP="00A15E72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912316">
      <w:rPr>
        <w:color w:val="4F81BD" w:themeColor="accent1"/>
        <w:sz w:val="18"/>
        <w:szCs w:val="18"/>
      </w:rPr>
      <w:t>International Telecommunication Union • Place des Nations, CH</w:t>
    </w:r>
    <w:r w:rsidRPr="00912316">
      <w:rPr>
        <w:color w:val="4F81BD" w:themeColor="accent1"/>
        <w:sz w:val="18"/>
        <w:szCs w:val="18"/>
      </w:rPr>
      <w:noBreakHyphen/>
      <w:t>1211 Geneva 20, Switzerland</w:t>
    </w:r>
    <w:r w:rsidRPr="00912316">
      <w:rPr>
        <w:color w:val="4F81BD" w:themeColor="accent1"/>
        <w:sz w:val="18"/>
        <w:szCs w:val="18"/>
      </w:rPr>
      <w:br/>
    </w:r>
    <w:r w:rsidRPr="00912316">
      <w:rPr>
        <w:color w:val="4F81BD" w:themeColor="accent1"/>
        <w:sz w:val="18"/>
        <w:szCs w:val="18"/>
        <w:lang w:val="ru-RU"/>
      </w:rPr>
      <w:t>Тел.</w:t>
    </w:r>
    <w:r w:rsidRPr="00912316">
      <w:rPr>
        <w:color w:val="4F81BD" w:themeColor="accent1"/>
        <w:sz w:val="18"/>
        <w:szCs w:val="18"/>
      </w:rPr>
      <w:t xml:space="preserve">: +41 22 730 5111 • </w:t>
    </w:r>
    <w:r w:rsidRPr="00912316">
      <w:rPr>
        <w:color w:val="4F81BD" w:themeColor="accent1"/>
        <w:sz w:val="18"/>
        <w:szCs w:val="18"/>
        <w:lang w:val="ru-RU"/>
      </w:rPr>
      <w:t>Эл. почта</w:t>
    </w:r>
    <w:r w:rsidRPr="00912316">
      <w:rPr>
        <w:color w:val="4F81BD" w:themeColor="accent1"/>
        <w:sz w:val="18"/>
        <w:szCs w:val="18"/>
      </w:rPr>
      <w:t xml:space="preserve">: </w:t>
    </w:r>
    <w:hyperlink r:id="rId1" w:history="1">
      <w:r w:rsidRPr="00912316">
        <w:rPr>
          <w:rStyle w:val="Hyperlink"/>
          <w:sz w:val="18"/>
          <w:szCs w:val="18"/>
        </w:rPr>
        <w:t>itumail@itu.int</w:t>
      </w:r>
    </w:hyperlink>
    <w:r w:rsidRPr="00912316">
      <w:rPr>
        <w:color w:val="4F81BD" w:themeColor="accent1"/>
        <w:sz w:val="18"/>
        <w:szCs w:val="18"/>
      </w:rPr>
      <w:t xml:space="preserve"> • </w:t>
    </w:r>
    <w:r w:rsidRPr="00912316">
      <w:rPr>
        <w:color w:val="4F81BD" w:themeColor="accent1"/>
        <w:sz w:val="18"/>
        <w:szCs w:val="18"/>
        <w:lang w:val="ru-RU"/>
      </w:rPr>
      <w:t>Факс</w:t>
    </w:r>
    <w:r w:rsidRPr="00912316">
      <w:rPr>
        <w:color w:val="4F81BD" w:themeColor="accent1"/>
        <w:sz w:val="18"/>
        <w:szCs w:val="18"/>
      </w:rPr>
      <w:t xml:space="preserve">: +41 22 733 7256 • </w:t>
    </w:r>
    <w:hyperlink r:id="rId2" w:history="1">
      <w:r w:rsidRPr="0091231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36AB" w14:textId="77777777" w:rsidR="00C405E8" w:rsidRDefault="00C405E8">
      <w:r>
        <w:t>____________________</w:t>
      </w:r>
    </w:p>
  </w:footnote>
  <w:footnote w:type="continuationSeparator" w:id="0">
    <w:p w14:paraId="3EE41BAF" w14:textId="77777777" w:rsidR="00C405E8" w:rsidRDefault="00C4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6D18" w14:textId="62FD9CFC" w:rsidR="00BF5F50" w:rsidRPr="00BF5F50" w:rsidRDefault="00CC58A1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E6FC" w14:textId="0FA88889" w:rsidR="00C87CE6" w:rsidRPr="00E3193E" w:rsidRDefault="00A15E72" w:rsidP="00165D31">
    <w:pPr>
      <w:pStyle w:val="Header"/>
      <w:spacing w:after="120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9175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359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8B5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BA5"/>
    <w:rsid w:val="00165D31"/>
    <w:rsid w:val="00171EFC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0686C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D6BB4"/>
    <w:rsid w:val="002E3D27"/>
    <w:rsid w:val="002F0890"/>
    <w:rsid w:val="002F2531"/>
    <w:rsid w:val="002F4967"/>
    <w:rsid w:val="00316935"/>
    <w:rsid w:val="003266ED"/>
    <w:rsid w:val="003370B8"/>
    <w:rsid w:val="00345D38"/>
    <w:rsid w:val="00347421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16DD"/>
    <w:rsid w:val="00406D71"/>
    <w:rsid w:val="004114DD"/>
    <w:rsid w:val="00421D3C"/>
    <w:rsid w:val="004326DB"/>
    <w:rsid w:val="0043682E"/>
    <w:rsid w:val="00447ECB"/>
    <w:rsid w:val="00456812"/>
    <w:rsid w:val="004623F7"/>
    <w:rsid w:val="004652B9"/>
    <w:rsid w:val="0046720A"/>
    <w:rsid w:val="00480F51"/>
    <w:rsid w:val="00481124"/>
    <w:rsid w:val="004815EB"/>
    <w:rsid w:val="00481E1F"/>
    <w:rsid w:val="00487569"/>
    <w:rsid w:val="00491B8F"/>
    <w:rsid w:val="00496864"/>
    <w:rsid w:val="00496920"/>
    <w:rsid w:val="0049753D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079BD"/>
    <w:rsid w:val="005224A1"/>
    <w:rsid w:val="00534372"/>
    <w:rsid w:val="00535AD6"/>
    <w:rsid w:val="00543DF8"/>
    <w:rsid w:val="00546101"/>
    <w:rsid w:val="00553DD7"/>
    <w:rsid w:val="005638CF"/>
    <w:rsid w:val="0056741E"/>
    <w:rsid w:val="005721D5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B45D4"/>
    <w:rsid w:val="005C776B"/>
    <w:rsid w:val="005D3669"/>
    <w:rsid w:val="005E5EB3"/>
    <w:rsid w:val="005E6CDC"/>
    <w:rsid w:val="005F3CB6"/>
    <w:rsid w:val="005F5C70"/>
    <w:rsid w:val="005F657C"/>
    <w:rsid w:val="00602D53"/>
    <w:rsid w:val="006047E5"/>
    <w:rsid w:val="00607733"/>
    <w:rsid w:val="0064371D"/>
    <w:rsid w:val="00650B2A"/>
    <w:rsid w:val="00651777"/>
    <w:rsid w:val="006550F8"/>
    <w:rsid w:val="00656226"/>
    <w:rsid w:val="006666AD"/>
    <w:rsid w:val="00677F89"/>
    <w:rsid w:val="006829F3"/>
    <w:rsid w:val="006A1F3B"/>
    <w:rsid w:val="006A518B"/>
    <w:rsid w:val="006A6628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3065"/>
    <w:rsid w:val="007D43D0"/>
    <w:rsid w:val="007E1833"/>
    <w:rsid w:val="007E3F13"/>
    <w:rsid w:val="007F14A8"/>
    <w:rsid w:val="007F751A"/>
    <w:rsid w:val="00800012"/>
    <w:rsid w:val="0080261F"/>
    <w:rsid w:val="00806160"/>
    <w:rsid w:val="008143A4"/>
    <w:rsid w:val="0081513E"/>
    <w:rsid w:val="008239AC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2316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368D"/>
    <w:rsid w:val="0098013E"/>
    <w:rsid w:val="00981B54"/>
    <w:rsid w:val="009842C3"/>
    <w:rsid w:val="009A009A"/>
    <w:rsid w:val="009A2BEB"/>
    <w:rsid w:val="009A6BB6"/>
    <w:rsid w:val="009B3F43"/>
    <w:rsid w:val="009B5CFA"/>
    <w:rsid w:val="009C161F"/>
    <w:rsid w:val="009C56B4"/>
    <w:rsid w:val="009C7AE2"/>
    <w:rsid w:val="009D51A2"/>
    <w:rsid w:val="009E04A8"/>
    <w:rsid w:val="009E4AEC"/>
    <w:rsid w:val="009E5BD8"/>
    <w:rsid w:val="009E6011"/>
    <w:rsid w:val="009E681E"/>
    <w:rsid w:val="009F0FEF"/>
    <w:rsid w:val="00A119E6"/>
    <w:rsid w:val="00A15E72"/>
    <w:rsid w:val="00A20270"/>
    <w:rsid w:val="00A20FBC"/>
    <w:rsid w:val="00A31370"/>
    <w:rsid w:val="00A34D6F"/>
    <w:rsid w:val="00A41F91"/>
    <w:rsid w:val="00A45D9A"/>
    <w:rsid w:val="00A52A28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17CB7"/>
    <w:rsid w:val="00B34CF9"/>
    <w:rsid w:val="00B37559"/>
    <w:rsid w:val="00B4054B"/>
    <w:rsid w:val="00B40E72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C523C"/>
    <w:rsid w:val="00BD6738"/>
    <w:rsid w:val="00BD7E5E"/>
    <w:rsid w:val="00BE63DB"/>
    <w:rsid w:val="00BE6574"/>
    <w:rsid w:val="00BF5F50"/>
    <w:rsid w:val="00C07319"/>
    <w:rsid w:val="00C16FD2"/>
    <w:rsid w:val="00C405E8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C58A1"/>
    <w:rsid w:val="00CE076A"/>
    <w:rsid w:val="00CE124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15DE"/>
    <w:rsid w:val="00D82657"/>
    <w:rsid w:val="00D87E20"/>
    <w:rsid w:val="00DA16A9"/>
    <w:rsid w:val="00DA383E"/>
    <w:rsid w:val="00DA4037"/>
    <w:rsid w:val="00DA7313"/>
    <w:rsid w:val="00DD3B8A"/>
    <w:rsid w:val="00DD6C51"/>
    <w:rsid w:val="00DE66A5"/>
    <w:rsid w:val="00DF2B50"/>
    <w:rsid w:val="00E0071C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55C75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0DE3"/>
    <w:rsid w:val="00F05284"/>
    <w:rsid w:val="00F424BF"/>
    <w:rsid w:val="00F44FC3"/>
    <w:rsid w:val="00F46107"/>
    <w:rsid w:val="00F468C5"/>
    <w:rsid w:val="00F47016"/>
    <w:rsid w:val="00F52F39"/>
    <w:rsid w:val="00F6184F"/>
    <w:rsid w:val="00F61BC6"/>
    <w:rsid w:val="00F63323"/>
    <w:rsid w:val="00F8310E"/>
    <w:rsid w:val="00F914DD"/>
    <w:rsid w:val="00FA2358"/>
    <w:rsid w:val="00FB2592"/>
    <w:rsid w:val="00FB2810"/>
    <w:rsid w:val="00FB7A2C"/>
    <w:rsid w:val="00FC2947"/>
    <w:rsid w:val="00FC2D7E"/>
    <w:rsid w:val="00FD181B"/>
    <w:rsid w:val="00FE0818"/>
    <w:rsid w:val="00FE2FCC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23-SG06-C-0072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6-C-0064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-006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23-SG06-C-006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23-SG06-C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D26-437E-48B7-A300-84B1BA3F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652</Words>
  <Characters>5239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2016-02-12T09:31:00Z</cp:lastPrinted>
  <dcterms:created xsi:type="dcterms:W3CDTF">2024-12-04T13:12:00Z</dcterms:created>
  <dcterms:modified xsi:type="dcterms:W3CDTF">2024-12-04T14:53:00Z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