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AAA0C80" w14:textId="77777777" w:rsidTr="00DA4711">
        <w:trPr>
          <w:jc w:val="center"/>
        </w:trPr>
        <w:tc>
          <w:tcPr>
            <w:tcW w:w="9889" w:type="dxa"/>
            <w:gridSpan w:val="3"/>
            <w:shd w:val="clear" w:color="auto" w:fill="auto"/>
          </w:tcPr>
          <w:p w14:paraId="3DC47D62" w14:textId="77777777" w:rsidR="00E53DCE" w:rsidRPr="009C6A12" w:rsidRDefault="009C6A12" w:rsidP="0047481E">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360AE4CE" w14:textId="77777777" w:rsidR="00E53DCE" w:rsidRDefault="00E53DCE" w:rsidP="006160CB">
            <w:pPr>
              <w:spacing w:before="0"/>
              <w:jc w:val="left"/>
              <w:rPr>
                <w:rFonts w:cstheme="minorHAnsi"/>
                <w:b/>
                <w:bCs/>
                <w:color w:val="808080"/>
                <w:sz w:val="28"/>
                <w:szCs w:val="28"/>
                <w:lang w:val="en-GB"/>
              </w:rPr>
            </w:pPr>
          </w:p>
          <w:p w14:paraId="5AF88242" w14:textId="77777777" w:rsidR="00E53DCE" w:rsidRPr="00AF70DA" w:rsidRDefault="00E53DCE" w:rsidP="006160CB">
            <w:pPr>
              <w:spacing w:before="0"/>
              <w:jc w:val="left"/>
              <w:rPr>
                <w:rFonts w:cs="Times New Roman Bold"/>
                <w:b/>
                <w:bCs/>
                <w:color w:val="808080"/>
                <w:sz w:val="28"/>
                <w:szCs w:val="28"/>
                <w:lang w:val="en-GB"/>
              </w:rPr>
            </w:pPr>
          </w:p>
        </w:tc>
      </w:tr>
      <w:tr w:rsidR="00E53DCE" w:rsidRPr="00A85A24" w14:paraId="57D4E92B" w14:textId="77777777" w:rsidTr="00DA4711">
        <w:trPr>
          <w:jc w:val="center"/>
        </w:trPr>
        <w:tc>
          <w:tcPr>
            <w:tcW w:w="7054" w:type="dxa"/>
            <w:gridSpan w:val="2"/>
            <w:shd w:val="clear" w:color="auto" w:fill="auto"/>
          </w:tcPr>
          <w:p w14:paraId="38AE3AE8" w14:textId="45D9B6A3" w:rsidR="00E53DCE" w:rsidRPr="009903F4" w:rsidRDefault="009C6A12" w:rsidP="006160CB">
            <w:pPr>
              <w:spacing w:before="0"/>
              <w:jc w:val="left"/>
              <w:rPr>
                <w:szCs w:val="24"/>
              </w:rPr>
            </w:pPr>
            <w:r w:rsidRPr="00334544">
              <w:rPr>
                <w:rFonts w:ascii="SimSun" w:hAnsi="SimSun" w:hint="eastAsia"/>
                <w:szCs w:val="24"/>
                <w:lang w:eastAsia="zh-CN"/>
              </w:rPr>
              <w:t>行政通函</w:t>
            </w:r>
          </w:p>
          <w:p w14:paraId="0F1696CC" w14:textId="7089141F" w:rsidR="00E53DCE" w:rsidRPr="009903F4" w:rsidRDefault="00091DF4" w:rsidP="006160CB">
            <w:pPr>
              <w:spacing w:before="0"/>
              <w:jc w:val="left"/>
              <w:rPr>
                <w:b/>
                <w:bCs/>
                <w:szCs w:val="24"/>
              </w:rPr>
            </w:pPr>
            <w:r w:rsidRPr="009903F4">
              <w:rPr>
                <w:b/>
                <w:bCs/>
                <w:szCs w:val="24"/>
              </w:rPr>
              <w:t>CACE/</w:t>
            </w:r>
            <w:r w:rsidR="005D3DA5">
              <w:rPr>
                <w:b/>
                <w:bCs/>
                <w:szCs w:val="24"/>
              </w:rPr>
              <w:t>1</w:t>
            </w:r>
            <w:r w:rsidR="00F06A95">
              <w:rPr>
                <w:b/>
                <w:bCs/>
                <w:szCs w:val="24"/>
              </w:rPr>
              <w:t>102</w:t>
            </w:r>
          </w:p>
        </w:tc>
        <w:tc>
          <w:tcPr>
            <w:tcW w:w="2835" w:type="dxa"/>
            <w:shd w:val="clear" w:color="auto" w:fill="auto"/>
          </w:tcPr>
          <w:p w14:paraId="70A3D2A5" w14:textId="19B194A1" w:rsidR="00E53DCE" w:rsidRPr="00A85A24" w:rsidRDefault="009C6A12" w:rsidP="006160CB">
            <w:pPr>
              <w:spacing w:before="0"/>
              <w:jc w:val="right"/>
              <w:rPr>
                <w:szCs w:val="24"/>
                <w:lang w:val="en-GB"/>
              </w:rPr>
            </w:pPr>
            <w:r w:rsidRPr="00A85A24">
              <w:rPr>
                <w:szCs w:val="24"/>
                <w:lang w:eastAsia="zh-CN"/>
              </w:rPr>
              <w:t>20</w:t>
            </w:r>
            <w:r w:rsidR="005D3DA5" w:rsidRPr="00A85A24">
              <w:rPr>
                <w:szCs w:val="24"/>
                <w:lang w:eastAsia="zh-CN"/>
              </w:rPr>
              <w:t>2</w:t>
            </w:r>
            <w:r w:rsidR="00F06A95">
              <w:rPr>
                <w:szCs w:val="24"/>
                <w:lang w:eastAsia="zh-CN"/>
              </w:rPr>
              <w:t>4</w:t>
            </w:r>
            <w:r w:rsidRPr="00A85A24">
              <w:rPr>
                <w:rFonts w:ascii="SimSun" w:hAnsi="SimSun" w:hint="eastAsia"/>
                <w:szCs w:val="24"/>
                <w:lang w:eastAsia="zh-CN"/>
              </w:rPr>
              <w:t>年</w:t>
            </w:r>
            <w:r w:rsidR="005D3DA5" w:rsidRPr="00A85A24">
              <w:rPr>
                <w:szCs w:val="24"/>
                <w:lang w:eastAsia="zh-CN"/>
              </w:rPr>
              <w:t>2</w:t>
            </w:r>
            <w:r w:rsidRPr="00A85A24">
              <w:rPr>
                <w:rFonts w:ascii="SimSun" w:hAnsi="SimSun" w:hint="eastAsia"/>
                <w:szCs w:val="24"/>
                <w:lang w:eastAsia="zh-CN"/>
              </w:rPr>
              <w:t>月</w:t>
            </w:r>
            <w:r w:rsidR="00484EF3" w:rsidRPr="00A85A24">
              <w:rPr>
                <w:szCs w:val="24"/>
                <w:lang w:eastAsia="zh-CN"/>
              </w:rPr>
              <w:t>8</w:t>
            </w:r>
            <w:r w:rsidRPr="00A85A24">
              <w:rPr>
                <w:rFonts w:hint="eastAsia"/>
                <w:szCs w:val="24"/>
                <w:lang w:eastAsia="zh-CN"/>
              </w:rPr>
              <w:t>日</w:t>
            </w:r>
          </w:p>
        </w:tc>
      </w:tr>
      <w:tr w:rsidR="00E53DCE" w:rsidRPr="00334544" w14:paraId="4DBD1628" w14:textId="77777777" w:rsidTr="00DA4711">
        <w:trPr>
          <w:jc w:val="center"/>
        </w:trPr>
        <w:tc>
          <w:tcPr>
            <w:tcW w:w="9889" w:type="dxa"/>
            <w:gridSpan w:val="3"/>
            <w:shd w:val="clear" w:color="auto" w:fill="auto"/>
          </w:tcPr>
          <w:p w14:paraId="1E01FFBF" w14:textId="77777777" w:rsidR="00E53DCE" w:rsidRPr="00334544" w:rsidRDefault="00E53DCE" w:rsidP="006160CB">
            <w:pPr>
              <w:spacing w:before="0"/>
              <w:jc w:val="left"/>
              <w:rPr>
                <w:rFonts w:cs="Arial"/>
                <w:szCs w:val="24"/>
                <w:lang w:val="en-GB"/>
              </w:rPr>
            </w:pPr>
          </w:p>
        </w:tc>
      </w:tr>
      <w:tr w:rsidR="00E53DCE" w:rsidRPr="00334544" w14:paraId="4A250745" w14:textId="77777777" w:rsidTr="00DA4711">
        <w:trPr>
          <w:jc w:val="center"/>
        </w:trPr>
        <w:tc>
          <w:tcPr>
            <w:tcW w:w="9889" w:type="dxa"/>
            <w:gridSpan w:val="3"/>
            <w:shd w:val="clear" w:color="auto" w:fill="auto"/>
          </w:tcPr>
          <w:p w14:paraId="6A07D937" w14:textId="77777777" w:rsidR="00E53DCE" w:rsidRPr="00334544" w:rsidRDefault="00E53DCE" w:rsidP="006160CB">
            <w:pPr>
              <w:spacing w:before="0"/>
              <w:jc w:val="left"/>
              <w:rPr>
                <w:szCs w:val="24"/>
              </w:rPr>
            </w:pPr>
          </w:p>
        </w:tc>
      </w:tr>
      <w:tr w:rsidR="00E53DCE" w:rsidRPr="00334544" w14:paraId="373A8347" w14:textId="77777777" w:rsidTr="00DA4711">
        <w:trPr>
          <w:jc w:val="center"/>
        </w:trPr>
        <w:tc>
          <w:tcPr>
            <w:tcW w:w="9889" w:type="dxa"/>
            <w:gridSpan w:val="3"/>
            <w:shd w:val="clear" w:color="auto" w:fill="auto"/>
          </w:tcPr>
          <w:p w14:paraId="0994B850" w14:textId="2E2DB818" w:rsidR="00E53DCE" w:rsidRPr="00334544" w:rsidRDefault="005D3DA5" w:rsidP="006160CB">
            <w:pPr>
              <w:spacing w:before="0"/>
              <w:jc w:val="left"/>
              <w:rPr>
                <w:b/>
                <w:bCs/>
                <w:szCs w:val="24"/>
                <w:lang w:eastAsia="zh-CN"/>
              </w:rPr>
            </w:pPr>
            <w:r>
              <w:rPr>
                <w:rFonts w:eastAsia="SimSun"/>
                <w:b/>
                <w:bCs/>
                <w:szCs w:val="24"/>
                <w:lang w:eastAsia="zh-CN"/>
              </w:rPr>
              <w:t>致国际电联成员国主管部门、无线电通信部门成员</w:t>
            </w:r>
            <w:r>
              <w:rPr>
                <w:rFonts w:eastAsia="SimSun" w:hint="eastAsia"/>
                <w:b/>
                <w:bCs/>
                <w:szCs w:val="24"/>
                <w:lang w:eastAsia="zh-CN"/>
              </w:rPr>
              <w:t>、</w:t>
            </w:r>
            <w:r>
              <w:rPr>
                <w:rFonts w:eastAsia="SimSun"/>
                <w:b/>
                <w:bCs/>
                <w:szCs w:val="24"/>
                <w:lang w:eastAsia="zh-CN"/>
              </w:rPr>
              <w:t>参加无线电通信</w:t>
            </w:r>
            <w:r w:rsidR="00C404F2">
              <w:rPr>
                <w:rFonts w:eastAsia="SimSun"/>
                <w:b/>
                <w:bCs/>
                <w:szCs w:val="24"/>
                <w:lang w:eastAsia="zh-CN"/>
              </w:rPr>
              <w:t>第</w:t>
            </w:r>
            <w:r w:rsidR="00C404F2">
              <w:rPr>
                <w:b/>
                <w:bCs/>
                <w:szCs w:val="24"/>
                <w:lang w:val="en-GB" w:eastAsia="zh-CN"/>
              </w:rPr>
              <w:t>4</w:t>
            </w:r>
            <w:r>
              <w:rPr>
                <w:rFonts w:eastAsia="SimSun"/>
                <w:b/>
                <w:bCs/>
                <w:szCs w:val="24"/>
                <w:lang w:eastAsia="zh-CN"/>
              </w:rPr>
              <w:t>研究组工作的</w:t>
            </w:r>
            <w:r w:rsidR="00F4485C">
              <w:rPr>
                <w:rFonts w:eastAsia="SimSun"/>
                <w:b/>
                <w:bCs/>
                <w:szCs w:val="24"/>
                <w:lang w:eastAsia="zh-CN"/>
              </w:rPr>
              <w:br/>
            </w:r>
            <w:r>
              <w:rPr>
                <w:b/>
                <w:bCs/>
                <w:szCs w:val="24"/>
                <w:lang w:eastAsia="zh-CN"/>
              </w:rPr>
              <w:t>ITU-R</w:t>
            </w:r>
            <w:r>
              <w:rPr>
                <w:rFonts w:eastAsia="SimSun"/>
                <w:b/>
                <w:bCs/>
                <w:szCs w:val="24"/>
                <w:lang w:eastAsia="zh-CN"/>
              </w:rPr>
              <w:t>部门准成员</w:t>
            </w:r>
            <w:r>
              <w:rPr>
                <w:rFonts w:eastAsia="SimSun" w:hint="eastAsia"/>
                <w:b/>
                <w:bCs/>
                <w:szCs w:val="24"/>
                <w:lang w:eastAsia="zh-CN"/>
              </w:rPr>
              <w:t>和国际电联学术成员</w:t>
            </w:r>
          </w:p>
          <w:p w14:paraId="296F8B2A" w14:textId="77777777" w:rsidR="00E53DCE" w:rsidRPr="00334544" w:rsidRDefault="00E53DCE" w:rsidP="006160CB">
            <w:pPr>
              <w:spacing w:before="0"/>
              <w:jc w:val="left"/>
              <w:rPr>
                <w:b/>
                <w:bCs/>
                <w:szCs w:val="24"/>
                <w:lang w:eastAsia="zh-CN"/>
              </w:rPr>
            </w:pPr>
          </w:p>
        </w:tc>
      </w:tr>
      <w:tr w:rsidR="00E53DCE" w:rsidRPr="00334544" w14:paraId="3D33AD65" w14:textId="77777777" w:rsidTr="00DA4711">
        <w:trPr>
          <w:jc w:val="center"/>
        </w:trPr>
        <w:tc>
          <w:tcPr>
            <w:tcW w:w="9889" w:type="dxa"/>
            <w:gridSpan w:val="3"/>
            <w:shd w:val="clear" w:color="auto" w:fill="auto"/>
          </w:tcPr>
          <w:p w14:paraId="5ACB1D66" w14:textId="77777777" w:rsidR="00E53DCE" w:rsidRPr="00334544" w:rsidRDefault="00E53DCE" w:rsidP="006160CB">
            <w:pPr>
              <w:spacing w:before="0"/>
              <w:jc w:val="left"/>
              <w:rPr>
                <w:szCs w:val="24"/>
                <w:lang w:eastAsia="zh-CN"/>
              </w:rPr>
            </w:pPr>
          </w:p>
        </w:tc>
      </w:tr>
      <w:tr w:rsidR="00E53DCE" w:rsidRPr="00334544" w14:paraId="5FA9DA7C" w14:textId="77777777" w:rsidTr="00DA4711">
        <w:trPr>
          <w:jc w:val="center"/>
        </w:trPr>
        <w:tc>
          <w:tcPr>
            <w:tcW w:w="9889" w:type="dxa"/>
            <w:gridSpan w:val="3"/>
            <w:shd w:val="clear" w:color="auto" w:fill="auto"/>
          </w:tcPr>
          <w:p w14:paraId="028FBF48" w14:textId="77777777" w:rsidR="00E53DCE" w:rsidRPr="00334544" w:rsidRDefault="00E53DCE" w:rsidP="006160CB">
            <w:pPr>
              <w:spacing w:before="0"/>
              <w:jc w:val="left"/>
              <w:rPr>
                <w:szCs w:val="24"/>
                <w:lang w:eastAsia="zh-CN"/>
              </w:rPr>
            </w:pPr>
          </w:p>
        </w:tc>
      </w:tr>
      <w:tr w:rsidR="00E53DCE" w:rsidRPr="00334544" w14:paraId="1E83F670" w14:textId="77777777" w:rsidTr="00DA4711">
        <w:trPr>
          <w:jc w:val="center"/>
        </w:trPr>
        <w:tc>
          <w:tcPr>
            <w:tcW w:w="1526" w:type="dxa"/>
            <w:shd w:val="clear" w:color="auto" w:fill="auto"/>
          </w:tcPr>
          <w:p w14:paraId="122FC322"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14:paraId="43EA41CA" w14:textId="7C8563A2" w:rsidR="00EB67CB" w:rsidRDefault="005D3DA5" w:rsidP="005D3DA5">
            <w:pPr>
              <w:tabs>
                <w:tab w:val="clear" w:pos="1588"/>
                <w:tab w:val="left" w:pos="1560"/>
              </w:tabs>
              <w:spacing w:before="0"/>
              <w:jc w:val="left"/>
              <w:rPr>
                <w:rFonts w:eastAsia="SimSun"/>
                <w:b/>
                <w:bCs/>
                <w:szCs w:val="24"/>
                <w:lang w:eastAsia="zh-CN"/>
              </w:rPr>
            </w:pPr>
            <w:r>
              <w:rPr>
                <w:rFonts w:eastAsia="SimSun"/>
                <w:b/>
                <w:bCs/>
                <w:szCs w:val="24"/>
                <w:lang w:eastAsia="zh-CN"/>
              </w:rPr>
              <w:t>无线电通信第</w:t>
            </w:r>
            <w:sdt>
              <w:sdtPr>
                <w:rPr>
                  <w:rFonts w:eastAsia="SimSun"/>
                  <w:b/>
                  <w:bCs/>
                  <w:szCs w:val="24"/>
                  <w:lang w:eastAsia="zh-CN"/>
                </w:rPr>
                <w:alias w:val="X (SG Title)"/>
                <w:tag w:val="X (SG Title)"/>
                <w:id w:val="1740519501"/>
                <w:placeholder>
                  <w:docPart w:val="A2544F16D3AB403AA17FDB69D64B4E66"/>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EB67CB">
                  <w:rPr>
                    <w:rFonts w:eastAsia="SimSun"/>
                    <w:b/>
                    <w:bCs/>
                    <w:szCs w:val="24"/>
                    <w:lang w:eastAsia="zh-CN"/>
                  </w:rPr>
                  <w:t>4</w:t>
                </w:r>
              </w:sdtContent>
            </w:sdt>
            <w:r>
              <w:rPr>
                <w:rFonts w:eastAsia="SimSun"/>
                <w:b/>
                <w:bCs/>
                <w:szCs w:val="24"/>
                <w:lang w:eastAsia="zh-CN"/>
              </w:rPr>
              <w:t>研究组</w:t>
            </w:r>
            <w:r>
              <w:rPr>
                <w:rFonts w:eastAsia="SimSun" w:hint="eastAsia"/>
                <w:b/>
                <w:bCs/>
                <w:szCs w:val="24"/>
                <w:lang w:eastAsia="zh-CN"/>
              </w:rPr>
              <w:t>（</w:t>
            </w:r>
            <w:r w:rsidR="00EB67CB">
              <w:rPr>
                <w:rFonts w:eastAsia="SimSun" w:hint="eastAsia"/>
                <w:b/>
                <w:bCs/>
                <w:szCs w:val="24"/>
                <w:lang w:eastAsia="zh-CN"/>
              </w:rPr>
              <w:t>卫星业务</w:t>
            </w:r>
            <w:r>
              <w:rPr>
                <w:rFonts w:eastAsia="SimSun" w:hint="eastAsia"/>
                <w:b/>
                <w:bCs/>
                <w:szCs w:val="24"/>
                <w:lang w:eastAsia="zh-CN"/>
              </w:rPr>
              <w:t>）</w:t>
            </w:r>
            <w:r>
              <w:rPr>
                <w:rFonts w:eastAsia="SimSun"/>
                <w:b/>
                <w:bCs/>
                <w:szCs w:val="24"/>
                <w:lang w:eastAsia="zh-CN"/>
              </w:rPr>
              <w:t>会议，</w:t>
            </w:r>
          </w:p>
          <w:p w14:paraId="4D5DB20A" w14:textId="17798380" w:rsidR="00E53DCE" w:rsidRPr="00334544" w:rsidRDefault="005D3DA5" w:rsidP="005D3DA5">
            <w:pPr>
              <w:tabs>
                <w:tab w:val="clear" w:pos="1588"/>
                <w:tab w:val="left" w:pos="1560"/>
              </w:tabs>
              <w:spacing w:before="0"/>
              <w:jc w:val="left"/>
              <w:rPr>
                <w:b/>
                <w:bCs/>
                <w:szCs w:val="24"/>
                <w:lang w:eastAsia="zh-CN"/>
              </w:rPr>
            </w:pPr>
            <w:r>
              <w:rPr>
                <w:b/>
                <w:bCs/>
                <w:szCs w:val="24"/>
                <w:lang w:eastAsia="zh-CN"/>
              </w:rPr>
              <w:t>20</w:t>
            </w:r>
            <w:r>
              <w:rPr>
                <w:rFonts w:hint="eastAsia"/>
                <w:b/>
                <w:bCs/>
                <w:szCs w:val="24"/>
                <w:lang w:eastAsia="zh-CN"/>
              </w:rPr>
              <w:t>2</w:t>
            </w:r>
            <w:r w:rsidR="00F06A95">
              <w:rPr>
                <w:b/>
                <w:bCs/>
                <w:szCs w:val="24"/>
                <w:lang w:eastAsia="zh-CN"/>
              </w:rPr>
              <w:t>4</w:t>
            </w:r>
            <w:r>
              <w:rPr>
                <w:rFonts w:eastAsia="SimSun"/>
                <w:b/>
                <w:bCs/>
                <w:szCs w:val="24"/>
                <w:lang w:eastAsia="zh-CN"/>
              </w:rPr>
              <w:t>年</w:t>
            </w:r>
            <w:r w:rsidR="00F06A95">
              <w:rPr>
                <w:b/>
                <w:bCs/>
                <w:szCs w:val="24"/>
                <w:lang w:eastAsia="zh-CN"/>
              </w:rPr>
              <w:t>4</w:t>
            </w:r>
            <w:r>
              <w:rPr>
                <w:rFonts w:eastAsia="SimSun"/>
                <w:b/>
                <w:bCs/>
                <w:szCs w:val="24"/>
                <w:lang w:eastAsia="zh-CN"/>
              </w:rPr>
              <w:t>月</w:t>
            </w:r>
            <w:r w:rsidR="00F06A95">
              <w:rPr>
                <w:rFonts w:eastAsia="SimSun"/>
                <w:b/>
                <w:bCs/>
                <w:szCs w:val="24"/>
                <w:lang w:eastAsia="zh-CN"/>
              </w:rPr>
              <w:t>23</w:t>
            </w:r>
            <w:r>
              <w:rPr>
                <w:rFonts w:eastAsia="SimSun" w:hint="eastAsia"/>
                <w:b/>
                <w:bCs/>
                <w:szCs w:val="24"/>
                <w:lang w:eastAsia="zh-CN"/>
              </w:rPr>
              <w:t>日</w:t>
            </w:r>
            <w:r w:rsidR="00F06A95">
              <w:rPr>
                <w:rFonts w:eastAsia="SimSun" w:hint="eastAsia"/>
                <w:b/>
                <w:bCs/>
                <w:szCs w:val="24"/>
                <w:lang w:eastAsia="zh-CN"/>
              </w:rPr>
              <w:t>和</w:t>
            </w:r>
            <w:r w:rsidR="00F06A95">
              <w:rPr>
                <w:rFonts w:eastAsia="SimSun" w:hint="eastAsia"/>
                <w:b/>
                <w:bCs/>
                <w:szCs w:val="24"/>
                <w:lang w:eastAsia="zh-CN"/>
              </w:rPr>
              <w:t>2</w:t>
            </w:r>
            <w:r w:rsidR="00F06A95">
              <w:rPr>
                <w:rFonts w:eastAsia="SimSun"/>
                <w:b/>
                <w:bCs/>
                <w:szCs w:val="24"/>
                <w:lang w:eastAsia="zh-CN"/>
              </w:rPr>
              <w:t>024</w:t>
            </w:r>
            <w:r w:rsidR="00F06A95">
              <w:rPr>
                <w:rFonts w:eastAsia="SimSun" w:hint="eastAsia"/>
                <w:b/>
                <w:bCs/>
                <w:szCs w:val="24"/>
                <w:lang w:eastAsia="zh-CN"/>
              </w:rPr>
              <w:t>年</w:t>
            </w:r>
            <w:r w:rsidR="00F06A95">
              <w:rPr>
                <w:rFonts w:eastAsia="SimSun" w:hint="eastAsia"/>
                <w:b/>
                <w:bCs/>
                <w:szCs w:val="24"/>
                <w:lang w:eastAsia="zh-CN"/>
              </w:rPr>
              <w:t>5</w:t>
            </w:r>
            <w:r w:rsidR="00F06A95">
              <w:rPr>
                <w:rFonts w:eastAsia="SimSun" w:hint="eastAsia"/>
                <w:b/>
                <w:bCs/>
                <w:szCs w:val="24"/>
                <w:lang w:eastAsia="zh-CN"/>
              </w:rPr>
              <w:t>月</w:t>
            </w:r>
            <w:r w:rsidR="00F06A95">
              <w:rPr>
                <w:rFonts w:eastAsia="SimSun" w:hint="eastAsia"/>
                <w:b/>
                <w:bCs/>
                <w:szCs w:val="24"/>
                <w:lang w:eastAsia="zh-CN"/>
              </w:rPr>
              <w:t>1</w:t>
            </w:r>
            <w:r w:rsidR="00F06A95">
              <w:rPr>
                <w:rFonts w:eastAsia="SimSun"/>
                <w:b/>
                <w:bCs/>
                <w:szCs w:val="24"/>
                <w:lang w:eastAsia="zh-CN"/>
              </w:rPr>
              <w:t>0</w:t>
            </w:r>
            <w:r w:rsidR="00F06A95">
              <w:rPr>
                <w:rFonts w:eastAsia="SimSun" w:hint="eastAsia"/>
                <w:b/>
                <w:bCs/>
                <w:szCs w:val="24"/>
                <w:lang w:eastAsia="zh-CN"/>
              </w:rPr>
              <w:t>日</w:t>
            </w:r>
            <w:r>
              <w:rPr>
                <w:rFonts w:eastAsia="SimSun"/>
                <w:b/>
                <w:bCs/>
                <w:szCs w:val="24"/>
                <w:lang w:eastAsia="zh-CN"/>
              </w:rPr>
              <w:t>，日内瓦</w:t>
            </w:r>
          </w:p>
        </w:tc>
      </w:tr>
      <w:tr w:rsidR="00E53DCE" w:rsidRPr="00334544" w14:paraId="5C5451AE" w14:textId="77777777" w:rsidTr="00DA4711">
        <w:trPr>
          <w:jc w:val="center"/>
        </w:trPr>
        <w:tc>
          <w:tcPr>
            <w:tcW w:w="1526" w:type="dxa"/>
            <w:shd w:val="clear" w:color="auto" w:fill="auto"/>
          </w:tcPr>
          <w:p w14:paraId="4791E122"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4276A2E7"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7B4C142F" w14:textId="77777777" w:rsidTr="00DA4711">
        <w:trPr>
          <w:jc w:val="center"/>
        </w:trPr>
        <w:tc>
          <w:tcPr>
            <w:tcW w:w="1526" w:type="dxa"/>
            <w:shd w:val="clear" w:color="auto" w:fill="auto"/>
          </w:tcPr>
          <w:p w14:paraId="29CE7148"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6FDC8E4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0B98CD7E" w14:textId="77777777" w:rsidTr="00DA4711">
        <w:trPr>
          <w:jc w:val="center"/>
        </w:trPr>
        <w:tc>
          <w:tcPr>
            <w:tcW w:w="9889" w:type="dxa"/>
            <w:gridSpan w:val="3"/>
            <w:shd w:val="clear" w:color="auto" w:fill="auto"/>
          </w:tcPr>
          <w:p w14:paraId="377B2DCC" w14:textId="77777777" w:rsidR="00E53DCE" w:rsidRPr="00334544" w:rsidRDefault="00E53DCE" w:rsidP="006160CB">
            <w:pPr>
              <w:spacing w:before="0"/>
              <w:jc w:val="left"/>
              <w:rPr>
                <w:b/>
                <w:bCs/>
                <w:szCs w:val="24"/>
                <w:lang w:eastAsia="zh-CN"/>
              </w:rPr>
            </w:pPr>
          </w:p>
        </w:tc>
      </w:tr>
    </w:tbl>
    <w:p w14:paraId="0DD1FE2C" w14:textId="6CE5A237" w:rsidR="006A20B5" w:rsidRPr="007710C4" w:rsidRDefault="006A20B5" w:rsidP="007710C4">
      <w:pPr>
        <w:pStyle w:val="Heading1"/>
        <w:rPr>
          <w:lang w:eastAsia="zh-CN"/>
        </w:rPr>
      </w:pPr>
      <w:r w:rsidRPr="007710C4">
        <w:rPr>
          <w:lang w:eastAsia="zh-CN"/>
        </w:rPr>
        <w:t>1</w:t>
      </w:r>
      <w:r w:rsidRPr="007710C4">
        <w:rPr>
          <w:lang w:eastAsia="zh-CN"/>
        </w:rPr>
        <w:tab/>
      </w:r>
      <w:r w:rsidR="00C32B87">
        <w:rPr>
          <w:rFonts w:hint="eastAsia"/>
          <w:lang w:eastAsia="zh-CN"/>
        </w:rPr>
        <w:t>引言</w:t>
      </w:r>
    </w:p>
    <w:p w14:paraId="4C108D90" w14:textId="76DE4714" w:rsidR="006A20B5" w:rsidRPr="004045FC" w:rsidRDefault="005D3DA5" w:rsidP="00EB7C6D">
      <w:pPr>
        <w:spacing w:before="120" w:line="240" w:lineRule="auto"/>
        <w:ind w:firstLineChars="200" w:firstLine="480"/>
        <w:rPr>
          <w:szCs w:val="24"/>
          <w:lang w:val="en-GB" w:eastAsia="zh-CN"/>
        </w:rPr>
      </w:pPr>
      <w:r>
        <w:rPr>
          <w:rFonts w:eastAsia="SimSun"/>
          <w:szCs w:val="20"/>
          <w:lang w:val="en-GB" w:eastAsia="zh-CN"/>
        </w:rPr>
        <w:t>我谨通过本行政通函宣布，</w:t>
      </w:r>
      <w:r>
        <w:rPr>
          <w:rFonts w:eastAsia="SimSun" w:hint="eastAsia"/>
          <w:szCs w:val="20"/>
          <w:lang w:val="en-GB" w:eastAsia="zh-CN"/>
        </w:rPr>
        <w:t>在</w:t>
      </w:r>
      <w:r w:rsidR="00EB67CB">
        <w:rPr>
          <w:rFonts w:eastAsia="SimSun"/>
          <w:szCs w:val="20"/>
          <w:lang w:val="en-GB" w:eastAsia="zh-CN"/>
        </w:rPr>
        <w:t>4</w:t>
      </w:r>
      <w:r>
        <w:rPr>
          <w:rFonts w:eastAsia="SimSun" w:hint="eastAsia"/>
          <w:szCs w:val="20"/>
          <w:lang w:val="en-GB" w:eastAsia="zh-CN"/>
        </w:rPr>
        <w:t>A</w:t>
      </w:r>
      <w:r>
        <w:rPr>
          <w:rFonts w:eastAsia="SimSun"/>
          <w:szCs w:val="20"/>
          <w:lang w:val="en-GB" w:eastAsia="zh-CN"/>
        </w:rPr>
        <w:t>、</w:t>
      </w:r>
      <w:r w:rsidR="00EB67CB">
        <w:rPr>
          <w:rFonts w:eastAsia="SimSun"/>
          <w:szCs w:val="20"/>
          <w:lang w:val="en-GB" w:eastAsia="zh-CN"/>
        </w:rPr>
        <w:t>4</w:t>
      </w:r>
      <w:r>
        <w:rPr>
          <w:rFonts w:eastAsia="SimSun" w:hint="eastAsia"/>
          <w:szCs w:val="20"/>
          <w:lang w:val="en-GB" w:eastAsia="zh-CN"/>
        </w:rPr>
        <w:t>B</w:t>
      </w:r>
      <w:r>
        <w:rPr>
          <w:rFonts w:eastAsia="SimSun" w:hint="eastAsia"/>
          <w:szCs w:val="20"/>
          <w:lang w:val="en-GB" w:eastAsia="zh-CN"/>
        </w:rPr>
        <w:t>和</w:t>
      </w:r>
      <w:r w:rsidR="00EB67CB">
        <w:rPr>
          <w:rFonts w:eastAsia="SimSun"/>
          <w:szCs w:val="20"/>
          <w:lang w:val="en-GB" w:eastAsia="zh-CN"/>
        </w:rPr>
        <w:t>4</w:t>
      </w:r>
      <w:r>
        <w:rPr>
          <w:rFonts w:eastAsia="SimSun" w:hint="eastAsia"/>
          <w:szCs w:val="20"/>
          <w:lang w:val="en-GB" w:eastAsia="zh-CN"/>
        </w:rPr>
        <w:t>C</w:t>
      </w:r>
      <w:r>
        <w:rPr>
          <w:rFonts w:eastAsia="SimSun" w:hint="eastAsia"/>
          <w:szCs w:val="20"/>
          <w:lang w:val="en-GB" w:eastAsia="zh-CN"/>
        </w:rPr>
        <w:t>工作组会议（见</w:t>
      </w:r>
      <w:r w:rsidR="00F06A95">
        <w:fldChar w:fldCharType="begin"/>
      </w:r>
      <w:r w:rsidR="00F06A95">
        <w:rPr>
          <w:lang w:eastAsia="zh-CN"/>
        </w:rPr>
        <w:instrText>HYPERLINK "https://www.itu.int/md/R00-SG04-CIR-0138/en"</w:instrText>
      </w:r>
      <w:r w:rsidR="00F06A95">
        <w:fldChar w:fldCharType="separate"/>
      </w:r>
      <w:r w:rsidR="00F06A95" w:rsidRPr="00865A5A">
        <w:rPr>
          <w:rFonts w:eastAsia="SimSun"/>
          <w:color w:val="0000FF"/>
          <w:u w:val="single"/>
          <w:lang w:eastAsia="zh-CN"/>
        </w:rPr>
        <w:t>4/</w:t>
      </w:r>
      <w:r w:rsidR="00F06A95" w:rsidRPr="00865A5A">
        <w:rPr>
          <w:rFonts w:eastAsia="SimSun"/>
          <w:color w:val="0000FF"/>
          <w:szCs w:val="24"/>
          <w:u w:val="single"/>
          <w:lang w:val="en-GB" w:eastAsia="zh-CN"/>
        </w:rPr>
        <w:t>LCCE/13</w:t>
      </w:r>
      <w:r w:rsidR="00F06A95">
        <w:rPr>
          <w:rFonts w:eastAsia="SimSun"/>
          <w:color w:val="0000FF"/>
          <w:szCs w:val="24"/>
          <w:u w:val="single"/>
          <w:lang w:val="en-GB"/>
        </w:rPr>
        <w:fldChar w:fldCharType="end"/>
      </w:r>
      <w:r w:rsidR="00F06A95" w:rsidRPr="00865A5A">
        <w:rPr>
          <w:rFonts w:eastAsia="SimSun"/>
          <w:color w:val="0000FF"/>
          <w:szCs w:val="24"/>
          <w:u w:val="single"/>
          <w:lang w:val="en-GB" w:eastAsia="zh-CN"/>
        </w:rPr>
        <w:t>8</w:t>
      </w:r>
      <w:r>
        <w:rPr>
          <w:rFonts w:eastAsia="SimSun" w:hint="eastAsia"/>
          <w:szCs w:val="20"/>
          <w:lang w:val="en-GB" w:eastAsia="zh-CN"/>
        </w:rPr>
        <w:t>号通函）之后，</w:t>
      </w:r>
      <w:r>
        <w:rPr>
          <w:rFonts w:eastAsia="SimSun"/>
          <w:szCs w:val="20"/>
          <w:lang w:val="en-GB" w:eastAsia="zh-CN"/>
        </w:rPr>
        <w:t>ITU-R</w:t>
      </w:r>
      <w:r>
        <w:rPr>
          <w:rFonts w:eastAsia="SimSun" w:hint="eastAsia"/>
          <w:szCs w:val="20"/>
          <w:lang w:val="en-GB" w:eastAsia="zh-CN"/>
        </w:rPr>
        <w:t>第</w:t>
      </w:r>
      <w:r w:rsidR="00EB67CB">
        <w:rPr>
          <w:rFonts w:eastAsia="SimSun"/>
          <w:szCs w:val="20"/>
          <w:lang w:val="en-GB" w:eastAsia="zh-CN"/>
        </w:rPr>
        <w:t>4</w:t>
      </w:r>
      <w:r>
        <w:rPr>
          <w:rFonts w:eastAsia="SimSun"/>
          <w:szCs w:val="20"/>
          <w:lang w:val="en-GB" w:eastAsia="zh-CN"/>
        </w:rPr>
        <w:t>研究组</w:t>
      </w:r>
      <w:r>
        <w:rPr>
          <w:rFonts w:eastAsia="SimSun" w:hint="eastAsia"/>
          <w:szCs w:val="20"/>
          <w:lang w:val="en-GB" w:eastAsia="zh-CN"/>
        </w:rPr>
        <w:t>会议</w:t>
      </w:r>
      <w:r>
        <w:rPr>
          <w:rFonts w:eastAsia="SimSun"/>
          <w:szCs w:val="20"/>
          <w:lang w:val="en-GB" w:eastAsia="zh-CN"/>
        </w:rPr>
        <w:t>将于</w:t>
      </w:r>
      <w:r>
        <w:rPr>
          <w:szCs w:val="24"/>
          <w:lang w:eastAsia="zh-CN"/>
        </w:rPr>
        <w:t>202</w:t>
      </w:r>
      <w:r w:rsidR="00612320">
        <w:rPr>
          <w:szCs w:val="24"/>
          <w:lang w:eastAsia="zh-CN"/>
        </w:rPr>
        <w:t>4</w:t>
      </w:r>
      <w:r>
        <w:rPr>
          <w:rFonts w:hint="eastAsia"/>
          <w:szCs w:val="24"/>
          <w:lang w:eastAsia="zh-CN"/>
        </w:rPr>
        <w:t>年</w:t>
      </w:r>
      <w:r w:rsidR="00612320">
        <w:rPr>
          <w:rFonts w:hint="eastAsia"/>
          <w:szCs w:val="24"/>
          <w:lang w:eastAsia="zh-CN"/>
        </w:rPr>
        <w:t>4</w:t>
      </w:r>
      <w:r>
        <w:rPr>
          <w:rFonts w:hint="eastAsia"/>
          <w:szCs w:val="24"/>
          <w:lang w:eastAsia="zh-CN"/>
        </w:rPr>
        <w:t>月</w:t>
      </w:r>
      <w:r w:rsidR="00612320">
        <w:rPr>
          <w:rFonts w:hint="eastAsia"/>
          <w:szCs w:val="24"/>
          <w:lang w:eastAsia="zh-CN"/>
        </w:rPr>
        <w:t>2</w:t>
      </w:r>
      <w:r w:rsidR="00612320">
        <w:rPr>
          <w:szCs w:val="24"/>
          <w:lang w:eastAsia="zh-CN"/>
        </w:rPr>
        <w:t>3</w:t>
      </w:r>
      <w:r>
        <w:rPr>
          <w:rFonts w:hint="eastAsia"/>
          <w:szCs w:val="24"/>
          <w:lang w:eastAsia="zh-CN"/>
        </w:rPr>
        <w:t>日</w:t>
      </w:r>
      <w:r w:rsidR="00612320">
        <w:rPr>
          <w:rFonts w:hint="eastAsia"/>
          <w:szCs w:val="24"/>
          <w:lang w:eastAsia="zh-CN"/>
        </w:rPr>
        <w:t>至</w:t>
      </w:r>
      <w:r w:rsidR="00612320">
        <w:rPr>
          <w:rFonts w:hint="eastAsia"/>
          <w:szCs w:val="24"/>
          <w:lang w:eastAsia="zh-CN"/>
        </w:rPr>
        <w:t>2</w:t>
      </w:r>
      <w:r w:rsidR="00612320">
        <w:rPr>
          <w:szCs w:val="24"/>
          <w:lang w:eastAsia="zh-CN"/>
        </w:rPr>
        <w:t>024</w:t>
      </w:r>
      <w:r w:rsidR="00612320">
        <w:rPr>
          <w:rFonts w:hint="eastAsia"/>
          <w:szCs w:val="24"/>
          <w:lang w:eastAsia="zh-CN"/>
        </w:rPr>
        <w:t>年</w:t>
      </w:r>
      <w:r w:rsidR="00612320">
        <w:rPr>
          <w:rFonts w:hint="eastAsia"/>
          <w:szCs w:val="24"/>
          <w:lang w:eastAsia="zh-CN"/>
        </w:rPr>
        <w:t>5</w:t>
      </w:r>
      <w:r w:rsidR="00612320">
        <w:rPr>
          <w:rFonts w:hint="eastAsia"/>
          <w:szCs w:val="24"/>
          <w:lang w:eastAsia="zh-CN"/>
        </w:rPr>
        <w:t>月</w:t>
      </w:r>
      <w:r w:rsidR="00612320">
        <w:rPr>
          <w:rFonts w:hint="eastAsia"/>
          <w:szCs w:val="24"/>
          <w:lang w:eastAsia="zh-CN"/>
        </w:rPr>
        <w:t>1</w:t>
      </w:r>
      <w:r w:rsidR="00612320">
        <w:rPr>
          <w:szCs w:val="24"/>
          <w:lang w:eastAsia="zh-CN"/>
        </w:rPr>
        <w:t>0</w:t>
      </w:r>
      <w:r w:rsidR="00612320">
        <w:rPr>
          <w:rFonts w:hint="eastAsia"/>
          <w:szCs w:val="24"/>
          <w:lang w:eastAsia="zh-CN"/>
        </w:rPr>
        <w:t>日</w:t>
      </w:r>
      <w:r>
        <w:rPr>
          <w:rFonts w:eastAsia="SimSun" w:hint="eastAsia"/>
          <w:szCs w:val="20"/>
          <w:lang w:val="en-GB" w:eastAsia="zh-CN"/>
        </w:rPr>
        <w:t>在</w:t>
      </w:r>
      <w:r>
        <w:rPr>
          <w:rFonts w:eastAsia="SimSun"/>
          <w:szCs w:val="20"/>
          <w:lang w:val="en-GB" w:eastAsia="zh-CN"/>
        </w:rPr>
        <w:t>日内瓦</w:t>
      </w:r>
      <w:r>
        <w:rPr>
          <w:rFonts w:eastAsia="SimSun" w:hint="eastAsia"/>
          <w:szCs w:val="20"/>
          <w:lang w:val="en-GB" w:eastAsia="zh-CN"/>
        </w:rPr>
        <w:t>召开。</w:t>
      </w:r>
    </w:p>
    <w:p w14:paraId="3213B444" w14:textId="16AE704D" w:rsidR="006A20B5" w:rsidRDefault="005D3DA5" w:rsidP="005D3DA5">
      <w:pPr>
        <w:spacing w:before="120" w:after="240" w:line="240" w:lineRule="auto"/>
        <w:ind w:firstLineChars="200" w:firstLine="480"/>
        <w:rPr>
          <w:rFonts w:eastAsia="SimSun"/>
          <w:szCs w:val="20"/>
          <w:lang w:val="en-GB" w:eastAsia="zh-CN"/>
        </w:rPr>
      </w:pPr>
      <w:r>
        <w:rPr>
          <w:rFonts w:eastAsia="SimSun"/>
          <w:szCs w:val="20"/>
          <w:lang w:val="en-GB" w:eastAsia="zh-CN"/>
        </w:rPr>
        <w:t>研究组会议将在日内瓦国际电联总部</w:t>
      </w:r>
      <w:r>
        <w:rPr>
          <w:rFonts w:eastAsia="SimSun" w:hint="eastAsia"/>
          <w:szCs w:val="20"/>
          <w:lang w:val="en-GB" w:eastAsia="zh-CN"/>
        </w:rPr>
        <w:t>举办</w:t>
      </w:r>
      <w:r>
        <w:rPr>
          <w:rFonts w:eastAsia="SimSun"/>
          <w:szCs w:val="20"/>
          <w:lang w:val="en-GB" w:eastAsia="zh-CN"/>
        </w:rPr>
        <w:t>。开幕会议将于</w:t>
      </w:r>
      <w:r>
        <w:rPr>
          <w:rFonts w:eastAsia="SimSun"/>
          <w:szCs w:val="20"/>
          <w:lang w:val="en-GB" w:eastAsia="zh-CN"/>
        </w:rPr>
        <w:t>9</w:t>
      </w:r>
      <w:r>
        <w:rPr>
          <w:rFonts w:eastAsia="SimSun" w:hint="eastAsia"/>
          <w:szCs w:val="20"/>
          <w:lang w:val="en-GB" w:eastAsia="zh-CN"/>
        </w:rPr>
        <w:t>时</w:t>
      </w:r>
      <w:r>
        <w:rPr>
          <w:rFonts w:eastAsia="SimSun"/>
          <w:szCs w:val="20"/>
          <w:lang w:val="en-GB" w:eastAsia="zh-CN"/>
        </w:rPr>
        <w:t>30</w:t>
      </w:r>
      <w:r>
        <w:rPr>
          <w:rFonts w:eastAsia="SimSun" w:hint="eastAsia"/>
          <w:szCs w:val="20"/>
          <w:lang w:val="en-GB" w:eastAsia="zh-CN"/>
        </w:rPr>
        <w:t>分开</w:t>
      </w:r>
      <w:r>
        <w:rPr>
          <w:rFonts w:eastAsia="SimSun"/>
          <w:szCs w:val="20"/>
          <w:lang w:val="en-GB" w:eastAsia="zh-CN"/>
        </w:rPr>
        <w:t>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E849FB" w:rsidRPr="00834B56" w14:paraId="294053DC" w14:textId="77777777" w:rsidTr="00781CC6">
        <w:trPr>
          <w:jc w:val="center"/>
        </w:trPr>
        <w:tc>
          <w:tcPr>
            <w:tcW w:w="899" w:type="pct"/>
          </w:tcPr>
          <w:p w14:paraId="6FB0C669" w14:textId="4B8FB4E9"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研究组</w:t>
            </w:r>
            <w:proofErr w:type="spellEnd"/>
          </w:p>
        </w:tc>
        <w:tc>
          <w:tcPr>
            <w:tcW w:w="1196" w:type="pct"/>
          </w:tcPr>
          <w:p w14:paraId="6BB89BE2" w14:textId="4CE4D0B7"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会议日期</w:t>
            </w:r>
            <w:proofErr w:type="spellEnd"/>
          </w:p>
        </w:tc>
        <w:tc>
          <w:tcPr>
            <w:tcW w:w="1351" w:type="pct"/>
          </w:tcPr>
          <w:p w14:paraId="37FE2C3D" w14:textId="77777777" w:rsidR="00E849FB" w:rsidRDefault="00E849FB" w:rsidP="00E849FB">
            <w:pPr>
              <w:pStyle w:val="Tablehead"/>
              <w:rPr>
                <w:rFonts w:eastAsia="SimSun" w:cs="Microsoft YaHei"/>
                <w:lang w:val="en-GB" w:eastAsia="zh-CN"/>
              </w:rPr>
            </w:pPr>
            <w:r>
              <w:rPr>
                <w:rFonts w:eastAsia="SimSun" w:cs="Microsoft YaHei" w:hint="eastAsia"/>
                <w:lang w:val="en-GB" w:eastAsia="zh-CN"/>
              </w:rPr>
              <w:t>提交文稿的截止时间</w:t>
            </w:r>
          </w:p>
          <w:p w14:paraId="2441231E" w14:textId="1D8BE3CC" w:rsidR="00612320" w:rsidRPr="00863D33" w:rsidRDefault="00863D33" w:rsidP="00356038">
            <w:pPr>
              <w:pStyle w:val="Tabletext"/>
              <w:jc w:val="center"/>
              <w:rPr>
                <w:b/>
                <w:bCs/>
                <w:lang w:val="en-GB" w:eastAsia="zh-CN"/>
              </w:rPr>
            </w:pPr>
            <w:r w:rsidRPr="00863D33">
              <w:rPr>
                <w:rFonts w:hint="eastAsia"/>
                <w:b/>
                <w:bCs/>
                <w:lang w:val="en-GB" w:eastAsia="zh-CN"/>
              </w:rPr>
              <w:t>（</w:t>
            </w:r>
            <w:r w:rsidR="00612320" w:rsidRPr="00863D33">
              <w:rPr>
                <w:rFonts w:hint="eastAsia"/>
                <w:b/>
                <w:bCs/>
                <w:lang w:val="en-GB" w:eastAsia="zh-CN"/>
              </w:rPr>
              <w:t>协调世界时</w:t>
            </w:r>
            <w:r w:rsidR="00612320" w:rsidRPr="00863D33">
              <w:rPr>
                <w:rFonts w:hint="eastAsia"/>
                <w:b/>
                <w:bCs/>
                <w:lang w:val="en-GB" w:eastAsia="zh-CN"/>
              </w:rPr>
              <w:t>1</w:t>
            </w:r>
            <w:r w:rsidR="00612320" w:rsidRPr="00863D33">
              <w:rPr>
                <w:b/>
                <w:bCs/>
                <w:lang w:val="en-GB" w:eastAsia="zh-CN"/>
              </w:rPr>
              <w:t>600</w:t>
            </w:r>
            <w:r w:rsidRPr="00863D33">
              <w:rPr>
                <w:rFonts w:hint="eastAsia"/>
                <w:b/>
                <w:bCs/>
                <w:lang w:val="en-GB" w:eastAsia="zh-CN"/>
              </w:rPr>
              <w:t>）</w:t>
            </w:r>
          </w:p>
        </w:tc>
        <w:tc>
          <w:tcPr>
            <w:tcW w:w="1554" w:type="pct"/>
          </w:tcPr>
          <w:p w14:paraId="6E436A3D" w14:textId="77777777" w:rsidR="00E849FB" w:rsidRDefault="00E849FB" w:rsidP="00E849FB">
            <w:pPr>
              <w:pStyle w:val="Tablehead"/>
              <w:rPr>
                <w:rFonts w:eastAsia="SimSun" w:cs="Microsoft YaHei"/>
                <w:lang w:val="en-GB" w:eastAsia="zh-CN"/>
              </w:rPr>
            </w:pPr>
            <w:r>
              <w:rPr>
                <w:rFonts w:eastAsia="SimSun" w:cs="Microsoft YaHei" w:hint="eastAsia"/>
                <w:lang w:val="en-GB" w:eastAsia="zh-CN"/>
              </w:rPr>
              <w:t>开幕会议</w:t>
            </w:r>
          </w:p>
          <w:p w14:paraId="71ECECAB" w14:textId="55E10302" w:rsidR="00612320" w:rsidRPr="00863D33" w:rsidRDefault="00612320" w:rsidP="00356038">
            <w:pPr>
              <w:pStyle w:val="Tabletext"/>
              <w:jc w:val="center"/>
              <w:rPr>
                <w:b/>
                <w:bCs/>
                <w:lang w:val="en-GB" w:eastAsia="zh-CN"/>
              </w:rPr>
            </w:pPr>
            <w:r w:rsidRPr="00863D33">
              <w:rPr>
                <w:rFonts w:hint="eastAsia"/>
                <w:b/>
                <w:bCs/>
                <w:lang w:val="en-GB" w:eastAsia="zh-CN"/>
              </w:rPr>
              <w:t>（日内瓦时间）</w:t>
            </w:r>
          </w:p>
        </w:tc>
      </w:tr>
      <w:tr w:rsidR="00612320" w:rsidRPr="00834B56" w14:paraId="3D468828" w14:textId="77777777" w:rsidTr="00CE0FB5">
        <w:trPr>
          <w:trHeight w:val="490"/>
          <w:jc w:val="center"/>
        </w:trPr>
        <w:tc>
          <w:tcPr>
            <w:tcW w:w="899" w:type="pct"/>
            <w:vMerge w:val="restart"/>
            <w:vAlign w:val="center"/>
          </w:tcPr>
          <w:p w14:paraId="23DDDC97" w14:textId="4B97757B" w:rsidR="00612320" w:rsidRPr="00356038" w:rsidRDefault="00612320" w:rsidP="0061232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356038">
              <w:rPr>
                <w:sz w:val="20"/>
                <w:szCs w:val="20"/>
                <w:lang w:val="en-GB" w:eastAsia="zh-CN"/>
              </w:rPr>
              <w:t>第</w:t>
            </w:r>
            <w:r w:rsidRPr="00356038">
              <w:rPr>
                <w:rFonts w:hint="eastAsia"/>
                <w:sz w:val="20"/>
                <w:szCs w:val="20"/>
                <w:lang w:val="en-GB" w:eastAsia="zh-CN"/>
              </w:rPr>
              <w:t>4</w:t>
            </w:r>
            <w:r w:rsidRPr="00356038">
              <w:rPr>
                <w:sz w:val="20"/>
                <w:szCs w:val="20"/>
                <w:lang w:val="en-GB" w:eastAsia="zh-CN"/>
              </w:rPr>
              <w:t>研究组</w:t>
            </w:r>
          </w:p>
        </w:tc>
        <w:tc>
          <w:tcPr>
            <w:tcW w:w="1196" w:type="pct"/>
          </w:tcPr>
          <w:p w14:paraId="11645324" w14:textId="182B02F2" w:rsidR="00612320" w:rsidRPr="00356038"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356038">
              <w:rPr>
                <w:rFonts w:hint="eastAsia"/>
                <w:sz w:val="20"/>
                <w:szCs w:val="20"/>
              </w:rPr>
              <w:t>2024</w:t>
            </w:r>
            <w:r w:rsidRPr="00356038">
              <w:rPr>
                <w:rFonts w:hint="eastAsia"/>
                <w:sz w:val="20"/>
                <w:szCs w:val="20"/>
              </w:rPr>
              <w:t>年</w:t>
            </w:r>
            <w:r w:rsidRPr="00356038">
              <w:rPr>
                <w:rFonts w:hint="eastAsia"/>
                <w:sz w:val="20"/>
                <w:szCs w:val="20"/>
              </w:rPr>
              <w:t>4</w:t>
            </w:r>
            <w:r w:rsidRPr="00356038">
              <w:rPr>
                <w:rFonts w:hint="eastAsia"/>
                <w:sz w:val="20"/>
                <w:szCs w:val="20"/>
              </w:rPr>
              <w:t>月</w:t>
            </w:r>
            <w:r w:rsidRPr="00356038">
              <w:rPr>
                <w:rFonts w:hint="eastAsia"/>
                <w:sz w:val="20"/>
                <w:szCs w:val="20"/>
              </w:rPr>
              <w:t>23</w:t>
            </w:r>
            <w:r w:rsidRPr="00356038">
              <w:rPr>
                <w:rFonts w:hint="eastAsia"/>
                <w:sz w:val="20"/>
                <w:szCs w:val="20"/>
              </w:rPr>
              <w:t>日</w:t>
            </w:r>
            <w:r w:rsidR="00356038" w:rsidRPr="00356038">
              <w:rPr>
                <w:sz w:val="20"/>
                <w:szCs w:val="20"/>
              </w:rPr>
              <w:br/>
            </w:r>
            <w:r w:rsidRPr="00356038">
              <w:rPr>
                <w:rFonts w:hint="eastAsia"/>
                <w:sz w:val="20"/>
                <w:szCs w:val="20"/>
                <w:lang w:eastAsia="zh-CN"/>
              </w:rPr>
              <w:t>（</w:t>
            </w:r>
            <w:proofErr w:type="spellStart"/>
            <w:r w:rsidRPr="00356038">
              <w:rPr>
                <w:rFonts w:hint="eastAsia"/>
                <w:sz w:val="20"/>
                <w:szCs w:val="20"/>
              </w:rPr>
              <w:t>星期二</w:t>
            </w:r>
            <w:proofErr w:type="spellEnd"/>
            <w:r w:rsidRPr="00356038">
              <w:rPr>
                <w:rFonts w:hint="eastAsia"/>
                <w:sz w:val="20"/>
                <w:szCs w:val="20"/>
                <w:lang w:eastAsia="zh-CN"/>
              </w:rPr>
              <w:t>）</w:t>
            </w:r>
          </w:p>
        </w:tc>
        <w:tc>
          <w:tcPr>
            <w:tcW w:w="1351" w:type="pct"/>
          </w:tcPr>
          <w:p w14:paraId="50D64E17" w14:textId="451CBA28" w:rsidR="00612320" w:rsidRPr="00356038"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356038">
              <w:rPr>
                <w:rFonts w:hint="eastAsia"/>
                <w:sz w:val="20"/>
                <w:szCs w:val="20"/>
              </w:rPr>
              <w:t>2024</w:t>
            </w:r>
            <w:r w:rsidRPr="00356038">
              <w:rPr>
                <w:rFonts w:hint="eastAsia"/>
                <w:sz w:val="20"/>
                <w:szCs w:val="20"/>
              </w:rPr>
              <w:t>年</w:t>
            </w:r>
            <w:r w:rsidRPr="00356038">
              <w:rPr>
                <w:rFonts w:hint="eastAsia"/>
                <w:sz w:val="20"/>
                <w:szCs w:val="20"/>
              </w:rPr>
              <w:t>4</w:t>
            </w:r>
            <w:r w:rsidRPr="00356038">
              <w:rPr>
                <w:rFonts w:hint="eastAsia"/>
                <w:sz w:val="20"/>
                <w:szCs w:val="20"/>
              </w:rPr>
              <w:t>月</w:t>
            </w:r>
            <w:r w:rsidRPr="00356038">
              <w:rPr>
                <w:rFonts w:hint="eastAsia"/>
                <w:sz w:val="20"/>
                <w:szCs w:val="20"/>
              </w:rPr>
              <w:t>11</w:t>
            </w:r>
            <w:r w:rsidRPr="00356038">
              <w:rPr>
                <w:rFonts w:hint="eastAsia"/>
                <w:sz w:val="20"/>
                <w:szCs w:val="20"/>
              </w:rPr>
              <w:t>日</w:t>
            </w:r>
            <w:r w:rsidR="00356038" w:rsidRPr="00356038">
              <w:rPr>
                <w:sz w:val="20"/>
                <w:szCs w:val="20"/>
              </w:rPr>
              <w:br/>
            </w:r>
            <w:r w:rsidRPr="00356038">
              <w:rPr>
                <w:rFonts w:hint="eastAsia"/>
                <w:sz w:val="20"/>
                <w:szCs w:val="20"/>
                <w:lang w:eastAsia="zh-CN"/>
              </w:rPr>
              <w:t>（</w:t>
            </w:r>
            <w:proofErr w:type="spellStart"/>
            <w:r w:rsidRPr="00356038">
              <w:rPr>
                <w:rFonts w:hint="eastAsia"/>
                <w:sz w:val="20"/>
                <w:szCs w:val="20"/>
              </w:rPr>
              <w:t>星期四</w:t>
            </w:r>
            <w:proofErr w:type="spellEnd"/>
            <w:r w:rsidRPr="00356038">
              <w:rPr>
                <w:rFonts w:hint="eastAsia"/>
                <w:sz w:val="20"/>
                <w:szCs w:val="20"/>
                <w:lang w:eastAsia="zh-CN"/>
              </w:rPr>
              <w:t>）</w:t>
            </w:r>
          </w:p>
        </w:tc>
        <w:tc>
          <w:tcPr>
            <w:tcW w:w="1554" w:type="pct"/>
            <w:vAlign w:val="center"/>
          </w:tcPr>
          <w:p w14:paraId="487EA32B" w14:textId="45C63157" w:rsidR="00612320" w:rsidRPr="00356038" w:rsidRDefault="00612320" w:rsidP="005C64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r w:rsidRPr="00356038">
              <w:rPr>
                <w:rFonts w:eastAsia="SimSun" w:hint="eastAsia"/>
                <w:sz w:val="20"/>
                <w:szCs w:val="20"/>
                <w:lang w:val="en-GB" w:eastAsia="zh-CN"/>
              </w:rPr>
              <w:t>2024</w:t>
            </w:r>
            <w:r w:rsidRPr="00356038">
              <w:rPr>
                <w:rFonts w:eastAsia="SimSun" w:hint="eastAsia"/>
                <w:sz w:val="20"/>
                <w:szCs w:val="20"/>
                <w:lang w:val="en-GB" w:eastAsia="zh-CN"/>
              </w:rPr>
              <w:t>年</w:t>
            </w:r>
            <w:r w:rsidRPr="00356038">
              <w:rPr>
                <w:rFonts w:eastAsia="SimSun" w:hint="eastAsia"/>
                <w:sz w:val="20"/>
                <w:szCs w:val="20"/>
                <w:lang w:val="en-GB" w:eastAsia="zh-CN"/>
              </w:rPr>
              <w:t>4</w:t>
            </w:r>
            <w:r w:rsidRPr="00356038">
              <w:rPr>
                <w:rFonts w:eastAsia="SimSun" w:hint="eastAsia"/>
                <w:sz w:val="20"/>
                <w:szCs w:val="20"/>
                <w:lang w:val="en-GB" w:eastAsia="zh-CN"/>
              </w:rPr>
              <w:t>月</w:t>
            </w:r>
            <w:r w:rsidRPr="00356038">
              <w:rPr>
                <w:rFonts w:eastAsia="SimSun" w:hint="eastAsia"/>
                <w:sz w:val="20"/>
                <w:szCs w:val="20"/>
                <w:lang w:val="en-GB" w:eastAsia="zh-CN"/>
              </w:rPr>
              <w:t>23</w:t>
            </w:r>
            <w:r w:rsidRPr="00356038">
              <w:rPr>
                <w:rFonts w:eastAsia="SimSun" w:hint="eastAsia"/>
                <w:sz w:val="20"/>
                <w:szCs w:val="20"/>
                <w:lang w:val="en-GB" w:eastAsia="zh-CN"/>
              </w:rPr>
              <w:t>日</w:t>
            </w:r>
            <w:r w:rsidR="00356038" w:rsidRPr="00356038">
              <w:rPr>
                <w:rFonts w:eastAsia="SimSun"/>
                <w:sz w:val="20"/>
                <w:szCs w:val="20"/>
                <w:lang w:val="en-GB" w:eastAsia="zh-CN"/>
              </w:rPr>
              <w:br/>
            </w:r>
            <w:r w:rsidRPr="00356038">
              <w:rPr>
                <w:rFonts w:eastAsia="SimSun" w:hint="eastAsia"/>
                <w:sz w:val="20"/>
                <w:szCs w:val="20"/>
                <w:lang w:val="en-GB" w:eastAsia="zh-CN"/>
              </w:rPr>
              <w:t>（星期二）</w:t>
            </w:r>
            <w:r w:rsidR="005C6494">
              <w:rPr>
                <w:rFonts w:eastAsia="SimSun"/>
                <w:sz w:val="20"/>
                <w:szCs w:val="20"/>
                <w:lang w:val="en-GB" w:eastAsia="zh-CN"/>
              </w:rPr>
              <w:br/>
            </w:r>
            <w:r w:rsidRPr="00356038">
              <w:rPr>
                <w:rFonts w:eastAsia="SimSun" w:hint="eastAsia"/>
                <w:sz w:val="20"/>
                <w:szCs w:val="20"/>
                <w:lang w:val="en-GB" w:eastAsia="zh-CN"/>
              </w:rPr>
              <w:t>9</w:t>
            </w:r>
            <w:r w:rsidRPr="00356038">
              <w:rPr>
                <w:rFonts w:eastAsia="SimSun" w:hint="eastAsia"/>
                <w:sz w:val="20"/>
                <w:szCs w:val="20"/>
                <w:lang w:val="en-GB" w:eastAsia="zh-CN"/>
              </w:rPr>
              <w:t>时</w:t>
            </w:r>
            <w:r w:rsidRPr="00356038">
              <w:rPr>
                <w:rFonts w:eastAsia="SimSun" w:hint="eastAsia"/>
                <w:sz w:val="20"/>
                <w:szCs w:val="20"/>
                <w:lang w:val="en-GB" w:eastAsia="zh-CN"/>
              </w:rPr>
              <w:t>30</w:t>
            </w:r>
            <w:r w:rsidRPr="00356038">
              <w:rPr>
                <w:rFonts w:eastAsia="SimSun" w:hint="eastAsia"/>
                <w:sz w:val="20"/>
                <w:szCs w:val="20"/>
                <w:lang w:val="en-GB" w:eastAsia="zh-CN"/>
              </w:rPr>
              <w:t>分</w:t>
            </w:r>
          </w:p>
        </w:tc>
      </w:tr>
      <w:tr w:rsidR="00612320" w:rsidRPr="00834B56" w14:paraId="00014124" w14:textId="77777777" w:rsidTr="00CE0FB5">
        <w:trPr>
          <w:trHeight w:val="567"/>
          <w:jc w:val="center"/>
        </w:trPr>
        <w:tc>
          <w:tcPr>
            <w:tcW w:w="899" w:type="pct"/>
            <w:vMerge/>
            <w:vAlign w:val="center"/>
          </w:tcPr>
          <w:p w14:paraId="55E230B6" w14:textId="77777777" w:rsidR="00612320" w:rsidRPr="00356038"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p>
        </w:tc>
        <w:tc>
          <w:tcPr>
            <w:tcW w:w="1196" w:type="pct"/>
          </w:tcPr>
          <w:p w14:paraId="61738936" w14:textId="5E288B53" w:rsidR="00612320" w:rsidRPr="00356038"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b/>
                <w:sz w:val="20"/>
                <w:szCs w:val="20"/>
                <w:lang w:val="en-GB"/>
              </w:rPr>
            </w:pPr>
            <w:r w:rsidRPr="00356038">
              <w:rPr>
                <w:rFonts w:hint="eastAsia"/>
                <w:sz w:val="20"/>
                <w:szCs w:val="20"/>
              </w:rPr>
              <w:t>2024</w:t>
            </w:r>
            <w:r w:rsidRPr="00356038">
              <w:rPr>
                <w:rFonts w:hint="eastAsia"/>
                <w:sz w:val="20"/>
                <w:szCs w:val="20"/>
              </w:rPr>
              <w:t>年</w:t>
            </w:r>
            <w:r w:rsidRPr="00356038">
              <w:rPr>
                <w:rFonts w:hint="eastAsia"/>
                <w:sz w:val="20"/>
                <w:szCs w:val="20"/>
              </w:rPr>
              <w:t>5</w:t>
            </w:r>
            <w:r w:rsidRPr="00356038">
              <w:rPr>
                <w:rFonts w:hint="eastAsia"/>
                <w:sz w:val="20"/>
                <w:szCs w:val="20"/>
              </w:rPr>
              <w:t>月</w:t>
            </w:r>
            <w:r w:rsidRPr="00356038">
              <w:rPr>
                <w:rFonts w:hint="eastAsia"/>
                <w:sz w:val="20"/>
                <w:szCs w:val="20"/>
              </w:rPr>
              <w:t>10</w:t>
            </w:r>
            <w:r w:rsidRPr="00356038">
              <w:rPr>
                <w:rFonts w:hint="eastAsia"/>
                <w:sz w:val="20"/>
                <w:szCs w:val="20"/>
              </w:rPr>
              <w:t>日</w:t>
            </w:r>
            <w:r w:rsidR="00356038" w:rsidRPr="00356038">
              <w:rPr>
                <w:sz w:val="20"/>
                <w:szCs w:val="20"/>
              </w:rPr>
              <w:br/>
            </w:r>
            <w:r w:rsidRPr="00356038">
              <w:rPr>
                <w:rFonts w:hint="eastAsia"/>
                <w:sz w:val="20"/>
                <w:szCs w:val="20"/>
                <w:lang w:eastAsia="zh-CN"/>
              </w:rPr>
              <w:t>（</w:t>
            </w:r>
            <w:proofErr w:type="spellStart"/>
            <w:r w:rsidRPr="00356038">
              <w:rPr>
                <w:rFonts w:hint="eastAsia"/>
                <w:sz w:val="20"/>
                <w:szCs w:val="20"/>
              </w:rPr>
              <w:t>星期五</w:t>
            </w:r>
            <w:proofErr w:type="spellEnd"/>
            <w:r w:rsidRPr="00356038">
              <w:rPr>
                <w:rFonts w:hint="eastAsia"/>
                <w:sz w:val="20"/>
                <w:szCs w:val="20"/>
                <w:lang w:eastAsia="zh-CN"/>
              </w:rPr>
              <w:t>）</w:t>
            </w:r>
          </w:p>
        </w:tc>
        <w:tc>
          <w:tcPr>
            <w:tcW w:w="1351" w:type="pct"/>
          </w:tcPr>
          <w:p w14:paraId="2863C751" w14:textId="019F7A6E" w:rsidR="00612320" w:rsidRPr="00356038" w:rsidRDefault="00612320" w:rsidP="006123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b/>
                <w:sz w:val="20"/>
                <w:szCs w:val="20"/>
                <w:lang w:val="en-GB"/>
              </w:rPr>
            </w:pPr>
            <w:r w:rsidRPr="00356038">
              <w:rPr>
                <w:rFonts w:hint="eastAsia"/>
                <w:sz w:val="20"/>
                <w:szCs w:val="20"/>
              </w:rPr>
              <w:t>2024</w:t>
            </w:r>
            <w:r w:rsidRPr="00356038">
              <w:rPr>
                <w:rFonts w:hint="eastAsia"/>
                <w:sz w:val="20"/>
                <w:szCs w:val="20"/>
              </w:rPr>
              <w:t>年</w:t>
            </w:r>
            <w:r w:rsidRPr="00356038">
              <w:rPr>
                <w:rFonts w:hint="eastAsia"/>
                <w:sz w:val="20"/>
                <w:szCs w:val="20"/>
              </w:rPr>
              <w:t>4</w:t>
            </w:r>
            <w:r w:rsidRPr="00356038">
              <w:rPr>
                <w:rFonts w:hint="eastAsia"/>
                <w:sz w:val="20"/>
                <w:szCs w:val="20"/>
              </w:rPr>
              <w:t>月</w:t>
            </w:r>
            <w:r w:rsidRPr="00356038">
              <w:rPr>
                <w:rFonts w:hint="eastAsia"/>
                <w:sz w:val="20"/>
                <w:szCs w:val="20"/>
              </w:rPr>
              <w:t>28</w:t>
            </w:r>
            <w:r w:rsidRPr="00356038">
              <w:rPr>
                <w:rFonts w:hint="eastAsia"/>
                <w:sz w:val="20"/>
                <w:szCs w:val="20"/>
              </w:rPr>
              <w:t>日</w:t>
            </w:r>
            <w:r w:rsidR="00356038" w:rsidRPr="00356038">
              <w:rPr>
                <w:sz w:val="20"/>
                <w:szCs w:val="20"/>
              </w:rPr>
              <w:br/>
            </w:r>
            <w:r w:rsidRPr="00356038">
              <w:rPr>
                <w:rFonts w:hint="eastAsia"/>
                <w:sz w:val="20"/>
                <w:szCs w:val="20"/>
                <w:lang w:eastAsia="zh-CN"/>
              </w:rPr>
              <w:t>（</w:t>
            </w:r>
            <w:proofErr w:type="spellStart"/>
            <w:r w:rsidRPr="00356038">
              <w:rPr>
                <w:rFonts w:hint="eastAsia"/>
                <w:sz w:val="20"/>
                <w:szCs w:val="20"/>
              </w:rPr>
              <w:t>星期日</w:t>
            </w:r>
            <w:proofErr w:type="spellEnd"/>
            <w:r w:rsidRPr="00356038">
              <w:rPr>
                <w:rFonts w:hint="eastAsia"/>
                <w:sz w:val="20"/>
                <w:szCs w:val="20"/>
                <w:lang w:eastAsia="zh-CN"/>
              </w:rPr>
              <w:t>）</w:t>
            </w:r>
          </w:p>
        </w:tc>
        <w:tc>
          <w:tcPr>
            <w:tcW w:w="1554" w:type="pct"/>
            <w:vAlign w:val="center"/>
          </w:tcPr>
          <w:p w14:paraId="16E23B15" w14:textId="73296C4B" w:rsidR="00612320" w:rsidRPr="00356038" w:rsidRDefault="00612320" w:rsidP="005C64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b/>
                <w:sz w:val="20"/>
                <w:szCs w:val="20"/>
                <w:lang w:val="en-GB" w:eastAsia="zh-CN"/>
              </w:rPr>
            </w:pPr>
            <w:r w:rsidRPr="00356038">
              <w:rPr>
                <w:rFonts w:eastAsia="SimSun" w:hint="eastAsia"/>
                <w:sz w:val="20"/>
                <w:szCs w:val="20"/>
                <w:lang w:val="en-GB" w:eastAsia="zh-CN"/>
              </w:rPr>
              <w:t>2024</w:t>
            </w:r>
            <w:r w:rsidRPr="00356038">
              <w:rPr>
                <w:rFonts w:eastAsia="SimSun" w:hint="eastAsia"/>
                <w:sz w:val="20"/>
                <w:szCs w:val="20"/>
                <w:lang w:val="en-GB" w:eastAsia="zh-CN"/>
              </w:rPr>
              <w:t>年</w:t>
            </w:r>
            <w:r w:rsidRPr="00356038">
              <w:rPr>
                <w:rFonts w:eastAsia="SimSun" w:hint="eastAsia"/>
                <w:sz w:val="20"/>
                <w:szCs w:val="20"/>
                <w:lang w:val="en-GB" w:eastAsia="zh-CN"/>
              </w:rPr>
              <w:t>5</w:t>
            </w:r>
            <w:r w:rsidRPr="00356038">
              <w:rPr>
                <w:rFonts w:eastAsia="SimSun" w:hint="eastAsia"/>
                <w:sz w:val="20"/>
                <w:szCs w:val="20"/>
                <w:lang w:val="en-GB" w:eastAsia="zh-CN"/>
              </w:rPr>
              <w:t>月</w:t>
            </w:r>
            <w:r w:rsidRPr="00356038">
              <w:rPr>
                <w:rFonts w:eastAsia="SimSun" w:hint="eastAsia"/>
                <w:sz w:val="20"/>
                <w:szCs w:val="20"/>
                <w:lang w:val="en-GB" w:eastAsia="zh-CN"/>
              </w:rPr>
              <w:t>10</w:t>
            </w:r>
            <w:r w:rsidRPr="00356038">
              <w:rPr>
                <w:rFonts w:eastAsia="SimSun" w:hint="eastAsia"/>
                <w:sz w:val="20"/>
                <w:szCs w:val="20"/>
                <w:lang w:val="en-GB" w:eastAsia="zh-CN"/>
              </w:rPr>
              <w:t>日</w:t>
            </w:r>
            <w:r w:rsidR="00356038" w:rsidRPr="00356038">
              <w:rPr>
                <w:rFonts w:eastAsia="SimSun"/>
                <w:sz w:val="20"/>
                <w:szCs w:val="20"/>
                <w:lang w:val="en-GB" w:eastAsia="zh-CN"/>
              </w:rPr>
              <w:br/>
            </w:r>
            <w:r w:rsidRPr="00356038">
              <w:rPr>
                <w:rFonts w:eastAsia="SimSun" w:hint="eastAsia"/>
                <w:sz w:val="20"/>
                <w:szCs w:val="20"/>
                <w:lang w:val="en-GB" w:eastAsia="zh-CN"/>
              </w:rPr>
              <w:t>（星期五）</w:t>
            </w:r>
            <w:r w:rsidR="005C6494">
              <w:rPr>
                <w:rFonts w:eastAsia="SimSun"/>
                <w:sz w:val="20"/>
                <w:szCs w:val="20"/>
                <w:lang w:val="en-GB" w:eastAsia="zh-CN"/>
              </w:rPr>
              <w:br/>
            </w:r>
            <w:r w:rsidRPr="00356038">
              <w:rPr>
                <w:rFonts w:eastAsia="SimSun" w:hint="eastAsia"/>
                <w:sz w:val="20"/>
                <w:szCs w:val="20"/>
                <w:lang w:val="en-GB" w:eastAsia="zh-CN"/>
              </w:rPr>
              <w:t>9</w:t>
            </w:r>
            <w:r w:rsidRPr="00356038">
              <w:rPr>
                <w:rFonts w:eastAsia="SimSun" w:hint="eastAsia"/>
                <w:sz w:val="20"/>
                <w:szCs w:val="20"/>
                <w:lang w:val="en-GB" w:eastAsia="zh-CN"/>
              </w:rPr>
              <w:t>时</w:t>
            </w:r>
            <w:r w:rsidRPr="00356038">
              <w:rPr>
                <w:rFonts w:eastAsia="SimSun" w:hint="eastAsia"/>
                <w:sz w:val="20"/>
                <w:szCs w:val="20"/>
                <w:lang w:val="en-GB" w:eastAsia="zh-CN"/>
              </w:rPr>
              <w:t>30</w:t>
            </w:r>
            <w:r w:rsidRPr="00356038">
              <w:rPr>
                <w:rFonts w:eastAsia="SimSun" w:hint="eastAsia"/>
                <w:sz w:val="20"/>
                <w:szCs w:val="20"/>
                <w:lang w:val="en-GB" w:eastAsia="zh-CN"/>
              </w:rPr>
              <w:t>分</w:t>
            </w:r>
          </w:p>
        </w:tc>
      </w:tr>
    </w:tbl>
    <w:p w14:paraId="0407ADB0" w14:textId="77777777" w:rsidR="005D3DA5" w:rsidRDefault="005D3DA5" w:rsidP="005D3DA5">
      <w:pPr>
        <w:pStyle w:val="Heading1"/>
        <w:spacing w:before="360"/>
        <w:rPr>
          <w:lang w:val="en-GB" w:eastAsia="zh-CN"/>
        </w:rPr>
      </w:pPr>
      <w:r>
        <w:rPr>
          <w:lang w:val="en-GB" w:eastAsia="zh-CN"/>
        </w:rPr>
        <w:t>2</w:t>
      </w:r>
      <w:r>
        <w:rPr>
          <w:lang w:val="en-GB" w:eastAsia="zh-CN"/>
        </w:rPr>
        <w:tab/>
      </w:r>
      <w:r>
        <w:rPr>
          <w:lang w:val="en-GB" w:eastAsia="zh-CN"/>
        </w:rPr>
        <w:t>会议</w:t>
      </w:r>
      <w:r>
        <w:rPr>
          <w:rFonts w:hint="eastAsia"/>
          <w:lang w:val="en-GB" w:eastAsia="zh-CN"/>
        </w:rPr>
        <w:t>日</w:t>
      </w:r>
      <w:r>
        <w:rPr>
          <w:lang w:val="en-GB" w:eastAsia="zh-CN"/>
        </w:rPr>
        <w:t>程</w:t>
      </w:r>
    </w:p>
    <w:p w14:paraId="5B397DB6" w14:textId="40201A43" w:rsidR="005D3DA5" w:rsidRDefault="005D3DA5" w:rsidP="005D3DA5">
      <w:pPr>
        <w:ind w:firstLineChars="200" w:firstLine="480"/>
        <w:rPr>
          <w:lang w:val="en-GB" w:eastAsia="zh-CN"/>
        </w:rPr>
      </w:pPr>
      <w:r>
        <w:rPr>
          <w:lang w:val="en-GB" w:eastAsia="zh-CN"/>
        </w:rPr>
        <w:t>第</w:t>
      </w:r>
      <w:r w:rsidR="00484EF3">
        <w:rPr>
          <w:szCs w:val="24"/>
          <w:lang w:val="en-GB" w:eastAsia="zh-CN"/>
        </w:rPr>
        <w:t>4</w:t>
      </w:r>
      <w:r>
        <w:rPr>
          <w:lang w:val="en-GB" w:eastAsia="zh-CN"/>
        </w:rPr>
        <w:t>研究组会议的议程草案见附件</w:t>
      </w:r>
      <w:r>
        <w:rPr>
          <w:lang w:val="en-GB" w:eastAsia="zh-CN"/>
        </w:rPr>
        <w:t>1</w:t>
      </w:r>
      <w:r>
        <w:rPr>
          <w:lang w:val="en-GB" w:eastAsia="zh-CN"/>
        </w:rPr>
        <w:t>。分配给第</w:t>
      </w:r>
      <w:r w:rsidR="00EB67CB">
        <w:rPr>
          <w:szCs w:val="24"/>
          <w:lang w:val="en-GB" w:eastAsia="zh-CN"/>
        </w:rPr>
        <w:t>4</w:t>
      </w:r>
      <w:r>
        <w:rPr>
          <w:lang w:val="en-GB" w:eastAsia="zh-CN"/>
        </w:rPr>
        <w:t>研究组的</w:t>
      </w:r>
      <w:r>
        <w:rPr>
          <w:rFonts w:hint="eastAsia"/>
          <w:lang w:val="en-GB" w:eastAsia="zh-CN"/>
        </w:rPr>
        <w:t>案文状况</w:t>
      </w:r>
      <w:r>
        <w:rPr>
          <w:lang w:val="en-GB" w:eastAsia="zh-CN"/>
        </w:rPr>
        <w:t>见：</w:t>
      </w:r>
    </w:p>
    <w:p w14:paraId="591244E2" w14:textId="1DA1AD01" w:rsidR="00E849FB" w:rsidRPr="00325191" w:rsidRDefault="00F107A7" w:rsidP="00E849FB">
      <w:pPr>
        <w:spacing w:before="120"/>
        <w:jc w:val="center"/>
        <w:rPr>
          <w:rFonts w:eastAsia="SimSun"/>
          <w:szCs w:val="24"/>
          <w:u w:val="single"/>
          <w:lang w:val="en-GB" w:eastAsia="zh-CN"/>
        </w:rPr>
      </w:pPr>
      <w:hyperlink r:id="rId8" w:history="1">
        <w:r w:rsidR="00E849FB" w:rsidRPr="006408C7">
          <w:rPr>
            <w:rStyle w:val="Hyperlink"/>
            <w:rFonts w:eastAsia="SimSun"/>
            <w:szCs w:val="24"/>
            <w:lang w:val="en-GB" w:eastAsia="zh-CN"/>
          </w:rPr>
          <w:t>http://www.itu.int/md/R23-SG04-C-0001/en</w:t>
        </w:r>
      </w:hyperlink>
      <w:r w:rsidR="00E849FB">
        <w:rPr>
          <w:rFonts w:eastAsia="SimSun"/>
          <w:color w:val="0000FF"/>
          <w:szCs w:val="24"/>
          <w:u w:val="single"/>
          <w:lang w:val="en-GB" w:eastAsia="zh-CN"/>
        </w:rPr>
        <w:t xml:space="preserve"> </w:t>
      </w:r>
      <w:r w:rsidR="00E849FB" w:rsidRPr="00834B56">
        <w:rPr>
          <w:rFonts w:eastAsia="SimSun"/>
          <w:szCs w:val="24"/>
          <w:lang w:val="en-GB" w:eastAsia="zh-CN"/>
        </w:rPr>
        <w:br/>
      </w:r>
      <w:r w:rsidR="00325191">
        <w:rPr>
          <w:rFonts w:ascii="STKaiti" w:eastAsia="STKaiti" w:hAnsi="STKaiti" w:hint="eastAsia"/>
          <w:szCs w:val="24"/>
          <w:lang w:val="en-GB" w:eastAsia="zh-CN"/>
        </w:rPr>
        <w:t>（</w:t>
      </w:r>
      <w:r w:rsidR="00612320" w:rsidRPr="00325191">
        <w:rPr>
          <w:rFonts w:ascii="STKaiti" w:eastAsia="STKaiti" w:hAnsi="STKaiti" w:hint="eastAsia"/>
          <w:szCs w:val="24"/>
          <w:lang w:val="en-GB" w:eastAsia="zh-CN"/>
        </w:rPr>
        <w:t>文件将很快提供</w:t>
      </w:r>
      <w:r w:rsidR="00325191">
        <w:rPr>
          <w:rFonts w:ascii="STKaiti" w:eastAsia="STKaiti" w:hAnsi="STKaiti" w:hint="eastAsia"/>
          <w:szCs w:val="24"/>
          <w:lang w:val="en-GB" w:eastAsia="zh-CN"/>
        </w:rPr>
        <w:t>）</w:t>
      </w:r>
    </w:p>
    <w:p w14:paraId="76492299" w14:textId="1D3D2D26" w:rsidR="00C11EF7" w:rsidRDefault="00C11EF7" w:rsidP="00C11EF7">
      <w:pPr>
        <w:pStyle w:val="Heading2"/>
        <w:spacing w:before="240"/>
        <w:rPr>
          <w:lang w:val="en-GB" w:eastAsia="zh-CN"/>
        </w:rPr>
      </w:pPr>
      <w:r>
        <w:rPr>
          <w:lang w:val="en-GB" w:eastAsia="zh-CN"/>
        </w:rPr>
        <w:t>2.1</w:t>
      </w:r>
      <w:r>
        <w:rPr>
          <w:lang w:val="en-GB" w:eastAsia="zh-CN"/>
        </w:rPr>
        <w:tab/>
      </w:r>
      <w:r>
        <w:rPr>
          <w:lang w:val="en-GB" w:eastAsia="zh-CN"/>
        </w:rPr>
        <w:t>在研究组会议上通过建议书草案（</w:t>
      </w:r>
      <w:r>
        <w:rPr>
          <w:lang w:val="en-GB" w:eastAsia="zh-CN"/>
        </w:rPr>
        <w:t>ITU-R</w:t>
      </w:r>
      <w:r>
        <w:rPr>
          <w:lang w:val="en-GB" w:eastAsia="zh-CN"/>
        </w:rPr>
        <w:t>第</w:t>
      </w:r>
      <w:r>
        <w:rPr>
          <w:lang w:val="en-GB" w:eastAsia="zh-CN"/>
        </w:rPr>
        <w:t>1-</w:t>
      </w:r>
      <w:r w:rsidR="00790018">
        <w:rPr>
          <w:lang w:val="en-GB" w:eastAsia="zh-CN"/>
        </w:rPr>
        <w:t>9</w:t>
      </w:r>
      <w:r>
        <w:rPr>
          <w:lang w:val="en-GB" w:eastAsia="zh-CN"/>
        </w:rPr>
        <w:t>号决议</w:t>
      </w:r>
      <w:r>
        <w:rPr>
          <w:szCs w:val="24"/>
          <w:lang w:val="en-GB" w:eastAsia="zh-CN"/>
        </w:rPr>
        <w:t>A2.6.2.2.2</w:t>
      </w:r>
      <w:r>
        <w:rPr>
          <w:lang w:val="en-GB" w:eastAsia="zh-CN"/>
        </w:rPr>
        <w:t>段）</w:t>
      </w:r>
    </w:p>
    <w:p w14:paraId="6EC13F64" w14:textId="5ED77863" w:rsidR="00C11EF7" w:rsidRDefault="00C11EF7" w:rsidP="00C11EF7">
      <w:pPr>
        <w:spacing w:line="240" w:lineRule="auto"/>
        <w:ind w:firstLineChars="200" w:firstLine="480"/>
        <w:rPr>
          <w:rFonts w:eastAsia="SimSun"/>
          <w:szCs w:val="20"/>
          <w:lang w:val="en-GB" w:eastAsia="zh-CN"/>
        </w:rPr>
      </w:pPr>
      <w:r>
        <w:rPr>
          <w:rFonts w:eastAsia="SimSun" w:hint="eastAsia"/>
          <w:szCs w:val="20"/>
          <w:lang w:val="en-GB" w:eastAsia="zh-CN"/>
        </w:rPr>
        <w:t>根据</w:t>
      </w:r>
      <w:r>
        <w:rPr>
          <w:rFonts w:eastAsia="SimSun" w:hint="eastAsia"/>
          <w:szCs w:val="20"/>
          <w:lang w:val="en-GB" w:eastAsia="zh-CN"/>
        </w:rPr>
        <w:t>ITU-R</w:t>
      </w:r>
      <w:r>
        <w:rPr>
          <w:rFonts w:eastAsia="SimSun" w:hint="eastAsia"/>
          <w:szCs w:val="20"/>
          <w:lang w:val="en-GB" w:eastAsia="zh-CN"/>
        </w:rPr>
        <w:t>第</w:t>
      </w:r>
      <w:r>
        <w:rPr>
          <w:rFonts w:eastAsia="SimSun" w:hint="eastAsia"/>
          <w:szCs w:val="20"/>
          <w:lang w:val="en-GB" w:eastAsia="zh-CN"/>
        </w:rPr>
        <w:t>1-</w:t>
      </w:r>
      <w:r w:rsidR="00790018">
        <w:rPr>
          <w:rFonts w:eastAsia="SimSun"/>
          <w:szCs w:val="20"/>
          <w:lang w:val="en-GB" w:eastAsia="zh-CN"/>
        </w:rPr>
        <w:t>9</w:t>
      </w:r>
      <w:r>
        <w:rPr>
          <w:rFonts w:eastAsia="SimSun" w:hint="eastAsia"/>
          <w:szCs w:val="20"/>
          <w:lang w:eastAsia="zh-CN"/>
        </w:rPr>
        <w:t>号决议</w:t>
      </w:r>
      <w:r>
        <w:rPr>
          <w:rFonts w:eastAsia="SimSun" w:hint="eastAsia"/>
          <w:szCs w:val="20"/>
          <w:lang w:val="en-GB" w:eastAsia="zh-CN"/>
        </w:rPr>
        <w:t>A2.6.2.2.2</w:t>
      </w:r>
      <w:r>
        <w:rPr>
          <w:rFonts w:eastAsia="SimSun" w:hint="eastAsia"/>
          <w:szCs w:val="20"/>
          <w:lang w:val="en-GB" w:eastAsia="zh-CN"/>
        </w:rPr>
        <w:t>段，没有提交研究组通过的建议书。</w:t>
      </w:r>
    </w:p>
    <w:p w14:paraId="6CD62B02" w14:textId="500C9BEB" w:rsidR="00C11EF7" w:rsidRDefault="00C11EF7" w:rsidP="00C11EF7">
      <w:pPr>
        <w:pStyle w:val="Heading2"/>
        <w:spacing w:before="240"/>
        <w:rPr>
          <w:lang w:val="en-GB" w:eastAsia="zh-CN"/>
        </w:rPr>
      </w:pPr>
      <w:r>
        <w:rPr>
          <w:lang w:val="en-GB" w:eastAsia="zh-CN"/>
        </w:rPr>
        <w:lastRenderedPageBreak/>
        <w:t>2.2</w:t>
      </w:r>
      <w:r>
        <w:rPr>
          <w:lang w:val="en-GB" w:eastAsia="zh-CN"/>
        </w:rPr>
        <w:tab/>
      </w:r>
      <w:r>
        <w:rPr>
          <w:lang w:val="en-GB" w:eastAsia="zh-CN"/>
        </w:rPr>
        <w:t>研究组以信函方式通过建议书草案（</w:t>
      </w:r>
      <w:r>
        <w:rPr>
          <w:lang w:val="en-GB" w:eastAsia="zh-CN"/>
        </w:rPr>
        <w:t>ITU-R</w:t>
      </w:r>
      <w:r>
        <w:rPr>
          <w:lang w:val="en-GB" w:eastAsia="zh-CN"/>
        </w:rPr>
        <w:t>第</w:t>
      </w:r>
      <w:r>
        <w:rPr>
          <w:lang w:val="en-GB" w:eastAsia="zh-CN"/>
        </w:rPr>
        <w:t>1</w:t>
      </w:r>
      <w:r>
        <w:rPr>
          <w:lang w:val="en-GB" w:eastAsia="zh-CN"/>
        </w:rPr>
        <w:t>号决议</w:t>
      </w:r>
      <w:r>
        <w:rPr>
          <w:bCs/>
          <w:szCs w:val="24"/>
          <w:lang w:val="en-GB" w:eastAsia="zh-CN"/>
        </w:rPr>
        <w:t>A2.6.2.2.</w:t>
      </w:r>
      <w:r>
        <w:rPr>
          <w:lang w:val="en-GB" w:eastAsia="zh-CN"/>
        </w:rPr>
        <w:t>3</w:t>
      </w:r>
      <w:r>
        <w:rPr>
          <w:lang w:val="en-GB" w:eastAsia="zh-CN"/>
        </w:rPr>
        <w:t>段）</w:t>
      </w:r>
    </w:p>
    <w:p w14:paraId="6F3CEEDA" w14:textId="71150FD0" w:rsidR="00C11EF7" w:rsidRDefault="00C11EF7" w:rsidP="00C11EF7">
      <w:pPr>
        <w:spacing w:line="240" w:lineRule="auto"/>
        <w:ind w:firstLineChars="200" w:firstLine="480"/>
        <w:rPr>
          <w:rFonts w:eastAsia="SimSun"/>
          <w:szCs w:val="20"/>
          <w:lang w:val="en-GB" w:eastAsia="zh-CN"/>
        </w:rPr>
      </w:pP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szCs w:val="20"/>
          <w:lang w:val="en-GB" w:eastAsia="zh-CN"/>
        </w:rPr>
        <w:t>号决议</w:t>
      </w:r>
      <w:r>
        <w:rPr>
          <w:szCs w:val="24"/>
          <w:lang w:val="en-GB" w:eastAsia="zh-CN"/>
        </w:rPr>
        <w:t>A2.6.2.2.</w:t>
      </w:r>
      <w:r>
        <w:rPr>
          <w:rFonts w:eastAsia="SimSun"/>
          <w:szCs w:val="20"/>
          <w:lang w:val="en-GB" w:eastAsia="zh-CN"/>
        </w:rPr>
        <w:t>3</w:t>
      </w:r>
      <w:r>
        <w:rPr>
          <w:rFonts w:eastAsia="SimSun"/>
          <w:szCs w:val="20"/>
          <w:lang w:val="en-GB" w:eastAsia="zh-CN"/>
        </w:rPr>
        <w:t>段所述的程序涉及</w:t>
      </w:r>
      <w:r>
        <w:rPr>
          <w:rFonts w:eastAsia="SimSun" w:hint="eastAsia"/>
          <w:szCs w:val="20"/>
          <w:lang w:val="en-GB" w:eastAsia="zh-CN"/>
        </w:rPr>
        <w:t>未</w:t>
      </w:r>
      <w:r>
        <w:rPr>
          <w:rFonts w:eastAsia="SimSun"/>
          <w:szCs w:val="20"/>
          <w:lang w:val="en-GB" w:eastAsia="zh-CN"/>
        </w:rPr>
        <w:t>明确包括在研究组会议议程中</w:t>
      </w:r>
      <w:r>
        <w:rPr>
          <w:rFonts w:eastAsia="SimSun" w:hint="eastAsia"/>
          <w:szCs w:val="20"/>
          <w:lang w:val="en-GB" w:eastAsia="zh-CN"/>
        </w:rPr>
        <w:t>的</w:t>
      </w:r>
      <w:r>
        <w:rPr>
          <w:rFonts w:eastAsia="SimSun"/>
          <w:szCs w:val="20"/>
          <w:lang w:val="en-GB" w:eastAsia="zh-CN"/>
        </w:rPr>
        <w:t>新的或经修订的建议书草案。</w:t>
      </w:r>
    </w:p>
    <w:p w14:paraId="76C179AA" w14:textId="6ABF10CA" w:rsidR="006A20B5" w:rsidRPr="004045FC" w:rsidRDefault="00C11EF7" w:rsidP="00FA0887">
      <w:pPr>
        <w:keepNext/>
        <w:keepLines/>
        <w:spacing w:before="120"/>
        <w:ind w:firstLineChars="200" w:firstLine="480"/>
        <w:rPr>
          <w:lang w:val="en-GB" w:eastAsia="zh-CN"/>
        </w:rPr>
      </w:pPr>
      <w:r>
        <w:rPr>
          <w:rFonts w:eastAsia="SimSun"/>
          <w:szCs w:val="20"/>
          <w:lang w:val="en-GB" w:eastAsia="zh-CN"/>
        </w:rPr>
        <w:t>按照本程序，在研究组会议之前召开</w:t>
      </w:r>
      <w:r w:rsidRPr="00FA4CA9">
        <w:rPr>
          <w:rFonts w:eastAsia="SimSun"/>
          <w:szCs w:val="20"/>
          <w:lang w:val="en-GB" w:eastAsia="zh-CN"/>
        </w:rPr>
        <w:t>的</w:t>
      </w:r>
      <w:r w:rsidR="00484EF3" w:rsidRPr="00FA4CA9">
        <w:rPr>
          <w:rFonts w:eastAsia="SimSun"/>
          <w:szCs w:val="20"/>
          <w:lang w:val="en-GB" w:eastAsia="zh-CN"/>
        </w:rPr>
        <w:t>4</w:t>
      </w:r>
      <w:r w:rsidRPr="00FA4CA9">
        <w:rPr>
          <w:rFonts w:eastAsia="SimSun" w:hint="eastAsia"/>
          <w:szCs w:val="20"/>
          <w:lang w:val="en-GB" w:eastAsia="zh-CN"/>
        </w:rPr>
        <w:t>A</w:t>
      </w:r>
      <w:r w:rsidRPr="00FA4CA9">
        <w:rPr>
          <w:rFonts w:eastAsia="SimSun"/>
          <w:szCs w:val="20"/>
          <w:lang w:val="en-GB" w:eastAsia="zh-CN"/>
        </w:rPr>
        <w:t>、</w:t>
      </w:r>
      <w:r w:rsidR="00484EF3" w:rsidRPr="00FA4CA9">
        <w:rPr>
          <w:rFonts w:eastAsia="SimSun"/>
          <w:szCs w:val="20"/>
          <w:lang w:val="en-GB" w:eastAsia="zh-CN"/>
        </w:rPr>
        <w:t>4</w:t>
      </w:r>
      <w:r w:rsidRPr="00FA4CA9">
        <w:rPr>
          <w:rFonts w:eastAsia="SimSun" w:hint="eastAsia"/>
          <w:szCs w:val="20"/>
          <w:lang w:val="en-GB" w:eastAsia="zh-CN"/>
        </w:rPr>
        <w:t>B</w:t>
      </w:r>
      <w:r w:rsidRPr="00FA4CA9">
        <w:rPr>
          <w:rFonts w:eastAsia="SimSun" w:hint="eastAsia"/>
          <w:szCs w:val="20"/>
          <w:lang w:val="en-GB" w:eastAsia="zh-CN"/>
        </w:rPr>
        <w:t>和</w:t>
      </w:r>
      <w:r w:rsidR="00484EF3" w:rsidRPr="00FA4CA9">
        <w:rPr>
          <w:rFonts w:eastAsia="SimSun"/>
          <w:szCs w:val="20"/>
          <w:lang w:val="en-GB" w:eastAsia="zh-CN"/>
        </w:rPr>
        <w:t>4</w:t>
      </w:r>
      <w:r w:rsidRPr="00FA4CA9">
        <w:rPr>
          <w:rFonts w:eastAsia="SimSun" w:hint="eastAsia"/>
          <w:szCs w:val="20"/>
          <w:lang w:val="en-GB" w:eastAsia="zh-CN"/>
        </w:rPr>
        <w:t>C</w:t>
      </w:r>
      <w:r w:rsidRPr="00FA4CA9">
        <w:rPr>
          <w:rFonts w:eastAsia="SimSun" w:hint="eastAsia"/>
          <w:szCs w:val="20"/>
          <w:lang w:val="en-GB" w:eastAsia="zh-CN"/>
        </w:rPr>
        <w:t>工作组</w:t>
      </w:r>
      <w:r>
        <w:rPr>
          <w:rFonts w:eastAsia="SimSun"/>
          <w:szCs w:val="20"/>
          <w:lang w:val="en-GB" w:eastAsia="zh-CN"/>
        </w:rPr>
        <w:t>会议期间拟定的新的和经修订的建议书草案将提交研究组。在经过充分审议后，研究组可决定以信函方式通过这些建议书草案。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Pr>
          <w:rFonts w:hint="eastAsia"/>
          <w:lang w:val="en-GB" w:eastAsia="zh-CN"/>
        </w:rPr>
        <w:t>号决议</w:t>
      </w:r>
      <w:r>
        <w:rPr>
          <w:lang w:val="en-GB" w:eastAsia="zh-CN"/>
        </w:rPr>
        <w:t>A2.6.2.4</w:t>
      </w:r>
      <w:r>
        <w:rPr>
          <w:rFonts w:hint="eastAsia"/>
          <w:lang w:val="en-GB" w:eastAsia="zh-CN"/>
        </w:rPr>
        <w:t>段所述的采用信函方式的同时通过和批准程序（</w:t>
      </w:r>
      <w:r>
        <w:rPr>
          <w:lang w:val="en-GB" w:eastAsia="zh-CN"/>
        </w:rPr>
        <w:t>PSAA</w:t>
      </w:r>
      <w:r>
        <w:rPr>
          <w:rFonts w:hint="eastAsia"/>
          <w:lang w:val="en-GB" w:eastAsia="zh-CN"/>
        </w:rPr>
        <w:t>）（亦见下文第</w:t>
      </w:r>
      <w:r>
        <w:rPr>
          <w:lang w:val="en-GB" w:eastAsia="zh-CN"/>
        </w:rPr>
        <w:t>2.3</w:t>
      </w:r>
      <w:r>
        <w:rPr>
          <w:rFonts w:hint="eastAsia"/>
          <w:lang w:val="en-GB" w:eastAsia="zh-CN"/>
        </w:rPr>
        <w:t>段）。</w:t>
      </w:r>
    </w:p>
    <w:p w14:paraId="18E542C9" w14:textId="0EC65BDE" w:rsidR="00C11EF7" w:rsidRDefault="00C11EF7" w:rsidP="00C11EF7">
      <w:pPr>
        <w:spacing w:line="240" w:lineRule="auto"/>
        <w:ind w:firstLineChars="200" w:firstLine="480"/>
        <w:rPr>
          <w:rFonts w:eastAsia="SimSun"/>
          <w:szCs w:val="20"/>
          <w:lang w:val="en-GB" w:eastAsia="zh-CN"/>
        </w:rPr>
      </w:pPr>
      <w:r>
        <w:rPr>
          <w:rFonts w:eastAsia="SimSun"/>
          <w:szCs w:val="20"/>
          <w:lang w:val="en-GB" w:eastAsia="zh-CN"/>
        </w:rPr>
        <w:t>根据</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szCs w:val="20"/>
          <w:lang w:val="en-GB" w:eastAsia="zh-CN"/>
        </w:rPr>
        <w:t>号决议</w:t>
      </w:r>
      <w:r>
        <w:rPr>
          <w:lang w:val="en-GB" w:eastAsia="zh-CN"/>
        </w:rPr>
        <w:t>A1.3.1.13</w:t>
      </w:r>
      <w:r>
        <w:rPr>
          <w:rFonts w:eastAsia="SimSun"/>
          <w:szCs w:val="20"/>
          <w:lang w:val="en-GB" w:eastAsia="zh-CN"/>
        </w:rPr>
        <w:t>段，本通函的附件</w:t>
      </w:r>
      <w:r>
        <w:rPr>
          <w:rFonts w:eastAsia="SimSun"/>
          <w:szCs w:val="20"/>
          <w:lang w:val="en-GB" w:eastAsia="zh-CN"/>
        </w:rPr>
        <w:t>2</w:t>
      </w:r>
      <w:r>
        <w:rPr>
          <w:rFonts w:eastAsia="SimSun"/>
          <w:szCs w:val="20"/>
          <w:lang w:val="en-GB" w:eastAsia="zh-CN"/>
        </w:rPr>
        <w:t>列出了将在研究组会议前</w:t>
      </w:r>
      <w:r>
        <w:rPr>
          <w:rFonts w:eastAsia="SimSun" w:hint="eastAsia"/>
          <w:szCs w:val="20"/>
          <w:lang w:val="en-GB" w:eastAsia="zh-CN"/>
        </w:rPr>
        <w:t>夕</w:t>
      </w:r>
      <w:r>
        <w:rPr>
          <w:rFonts w:eastAsia="SimSun"/>
          <w:szCs w:val="20"/>
          <w:lang w:val="en-GB" w:eastAsia="zh-CN"/>
        </w:rPr>
        <w:t>召开的工作组会议上讨论的议题清单，针对这些议题可能会起草建议书草案。</w:t>
      </w:r>
    </w:p>
    <w:p w14:paraId="2E3FC5FA" w14:textId="77777777" w:rsidR="00C11EF7" w:rsidRDefault="00C11EF7" w:rsidP="00C11EF7">
      <w:pPr>
        <w:pStyle w:val="Heading2"/>
        <w:spacing w:before="240"/>
        <w:rPr>
          <w:lang w:val="en-GB" w:eastAsia="zh-CN"/>
        </w:rPr>
      </w:pPr>
      <w:r>
        <w:rPr>
          <w:lang w:val="en-GB" w:eastAsia="zh-CN"/>
        </w:rPr>
        <w:t>2.3</w:t>
      </w:r>
      <w:r>
        <w:rPr>
          <w:lang w:val="en-GB" w:eastAsia="zh-CN"/>
        </w:rPr>
        <w:tab/>
      </w:r>
      <w:r>
        <w:rPr>
          <w:lang w:val="en-GB" w:eastAsia="zh-CN"/>
        </w:rPr>
        <w:t>关于批准程序的决定</w:t>
      </w:r>
    </w:p>
    <w:p w14:paraId="5F9AE10F" w14:textId="73061432" w:rsidR="00C11EF7" w:rsidRDefault="00C11EF7" w:rsidP="00C11EF7">
      <w:pPr>
        <w:tabs>
          <w:tab w:val="left" w:pos="567"/>
        </w:tabs>
        <w:adjustRightInd/>
        <w:spacing w:line="240" w:lineRule="auto"/>
        <w:ind w:firstLineChars="200" w:firstLine="480"/>
        <w:textAlignment w:val="auto"/>
        <w:rPr>
          <w:rFonts w:eastAsia="SimSun"/>
          <w:szCs w:val="20"/>
          <w:lang w:val="en-GB" w:eastAsia="zh-CN"/>
        </w:rPr>
      </w:pPr>
      <w:r>
        <w:rPr>
          <w:rFonts w:eastAsia="SimSun"/>
          <w:szCs w:val="20"/>
          <w:lang w:val="en-GB" w:eastAsia="zh-CN"/>
        </w:rPr>
        <w:t>在会议上，</w:t>
      </w:r>
      <w:proofErr w:type="gramStart"/>
      <w:r>
        <w:rPr>
          <w:rFonts w:eastAsia="SimSun"/>
          <w:szCs w:val="20"/>
          <w:lang w:val="en-GB" w:eastAsia="zh-CN"/>
        </w:rPr>
        <w:t>研究组须按照</w:t>
      </w:r>
      <w:proofErr w:type="gramEnd"/>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szCs w:val="20"/>
          <w:lang w:val="en-GB" w:eastAsia="zh-CN"/>
        </w:rPr>
        <w:t>号决议</w:t>
      </w:r>
      <w:r>
        <w:rPr>
          <w:lang w:val="en-GB" w:eastAsia="zh-CN"/>
        </w:rPr>
        <w:t>A2.6.2.</w:t>
      </w:r>
      <w:r>
        <w:rPr>
          <w:rFonts w:hint="eastAsia"/>
          <w:lang w:val="en-GB" w:eastAsia="zh-CN"/>
        </w:rPr>
        <w:t>3</w:t>
      </w:r>
      <w:r>
        <w:rPr>
          <w:rFonts w:eastAsia="SimSun"/>
          <w:szCs w:val="20"/>
          <w:lang w:val="en-GB" w:eastAsia="zh-CN"/>
        </w:rPr>
        <w:t>段确定批准各建议书草案应遵循的最终程序，除非研究组决定采用</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szCs w:val="20"/>
          <w:lang w:val="en-GB" w:eastAsia="zh-CN"/>
        </w:rPr>
        <w:t>号决议</w:t>
      </w:r>
      <w:r>
        <w:rPr>
          <w:lang w:val="en-GB" w:eastAsia="zh-CN"/>
        </w:rPr>
        <w:t>A2.6.2.4</w:t>
      </w:r>
      <w:r>
        <w:rPr>
          <w:rFonts w:eastAsia="SimSun"/>
          <w:szCs w:val="20"/>
          <w:lang w:val="en-GB" w:eastAsia="zh-CN"/>
        </w:rPr>
        <w:t>段所述的</w:t>
      </w:r>
      <w:r>
        <w:rPr>
          <w:rFonts w:eastAsia="SimSun"/>
          <w:szCs w:val="20"/>
          <w:lang w:val="en-GB" w:eastAsia="zh-CN"/>
        </w:rPr>
        <w:t>PSAA</w:t>
      </w:r>
      <w:r>
        <w:rPr>
          <w:rFonts w:eastAsia="SimSun"/>
          <w:szCs w:val="20"/>
          <w:lang w:val="en-GB" w:eastAsia="zh-CN"/>
        </w:rPr>
        <w:t>程序（见</w:t>
      </w:r>
      <w:proofErr w:type="gramStart"/>
      <w:r>
        <w:rPr>
          <w:rFonts w:eastAsia="SimSun"/>
          <w:szCs w:val="20"/>
          <w:lang w:val="en-GB" w:eastAsia="zh-CN"/>
        </w:rPr>
        <w:t>上述第</w:t>
      </w:r>
      <w:r>
        <w:rPr>
          <w:rFonts w:eastAsia="SimSun"/>
          <w:szCs w:val="20"/>
          <w:lang w:val="en-GB" w:eastAsia="zh-CN"/>
        </w:rPr>
        <w:t>2</w:t>
      </w:r>
      <w:proofErr w:type="gramEnd"/>
      <w:r>
        <w:rPr>
          <w:rFonts w:eastAsia="SimSun"/>
          <w:szCs w:val="20"/>
          <w:lang w:val="en-GB" w:eastAsia="zh-CN"/>
        </w:rPr>
        <w:t>.2</w:t>
      </w:r>
      <w:r>
        <w:rPr>
          <w:rFonts w:eastAsia="SimSun"/>
          <w:szCs w:val="20"/>
          <w:lang w:val="en-GB" w:eastAsia="zh-CN"/>
        </w:rPr>
        <w:t>段）。</w:t>
      </w:r>
    </w:p>
    <w:p w14:paraId="4C64797C" w14:textId="77777777" w:rsidR="00C11EF7" w:rsidRDefault="00C11EF7" w:rsidP="00C11EF7">
      <w:pPr>
        <w:pStyle w:val="Heading1"/>
        <w:spacing w:before="360"/>
        <w:rPr>
          <w:lang w:val="en-GB" w:eastAsia="zh-CN"/>
        </w:rPr>
      </w:pPr>
      <w:r>
        <w:rPr>
          <w:lang w:val="en-GB" w:eastAsia="zh-CN"/>
        </w:rPr>
        <w:t>3</w:t>
      </w:r>
      <w:r>
        <w:rPr>
          <w:lang w:val="en-GB" w:eastAsia="zh-CN"/>
        </w:rPr>
        <w:tab/>
      </w:r>
      <w:r>
        <w:rPr>
          <w:lang w:val="en-GB" w:eastAsia="zh-CN"/>
        </w:rPr>
        <w:t>文稿</w:t>
      </w:r>
    </w:p>
    <w:p w14:paraId="459573B2" w14:textId="3EF3F79D" w:rsidR="00C11EF7" w:rsidRDefault="00C11EF7" w:rsidP="00C11EF7">
      <w:pPr>
        <w:ind w:firstLineChars="200" w:firstLine="480"/>
        <w:rPr>
          <w:lang w:eastAsia="zh-CN"/>
        </w:rPr>
      </w:pPr>
      <w:r>
        <w:rPr>
          <w:lang w:eastAsia="zh-CN"/>
        </w:rPr>
        <w:t>按照</w:t>
      </w:r>
      <w:r>
        <w:rPr>
          <w:lang w:eastAsia="zh-CN"/>
        </w:rPr>
        <w:t>ITU-R</w:t>
      </w:r>
      <w:r>
        <w:rPr>
          <w:lang w:eastAsia="zh-CN"/>
        </w:rPr>
        <w:t>第</w:t>
      </w:r>
      <w:r>
        <w:rPr>
          <w:lang w:eastAsia="zh-CN"/>
        </w:rPr>
        <w:t>1</w:t>
      </w:r>
      <w:r>
        <w:rPr>
          <w:lang w:eastAsia="zh-CN"/>
        </w:rPr>
        <w:t>号决议的规定处理针对</w:t>
      </w:r>
      <w:r w:rsidR="00C404F2">
        <w:rPr>
          <w:lang w:eastAsia="zh-CN"/>
        </w:rPr>
        <w:t>第</w:t>
      </w:r>
      <w:r w:rsidR="00C404F2">
        <w:rPr>
          <w:lang w:val="en-GB" w:eastAsia="zh-CN"/>
        </w:rPr>
        <w:t>4</w:t>
      </w:r>
      <w:r>
        <w:rPr>
          <w:lang w:eastAsia="zh-CN"/>
        </w:rPr>
        <w:t>研究组工作提交的文稿。</w:t>
      </w:r>
    </w:p>
    <w:p w14:paraId="118451DA" w14:textId="384E13F3" w:rsidR="00C11EF7" w:rsidRDefault="00C11EF7" w:rsidP="00C11EF7">
      <w:pPr>
        <w:ind w:firstLineChars="200" w:firstLine="480"/>
        <w:rPr>
          <w:rFonts w:ascii="Times New Roman" w:hAnsi="Times New Roman" w:cs="Times New Roman"/>
          <w:szCs w:val="24"/>
          <w:lang w:eastAsia="zh-CN"/>
        </w:rPr>
      </w:pPr>
      <w:r>
        <w:rPr>
          <w:rFonts w:hint="eastAsia"/>
          <w:lang w:eastAsia="zh-CN"/>
        </w:rPr>
        <w:t>接受无需翻译</w:t>
      </w:r>
      <w:r w:rsidRPr="00EE1BC6">
        <w:rPr>
          <w:rStyle w:val="FootnoteReference"/>
          <w:szCs w:val="24"/>
          <w:lang w:eastAsia="ja-JP"/>
        </w:rPr>
        <w:footnoteReference w:customMarkFollows="1" w:id="1"/>
        <w:t>*</w:t>
      </w:r>
      <w:r>
        <w:rPr>
          <w:rFonts w:hint="eastAsia"/>
          <w:lang w:eastAsia="zh-CN"/>
        </w:rPr>
        <w:t>的文稿（其中包括文稿的修订、补遗和勘误）的最后期限为会议开幕的</w:t>
      </w:r>
      <w:r w:rsidR="00612320">
        <w:rPr>
          <w:rFonts w:hint="eastAsia"/>
          <w:lang w:eastAsia="zh-CN"/>
        </w:rPr>
        <w:t>十二</w:t>
      </w:r>
      <w:r>
        <w:rPr>
          <w:rFonts w:hint="eastAsia"/>
          <w:lang w:eastAsia="zh-CN"/>
        </w:rPr>
        <w:t>个</w:t>
      </w:r>
      <w:r w:rsidRPr="00612320">
        <w:rPr>
          <w:rFonts w:hint="eastAsia"/>
          <w:b/>
          <w:bCs/>
          <w:lang w:eastAsia="zh-CN"/>
        </w:rPr>
        <w:t>日历日</w:t>
      </w:r>
      <w:r>
        <w:rPr>
          <w:rFonts w:hint="eastAsia"/>
          <w:lang w:eastAsia="zh-CN"/>
        </w:rPr>
        <w:t>（协调世界时</w:t>
      </w:r>
      <w:r>
        <w:rPr>
          <w:lang w:eastAsia="zh-CN"/>
        </w:rPr>
        <w:t>16</w:t>
      </w:r>
      <w:r>
        <w:rPr>
          <w:rFonts w:hint="eastAsia"/>
          <w:lang w:eastAsia="zh-CN"/>
        </w:rPr>
        <w:t>时）之前</w:t>
      </w:r>
      <w:r w:rsidR="00612320">
        <w:rPr>
          <w:rFonts w:hint="eastAsia"/>
          <w:lang w:eastAsia="zh-CN"/>
        </w:rPr>
        <w:t>（见上表）</w:t>
      </w:r>
      <w:r>
        <w:rPr>
          <w:rFonts w:hint="eastAsia"/>
          <w:lang w:eastAsia="zh-CN"/>
        </w:rPr>
        <w:t>。</w:t>
      </w:r>
      <w:r>
        <w:rPr>
          <w:lang w:eastAsia="zh-CN"/>
        </w:rPr>
        <w:t>ITU-R</w:t>
      </w:r>
      <w:r>
        <w:rPr>
          <w:rFonts w:hint="eastAsia"/>
          <w:lang w:eastAsia="zh-CN"/>
        </w:rPr>
        <w:t>第</w:t>
      </w:r>
      <w:r>
        <w:rPr>
          <w:lang w:eastAsia="zh-CN"/>
        </w:rPr>
        <w:t>1</w:t>
      </w:r>
      <w:r>
        <w:rPr>
          <w:rFonts w:hint="eastAsia"/>
          <w:lang w:eastAsia="zh-CN"/>
        </w:rPr>
        <w:t>号决议规定，在会议开幕时尚未提供给与会者的文稿不能审议。</w:t>
      </w:r>
    </w:p>
    <w:p w14:paraId="1C44D809" w14:textId="77777777"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eastAsia="SimSun"/>
          <w:szCs w:val="20"/>
          <w:lang w:val="en-GB" w:eastAsia="zh-CN"/>
        </w:rPr>
        <w:t>请与会者将文稿通过电子邮件的方式提交至：</w:t>
      </w:r>
    </w:p>
    <w:p w14:paraId="0D258655" w14:textId="77777777" w:rsidR="00484EF3" w:rsidRPr="00484EF3" w:rsidRDefault="00484EF3" w:rsidP="00C11EF7">
      <w:pPr>
        <w:spacing w:before="120"/>
        <w:jc w:val="center"/>
        <w:rPr>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w:instrText>
      </w:r>
      <w:r w:rsidRPr="00484EF3">
        <w:rPr>
          <w:rFonts w:asciiTheme="minorHAnsi" w:hAnsiTheme="minorHAnsi" w:cstheme="minorHAnsi"/>
          <w:szCs w:val="24"/>
          <w:lang w:val="en-GB"/>
        </w:rPr>
        <w:instrText>rsg4@itu.int</w:instrText>
      </w:r>
    </w:p>
    <w:p w14:paraId="739F22B3" w14:textId="77777777" w:rsidR="00484EF3" w:rsidRPr="009B30EB" w:rsidRDefault="00484EF3" w:rsidP="00C11EF7">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instrText xml:space="preserve">" </w:instrText>
      </w:r>
      <w:r>
        <w:rPr>
          <w:rFonts w:asciiTheme="minorHAnsi" w:hAnsiTheme="minorHAnsi" w:cstheme="minorHAnsi"/>
          <w:szCs w:val="24"/>
          <w:lang w:val="en-GB"/>
        </w:rPr>
      </w:r>
      <w:r>
        <w:rPr>
          <w:rFonts w:asciiTheme="minorHAnsi" w:hAnsiTheme="minorHAnsi" w:cstheme="minorHAnsi"/>
          <w:szCs w:val="24"/>
          <w:lang w:val="en-GB"/>
        </w:rPr>
        <w:fldChar w:fldCharType="separate"/>
      </w:r>
      <w:r w:rsidRPr="009B30EB">
        <w:rPr>
          <w:rStyle w:val="Hyperlink"/>
          <w:rFonts w:asciiTheme="minorHAnsi" w:hAnsiTheme="minorHAnsi" w:cstheme="minorHAnsi"/>
          <w:szCs w:val="24"/>
          <w:lang w:val="en-GB"/>
        </w:rPr>
        <w:t>rsg4@itu.int</w:t>
      </w:r>
    </w:p>
    <w:p w14:paraId="35326C27" w14:textId="39D15FF8" w:rsidR="00C11EF7" w:rsidRDefault="00484EF3" w:rsidP="00C11EF7">
      <w:pPr>
        <w:tabs>
          <w:tab w:val="left" w:pos="567"/>
        </w:tabs>
        <w:adjustRightInd/>
        <w:spacing w:line="240" w:lineRule="auto"/>
        <w:ind w:firstLineChars="200" w:firstLine="480"/>
        <w:jc w:val="left"/>
        <w:textAlignment w:val="auto"/>
        <w:rPr>
          <w:rFonts w:eastAsia="SimSun"/>
          <w:szCs w:val="20"/>
          <w:lang w:val="en-GB" w:eastAsia="zh-CN"/>
        </w:rPr>
      </w:pPr>
      <w:r>
        <w:rPr>
          <w:rFonts w:asciiTheme="minorHAnsi" w:hAnsiTheme="minorHAnsi" w:cstheme="minorHAnsi"/>
          <w:szCs w:val="24"/>
          <w:lang w:val="en-GB"/>
        </w:rPr>
        <w:fldChar w:fldCharType="end"/>
      </w:r>
      <w:r w:rsidR="00C11EF7">
        <w:rPr>
          <w:rFonts w:eastAsia="SimSun"/>
          <w:szCs w:val="20"/>
          <w:lang w:val="en-GB" w:eastAsia="zh-CN"/>
        </w:rPr>
        <w:t>应同时将一份副本</w:t>
      </w:r>
      <w:r w:rsidR="00C11EF7">
        <w:rPr>
          <w:rFonts w:eastAsia="SimSun" w:hint="eastAsia"/>
          <w:szCs w:val="20"/>
          <w:lang w:val="en-GB" w:eastAsia="zh-CN"/>
        </w:rPr>
        <w:t>抄</w:t>
      </w:r>
      <w:r w:rsidR="00C11EF7">
        <w:rPr>
          <w:rFonts w:eastAsia="SimSun"/>
          <w:szCs w:val="20"/>
          <w:lang w:val="en-GB" w:eastAsia="zh-CN"/>
        </w:rPr>
        <w:t>送第</w:t>
      </w:r>
      <w:r w:rsidR="00214A3C">
        <w:rPr>
          <w:rFonts w:eastAsia="SimSun" w:hint="eastAsia"/>
          <w:szCs w:val="20"/>
          <w:lang w:val="en-GB" w:eastAsia="zh-CN"/>
        </w:rPr>
        <w:t>4</w:t>
      </w:r>
      <w:r w:rsidR="00C11EF7">
        <w:rPr>
          <w:rFonts w:eastAsia="SimSun"/>
          <w:szCs w:val="20"/>
          <w:lang w:val="en-GB" w:eastAsia="zh-CN"/>
        </w:rPr>
        <w:t>研究组的主席。有关地址可查阅：</w:t>
      </w:r>
    </w:p>
    <w:p w14:paraId="0D2E11F0" w14:textId="20187A90" w:rsidR="00C11EF7" w:rsidRPr="00325191" w:rsidRDefault="00F107A7" w:rsidP="00C11EF7">
      <w:pPr>
        <w:spacing w:before="120"/>
        <w:jc w:val="center"/>
        <w:rPr>
          <w:rStyle w:val="Hyperlink"/>
          <w:rFonts w:asciiTheme="minorHAnsi" w:hAnsiTheme="minorHAnsi" w:cstheme="minorHAnsi"/>
          <w:szCs w:val="24"/>
          <w:lang w:val="en-GB" w:eastAsia="zh-CN"/>
        </w:rPr>
      </w:pPr>
      <w:hyperlink r:id="rId9" w:history="1">
        <w:r w:rsidR="00790018" w:rsidRPr="00325191">
          <w:rPr>
            <w:rFonts w:eastAsia="SimSun"/>
            <w:bCs/>
            <w:color w:val="0000FF"/>
            <w:u w:val="single"/>
            <w:lang w:eastAsia="zh-CN"/>
          </w:rPr>
          <w:t>http://itu.int/go/ITU-R/SG4/Chair</w:t>
        </w:r>
      </w:hyperlink>
    </w:p>
    <w:p w14:paraId="7E26C200" w14:textId="77777777" w:rsidR="00C11EF7" w:rsidRDefault="00C11EF7" w:rsidP="00C11EF7">
      <w:pPr>
        <w:pStyle w:val="Heading1"/>
        <w:spacing w:before="360"/>
        <w:rPr>
          <w:lang w:val="en-GB" w:eastAsia="zh-CN"/>
        </w:rPr>
      </w:pPr>
      <w:r>
        <w:rPr>
          <w:lang w:val="en-GB" w:eastAsia="zh-CN"/>
        </w:rPr>
        <w:t>4</w:t>
      </w:r>
      <w:r>
        <w:rPr>
          <w:lang w:val="en-GB" w:eastAsia="zh-CN"/>
        </w:rPr>
        <w:tab/>
      </w:r>
      <w:r>
        <w:rPr>
          <w:lang w:val="en-GB" w:eastAsia="zh-CN"/>
        </w:rPr>
        <w:t>文件</w:t>
      </w:r>
    </w:p>
    <w:p w14:paraId="12704B99" w14:textId="31223185" w:rsidR="00C11EF7" w:rsidRDefault="00C11EF7" w:rsidP="009D5F46">
      <w:pPr>
        <w:tabs>
          <w:tab w:val="left" w:pos="567"/>
        </w:tabs>
        <w:adjustRightInd/>
        <w:spacing w:line="240" w:lineRule="auto"/>
        <w:ind w:firstLineChars="200" w:firstLine="480"/>
        <w:jc w:val="left"/>
        <w:textAlignment w:val="auto"/>
        <w:rPr>
          <w:rFonts w:eastAsia="SimSun"/>
          <w:szCs w:val="20"/>
          <w:lang w:val="en-GB" w:eastAsia="zh-CN"/>
        </w:rPr>
      </w:pPr>
      <w:r>
        <w:rPr>
          <w:rFonts w:cs="Times New Roman" w:hint="eastAsia"/>
          <w:lang w:val="en-GB" w:eastAsia="zh-CN"/>
        </w:rPr>
        <w:t>文稿（“原始稿”）将在一个工作日内在相关网页上公布</w:t>
      </w:r>
      <w:r w:rsidR="00790018">
        <w:rPr>
          <w:rFonts w:cs="Times New Roman" w:hint="eastAsia"/>
          <w:lang w:val="en-GB" w:eastAsia="zh-CN"/>
        </w:rPr>
        <w:t>。</w:t>
      </w:r>
      <w:r>
        <w:rPr>
          <w:rFonts w:eastAsia="SimSun"/>
          <w:szCs w:val="20"/>
          <w:lang w:val="en-GB" w:eastAsia="zh-CN"/>
        </w:rPr>
        <w:t>正式文本将在三个工作日</w:t>
      </w:r>
      <w:r>
        <w:rPr>
          <w:rFonts w:eastAsia="SimSun" w:hint="eastAsia"/>
          <w:szCs w:val="20"/>
          <w:lang w:val="en-GB" w:eastAsia="zh-CN"/>
        </w:rPr>
        <w:t>之</w:t>
      </w:r>
      <w:r>
        <w:rPr>
          <w:rFonts w:eastAsia="SimSun"/>
          <w:szCs w:val="20"/>
          <w:lang w:val="en-GB" w:eastAsia="zh-CN"/>
        </w:rPr>
        <w:t>内在下列网址</w:t>
      </w:r>
      <w:r>
        <w:rPr>
          <w:rFonts w:eastAsia="SimSun" w:hint="eastAsia"/>
          <w:szCs w:val="20"/>
          <w:lang w:val="en-GB" w:eastAsia="zh-CN"/>
        </w:rPr>
        <w:t>公</w:t>
      </w:r>
      <w:r>
        <w:rPr>
          <w:rFonts w:eastAsia="SimSun"/>
          <w:szCs w:val="20"/>
          <w:lang w:val="en-GB" w:eastAsia="zh-CN"/>
        </w:rPr>
        <w:t>布：</w:t>
      </w:r>
      <w:hyperlink r:id="rId10" w:history="1">
        <w:r w:rsidR="00790018" w:rsidRPr="00834B56">
          <w:rPr>
            <w:rFonts w:asciiTheme="minorHAnsi" w:eastAsia="SimSun" w:hAnsiTheme="minorHAnsi" w:cstheme="minorHAnsi"/>
            <w:bCs/>
            <w:color w:val="0000FF"/>
            <w:szCs w:val="24"/>
            <w:u w:val="single"/>
            <w:lang w:val="en-GB" w:eastAsia="zh-CN"/>
          </w:rPr>
          <w:t>http://www.itu.int/md/R23-SG04-C/en</w:t>
        </w:r>
      </w:hyperlink>
      <w:r>
        <w:rPr>
          <w:rFonts w:eastAsia="SimSun"/>
          <w:szCs w:val="20"/>
          <w:lang w:val="en-GB" w:eastAsia="zh-CN"/>
        </w:rPr>
        <w:t>。</w:t>
      </w:r>
    </w:p>
    <w:p w14:paraId="5CA20CE4" w14:textId="67FEEA83" w:rsidR="00790018" w:rsidRDefault="00790018" w:rsidP="00790018">
      <w:pPr>
        <w:keepNext/>
        <w:keepLines/>
        <w:tabs>
          <w:tab w:val="center" w:pos="4819"/>
        </w:tabs>
        <w:spacing w:before="480" w:line="320" w:lineRule="exact"/>
        <w:ind w:left="794" w:hanging="794"/>
        <w:outlineLvl w:val="0"/>
        <w:rPr>
          <w:rFonts w:eastAsia="SimSun"/>
          <w:b/>
          <w:lang w:eastAsia="zh-CN"/>
        </w:rPr>
      </w:pPr>
      <w:r>
        <w:rPr>
          <w:rFonts w:eastAsia="SimSun"/>
          <w:b/>
          <w:lang w:eastAsia="zh-CN"/>
        </w:rPr>
        <w:t>5</w:t>
      </w:r>
      <w:r w:rsidRPr="00834B56">
        <w:rPr>
          <w:rFonts w:eastAsia="SimSun"/>
          <w:b/>
          <w:lang w:eastAsia="zh-CN"/>
        </w:rPr>
        <w:tab/>
      </w:r>
      <w:r w:rsidR="00612320">
        <w:rPr>
          <w:rFonts w:eastAsia="SimSun" w:hint="eastAsia"/>
          <w:b/>
          <w:lang w:eastAsia="zh-CN"/>
        </w:rPr>
        <w:t>口译</w:t>
      </w:r>
    </w:p>
    <w:p w14:paraId="19729A9C" w14:textId="225AF4AA" w:rsidR="00790018" w:rsidRDefault="00612320" w:rsidP="00790018">
      <w:pPr>
        <w:tabs>
          <w:tab w:val="left" w:pos="567"/>
        </w:tabs>
        <w:adjustRightInd/>
        <w:spacing w:line="240" w:lineRule="auto"/>
        <w:ind w:firstLineChars="200" w:firstLine="480"/>
        <w:jc w:val="left"/>
        <w:textAlignment w:val="auto"/>
        <w:rPr>
          <w:rFonts w:eastAsia="SimSun"/>
          <w:szCs w:val="20"/>
          <w:lang w:val="en-GB" w:eastAsia="zh-CN"/>
        </w:rPr>
      </w:pPr>
      <w:r>
        <w:rPr>
          <w:rFonts w:hint="eastAsia"/>
          <w:lang w:eastAsia="zh-CN"/>
        </w:rPr>
        <w:t>出</w:t>
      </w:r>
      <w:r w:rsidRPr="00612320">
        <w:rPr>
          <w:rStyle w:val="ui-provider"/>
          <w:rFonts w:hint="eastAsia"/>
          <w:lang w:eastAsia="zh-CN"/>
        </w:rPr>
        <w:t>于资金限制和口译员可用性</w:t>
      </w:r>
      <w:r>
        <w:rPr>
          <w:rStyle w:val="ui-provider"/>
          <w:rFonts w:hint="eastAsia"/>
          <w:lang w:eastAsia="zh-CN"/>
        </w:rPr>
        <w:t>的原因</w:t>
      </w:r>
      <w:r w:rsidRPr="00612320">
        <w:rPr>
          <w:rStyle w:val="ui-provider"/>
          <w:rFonts w:hint="eastAsia"/>
          <w:lang w:eastAsia="zh-CN"/>
        </w:rPr>
        <w:t>，</w:t>
      </w:r>
      <w:r w:rsidRPr="00C13611">
        <w:rPr>
          <w:rStyle w:val="ui-provider"/>
          <w:rFonts w:hint="eastAsia"/>
          <w:b/>
          <w:bCs/>
          <w:lang w:eastAsia="zh-CN"/>
        </w:rPr>
        <w:t>请成员国在</w:t>
      </w:r>
      <w:r w:rsidRPr="00C13611">
        <w:rPr>
          <w:rStyle w:val="ui-provider"/>
          <w:rFonts w:hint="eastAsia"/>
          <w:b/>
          <w:bCs/>
          <w:lang w:eastAsia="zh-CN"/>
        </w:rPr>
        <w:t>2024</w:t>
      </w:r>
      <w:r w:rsidRPr="00C13611">
        <w:rPr>
          <w:rStyle w:val="ui-provider"/>
          <w:rFonts w:hint="eastAsia"/>
          <w:b/>
          <w:bCs/>
          <w:lang w:eastAsia="zh-CN"/>
        </w:rPr>
        <w:t>年</w:t>
      </w:r>
      <w:r w:rsidRPr="00C13611">
        <w:rPr>
          <w:rStyle w:val="ui-provider"/>
          <w:rFonts w:hint="eastAsia"/>
          <w:b/>
          <w:bCs/>
          <w:lang w:eastAsia="zh-CN"/>
        </w:rPr>
        <w:t>3</w:t>
      </w:r>
      <w:r w:rsidRPr="00C13611">
        <w:rPr>
          <w:rStyle w:val="ui-provider"/>
          <w:rFonts w:hint="eastAsia"/>
          <w:b/>
          <w:bCs/>
          <w:lang w:eastAsia="zh-CN"/>
        </w:rPr>
        <w:t>月</w:t>
      </w:r>
      <w:r w:rsidRPr="00C13611">
        <w:rPr>
          <w:rStyle w:val="ui-provider"/>
          <w:rFonts w:hint="eastAsia"/>
          <w:b/>
          <w:bCs/>
          <w:lang w:eastAsia="zh-CN"/>
        </w:rPr>
        <w:t>8</w:t>
      </w:r>
      <w:r w:rsidRPr="00C13611">
        <w:rPr>
          <w:rStyle w:val="ui-provider"/>
          <w:rFonts w:hint="eastAsia"/>
          <w:b/>
          <w:bCs/>
          <w:lang w:eastAsia="zh-CN"/>
        </w:rPr>
        <w:t>日</w:t>
      </w:r>
      <w:r w:rsidRPr="00612320">
        <w:rPr>
          <w:rStyle w:val="ui-provider"/>
          <w:rFonts w:hint="eastAsia"/>
          <w:lang w:eastAsia="zh-CN"/>
        </w:rPr>
        <w:t>之前确认</w:t>
      </w:r>
      <w:r>
        <w:rPr>
          <w:rStyle w:val="ui-provider"/>
          <w:rFonts w:hint="eastAsia"/>
          <w:lang w:eastAsia="zh-CN"/>
        </w:rPr>
        <w:t>是否</w:t>
      </w:r>
      <w:r w:rsidRPr="00612320">
        <w:rPr>
          <w:rStyle w:val="ui-provider"/>
          <w:rFonts w:hint="eastAsia"/>
          <w:lang w:eastAsia="zh-CN"/>
        </w:rPr>
        <w:t>需要阿拉伯文、中文、法文、西班牙文或俄文口译。</w:t>
      </w:r>
    </w:p>
    <w:p w14:paraId="246662B3" w14:textId="77777777" w:rsidR="00C13611" w:rsidRDefault="00C13611">
      <w:pPr>
        <w:tabs>
          <w:tab w:val="clear" w:pos="794"/>
          <w:tab w:val="clear" w:pos="1191"/>
          <w:tab w:val="clear" w:pos="1588"/>
          <w:tab w:val="clear" w:pos="1985"/>
        </w:tabs>
        <w:overflowPunct/>
        <w:autoSpaceDE/>
        <w:autoSpaceDN/>
        <w:adjustRightInd/>
        <w:spacing w:before="0" w:line="240" w:lineRule="auto"/>
        <w:jc w:val="left"/>
        <w:textAlignment w:val="auto"/>
        <w:rPr>
          <w:b/>
          <w:lang w:eastAsia="zh-CN"/>
        </w:rPr>
      </w:pPr>
      <w:r>
        <w:rPr>
          <w:lang w:eastAsia="zh-CN"/>
        </w:rPr>
        <w:br w:type="page"/>
      </w:r>
    </w:p>
    <w:p w14:paraId="277DA0FA" w14:textId="7A798EC0" w:rsidR="006A20B5" w:rsidRPr="007710C4" w:rsidRDefault="00A4053A" w:rsidP="007710C4">
      <w:pPr>
        <w:pStyle w:val="Heading1"/>
        <w:spacing w:before="480"/>
        <w:rPr>
          <w:rFonts w:eastAsia="SimSun"/>
          <w:lang w:eastAsia="zh-CN"/>
        </w:rPr>
      </w:pPr>
      <w:r>
        <w:rPr>
          <w:lang w:eastAsia="zh-CN"/>
        </w:rPr>
        <w:lastRenderedPageBreak/>
        <w:t>6</w:t>
      </w:r>
      <w:r w:rsidR="006A20B5" w:rsidRPr="007710C4">
        <w:rPr>
          <w:rFonts w:eastAsia="SimSun"/>
          <w:lang w:eastAsia="zh-CN"/>
        </w:rPr>
        <w:tab/>
      </w:r>
      <w:r w:rsidR="00612320">
        <w:rPr>
          <w:rFonts w:hint="eastAsia"/>
          <w:lang w:eastAsia="zh-CN"/>
        </w:rPr>
        <w:t>注册</w:t>
      </w:r>
      <w:r w:rsidR="00C11EF7">
        <w:rPr>
          <w:lang w:val="en-GB" w:eastAsia="zh-CN"/>
        </w:rPr>
        <w:t>/</w:t>
      </w:r>
      <w:r w:rsidR="00C11EF7">
        <w:rPr>
          <w:rFonts w:hint="eastAsia"/>
          <w:lang w:eastAsia="zh-CN"/>
        </w:rPr>
        <w:t>签证要求</w:t>
      </w:r>
      <w:r w:rsidR="00C11EF7">
        <w:rPr>
          <w:lang w:val="en-GB" w:eastAsia="zh-CN"/>
        </w:rPr>
        <w:t>/</w:t>
      </w:r>
      <w:r w:rsidR="00C11EF7">
        <w:rPr>
          <w:rFonts w:hint="eastAsia"/>
          <w:lang w:eastAsia="zh-CN"/>
        </w:rPr>
        <w:t>住宿</w:t>
      </w:r>
    </w:p>
    <w:p w14:paraId="1872B4A9" w14:textId="7CE7E414" w:rsidR="00C11EF7" w:rsidRDefault="00C11EF7" w:rsidP="00C11EF7">
      <w:pPr>
        <w:spacing w:line="240" w:lineRule="auto"/>
        <w:ind w:firstLineChars="200" w:firstLine="480"/>
        <w:rPr>
          <w:rFonts w:asciiTheme="minorHAnsi" w:hAnsiTheme="minorHAnsi"/>
          <w:szCs w:val="24"/>
          <w:lang w:val="en-GB" w:eastAsia="zh-CN"/>
        </w:rPr>
      </w:pPr>
      <w:r>
        <w:rPr>
          <w:rFonts w:hint="eastAsia"/>
          <w:lang w:val="en-GB" w:eastAsia="zh-CN"/>
        </w:rPr>
        <w:t>本次活动必须进行注册且只能通过</w:t>
      </w:r>
      <w:r>
        <w:rPr>
          <w:rFonts w:hint="eastAsia"/>
          <w:lang w:val="en-GB" w:eastAsia="zh-CN"/>
        </w:rPr>
        <w:t>ITU-R</w:t>
      </w:r>
      <w:r>
        <w:rPr>
          <w:rFonts w:hint="eastAsia"/>
          <w:lang w:val="en-GB" w:eastAsia="zh-CN"/>
        </w:rPr>
        <w:t>活动注册的指定联系人（</w:t>
      </w:r>
      <w:r>
        <w:rPr>
          <w:lang w:val="en-GB" w:eastAsia="zh-CN"/>
        </w:rPr>
        <w:t>DFP</w:t>
      </w:r>
      <w:r>
        <w:rPr>
          <w:rFonts w:hint="eastAsia"/>
          <w:lang w:val="en-GB" w:eastAsia="zh-CN"/>
        </w:rPr>
        <w:t>）在线进行。</w:t>
      </w:r>
      <w:r w:rsidRPr="00C13611">
        <w:rPr>
          <w:rFonts w:hint="eastAsia"/>
          <w:lang w:val="en-GB" w:eastAsia="zh-CN"/>
        </w:rPr>
        <w:t>与会者必须首先填妥在线注册表并且将自己的注册申请提交对应的联系人批准。</w:t>
      </w:r>
      <w:r>
        <w:rPr>
          <w:rFonts w:hint="eastAsia"/>
          <w:lang w:val="en-GB" w:eastAsia="zh-CN"/>
        </w:rPr>
        <w:t>为此，与会者需有国际电联账户</w:t>
      </w:r>
      <w:proofErr w:type="gramStart"/>
      <w:r w:rsidR="00612320">
        <w:rPr>
          <w:rFonts w:hint="eastAsia"/>
          <w:lang w:val="en-GB" w:eastAsia="zh-CN"/>
        </w:rPr>
        <w:t>且</w:t>
      </w:r>
      <w:r>
        <w:rPr>
          <w:rFonts w:asciiTheme="minorHAnsi" w:hAnsiTheme="minorHAnsi" w:hint="eastAsia"/>
          <w:szCs w:val="24"/>
          <w:lang w:val="en-GB" w:eastAsia="zh-CN"/>
        </w:rPr>
        <w:t>大力</w:t>
      </w:r>
      <w:proofErr w:type="gramEnd"/>
      <w:r>
        <w:rPr>
          <w:rFonts w:asciiTheme="minorHAnsi" w:hAnsiTheme="minorHAnsi" w:hint="eastAsia"/>
          <w:szCs w:val="24"/>
          <w:lang w:val="en-GB" w:eastAsia="zh-CN"/>
        </w:rPr>
        <w:t>鼓励与会者</w:t>
      </w:r>
      <w:r>
        <w:rPr>
          <w:rFonts w:asciiTheme="minorHAnsi" w:hAnsiTheme="minorHAnsi" w:hint="eastAsia"/>
          <w:b/>
          <w:bCs/>
          <w:szCs w:val="24"/>
          <w:lang w:val="en-GB" w:eastAsia="zh-CN"/>
        </w:rPr>
        <w:t>尽早注册</w:t>
      </w:r>
      <w:r>
        <w:rPr>
          <w:rFonts w:asciiTheme="minorHAnsi" w:hAnsiTheme="minorHAnsi" w:hint="eastAsia"/>
          <w:szCs w:val="24"/>
          <w:lang w:val="en-GB" w:eastAsia="zh-CN"/>
        </w:rPr>
        <w:t>，以及说明</w:t>
      </w:r>
      <w:r>
        <w:rPr>
          <w:rFonts w:asciiTheme="minorHAnsi" w:hAnsiTheme="minorHAnsi" w:hint="eastAsia"/>
          <w:b/>
          <w:bCs/>
          <w:szCs w:val="24"/>
          <w:lang w:val="en-GB" w:eastAsia="zh-CN"/>
        </w:rPr>
        <w:t>自己</w:t>
      </w:r>
      <w:r>
        <w:rPr>
          <w:rFonts w:asciiTheme="minorHAnsi" w:hAnsiTheme="minorHAnsi" w:hint="eastAsia"/>
          <w:b/>
          <w:bCs/>
          <w:szCs w:val="24"/>
          <w:lang w:eastAsia="zh-CN"/>
        </w:rPr>
        <w:t>是否</w:t>
      </w:r>
      <w:r>
        <w:rPr>
          <w:rFonts w:asciiTheme="minorHAnsi" w:hAnsiTheme="minorHAnsi" w:hint="eastAsia"/>
          <w:b/>
          <w:bCs/>
          <w:szCs w:val="24"/>
          <w:lang w:val="en-GB" w:eastAsia="zh-CN"/>
        </w:rPr>
        <w:t>打算亲自或远程参加会议</w:t>
      </w:r>
      <w:r w:rsidR="00612320" w:rsidRPr="00612320">
        <w:rPr>
          <w:rFonts w:asciiTheme="minorHAnsi" w:hAnsiTheme="minorHAnsi" w:hint="eastAsia"/>
          <w:szCs w:val="24"/>
          <w:lang w:val="en-GB" w:eastAsia="zh-CN"/>
        </w:rPr>
        <w:t>。</w:t>
      </w:r>
    </w:p>
    <w:p w14:paraId="03896B53" w14:textId="77777777" w:rsidR="00C11EF7" w:rsidRDefault="00C11EF7" w:rsidP="00C11EF7">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指定联系人名单（需</w:t>
      </w:r>
      <w:r>
        <w:rPr>
          <w:lang w:val="en-GB" w:eastAsia="zh-CN"/>
        </w:rPr>
        <w:t>TIES</w:t>
      </w:r>
      <w:r>
        <w:rPr>
          <w:rFonts w:hint="eastAsia"/>
          <w:lang w:val="en-GB" w:eastAsia="zh-CN"/>
        </w:rPr>
        <w:t>密码）及活动注册系统、签证协办请求、酒店住宿等详细信息，可查询：</w:t>
      </w:r>
    </w:p>
    <w:p w14:paraId="49E6FDE8" w14:textId="77777777" w:rsidR="00C11EF7" w:rsidRDefault="00F107A7" w:rsidP="00C11EF7">
      <w:pPr>
        <w:spacing w:line="240" w:lineRule="auto"/>
        <w:jc w:val="center"/>
        <w:rPr>
          <w:rStyle w:val="Hyperlink"/>
          <w:rFonts w:asciiTheme="minorHAnsi" w:hAnsiTheme="minorHAnsi" w:cstheme="minorHAnsi"/>
          <w:szCs w:val="24"/>
        </w:rPr>
      </w:pPr>
      <w:hyperlink r:id="rId11" w:history="1">
        <w:r w:rsidR="00C11EF7">
          <w:rPr>
            <w:rStyle w:val="Hyperlink"/>
            <w:rFonts w:asciiTheme="minorHAnsi" w:hAnsiTheme="minorHAnsi" w:cstheme="minorHAnsi"/>
            <w:szCs w:val="24"/>
          </w:rPr>
          <w:t>www.itu.int/en/ITU-R/information/events</w:t>
        </w:r>
      </w:hyperlink>
    </w:p>
    <w:p w14:paraId="2C48AE8A" w14:textId="77777777" w:rsidR="00C11EF7" w:rsidRPr="005748B1" w:rsidRDefault="00C11EF7" w:rsidP="00C11EF7">
      <w:pPr>
        <w:spacing w:line="240" w:lineRule="auto"/>
        <w:ind w:firstLineChars="200" w:firstLine="480"/>
        <w:rPr>
          <w:rStyle w:val="Hyperlink"/>
          <w:b/>
          <w:color w:val="auto"/>
          <w:sz w:val="22"/>
          <w:szCs w:val="24"/>
          <w:lang w:val="en-GB" w:eastAsia="zh-CN"/>
        </w:rPr>
      </w:pPr>
      <w:r w:rsidRPr="00C11EF7">
        <w:rPr>
          <w:rStyle w:val="Hyperlink"/>
          <w:rFonts w:asciiTheme="minorHAnsi" w:hAnsiTheme="minorHAnsi" w:cstheme="minorHAnsi" w:hint="eastAsia"/>
          <w:color w:val="auto"/>
          <w:szCs w:val="24"/>
          <w:u w:val="none"/>
          <w:lang w:val="en-GB" w:eastAsia="zh-CN"/>
        </w:rPr>
        <w:t>请注意，对于在日内瓦举行的会议，必须在网上注册过程中申请签证协办，这可能需要</w:t>
      </w:r>
      <w:r w:rsidRPr="00C11EF7">
        <w:rPr>
          <w:rStyle w:val="Hyperlink"/>
          <w:rFonts w:asciiTheme="minorHAnsi" w:hAnsiTheme="minorHAnsi" w:cstheme="minorHAnsi" w:hint="eastAsia"/>
          <w:color w:val="auto"/>
          <w:szCs w:val="24"/>
          <w:u w:val="none"/>
          <w:lang w:val="en-GB" w:eastAsia="zh-CN"/>
        </w:rPr>
        <w:t>21</w:t>
      </w:r>
      <w:r w:rsidRPr="00C11EF7">
        <w:rPr>
          <w:rStyle w:val="Hyperlink"/>
          <w:rFonts w:asciiTheme="minorHAnsi" w:hAnsiTheme="minorHAnsi" w:cstheme="minorHAnsi" w:hint="eastAsia"/>
          <w:color w:val="auto"/>
          <w:szCs w:val="24"/>
          <w:u w:val="none"/>
          <w:lang w:val="en-GB" w:eastAsia="zh-CN"/>
        </w:rPr>
        <w:t>天时间。</w:t>
      </w:r>
      <w:r w:rsidRPr="00C11EF7">
        <w:rPr>
          <w:rStyle w:val="Hyperlink"/>
          <w:rFonts w:asciiTheme="minorHAnsi" w:hAnsiTheme="minorHAnsi" w:cstheme="minorHAnsi" w:hint="eastAsia"/>
          <w:color w:val="auto"/>
          <w:szCs w:val="24"/>
          <w:u w:val="none"/>
          <w:lang w:eastAsia="zh-CN"/>
        </w:rPr>
        <w:t>更多信息</w:t>
      </w:r>
      <w:r w:rsidRPr="00C11EF7">
        <w:rPr>
          <w:rStyle w:val="Hyperlink"/>
          <w:rFonts w:asciiTheme="minorHAnsi" w:hAnsiTheme="minorHAnsi" w:cstheme="minorHAnsi" w:hint="eastAsia"/>
          <w:color w:val="auto"/>
          <w:szCs w:val="24"/>
          <w:u w:val="none"/>
          <w:lang w:val="en-GB" w:eastAsia="zh-CN"/>
        </w:rPr>
        <w:t>请见</w:t>
      </w:r>
      <w:hyperlink r:id="rId12" w:history="1">
        <w:r>
          <w:rPr>
            <w:rStyle w:val="Hyperlink"/>
            <w:rFonts w:asciiTheme="minorHAnsi" w:hAnsiTheme="minorHAnsi" w:cstheme="minorHAnsi"/>
            <w:szCs w:val="24"/>
            <w:lang w:val="en-GB" w:eastAsia="zh-CN"/>
          </w:rPr>
          <w:t>https://www.itu.int/en/ITU-R/information/events/Pages/visa.aspx</w:t>
        </w:r>
      </w:hyperlink>
      <w:r>
        <w:rPr>
          <w:rFonts w:hint="eastAsia"/>
          <w:szCs w:val="24"/>
          <w:lang w:eastAsia="zh-CN"/>
        </w:rPr>
        <w:t>。</w:t>
      </w:r>
    </w:p>
    <w:p w14:paraId="40133072" w14:textId="6020CFF8" w:rsidR="00C11EF7" w:rsidRDefault="00A4053A" w:rsidP="00C11EF7">
      <w:pPr>
        <w:pStyle w:val="Heading1"/>
        <w:spacing w:before="360"/>
        <w:rPr>
          <w:lang w:eastAsia="zh-CN"/>
        </w:rPr>
      </w:pPr>
      <w:r>
        <w:rPr>
          <w:szCs w:val="24"/>
          <w:lang w:val="en-GB" w:eastAsia="zh-CN"/>
        </w:rPr>
        <w:t>7</w:t>
      </w:r>
      <w:r w:rsidR="006A20B5" w:rsidRPr="007710C4">
        <w:rPr>
          <w:lang w:eastAsia="zh-CN"/>
        </w:rPr>
        <w:tab/>
      </w:r>
      <w:r w:rsidR="00612320">
        <w:rPr>
          <w:rFonts w:hint="eastAsia"/>
          <w:lang w:eastAsia="zh-CN"/>
        </w:rPr>
        <w:t>远程参会和网播</w:t>
      </w:r>
    </w:p>
    <w:p w14:paraId="3B366BD7" w14:textId="518CD629" w:rsidR="00C11EF7" w:rsidRDefault="00C11EF7" w:rsidP="00C11EF7">
      <w:pPr>
        <w:spacing w:line="240" w:lineRule="auto"/>
        <w:ind w:firstLineChars="200" w:firstLine="480"/>
        <w:rPr>
          <w:rFonts w:asciiTheme="minorHAnsi" w:hAnsiTheme="minorHAnsi"/>
          <w:szCs w:val="24"/>
          <w:lang w:val="en-GB" w:eastAsia="zh-CN"/>
        </w:rPr>
      </w:pPr>
      <w:bookmarkStart w:id="0" w:name="_Hlk43282592"/>
      <w:r>
        <w:rPr>
          <w:rFonts w:asciiTheme="minorHAnsi" w:hAnsiTheme="minorHAnsi" w:hint="eastAsia"/>
          <w:szCs w:val="24"/>
          <w:lang w:val="en-GB" w:eastAsia="zh-CN"/>
        </w:rPr>
        <w:t>仅限注册参加活动的与会者参加会议。希望以远程方式连接会议的代表可以从以下网页访问研究组全体会议，以进行远程参与：</w:t>
      </w:r>
      <w:bookmarkEnd w:id="0"/>
    </w:p>
    <w:p w14:paraId="31D3FC8F" w14:textId="77777777" w:rsidR="00C11EF7" w:rsidRDefault="00F107A7" w:rsidP="00C11EF7">
      <w:pPr>
        <w:keepNext/>
        <w:keepLines/>
        <w:jc w:val="center"/>
        <w:rPr>
          <w:rFonts w:asciiTheme="minorHAnsi" w:hAnsiTheme="minorHAnsi"/>
          <w:lang w:val="en-GB"/>
        </w:rPr>
      </w:pPr>
      <w:hyperlink r:id="rId13" w:history="1">
        <w:r w:rsidR="00C11EF7">
          <w:rPr>
            <w:rFonts w:asciiTheme="minorHAnsi" w:hAnsiTheme="minorHAnsi"/>
            <w:color w:val="0000FF"/>
            <w:u w:val="single"/>
            <w:lang w:val="en-GB"/>
          </w:rPr>
          <w:t>https://www.itu.int/en/events/Pages/Virtual-Sessions.aspx</w:t>
        </w:r>
      </w:hyperlink>
    </w:p>
    <w:p w14:paraId="2C8CD18B" w14:textId="77777777"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t>这些虚拟会议的连接将在每个会议开始的</w:t>
      </w:r>
      <w:r>
        <w:rPr>
          <w:rFonts w:asciiTheme="minorHAnsi" w:hAnsiTheme="minorHAnsi" w:hint="eastAsia"/>
          <w:szCs w:val="24"/>
          <w:lang w:val="en-GB" w:eastAsia="zh-CN"/>
        </w:rPr>
        <w:t>30</w:t>
      </w:r>
      <w:r>
        <w:rPr>
          <w:rFonts w:asciiTheme="minorHAnsi" w:hAnsiTheme="minorHAnsi" w:hint="eastAsia"/>
          <w:szCs w:val="24"/>
          <w:lang w:val="en-GB" w:eastAsia="zh-CN"/>
        </w:rPr>
        <w:t>分钟之前可用。</w:t>
      </w:r>
    </w:p>
    <w:p w14:paraId="3E8FCA6E" w14:textId="57BB465F" w:rsidR="00633106" w:rsidRDefault="00633106" w:rsidP="00633106">
      <w:pPr>
        <w:spacing w:line="240" w:lineRule="auto"/>
        <w:ind w:firstLineChars="200" w:firstLine="480"/>
        <w:rPr>
          <w:rFonts w:eastAsia="Times New Roman"/>
          <w:b/>
          <w:sz w:val="22"/>
          <w:szCs w:val="24"/>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会议进程的人员，将提供研究组全体会议的音频网播。参与者使用</w:t>
      </w:r>
      <w:proofErr w:type="gramStart"/>
      <w:r>
        <w:rPr>
          <w:rFonts w:hint="eastAsia"/>
          <w:lang w:val="en-GB" w:eastAsia="zh-CN"/>
        </w:rPr>
        <w:t>网播设施</w:t>
      </w:r>
      <w:proofErr w:type="gramEnd"/>
      <w:r>
        <w:rPr>
          <w:rFonts w:hint="eastAsia"/>
          <w:lang w:val="en-GB" w:eastAsia="zh-CN"/>
        </w:rPr>
        <w:t>参与本次会议无需注册，但须具有</w:t>
      </w:r>
      <w:r>
        <w:rPr>
          <w:rFonts w:hint="eastAsia"/>
          <w:lang w:eastAsia="zh-CN"/>
        </w:rPr>
        <w:t>国际电联</w:t>
      </w:r>
      <w:hyperlink r:id="rId14" w:history="1">
        <w:r>
          <w:rPr>
            <w:rStyle w:val="Hyperlink"/>
            <w:rFonts w:hint="eastAsia"/>
            <w:lang w:eastAsia="zh-CN"/>
          </w:rPr>
          <w:t>TIES</w:t>
        </w:r>
        <w:r>
          <w:rPr>
            <w:rStyle w:val="Hyperlink"/>
            <w:rFonts w:hint="eastAsia"/>
            <w:lang w:eastAsia="zh-CN"/>
          </w:rPr>
          <w:t>账户</w:t>
        </w:r>
      </w:hyperlink>
      <w:r>
        <w:rPr>
          <w:rFonts w:hint="eastAsia"/>
          <w:lang w:val="en-GB" w:eastAsia="zh-CN"/>
        </w:rPr>
        <w:t>才能接入网播。</w:t>
      </w:r>
    </w:p>
    <w:p w14:paraId="33E6F65F" w14:textId="290C28C2" w:rsidR="006A20B5" w:rsidRPr="00F107A7" w:rsidRDefault="00C05CED" w:rsidP="007710C4">
      <w:pPr>
        <w:ind w:firstLineChars="200" w:firstLine="480"/>
        <w:rPr>
          <w:rFonts w:eastAsia="SimSun"/>
          <w:lang w:val="it-IT"/>
        </w:rPr>
      </w:pPr>
      <w:proofErr w:type="spellStart"/>
      <w:r w:rsidRPr="00C05CED">
        <w:rPr>
          <w:rFonts w:eastAsia="SimSun" w:hint="eastAsia"/>
          <w:lang w:val="en-GB"/>
        </w:rPr>
        <w:t>关于本行政通</w:t>
      </w:r>
      <w:proofErr w:type="spellEnd"/>
      <w:r>
        <w:rPr>
          <w:rFonts w:eastAsia="SimSun" w:hint="eastAsia"/>
          <w:lang w:val="en-GB" w:eastAsia="zh-CN"/>
        </w:rPr>
        <w:t>函</w:t>
      </w:r>
      <w:r w:rsidRPr="00C05CED">
        <w:rPr>
          <w:rFonts w:eastAsia="SimSun" w:hint="eastAsia"/>
          <w:lang w:val="en-GB"/>
        </w:rPr>
        <w:t>的</w:t>
      </w:r>
      <w:r>
        <w:rPr>
          <w:rFonts w:eastAsia="SimSun" w:hint="eastAsia"/>
          <w:lang w:val="en-GB" w:eastAsia="zh-CN"/>
        </w:rPr>
        <w:t>其它</w:t>
      </w:r>
      <w:proofErr w:type="spellStart"/>
      <w:r w:rsidRPr="00C05CED">
        <w:rPr>
          <w:rFonts w:eastAsia="SimSun" w:hint="eastAsia"/>
          <w:lang w:val="en-GB"/>
        </w:rPr>
        <w:t>问题</w:t>
      </w:r>
      <w:r w:rsidRPr="00F107A7">
        <w:rPr>
          <w:rFonts w:eastAsia="SimSun" w:hint="eastAsia"/>
          <w:lang w:val="it-IT"/>
        </w:rPr>
        <w:t>，</w:t>
      </w:r>
      <w:r w:rsidRPr="00C05CED">
        <w:rPr>
          <w:rFonts w:eastAsia="SimSun" w:hint="eastAsia"/>
          <w:lang w:val="en-GB"/>
        </w:rPr>
        <w:t>请与</w:t>
      </w:r>
      <w:proofErr w:type="spellEnd"/>
      <w:r w:rsidRPr="00F107A7">
        <w:rPr>
          <w:rFonts w:eastAsia="SimSun"/>
          <w:color w:val="0000FF"/>
          <w:u w:val="single"/>
          <w:lang w:val="it-IT"/>
        </w:rPr>
        <w:t>sergio.buonomo@itu.int</w:t>
      </w:r>
      <w:proofErr w:type="spellStart"/>
      <w:r w:rsidRPr="00C05CED">
        <w:rPr>
          <w:rFonts w:eastAsia="SimSun" w:hint="eastAsia"/>
          <w:lang w:val="en-GB"/>
        </w:rPr>
        <w:t>研究组处处长</w:t>
      </w:r>
      <w:proofErr w:type="spellEnd"/>
      <w:r w:rsidRPr="00F107A7">
        <w:rPr>
          <w:rFonts w:eastAsia="SimSun" w:hint="eastAsia"/>
          <w:lang w:val="it-IT"/>
        </w:rPr>
        <w:t>Sergio Buonomo</w:t>
      </w:r>
      <w:proofErr w:type="spellStart"/>
      <w:r w:rsidRPr="00C05CED">
        <w:rPr>
          <w:rFonts w:eastAsia="SimSun" w:hint="eastAsia"/>
          <w:lang w:val="en-GB"/>
        </w:rPr>
        <w:t>先生接洽</w:t>
      </w:r>
      <w:proofErr w:type="spellEnd"/>
      <w:r w:rsidRPr="00C05CED">
        <w:rPr>
          <w:rFonts w:eastAsia="SimSun" w:hint="eastAsia"/>
          <w:lang w:val="en-GB"/>
        </w:rPr>
        <w:t>。</w:t>
      </w:r>
    </w:p>
    <w:p w14:paraId="098CDBEB" w14:textId="77777777" w:rsidR="00E53A07" w:rsidRPr="00F107A7" w:rsidRDefault="00E53A07" w:rsidP="00C13611">
      <w:pPr>
        <w:spacing w:before="1200" w:line="240" w:lineRule="auto"/>
        <w:jc w:val="left"/>
        <w:rPr>
          <w:rFonts w:asciiTheme="minorHAnsi" w:hAnsiTheme="minorHAnsi" w:cstheme="minorHAnsi"/>
          <w:szCs w:val="24"/>
          <w:lang w:val="it-IT" w:eastAsia="zh-CN"/>
        </w:rPr>
      </w:pPr>
      <w:r>
        <w:rPr>
          <w:rFonts w:eastAsiaTheme="majorEastAsia"/>
          <w:szCs w:val="24"/>
          <w:lang w:eastAsia="zh-CN"/>
        </w:rPr>
        <w:t>主任</w:t>
      </w:r>
      <w:r w:rsidRPr="00F107A7">
        <w:rPr>
          <w:rFonts w:eastAsiaTheme="majorEastAsia"/>
          <w:szCs w:val="24"/>
          <w:lang w:val="it-IT" w:eastAsia="zh-CN"/>
        </w:rPr>
        <w:br/>
      </w:r>
      <w:r>
        <w:rPr>
          <w:rFonts w:asciiTheme="minorHAnsi" w:hAnsiTheme="minorHAnsi" w:cstheme="minorHAnsi" w:hint="eastAsia"/>
          <w:szCs w:val="24"/>
          <w:lang w:val="en-GB" w:eastAsia="zh-CN"/>
        </w:rPr>
        <w:t>马里奥</w:t>
      </w:r>
      <w:r w:rsidRPr="00F107A7">
        <w:rPr>
          <w:rFonts w:asciiTheme="minorHAnsi" w:hAnsiTheme="minorHAnsi" w:cstheme="minorHAnsi"/>
          <w:b/>
          <w:bCs/>
          <w:szCs w:val="24"/>
          <w:lang w:val="it-IT" w:eastAsia="zh-CN"/>
        </w:rPr>
        <w:t>·</w:t>
      </w:r>
      <w:r>
        <w:rPr>
          <w:rFonts w:asciiTheme="minorHAnsi" w:hAnsiTheme="minorHAnsi" w:cstheme="minorHAnsi" w:hint="eastAsia"/>
          <w:szCs w:val="24"/>
          <w:lang w:val="en-GB" w:eastAsia="zh-CN"/>
        </w:rPr>
        <w:t>马尼维奇</w:t>
      </w:r>
    </w:p>
    <w:p w14:paraId="663576CD" w14:textId="6E48E394" w:rsidR="00A85A24" w:rsidRPr="00F107A7" w:rsidRDefault="00E53A07" w:rsidP="00F107A7">
      <w:pPr>
        <w:pStyle w:val="AnnexNoTitle"/>
        <w:spacing w:before="2520"/>
        <w:jc w:val="left"/>
        <w:rPr>
          <w:rFonts w:eastAsia="SimSun"/>
          <w:szCs w:val="20"/>
          <w:lang w:val="it-IT" w:eastAsia="zh-CN"/>
        </w:rPr>
      </w:pPr>
      <w:r>
        <w:rPr>
          <w:rFonts w:eastAsia="SimSun"/>
          <w:bCs/>
          <w:szCs w:val="20"/>
          <w:lang w:val="fr-FR" w:eastAsia="zh-CN"/>
        </w:rPr>
        <w:t>附件</w:t>
      </w:r>
      <w:r w:rsidRPr="00F107A7">
        <w:rPr>
          <w:rFonts w:eastAsia="SimSun"/>
          <w:bCs/>
          <w:szCs w:val="20"/>
          <w:lang w:val="it-IT" w:eastAsia="zh-CN"/>
        </w:rPr>
        <w:t>：</w:t>
      </w:r>
      <w:r w:rsidR="00D6675B" w:rsidRPr="00F107A7">
        <w:rPr>
          <w:rFonts w:eastAsia="SimSun"/>
          <w:b w:val="0"/>
          <w:bCs/>
          <w:szCs w:val="20"/>
          <w:lang w:val="it-IT" w:eastAsia="zh-CN"/>
        </w:rPr>
        <w:t>2</w:t>
      </w:r>
      <w:r w:rsidRPr="005748B1">
        <w:rPr>
          <w:rFonts w:eastAsia="SimSun"/>
          <w:b w:val="0"/>
          <w:bCs/>
          <w:szCs w:val="20"/>
          <w:lang w:val="fr-FR" w:eastAsia="zh-CN"/>
        </w:rPr>
        <w:t>件</w:t>
      </w:r>
    </w:p>
    <w:p w14:paraId="6CEE4E68" w14:textId="4AFCFAFC" w:rsidR="00111EDB" w:rsidRPr="00F107A7" w:rsidRDefault="006A20B5" w:rsidP="00A85A24">
      <w:pPr>
        <w:pStyle w:val="AnnexNoTitle"/>
        <w:rPr>
          <w:rFonts w:eastAsia="SimSun"/>
          <w:bCs/>
          <w:sz w:val="28"/>
          <w:lang w:val="it-IT" w:eastAsia="zh-CN"/>
        </w:rPr>
      </w:pPr>
      <w:r w:rsidRPr="00F107A7">
        <w:rPr>
          <w:lang w:val="it-IT" w:eastAsia="zh-CN"/>
        </w:rPr>
        <w:br w:type="page"/>
      </w:r>
      <w:r w:rsidR="00111EDB" w:rsidRPr="00111EDB">
        <w:rPr>
          <w:rFonts w:eastAsia="SimSun"/>
          <w:bCs/>
          <w:sz w:val="28"/>
          <w:lang w:eastAsia="zh-CN"/>
        </w:rPr>
        <w:lastRenderedPageBreak/>
        <w:t>附件</w:t>
      </w:r>
      <w:r w:rsidR="00111EDB" w:rsidRPr="00F107A7">
        <w:rPr>
          <w:rFonts w:eastAsia="SimSun"/>
          <w:bCs/>
          <w:sz w:val="28"/>
          <w:lang w:val="it-IT" w:eastAsia="zh-CN"/>
        </w:rPr>
        <w:t>1</w:t>
      </w:r>
      <w:r w:rsidR="00111EDB" w:rsidRPr="00F107A7">
        <w:rPr>
          <w:rFonts w:eastAsia="SimSun"/>
          <w:bCs/>
          <w:sz w:val="28"/>
          <w:lang w:val="it-IT" w:eastAsia="zh-CN"/>
        </w:rPr>
        <w:br/>
      </w:r>
      <w:r w:rsidR="00111EDB" w:rsidRPr="00F107A7">
        <w:rPr>
          <w:rFonts w:eastAsia="SimSun"/>
          <w:bCs/>
          <w:sz w:val="28"/>
          <w:lang w:val="it-IT" w:eastAsia="zh-CN"/>
        </w:rPr>
        <w:br/>
      </w:r>
      <w:r w:rsidR="00111EDB" w:rsidRPr="00111EDB">
        <w:rPr>
          <w:rFonts w:eastAsia="SimSun"/>
          <w:bCs/>
          <w:sz w:val="28"/>
          <w:lang w:eastAsia="zh-CN"/>
        </w:rPr>
        <w:t>无线电通信第</w:t>
      </w:r>
      <w:r w:rsidR="00111EDB" w:rsidRPr="00F107A7">
        <w:rPr>
          <w:rFonts w:eastAsia="SimSun"/>
          <w:bCs/>
          <w:sz w:val="28"/>
          <w:lang w:val="it-IT" w:eastAsia="zh-CN"/>
        </w:rPr>
        <w:t>4</w:t>
      </w:r>
      <w:r w:rsidR="00111EDB" w:rsidRPr="00111EDB">
        <w:rPr>
          <w:rFonts w:eastAsia="SimSun"/>
          <w:bCs/>
          <w:sz w:val="28"/>
          <w:lang w:eastAsia="zh-CN"/>
        </w:rPr>
        <w:t>研究组会议的议程草案</w:t>
      </w:r>
    </w:p>
    <w:p w14:paraId="0D42DA4E" w14:textId="5D61382F" w:rsidR="00111EDB" w:rsidRPr="00F107A7" w:rsidRDefault="00111EDB" w:rsidP="00111EDB">
      <w:pPr>
        <w:spacing w:before="120"/>
        <w:jc w:val="center"/>
        <w:rPr>
          <w:rFonts w:asciiTheme="minorHAnsi" w:hAnsiTheme="minorHAnsi" w:cstheme="minorHAnsi"/>
          <w:szCs w:val="24"/>
          <w:lang w:val="it-IT" w:eastAsia="zh-CN"/>
        </w:rPr>
      </w:pPr>
      <w:r w:rsidRPr="00F107A7">
        <w:rPr>
          <w:rFonts w:eastAsia="SimSun" w:cstheme="minorHAnsi"/>
          <w:szCs w:val="24"/>
          <w:lang w:val="it-IT" w:eastAsia="zh-CN"/>
        </w:rPr>
        <w:t>（</w:t>
      </w:r>
      <w:r w:rsidR="00D6675B" w:rsidRPr="00F107A7">
        <w:rPr>
          <w:szCs w:val="24"/>
          <w:lang w:val="it-IT" w:eastAsia="zh-CN"/>
        </w:rPr>
        <w:t>20</w:t>
      </w:r>
      <w:r w:rsidR="00D6675B" w:rsidRPr="00F107A7">
        <w:rPr>
          <w:rFonts w:hint="eastAsia"/>
          <w:szCs w:val="24"/>
          <w:lang w:val="it-IT" w:eastAsia="zh-CN"/>
        </w:rPr>
        <w:t>2</w:t>
      </w:r>
      <w:r w:rsidR="00D6675B" w:rsidRPr="00F107A7">
        <w:rPr>
          <w:szCs w:val="24"/>
          <w:lang w:val="it-IT" w:eastAsia="zh-CN"/>
        </w:rPr>
        <w:t>4</w:t>
      </w:r>
      <w:r w:rsidR="00D6675B" w:rsidRPr="00D6675B">
        <w:rPr>
          <w:rFonts w:eastAsia="SimSun"/>
          <w:szCs w:val="24"/>
          <w:lang w:eastAsia="zh-CN"/>
        </w:rPr>
        <w:t>年</w:t>
      </w:r>
      <w:r w:rsidR="00D6675B" w:rsidRPr="00F107A7">
        <w:rPr>
          <w:szCs w:val="24"/>
          <w:lang w:val="it-IT" w:eastAsia="zh-CN"/>
        </w:rPr>
        <w:t>4</w:t>
      </w:r>
      <w:r w:rsidR="00D6675B" w:rsidRPr="00D6675B">
        <w:rPr>
          <w:rFonts w:eastAsia="SimSun"/>
          <w:szCs w:val="24"/>
          <w:lang w:eastAsia="zh-CN"/>
        </w:rPr>
        <w:t>月</w:t>
      </w:r>
      <w:r w:rsidR="00D6675B" w:rsidRPr="00F107A7">
        <w:rPr>
          <w:rFonts w:eastAsia="SimSun"/>
          <w:szCs w:val="24"/>
          <w:lang w:val="it-IT" w:eastAsia="zh-CN"/>
        </w:rPr>
        <w:t>23</w:t>
      </w:r>
      <w:r w:rsidR="00D6675B" w:rsidRPr="00D6675B">
        <w:rPr>
          <w:rFonts w:eastAsia="SimSun" w:hint="eastAsia"/>
          <w:szCs w:val="24"/>
          <w:lang w:eastAsia="zh-CN"/>
        </w:rPr>
        <w:t>日和</w:t>
      </w:r>
      <w:r w:rsidR="00D6675B" w:rsidRPr="00F107A7">
        <w:rPr>
          <w:rFonts w:eastAsia="SimSun" w:hint="eastAsia"/>
          <w:szCs w:val="24"/>
          <w:lang w:val="it-IT" w:eastAsia="zh-CN"/>
        </w:rPr>
        <w:t>2</w:t>
      </w:r>
      <w:r w:rsidR="00D6675B" w:rsidRPr="00F107A7">
        <w:rPr>
          <w:rFonts w:eastAsia="SimSun"/>
          <w:szCs w:val="24"/>
          <w:lang w:val="it-IT" w:eastAsia="zh-CN"/>
        </w:rPr>
        <w:t>024</w:t>
      </w:r>
      <w:r w:rsidR="00D6675B" w:rsidRPr="00D6675B">
        <w:rPr>
          <w:rFonts w:eastAsia="SimSun" w:hint="eastAsia"/>
          <w:szCs w:val="24"/>
          <w:lang w:eastAsia="zh-CN"/>
        </w:rPr>
        <w:t>年</w:t>
      </w:r>
      <w:r w:rsidR="00D6675B" w:rsidRPr="00F107A7">
        <w:rPr>
          <w:rFonts w:eastAsia="SimSun" w:hint="eastAsia"/>
          <w:szCs w:val="24"/>
          <w:lang w:val="it-IT" w:eastAsia="zh-CN"/>
        </w:rPr>
        <w:t>5</w:t>
      </w:r>
      <w:r w:rsidR="00D6675B" w:rsidRPr="00D6675B">
        <w:rPr>
          <w:rFonts w:eastAsia="SimSun" w:hint="eastAsia"/>
          <w:szCs w:val="24"/>
          <w:lang w:eastAsia="zh-CN"/>
        </w:rPr>
        <w:t>月</w:t>
      </w:r>
      <w:r w:rsidR="00D6675B" w:rsidRPr="00F107A7">
        <w:rPr>
          <w:rFonts w:eastAsia="SimSun" w:hint="eastAsia"/>
          <w:szCs w:val="24"/>
          <w:lang w:val="it-IT" w:eastAsia="zh-CN"/>
        </w:rPr>
        <w:t>1</w:t>
      </w:r>
      <w:r w:rsidR="00D6675B" w:rsidRPr="00F107A7">
        <w:rPr>
          <w:rFonts w:eastAsia="SimSun"/>
          <w:szCs w:val="24"/>
          <w:lang w:val="it-IT" w:eastAsia="zh-CN"/>
        </w:rPr>
        <w:t>0</w:t>
      </w:r>
      <w:r w:rsidR="00D6675B" w:rsidRPr="00D6675B">
        <w:rPr>
          <w:rFonts w:eastAsia="SimSun" w:hint="eastAsia"/>
          <w:szCs w:val="24"/>
          <w:lang w:eastAsia="zh-CN"/>
        </w:rPr>
        <w:t>日</w:t>
      </w:r>
      <w:r w:rsidRPr="00F107A7">
        <w:rPr>
          <w:rFonts w:eastAsia="SimSun" w:cstheme="minorHAnsi"/>
          <w:szCs w:val="24"/>
          <w:lang w:val="it-IT" w:eastAsia="zh-CN"/>
        </w:rPr>
        <w:t>）</w:t>
      </w:r>
    </w:p>
    <w:p w14:paraId="7BB62367" w14:textId="77777777" w:rsidR="00111EDB" w:rsidRPr="00F107A7" w:rsidRDefault="00111EDB" w:rsidP="00111EDB">
      <w:pPr>
        <w:snapToGrid w:val="0"/>
        <w:rPr>
          <w:rFonts w:eastAsia="SimSun" w:cstheme="minorHAnsi"/>
          <w:szCs w:val="24"/>
          <w:lang w:val="it-IT" w:eastAsia="zh-CN"/>
        </w:rPr>
      </w:pPr>
      <w:r w:rsidRPr="00F107A7">
        <w:rPr>
          <w:rFonts w:eastAsia="SimSun" w:cstheme="minorHAnsi"/>
          <w:b/>
          <w:bCs/>
          <w:szCs w:val="24"/>
          <w:lang w:val="it-IT" w:eastAsia="zh-CN"/>
        </w:rPr>
        <w:t>1</w:t>
      </w:r>
      <w:r w:rsidRPr="00F107A7">
        <w:rPr>
          <w:rFonts w:eastAsia="SimSun" w:cstheme="minorHAnsi"/>
          <w:szCs w:val="24"/>
          <w:lang w:val="it-IT" w:eastAsia="zh-CN"/>
        </w:rPr>
        <w:tab/>
      </w:r>
      <w:r w:rsidRPr="00111EDB">
        <w:rPr>
          <w:rFonts w:eastAsia="SimSun" w:cstheme="minorHAnsi"/>
          <w:szCs w:val="24"/>
          <w:lang w:eastAsia="zh-CN"/>
        </w:rPr>
        <w:t>开幕致词</w:t>
      </w:r>
    </w:p>
    <w:p w14:paraId="15793190" w14:textId="77777777" w:rsidR="00111EDB" w:rsidRPr="00F107A7" w:rsidRDefault="00111EDB" w:rsidP="00111EDB">
      <w:pPr>
        <w:tabs>
          <w:tab w:val="clear" w:pos="1191"/>
          <w:tab w:val="left" w:pos="1560"/>
        </w:tabs>
        <w:spacing w:before="80"/>
        <w:ind w:left="794" w:firstLine="57"/>
        <w:rPr>
          <w:rFonts w:eastAsia="SimSun"/>
          <w:lang w:val="it-IT" w:eastAsia="zh-CN"/>
        </w:rPr>
      </w:pPr>
      <w:r w:rsidRPr="00F107A7">
        <w:rPr>
          <w:rFonts w:eastAsia="SimSun"/>
          <w:b/>
          <w:bCs/>
          <w:lang w:val="it-IT" w:eastAsia="zh-CN"/>
        </w:rPr>
        <w:t>1.1</w:t>
      </w:r>
      <w:r w:rsidRPr="00F107A7">
        <w:rPr>
          <w:rFonts w:eastAsia="SimSun"/>
          <w:lang w:val="it-IT" w:eastAsia="zh-CN"/>
        </w:rPr>
        <w:tab/>
      </w:r>
      <w:r w:rsidRPr="00111EDB">
        <w:rPr>
          <w:rFonts w:eastAsia="SimSun"/>
          <w:lang w:eastAsia="zh-CN"/>
        </w:rPr>
        <w:t>无线电通信局主任</w:t>
      </w:r>
    </w:p>
    <w:p w14:paraId="656F20A0" w14:textId="77777777" w:rsidR="00111EDB" w:rsidRPr="00F107A7" w:rsidRDefault="00111EDB" w:rsidP="00111EDB">
      <w:pPr>
        <w:tabs>
          <w:tab w:val="clear" w:pos="1191"/>
          <w:tab w:val="left" w:pos="1560"/>
        </w:tabs>
        <w:spacing w:before="80"/>
        <w:ind w:left="794" w:firstLine="57"/>
        <w:rPr>
          <w:rFonts w:eastAsia="SimSun"/>
          <w:lang w:val="it-IT" w:eastAsia="zh-CN"/>
        </w:rPr>
      </w:pPr>
      <w:r w:rsidRPr="00F107A7">
        <w:rPr>
          <w:rFonts w:eastAsia="SimSun"/>
          <w:b/>
          <w:bCs/>
          <w:lang w:val="it-IT" w:eastAsia="zh-CN"/>
        </w:rPr>
        <w:t>1.2</w:t>
      </w:r>
      <w:r w:rsidRPr="00F107A7">
        <w:rPr>
          <w:rFonts w:eastAsia="SimSun"/>
          <w:lang w:val="it-IT" w:eastAsia="zh-CN"/>
        </w:rPr>
        <w:tab/>
      </w:r>
      <w:r w:rsidRPr="00111EDB">
        <w:rPr>
          <w:rFonts w:eastAsia="SimSun"/>
          <w:lang w:eastAsia="zh-CN"/>
        </w:rPr>
        <w:t>主席</w:t>
      </w:r>
    </w:p>
    <w:p w14:paraId="7343869E" w14:textId="77777777" w:rsidR="00111EDB" w:rsidRPr="00F107A7" w:rsidRDefault="00111EDB" w:rsidP="00111EDB">
      <w:pPr>
        <w:snapToGrid w:val="0"/>
        <w:rPr>
          <w:rFonts w:eastAsia="SimSun" w:cstheme="minorHAnsi"/>
          <w:szCs w:val="24"/>
          <w:lang w:val="it-IT" w:eastAsia="zh-CN"/>
        </w:rPr>
      </w:pPr>
      <w:r w:rsidRPr="00F107A7">
        <w:rPr>
          <w:rFonts w:eastAsia="SimSun" w:cstheme="minorHAnsi"/>
          <w:b/>
          <w:szCs w:val="24"/>
          <w:lang w:val="it-IT" w:eastAsia="zh-CN"/>
        </w:rPr>
        <w:t>2</w:t>
      </w:r>
      <w:r w:rsidRPr="00F107A7">
        <w:rPr>
          <w:rFonts w:eastAsia="SimSun" w:cstheme="minorHAnsi"/>
          <w:b/>
          <w:szCs w:val="24"/>
          <w:lang w:val="it-IT" w:eastAsia="zh-CN"/>
        </w:rPr>
        <w:tab/>
      </w:r>
      <w:r w:rsidRPr="00111EDB">
        <w:rPr>
          <w:rFonts w:eastAsia="SimSun" w:cstheme="minorHAnsi"/>
          <w:szCs w:val="24"/>
          <w:lang w:eastAsia="zh-CN"/>
        </w:rPr>
        <w:t>批准议程</w:t>
      </w:r>
    </w:p>
    <w:p w14:paraId="00905C34" w14:textId="77777777" w:rsidR="00111EDB" w:rsidRPr="00F107A7" w:rsidRDefault="00111EDB" w:rsidP="00111EDB">
      <w:pPr>
        <w:snapToGrid w:val="0"/>
        <w:rPr>
          <w:rFonts w:eastAsia="SimSun" w:cstheme="minorHAnsi"/>
          <w:szCs w:val="24"/>
          <w:lang w:val="it-IT" w:eastAsia="zh-CN"/>
        </w:rPr>
      </w:pPr>
      <w:r w:rsidRPr="00F107A7">
        <w:rPr>
          <w:rFonts w:eastAsia="SimSun" w:cstheme="minorHAnsi"/>
          <w:b/>
          <w:szCs w:val="24"/>
          <w:lang w:val="it-IT" w:eastAsia="zh-CN"/>
        </w:rPr>
        <w:t>3</w:t>
      </w:r>
      <w:r w:rsidRPr="00F107A7">
        <w:rPr>
          <w:rFonts w:eastAsia="SimSun" w:cstheme="minorHAnsi"/>
          <w:szCs w:val="24"/>
          <w:lang w:val="it-IT" w:eastAsia="zh-CN"/>
        </w:rPr>
        <w:tab/>
      </w:r>
      <w:r w:rsidRPr="00111EDB">
        <w:rPr>
          <w:rFonts w:eastAsia="SimSun" w:cstheme="minorHAnsi"/>
          <w:szCs w:val="24"/>
          <w:lang w:eastAsia="zh-CN"/>
        </w:rPr>
        <w:t>任命报告人</w:t>
      </w:r>
    </w:p>
    <w:p w14:paraId="08212117" w14:textId="14008869" w:rsidR="00057315" w:rsidRPr="00F107A7" w:rsidRDefault="00057315" w:rsidP="00111EDB">
      <w:pPr>
        <w:snapToGrid w:val="0"/>
        <w:rPr>
          <w:rFonts w:eastAsia="SimSun" w:cstheme="minorHAnsi"/>
          <w:szCs w:val="24"/>
          <w:lang w:val="it-IT" w:eastAsia="zh-CN"/>
        </w:rPr>
      </w:pPr>
      <w:r w:rsidRPr="00F107A7">
        <w:rPr>
          <w:rFonts w:asciiTheme="minorHAnsi" w:eastAsia="SimSun" w:hAnsiTheme="minorHAnsi" w:cstheme="minorHAnsi"/>
          <w:b/>
          <w:bCs/>
          <w:szCs w:val="24"/>
          <w:lang w:val="it-IT" w:eastAsia="zh-CN"/>
        </w:rPr>
        <w:t>4</w:t>
      </w:r>
      <w:r w:rsidRPr="00F107A7">
        <w:rPr>
          <w:rFonts w:asciiTheme="minorHAnsi" w:eastAsia="SimSun" w:hAnsiTheme="minorHAnsi" w:cstheme="minorHAnsi"/>
          <w:szCs w:val="24"/>
          <w:lang w:val="it-IT" w:eastAsia="zh-CN"/>
        </w:rPr>
        <w:tab/>
        <w:t>RA-23</w:t>
      </w:r>
      <w:r w:rsidR="00C05CED">
        <w:rPr>
          <w:rFonts w:asciiTheme="minorHAnsi" w:eastAsia="SimSun" w:hAnsiTheme="minorHAnsi" w:cstheme="minorHAnsi" w:hint="eastAsia"/>
          <w:szCs w:val="24"/>
          <w:lang w:val="en-GB" w:eastAsia="zh-CN"/>
        </w:rPr>
        <w:t>的成果和副主席的任命</w:t>
      </w:r>
    </w:p>
    <w:p w14:paraId="3D2DF3A8" w14:textId="3674209F" w:rsidR="00111EDB" w:rsidRPr="00F107A7" w:rsidRDefault="00057315" w:rsidP="00111EDB">
      <w:pPr>
        <w:snapToGrid w:val="0"/>
        <w:jc w:val="left"/>
        <w:rPr>
          <w:rFonts w:eastAsia="SimSun" w:cstheme="minorHAnsi"/>
          <w:b/>
          <w:szCs w:val="24"/>
          <w:lang w:val="it-IT" w:eastAsia="zh-CN"/>
        </w:rPr>
      </w:pPr>
      <w:r w:rsidRPr="00F107A7">
        <w:rPr>
          <w:rFonts w:eastAsia="SimSun" w:cstheme="minorHAnsi"/>
          <w:b/>
          <w:szCs w:val="24"/>
          <w:lang w:val="it-IT" w:eastAsia="zh-CN"/>
        </w:rPr>
        <w:t>5</w:t>
      </w:r>
      <w:r w:rsidR="00111EDB" w:rsidRPr="00F107A7">
        <w:rPr>
          <w:rFonts w:eastAsia="SimSun" w:cstheme="minorHAnsi"/>
          <w:b/>
          <w:szCs w:val="24"/>
          <w:lang w:val="it-IT" w:eastAsia="zh-CN"/>
        </w:rPr>
        <w:tab/>
      </w:r>
      <w:r w:rsidR="00111EDB" w:rsidRPr="00111EDB">
        <w:rPr>
          <w:rFonts w:eastAsia="SimSun" w:cstheme="minorHAnsi"/>
          <w:bCs/>
          <w:szCs w:val="24"/>
          <w:lang w:eastAsia="zh-CN"/>
        </w:rPr>
        <w:t>上次会议的摘要记录</w:t>
      </w:r>
      <w:hyperlink r:id="rId15" w:history="1">
        <w:r w:rsidRPr="00F107A7">
          <w:rPr>
            <w:rStyle w:val="Hyperlink"/>
            <w:rFonts w:eastAsia="SimSun"/>
            <w:szCs w:val="24"/>
            <w:lang w:val="it-IT" w:eastAsia="zh-CN"/>
          </w:rPr>
          <w:t>4/99</w:t>
        </w:r>
      </w:hyperlink>
      <w:r w:rsidR="00111EDB" w:rsidRPr="00111EDB">
        <w:rPr>
          <w:rFonts w:eastAsia="SimSun" w:cstheme="minorHAnsi"/>
          <w:bCs/>
          <w:szCs w:val="24"/>
          <w:lang w:eastAsia="zh-CN"/>
        </w:rPr>
        <w:t>号文件</w:t>
      </w:r>
      <w:r w:rsidR="00111EDB" w:rsidRPr="00F107A7">
        <w:rPr>
          <w:rFonts w:eastAsia="SimSun" w:cstheme="minorHAnsi"/>
          <w:bCs/>
          <w:szCs w:val="24"/>
          <w:lang w:val="it-IT" w:eastAsia="zh-CN"/>
        </w:rPr>
        <w:t>）</w:t>
      </w:r>
    </w:p>
    <w:p w14:paraId="26E959C9" w14:textId="422F7164" w:rsidR="00111EDB" w:rsidRPr="00F107A7" w:rsidRDefault="00057315" w:rsidP="00111EDB">
      <w:pPr>
        <w:snapToGrid w:val="0"/>
        <w:jc w:val="left"/>
        <w:rPr>
          <w:rFonts w:eastAsia="SimSun" w:cstheme="minorHAnsi"/>
          <w:szCs w:val="24"/>
          <w:lang w:val="it-IT" w:eastAsia="zh-CN"/>
        </w:rPr>
      </w:pPr>
      <w:r w:rsidRPr="00F107A7">
        <w:rPr>
          <w:rFonts w:eastAsia="SimSun" w:cstheme="minorHAnsi"/>
          <w:b/>
          <w:szCs w:val="24"/>
          <w:lang w:val="it-IT" w:eastAsia="zh-CN"/>
        </w:rPr>
        <w:t>6</w:t>
      </w:r>
      <w:r w:rsidR="00111EDB" w:rsidRPr="00F107A7">
        <w:rPr>
          <w:rFonts w:eastAsia="SimSun" w:cstheme="minorHAnsi"/>
          <w:b/>
          <w:szCs w:val="24"/>
          <w:lang w:val="it-IT" w:eastAsia="zh-CN"/>
        </w:rPr>
        <w:tab/>
      </w:r>
      <w:r w:rsidR="00111EDB" w:rsidRPr="00111EDB">
        <w:rPr>
          <w:rFonts w:eastAsia="SimSun" w:cstheme="minorHAnsi"/>
          <w:szCs w:val="24"/>
          <w:lang w:eastAsia="zh-CN"/>
        </w:rPr>
        <w:t>无线电通信顾问组</w:t>
      </w:r>
      <w:r w:rsidR="00111EDB" w:rsidRPr="00F107A7">
        <w:rPr>
          <w:rFonts w:eastAsia="SimSun" w:cstheme="minorHAnsi" w:hint="eastAsia"/>
          <w:szCs w:val="24"/>
          <w:lang w:val="it-IT" w:eastAsia="zh-CN"/>
        </w:rPr>
        <w:t>（</w:t>
      </w:r>
      <w:r w:rsidR="00111EDB" w:rsidRPr="00F107A7">
        <w:rPr>
          <w:rFonts w:eastAsia="SimSun" w:cstheme="minorHAnsi"/>
          <w:szCs w:val="24"/>
          <w:lang w:val="it-IT" w:eastAsia="zh-CN"/>
        </w:rPr>
        <w:t>RAG</w:t>
      </w:r>
      <w:r w:rsidR="00111EDB" w:rsidRPr="00F107A7">
        <w:rPr>
          <w:rFonts w:eastAsia="SimSun" w:cstheme="minorHAnsi" w:hint="eastAsia"/>
          <w:szCs w:val="24"/>
          <w:lang w:val="it-IT" w:eastAsia="zh-CN"/>
        </w:rPr>
        <w:t>）</w:t>
      </w:r>
      <w:r w:rsidR="00111EDB" w:rsidRPr="00F107A7">
        <w:rPr>
          <w:rFonts w:eastAsia="SimSun" w:cstheme="minorHAnsi" w:hint="eastAsia"/>
          <w:bCs/>
          <w:szCs w:val="24"/>
          <w:lang w:val="it-IT" w:eastAsia="zh-CN"/>
        </w:rPr>
        <w:t>202</w:t>
      </w:r>
      <w:r w:rsidR="00111EDB" w:rsidRPr="00F107A7">
        <w:rPr>
          <w:rFonts w:eastAsia="SimSun" w:cstheme="minorHAnsi"/>
          <w:bCs/>
          <w:szCs w:val="24"/>
          <w:lang w:val="it-IT" w:eastAsia="zh-CN"/>
        </w:rPr>
        <w:t>3</w:t>
      </w:r>
      <w:r w:rsidR="00111EDB" w:rsidRPr="00111EDB">
        <w:rPr>
          <w:rFonts w:eastAsia="SimSun" w:cstheme="minorHAnsi" w:hint="eastAsia"/>
          <w:bCs/>
          <w:szCs w:val="24"/>
          <w:lang w:eastAsia="zh-CN"/>
        </w:rPr>
        <w:t>年</w:t>
      </w:r>
      <w:r w:rsidR="00111EDB" w:rsidRPr="00111EDB">
        <w:rPr>
          <w:rFonts w:eastAsia="SimSun" w:cstheme="minorHAnsi"/>
          <w:szCs w:val="24"/>
          <w:lang w:eastAsia="zh-CN"/>
        </w:rPr>
        <w:t>会议报告</w:t>
      </w:r>
    </w:p>
    <w:p w14:paraId="61264C95" w14:textId="620B4104" w:rsidR="00111EDB" w:rsidRPr="00F107A7" w:rsidRDefault="00057315" w:rsidP="00111EDB">
      <w:pPr>
        <w:snapToGrid w:val="0"/>
        <w:jc w:val="left"/>
        <w:rPr>
          <w:rFonts w:eastAsia="SimSun" w:cstheme="minorHAnsi"/>
          <w:szCs w:val="24"/>
          <w:u w:val="single"/>
          <w:lang w:val="it-IT" w:eastAsia="zh-CN"/>
        </w:rPr>
      </w:pPr>
      <w:r w:rsidRPr="00F107A7">
        <w:rPr>
          <w:rFonts w:eastAsia="SimSun" w:cstheme="minorHAnsi"/>
          <w:b/>
          <w:szCs w:val="24"/>
          <w:lang w:val="it-IT" w:eastAsia="zh-CN"/>
        </w:rPr>
        <w:t>7</w:t>
      </w:r>
      <w:r w:rsidR="00111EDB" w:rsidRPr="00F107A7">
        <w:rPr>
          <w:rFonts w:eastAsia="SimSun" w:cstheme="minorHAnsi"/>
          <w:szCs w:val="24"/>
          <w:lang w:val="it-IT" w:eastAsia="zh-CN"/>
        </w:rPr>
        <w:tab/>
      </w:r>
      <w:r w:rsidR="00111EDB" w:rsidRPr="00111EDB">
        <w:rPr>
          <w:rFonts w:eastAsia="SimSun" w:cstheme="minorHAnsi"/>
          <w:bCs/>
          <w:szCs w:val="24"/>
          <w:lang w:eastAsia="zh-CN"/>
        </w:rPr>
        <w:t>对工作组输出成果的审议</w:t>
      </w:r>
    </w:p>
    <w:p w14:paraId="1554E4CC" w14:textId="3A2CF8E6" w:rsidR="00111EDB" w:rsidRPr="00F107A7" w:rsidRDefault="00057315" w:rsidP="00111EDB">
      <w:pPr>
        <w:tabs>
          <w:tab w:val="clear" w:pos="1191"/>
          <w:tab w:val="left" w:pos="1701"/>
        </w:tabs>
        <w:spacing w:before="80"/>
        <w:ind w:firstLine="794"/>
        <w:rPr>
          <w:rFonts w:eastAsia="SimSun"/>
          <w:lang w:val="it-IT" w:eastAsia="zh-CN"/>
        </w:rPr>
      </w:pPr>
      <w:r w:rsidRPr="00F107A7">
        <w:rPr>
          <w:rFonts w:eastAsia="SimSun"/>
          <w:b/>
          <w:bCs/>
          <w:lang w:val="it-IT" w:eastAsia="zh-CN"/>
        </w:rPr>
        <w:t>7</w:t>
      </w:r>
      <w:r w:rsidR="00111EDB" w:rsidRPr="00F107A7">
        <w:rPr>
          <w:rFonts w:eastAsia="SimSun"/>
          <w:b/>
          <w:bCs/>
          <w:lang w:val="it-IT" w:eastAsia="zh-CN"/>
        </w:rPr>
        <w:t>.1</w:t>
      </w:r>
      <w:r w:rsidR="00111EDB" w:rsidRPr="00F107A7">
        <w:rPr>
          <w:rFonts w:eastAsia="SimSun"/>
          <w:lang w:val="it-IT" w:eastAsia="zh-CN"/>
        </w:rPr>
        <w:tab/>
        <w:t>4C</w:t>
      </w:r>
      <w:r w:rsidR="00111EDB" w:rsidRPr="00111EDB">
        <w:rPr>
          <w:rFonts w:eastAsia="SimSun"/>
          <w:lang w:eastAsia="zh-CN"/>
        </w:rPr>
        <w:t>工作组</w:t>
      </w:r>
    </w:p>
    <w:p w14:paraId="74DA1277" w14:textId="664F40AD" w:rsidR="00111EDB" w:rsidRPr="00F107A7" w:rsidRDefault="00057315" w:rsidP="00111EDB">
      <w:pPr>
        <w:tabs>
          <w:tab w:val="clear" w:pos="1191"/>
          <w:tab w:val="clear" w:pos="1985"/>
          <w:tab w:val="left" w:pos="2552"/>
        </w:tabs>
        <w:spacing w:before="80"/>
        <w:ind w:left="1560"/>
        <w:rPr>
          <w:rFonts w:eastAsia="SimSun"/>
          <w:lang w:val="it-IT" w:eastAsia="zh-CN"/>
        </w:rPr>
      </w:pPr>
      <w:r w:rsidRPr="00F107A7">
        <w:rPr>
          <w:rFonts w:eastAsia="SimSun"/>
          <w:b/>
          <w:lang w:val="it-IT" w:eastAsia="zh-CN"/>
        </w:rPr>
        <w:t>7</w:t>
      </w:r>
      <w:r w:rsidR="00111EDB" w:rsidRPr="00F107A7">
        <w:rPr>
          <w:rFonts w:eastAsia="SimSun"/>
          <w:b/>
          <w:lang w:val="it-IT" w:eastAsia="zh-CN"/>
        </w:rPr>
        <w:t>.1.1</w:t>
      </w:r>
      <w:r w:rsidR="00111EDB" w:rsidRPr="00F107A7">
        <w:rPr>
          <w:rFonts w:eastAsia="SimSun"/>
          <w:lang w:val="it-IT" w:eastAsia="zh-CN"/>
        </w:rPr>
        <w:tab/>
      </w:r>
      <w:r w:rsidR="00111EDB" w:rsidRPr="00111EDB">
        <w:rPr>
          <w:rFonts w:eastAsia="SimSun"/>
          <w:lang w:eastAsia="zh-CN"/>
        </w:rPr>
        <w:t>摘要报告</w:t>
      </w:r>
    </w:p>
    <w:p w14:paraId="6D034D73" w14:textId="68E1FB72" w:rsidR="00111EDB" w:rsidRPr="00F107A7" w:rsidRDefault="00057315" w:rsidP="00111EDB">
      <w:pPr>
        <w:tabs>
          <w:tab w:val="clear" w:pos="1191"/>
          <w:tab w:val="clear" w:pos="1588"/>
          <w:tab w:val="clear" w:pos="1985"/>
          <w:tab w:val="left" w:pos="2552"/>
        </w:tabs>
        <w:spacing w:before="80"/>
        <w:ind w:left="2552" w:hanging="992"/>
        <w:rPr>
          <w:rFonts w:eastAsia="SimSun"/>
          <w:lang w:val="it-IT" w:eastAsia="zh-CN"/>
        </w:rPr>
      </w:pPr>
      <w:r w:rsidRPr="00F107A7">
        <w:rPr>
          <w:rFonts w:eastAsia="SimSun"/>
          <w:b/>
          <w:lang w:val="it-IT" w:eastAsia="zh-CN"/>
        </w:rPr>
        <w:t>7</w:t>
      </w:r>
      <w:r w:rsidR="00111EDB" w:rsidRPr="00F107A7">
        <w:rPr>
          <w:rFonts w:eastAsia="SimSun"/>
          <w:b/>
          <w:lang w:val="it-IT" w:eastAsia="zh-CN"/>
        </w:rPr>
        <w:t>.1.2</w:t>
      </w:r>
      <w:r w:rsidR="00111EDB" w:rsidRPr="00F107A7">
        <w:rPr>
          <w:rFonts w:eastAsia="SimSun"/>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Pr="00F107A7">
        <w:rPr>
          <w:rFonts w:eastAsia="SimSun"/>
          <w:lang w:val="it-IT" w:eastAsia="zh-CN"/>
        </w:rPr>
        <w:t>9</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32BF161C" w14:textId="560B3FF3" w:rsidR="00111EDB" w:rsidRPr="00F107A7" w:rsidRDefault="00057315" w:rsidP="00111EDB">
      <w:pPr>
        <w:tabs>
          <w:tab w:val="clear" w:pos="794"/>
          <w:tab w:val="clear" w:pos="1191"/>
          <w:tab w:val="clear" w:pos="1588"/>
          <w:tab w:val="clear" w:pos="1985"/>
          <w:tab w:val="left" w:pos="2552"/>
        </w:tabs>
        <w:spacing w:before="80"/>
        <w:ind w:left="1701" w:hanging="141"/>
        <w:rPr>
          <w:rFonts w:eastAsia="SimSun"/>
          <w:lang w:val="it-IT" w:eastAsia="zh-CN"/>
        </w:rPr>
      </w:pPr>
      <w:r w:rsidRPr="00F107A7">
        <w:rPr>
          <w:rFonts w:eastAsia="SimSun"/>
          <w:b/>
          <w:lang w:val="it-IT" w:eastAsia="zh-CN"/>
        </w:rPr>
        <w:t>7</w:t>
      </w:r>
      <w:r w:rsidR="00111EDB" w:rsidRPr="00F107A7">
        <w:rPr>
          <w:rFonts w:eastAsia="SimSun"/>
          <w:b/>
          <w:lang w:val="it-IT" w:eastAsia="zh-CN"/>
        </w:rPr>
        <w:t>.1.3</w:t>
      </w:r>
      <w:r w:rsidR="00111EDB" w:rsidRPr="00F107A7">
        <w:rPr>
          <w:rFonts w:eastAsia="SimSun"/>
          <w:lang w:val="it-IT" w:eastAsia="zh-CN"/>
        </w:rPr>
        <w:tab/>
      </w:r>
      <w:r w:rsidR="00111EDB" w:rsidRPr="00111EDB">
        <w:rPr>
          <w:rFonts w:eastAsia="SimSun"/>
          <w:lang w:eastAsia="zh-CN"/>
        </w:rPr>
        <w:t>报告草案</w:t>
      </w:r>
    </w:p>
    <w:p w14:paraId="67C00836" w14:textId="2B5AA512" w:rsidR="00111EDB" w:rsidRPr="00F107A7" w:rsidRDefault="00057315" w:rsidP="00111EDB">
      <w:pPr>
        <w:tabs>
          <w:tab w:val="clear" w:pos="794"/>
          <w:tab w:val="clear" w:pos="1191"/>
          <w:tab w:val="clear" w:pos="1985"/>
          <w:tab w:val="left" w:pos="2552"/>
        </w:tabs>
        <w:spacing w:before="80"/>
        <w:ind w:left="1560"/>
        <w:rPr>
          <w:rFonts w:eastAsia="SimSun"/>
          <w:lang w:val="it-IT" w:eastAsia="zh-CN"/>
        </w:rPr>
      </w:pPr>
      <w:r w:rsidRPr="00F107A7">
        <w:rPr>
          <w:rFonts w:eastAsia="SimSun"/>
          <w:b/>
          <w:lang w:val="it-IT" w:eastAsia="zh-CN"/>
        </w:rPr>
        <w:t>7</w:t>
      </w:r>
      <w:r w:rsidR="00111EDB" w:rsidRPr="00F107A7">
        <w:rPr>
          <w:rFonts w:eastAsia="SimSun"/>
          <w:b/>
          <w:lang w:val="it-IT" w:eastAsia="zh-CN"/>
        </w:rPr>
        <w:t>.1.4</w:t>
      </w:r>
      <w:r w:rsidR="00111EDB" w:rsidRPr="00F107A7">
        <w:rPr>
          <w:rFonts w:eastAsia="SimSun"/>
          <w:lang w:val="it-IT" w:eastAsia="zh-CN"/>
        </w:rPr>
        <w:tab/>
      </w:r>
      <w:r w:rsidR="00111EDB" w:rsidRPr="00111EDB">
        <w:rPr>
          <w:rFonts w:eastAsia="SimSun"/>
          <w:lang w:eastAsia="zh-CN"/>
        </w:rPr>
        <w:t>课题草案</w:t>
      </w:r>
    </w:p>
    <w:p w14:paraId="4D07E9DD" w14:textId="4B7AF278" w:rsidR="00111EDB" w:rsidRPr="00F107A7" w:rsidRDefault="00057315" w:rsidP="00111EDB">
      <w:pPr>
        <w:tabs>
          <w:tab w:val="clear" w:pos="1191"/>
          <w:tab w:val="left" w:pos="1560"/>
        </w:tabs>
        <w:spacing w:before="80"/>
        <w:ind w:firstLine="794"/>
        <w:rPr>
          <w:rFonts w:eastAsia="SimSun" w:cstheme="minorHAnsi"/>
          <w:szCs w:val="24"/>
          <w:lang w:val="it-IT" w:eastAsia="zh-CN"/>
        </w:rPr>
      </w:pPr>
      <w:r w:rsidRPr="00F107A7">
        <w:rPr>
          <w:rFonts w:eastAsia="SimSun"/>
          <w:b/>
          <w:bCs/>
          <w:lang w:val="it-IT" w:eastAsia="zh-CN"/>
        </w:rPr>
        <w:t>7</w:t>
      </w:r>
      <w:r w:rsidR="00111EDB" w:rsidRPr="00F107A7">
        <w:rPr>
          <w:rFonts w:eastAsia="SimSun"/>
          <w:b/>
          <w:bCs/>
          <w:lang w:val="it-IT" w:eastAsia="zh-CN"/>
        </w:rPr>
        <w:t>.2</w:t>
      </w:r>
      <w:r w:rsidR="00111EDB" w:rsidRPr="00F107A7">
        <w:rPr>
          <w:rFonts w:eastAsia="SimSun"/>
          <w:b/>
          <w:bCs/>
          <w:lang w:val="it-IT" w:eastAsia="zh-CN"/>
        </w:rPr>
        <w:tab/>
      </w:r>
      <w:r w:rsidR="00111EDB" w:rsidRPr="00F107A7">
        <w:rPr>
          <w:rFonts w:eastAsia="SimSun"/>
          <w:bCs/>
          <w:lang w:val="it-IT" w:eastAsia="zh-CN"/>
        </w:rPr>
        <w:t>4B</w:t>
      </w:r>
      <w:r w:rsidR="00111EDB" w:rsidRPr="00111EDB">
        <w:rPr>
          <w:rFonts w:eastAsia="SimSun"/>
          <w:bCs/>
          <w:lang w:eastAsia="zh-CN"/>
        </w:rPr>
        <w:t>工作组</w:t>
      </w:r>
    </w:p>
    <w:p w14:paraId="43A3B2DA" w14:textId="1D2CAD80" w:rsidR="00111EDB" w:rsidRPr="00F107A7" w:rsidRDefault="00057315" w:rsidP="00111EDB">
      <w:pPr>
        <w:tabs>
          <w:tab w:val="clear" w:pos="1191"/>
          <w:tab w:val="clear" w:pos="1985"/>
          <w:tab w:val="left" w:pos="1560"/>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.2.1</w:t>
      </w:r>
      <w:r w:rsidR="00111EDB" w:rsidRPr="00F107A7">
        <w:rPr>
          <w:rFonts w:eastAsia="SimSun"/>
          <w:lang w:val="it-IT" w:eastAsia="zh-CN"/>
        </w:rPr>
        <w:tab/>
      </w:r>
      <w:r w:rsidR="00111EDB" w:rsidRPr="00111EDB">
        <w:rPr>
          <w:rFonts w:eastAsia="SimSun"/>
          <w:lang w:eastAsia="zh-CN"/>
        </w:rPr>
        <w:t>摘要报告</w:t>
      </w:r>
    </w:p>
    <w:p w14:paraId="7A1140CA" w14:textId="40782658" w:rsidR="00111EDB" w:rsidRPr="00F107A7" w:rsidRDefault="00057315" w:rsidP="00111EDB">
      <w:pPr>
        <w:tabs>
          <w:tab w:val="clear" w:pos="794"/>
          <w:tab w:val="clear" w:pos="1191"/>
          <w:tab w:val="clear" w:pos="1588"/>
          <w:tab w:val="left" w:pos="1276"/>
          <w:tab w:val="left" w:pos="2552"/>
        </w:tabs>
        <w:spacing w:before="80"/>
        <w:ind w:left="2562" w:hanging="1002"/>
        <w:jc w:val="left"/>
        <w:rPr>
          <w:rFonts w:eastAsia="SimSun"/>
          <w:lang w:val="it-IT" w:eastAsia="zh-CN"/>
        </w:rPr>
      </w:pPr>
      <w:r w:rsidRPr="00F107A7">
        <w:rPr>
          <w:rFonts w:eastAsia="SimSun"/>
          <w:b/>
          <w:lang w:val="it-IT" w:eastAsia="zh-CN"/>
        </w:rPr>
        <w:t>7</w:t>
      </w:r>
      <w:r w:rsidR="00111EDB" w:rsidRPr="00F107A7">
        <w:rPr>
          <w:rFonts w:eastAsia="SimSun"/>
          <w:b/>
          <w:lang w:val="it-IT" w:eastAsia="zh-CN"/>
        </w:rPr>
        <w:t>.2.2</w:t>
      </w:r>
      <w:r w:rsidR="00111EDB" w:rsidRPr="00F107A7">
        <w:rPr>
          <w:rFonts w:eastAsia="SimSun"/>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02EF7F4C" w14:textId="2637390C" w:rsidR="00111EDB" w:rsidRPr="00F107A7" w:rsidRDefault="00057315" w:rsidP="00111EDB">
      <w:pPr>
        <w:tabs>
          <w:tab w:val="clear" w:pos="1985"/>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.2.3</w:t>
      </w:r>
      <w:r w:rsidR="00111EDB" w:rsidRPr="00F107A7">
        <w:rPr>
          <w:rFonts w:eastAsia="SimSun"/>
          <w:lang w:val="it-IT" w:eastAsia="zh-CN"/>
        </w:rPr>
        <w:tab/>
      </w:r>
      <w:r w:rsidR="00111EDB" w:rsidRPr="00111EDB">
        <w:rPr>
          <w:rFonts w:eastAsia="SimSun"/>
          <w:lang w:eastAsia="zh-CN"/>
        </w:rPr>
        <w:t>报告草案</w:t>
      </w:r>
    </w:p>
    <w:p w14:paraId="38F3281A" w14:textId="67AF99E4" w:rsidR="00111EDB" w:rsidRPr="00F107A7" w:rsidRDefault="00057315" w:rsidP="00111EDB">
      <w:pPr>
        <w:tabs>
          <w:tab w:val="clear" w:pos="1985"/>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.2.4</w:t>
      </w:r>
      <w:r w:rsidR="00111EDB" w:rsidRPr="00F107A7">
        <w:rPr>
          <w:rFonts w:eastAsia="SimSun"/>
          <w:b/>
          <w:lang w:val="it-IT" w:eastAsia="zh-CN"/>
        </w:rPr>
        <w:tab/>
      </w:r>
      <w:r w:rsidR="00111EDB" w:rsidRPr="00111EDB">
        <w:rPr>
          <w:rFonts w:eastAsia="SimSun"/>
          <w:lang w:eastAsia="zh-CN"/>
        </w:rPr>
        <w:t>课题草案</w:t>
      </w:r>
    </w:p>
    <w:p w14:paraId="63564EB4" w14:textId="2AA9BB28" w:rsidR="00111EDB" w:rsidRPr="00F107A7" w:rsidRDefault="00057315" w:rsidP="00111EDB">
      <w:pPr>
        <w:tabs>
          <w:tab w:val="clear" w:pos="1191"/>
          <w:tab w:val="left" w:pos="1701"/>
        </w:tabs>
        <w:spacing w:before="80"/>
        <w:ind w:firstLine="794"/>
        <w:rPr>
          <w:rFonts w:eastAsia="SimSun" w:cstheme="minorHAnsi"/>
          <w:szCs w:val="24"/>
          <w:lang w:val="it-IT" w:eastAsia="zh-CN"/>
        </w:rPr>
      </w:pPr>
      <w:r w:rsidRPr="00F107A7">
        <w:rPr>
          <w:rFonts w:eastAsia="SimSun"/>
          <w:b/>
          <w:bCs/>
          <w:lang w:val="it-IT" w:eastAsia="zh-CN"/>
        </w:rPr>
        <w:t>7</w:t>
      </w:r>
      <w:r w:rsidR="00111EDB" w:rsidRPr="00F107A7">
        <w:rPr>
          <w:rFonts w:eastAsia="SimSun"/>
          <w:b/>
          <w:bCs/>
          <w:lang w:val="it-IT" w:eastAsia="zh-CN"/>
        </w:rPr>
        <w:t>.3</w:t>
      </w:r>
      <w:r w:rsidR="00111EDB" w:rsidRPr="00F107A7">
        <w:rPr>
          <w:rFonts w:eastAsia="SimSun"/>
          <w:b/>
          <w:bCs/>
          <w:lang w:val="it-IT" w:eastAsia="zh-CN"/>
        </w:rPr>
        <w:tab/>
      </w:r>
      <w:r w:rsidR="00111EDB" w:rsidRPr="00F107A7">
        <w:rPr>
          <w:rFonts w:eastAsia="SimSun"/>
          <w:bCs/>
          <w:lang w:val="it-IT" w:eastAsia="zh-CN"/>
        </w:rPr>
        <w:t>4A</w:t>
      </w:r>
      <w:r w:rsidR="00111EDB" w:rsidRPr="00111EDB">
        <w:rPr>
          <w:rFonts w:eastAsia="SimSun"/>
          <w:bCs/>
          <w:lang w:eastAsia="zh-CN"/>
        </w:rPr>
        <w:t>工作组</w:t>
      </w:r>
    </w:p>
    <w:p w14:paraId="01163765" w14:textId="0C6E0631" w:rsidR="00111EDB" w:rsidRPr="00F107A7" w:rsidRDefault="00057315" w:rsidP="00111EDB">
      <w:pPr>
        <w:tabs>
          <w:tab w:val="clear" w:pos="1985"/>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.3.1</w:t>
      </w:r>
      <w:r w:rsidR="00111EDB" w:rsidRPr="00F107A7">
        <w:rPr>
          <w:rFonts w:eastAsia="SimSun"/>
          <w:lang w:val="it-IT" w:eastAsia="zh-CN"/>
        </w:rPr>
        <w:tab/>
      </w:r>
      <w:r w:rsidR="00111EDB" w:rsidRPr="00111EDB">
        <w:rPr>
          <w:rFonts w:eastAsia="SimSun"/>
          <w:lang w:eastAsia="zh-CN"/>
        </w:rPr>
        <w:t>摘要报告</w:t>
      </w:r>
    </w:p>
    <w:p w14:paraId="4C57D5AA" w14:textId="5C63E751" w:rsidR="00111EDB" w:rsidRPr="00F107A7" w:rsidRDefault="00057315" w:rsidP="00111EDB">
      <w:pPr>
        <w:tabs>
          <w:tab w:val="clear" w:pos="794"/>
          <w:tab w:val="clear" w:pos="1191"/>
          <w:tab w:val="clear" w:pos="1588"/>
          <w:tab w:val="left" w:pos="1276"/>
          <w:tab w:val="left" w:pos="2552"/>
        </w:tabs>
        <w:spacing w:before="80"/>
        <w:ind w:left="2562" w:hanging="1002"/>
        <w:jc w:val="left"/>
        <w:rPr>
          <w:rFonts w:eastAsia="SimSun"/>
          <w:lang w:val="it-IT" w:eastAsia="zh-CN"/>
        </w:rPr>
      </w:pPr>
      <w:r w:rsidRPr="00F107A7">
        <w:rPr>
          <w:rFonts w:eastAsia="SimSun"/>
          <w:b/>
          <w:lang w:val="it-IT" w:eastAsia="zh-CN"/>
        </w:rPr>
        <w:t>7</w:t>
      </w:r>
      <w:r w:rsidR="00111EDB" w:rsidRPr="00F107A7">
        <w:rPr>
          <w:rFonts w:eastAsia="SimSun"/>
          <w:b/>
          <w:lang w:val="it-IT" w:eastAsia="zh-CN"/>
        </w:rPr>
        <w:t>.3.2</w:t>
      </w:r>
      <w:r w:rsidR="00111EDB" w:rsidRPr="00F107A7">
        <w:rPr>
          <w:rFonts w:eastAsia="SimSun"/>
          <w:bCs/>
          <w:lang w:val="it-IT" w:eastAsia="zh-CN"/>
        </w:rPr>
        <w:tab/>
      </w:r>
      <w:r w:rsidR="00111EDB" w:rsidRPr="00111EDB">
        <w:rPr>
          <w:rFonts w:eastAsia="SimSun"/>
          <w:lang w:eastAsia="zh-CN"/>
        </w:rPr>
        <w:t>未发出寻求通过意向通知的建议书草案</w:t>
      </w:r>
      <w:r w:rsidR="00111EDB" w:rsidRPr="00F107A7">
        <w:rPr>
          <w:rFonts w:eastAsia="SimSun"/>
          <w:lang w:val="it-IT" w:eastAsia="zh-CN"/>
        </w:rPr>
        <w:t>（</w:t>
      </w:r>
      <w:r w:rsidR="00111EDB" w:rsidRPr="00111EDB">
        <w:rPr>
          <w:rFonts w:eastAsia="SimSun"/>
          <w:lang w:eastAsia="zh-CN"/>
        </w:rPr>
        <w:t>见第</w:t>
      </w:r>
      <w:r w:rsidR="00111EDB" w:rsidRPr="00F107A7">
        <w:rPr>
          <w:rFonts w:eastAsia="SimSun"/>
          <w:lang w:val="it-IT" w:eastAsia="zh-CN"/>
        </w:rPr>
        <w:t>1</w:t>
      </w:r>
      <w:r w:rsidR="00111EDB" w:rsidRPr="00111EDB">
        <w:rPr>
          <w:rFonts w:eastAsia="SimSun"/>
          <w:lang w:eastAsia="zh-CN"/>
        </w:rPr>
        <w:t>号决议</w:t>
      </w:r>
      <w:r w:rsidR="00111EDB" w:rsidRPr="00F107A7">
        <w:rPr>
          <w:rFonts w:eastAsia="SimSun"/>
          <w:lang w:val="it-IT" w:eastAsia="zh-CN"/>
        </w:rPr>
        <w:br/>
      </w:r>
      <w:r w:rsidR="00111EDB" w:rsidRPr="00111EDB">
        <w:rPr>
          <w:rFonts w:eastAsia="SimSun"/>
          <w:lang w:eastAsia="zh-CN"/>
        </w:rPr>
        <w:t>第</w:t>
      </w:r>
      <w:r w:rsidR="00111EDB" w:rsidRPr="00F107A7">
        <w:rPr>
          <w:rFonts w:eastAsia="SimSun"/>
          <w:lang w:val="it-IT" w:eastAsia="zh-CN"/>
        </w:rPr>
        <w:t>A2.6.2.2.3</w:t>
      </w:r>
      <w:r w:rsidR="00111EDB" w:rsidRPr="00111EDB">
        <w:rPr>
          <w:rFonts w:eastAsia="SimSun"/>
          <w:lang w:eastAsia="zh-CN"/>
        </w:rPr>
        <w:t>、</w:t>
      </w:r>
      <w:r w:rsidR="00111EDB" w:rsidRPr="00F107A7">
        <w:rPr>
          <w:rFonts w:eastAsia="SimSun"/>
          <w:lang w:val="it-IT" w:eastAsia="zh-CN"/>
        </w:rPr>
        <w:t>A2.6.2.3</w:t>
      </w:r>
      <w:r w:rsidR="00111EDB" w:rsidRPr="00111EDB">
        <w:rPr>
          <w:rFonts w:eastAsia="SimSun" w:hint="eastAsia"/>
          <w:lang w:eastAsia="zh-CN"/>
        </w:rPr>
        <w:t>和</w:t>
      </w:r>
      <w:r w:rsidR="00111EDB" w:rsidRPr="00F107A7">
        <w:rPr>
          <w:rFonts w:eastAsia="SimSun"/>
          <w:lang w:val="it-IT" w:eastAsia="zh-CN"/>
        </w:rPr>
        <w:t>A2.6.2.4</w:t>
      </w:r>
      <w:r w:rsidR="00111EDB" w:rsidRPr="00111EDB">
        <w:rPr>
          <w:rFonts w:eastAsia="SimSun"/>
          <w:lang w:eastAsia="zh-CN"/>
        </w:rPr>
        <w:t>段</w:t>
      </w:r>
      <w:r w:rsidR="00111EDB" w:rsidRPr="00F107A7">
        <w:rPr>
          <w:rFonts w:eastAsia="SimSun"/>
          <w:lang w:val="it-IT" w:eastAsia="zh-CN"/>
        </w:rPr>
        <w:t>）</w:t>
      </w:r>
    </w:p>
    <w:p w14:paraId="60ACA888" w14:textId="42C65883" w:rsidR="00111EDB" w:rsidRPr="00F107A7" w:rsidRDefault="00057315" w:rsidP="00111EDB">
      <w:pPr>
        <w:tabs>
          <w:tab w:val="clear" w:pos="1191"/>
          <w:tab w:val="clear" w:pos="1985"/>
          <w:tab w:val="left" w:pos="1701"/>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.3.3</w:t>
      </w:r>
      <w:r w:rsidR="00111EDB" w:rsidRPr="00F107A7">
        <w:rPr>
          <w:rFonts w:eastAsia="SimSun"/>
          <w:lang w:val="it-IT" w:eastAsia="zh-CN"/>
        </w:rPr>
        <w:tab/>
      </w:r>
      <w:r w:rsidR="00111EDB" w:rsidRPr="00111EDB">
        <w:rPr>
          <w:rFonts w:eastAsia="SimSun"/>
          <w:bCs/>
          <w:lang w:eastAsia="zh-CN"/>
        </w:rPr>
        <w:t>报告草案</w:t>
      </w:r>
    </w:p>
    <w:p w14:paraId="5ACA638A" w14:textId="4FED70C5" w:rsidR="00111EDB" w:rsidRPr="00F107A7" w:rsidRDefault="00057315" w:rsidP="00111EDB">
      <w:pPr>
        <w:tabs>
          <w:tab w:val="clear" w:pos="1985"/>
          <w:tab w:val="left" w:pos="2552"/>
        </w:tabs>
        <w:spacing w:before="80"/>
        <w:ind w:left="1191" w:firstLine="369"/>
        <w:rPr>
          <w:rFonts w:eastAsia="SimSun"/>
          <w:lang w:val="it-IT" w:eastAsia="zh-CN"/>
        </w:rPr>
      </w:pPr>
      <w:r w:rsidRPr="00F107A7">
        <w:rPr>
          <w:rFonts w:eastAsia="SimSun"/>
          <w:b/>
          <w:lang w:val="it-IT" w:eastAsia="zh-CN"/>
        </w:rPr>
        <w:t>7</w:t>
      </w:r>
      <w:r w:rsidR="00111EDB" w:rsidRPr="00F107A7">
        <w:rPr>
          <w:rFonts w:eastAsia="SimSun"/>
          <w:b/>
          <w:lang w:val="it-IT" w:eastAsia="zh-CN"/>
        </w:rPr>
        <w:t>.3.4</w:t>
      </w:r>
      <w:r w:rsidR="00111EDB" w:rsidRPr="00F107A7">
        <w:rPr>
          <w:rFonts w:eastAsia="SimSun"/>
          <w:lang w:val="it-IT" w:eastAsia="zh-CN"/>
        </w:rPr>
        <w:tab/>
      </w:r>
      <w:r w:rsidR="00111EDB" w:rsidRPr="00111EDB">
        <w:rPr>
          <w:rFonts w:eastAsia="SimSun"/>
          <w:bCs/>
          <w:lang w:eastAsia="zh-CN"/>
        </w:rPr>
        <w:t>课题草案</w:t>
      </w:r>
    </w:p>
    <w:p w14:paraId="215981D2" w14:textId="5F19ED13" w:rsidR="00111EDB" w:rsidRPr="00F107A7" w:rsidRDefault="00057315" w:rsidP="00111EDB">
      <w:pPr>
        <w:snapToGrid w:val="0"/>
        <w:rPr>
          <w:rFonts w:eastAsia="SimSun" w:cstheme="minorHAnsi"/>
          <w:szCs w:val="24"/>
          <w:lang w:val="it-IT" w:eastAsia="zh-CN"/>
        </w:rPr>
      </w:pPr>
      <w:r w:rsidRPr="00F107A7">
        <w:rPr>
          <w:rFonts w:eastAsia="SimSun" w:cstheme="minorHAnsi"/>
          <w:b/>
          <w:szCs w:val="24"/>
          <w:lang w:val="it-IT" w:eastAsia="zh-CN"/>
        </w:rPr>
        <w:t>8</w:t>
      </w:r>
      <w:r w:rsidR="00111EDB" w:rsidRPr="00F107A7">
        <w:rPr>
          <w:rFonts w:eastAsia="SimSun" w:cstheme="minorHAnsi"/>
          <w:szCs w:val="24"/>
          <w:lang w:val="it-IT" w:eastAsia="zh-CN"/>
        </w:rPr>
        <w:tab/>
      </w:r>
      <w:r w:rsidR="00111EDB" w:rsidRPr="00111EDB">
        <w:rPr>
          <w:rFonts w:eastAsia="SimSun" w:cstheme="minorHAnsi"/>
          <w:szCs w:val="24"/>
          <w:lang w:eastAsia="zh-CN"/>
        </w:rPr>
        <w:t>第</w:t>
      </w:r>
      <w:r w:rsidR="00111EDB" w:rsidRPr="00F107A7">
        <w:rPr>
          <w:rFonts w:eastAsia="SimSun" w:cstheme="minorHAnsi"/>
          <w:szCs w:val="24"/>
          <w:lang w:val="it-IT" w:eastAsia="zh-CN"/>
        </w:rPr>
        <w:t>4</w:t>
      </w:r>
      <w:r w:rsidR="00111EDB" w:rsidRPr="00111EDB">
        <w:rPr>
          <w:rFonts w:eastAsia="SimSun" w:cstheme="minorHAnsi"/>
          <w:szCs w:val="24"/>
          <w:lang w:eastAsia="zh-CN"/>
        </w:rPr>
        <w:t>研究组案文的状态</w:t>
      </w:r>
    </w:p>
    <w:p w14:paraId="01D62338" w14:textId="693DAB6E" w:rsidR="00111EDB" w:rsidRPr="00F107A7" w:rsidRDefault="00057315" w:rsidP="00111EDB">
      <w:pPr>
        <w:snapToGrid w:val="0"/>
        <w:rPr>
          <w:rFonts w:eastAsia="SimSun" w:cstheme="minorHAnsi"/>
          <w:szCs w:val="24"/>
          <w:lang w:val="it-IT" w:eastAsia="zh-CN"/>
        </w:rPr>
      </w:pPr>
      <w:r w:rsidRPr="00F107A7">
        <w:rPr>
          <w:rFonts w:eastAsia="SimSun" w:cstheme="minorHAnsi"/>
          <w:b/>
          <w:bCs/>
          <w:szCs w:val="24"/>
          <w:lang w:val="it-IT" w:eastAsia="zh-CN"/>
        </w:rPr>
        <w:t>9</w:t>
      </w:r>
      <w:r w:rsidR="00111EDB" w:rsidRPr="00F107A7">
        <w:rPr>
          <w:rFonts w:eastAsia="SimSun" w:cstheme="minorHAnsi"/>
          <w:szCs w:val="24"/>
          <w:lang w:val="it-IT" w:eastAsia="zh-CN"/>
        </w:rPr>
        <w:tab/>
      </w:r>
      <w:r w:rsidR="00111EDB" w:rsidRPr="00111EDB">
        <w:rPr>
          <w:rFonts w:eastAsia="SimSun" w:cstheme="minorHAnsi"/>
          <w:szCs w:val="24"/>
          <w:lang w:eastAsia="zh-CN"/>
        </w:rPr>
        <w:t>与其他研究组和国际组织的联络</w:t>
      </w:r>
    </w:p>
    <w:p w14:paraId="0F11CB3A" w14:textId="0B694ADC" w:rsidR="00111EDB" w:rsidRPr="00F107A7" w:rsidRDefault="00057315" w:rsidP="00111EDB">
      <w:pPr>
        <w:snapToGrid w:val="0"/>
        <w:rPr>
          <w:rFonts w:eastAsia="SimSun" w:cstheme="minorHAnsi"/>
          <w:szCs w:val="24"/>
          <w:lang w:val="it-IT" w:eastAsia="zh-CN"/>
        </w:rPr>
      </w:pPr>
      <w:r w:rsidRPr="00F107A7">
        <w:rPr>
          <w:rFonts w:eastAsia="SimSun" w:cstheme="minorHAnsi"/>
          <w:b/>
          <w:bCs/>
          <w:szCs w:val="24"/>
          <w:lang w:val="it-IT" w:eastAsia="zh-CN"/>
        </w:rPr>
        <w:t>10</w:t>
      </w:r>
      <w:r w:rsidR="00111EDB" w:rsidRPr="00F107A7">
        <w:rPr>
          <w:rFonts w:eastAsia="SimSun" w:cstheme="minorHAnsi"/>
          <w:szCs w:val="24"/>
          <w:lang w:val="it-IT" w:eastAsia="zh-CN"/>
        </w:rPr>
        <w:tab/>
      </w:r>
      <w:r w:rsidR="00111EDB" w:rsidRPr="00111EDB">
        <w:rPr>
          <w:rFonts w:eastAsia="SimSun" w:cstheme="minorHAnsi"/>
          <w:szCs w:val="24"/>
          <w:lang w:eastAsia="zh-CN"/>
        </w:rPr>
        <w:t>审议未来工作计划和会议时间表</w:t>
      </w:r>
    </w:p>
    <w:p w14:paraId="38AE262C" w14:textId="2BD217AA" w:rsidR="00111EDB" w:rsidRPr="00F107A7" w:rsidRDefault="00111EDB" w:rsidP="00111EDB">
      <w:pPr>
        <w:snapToGrid w:val="0"/>
        <w:rPr>
          <w:rFonts w:asciiTheme="minorHAnsi" w:hAnsiTheme="minorHAnsi" w:cstheme="minorHAnsi"/>
          <w:szCs w:val="24"/>
          <w:lang w:val="it-IT" w:eastAsia="zh-CN"/>
        </w:rPr>
      </w:pPr>
      <w:r w:rsidRPr="00F107A7">
        <w:rPr>
          <w:rFonts w:eastAsia="SimSun" w:cstheme="minorHAnsi"/>
          <w:b/>
          <w:bCs/>
          <w:szCs w:val="24"/>
          <w:lang w:val="it-IT" w:eastAsia="zh-CN"/>
        </w:rPr>
        <w:t>1</w:t>
      </w:r>
      <w:r w:rsidR="00057315" w:rsidRPr="00F107A7">
        <w:rPr>
          <w:rFonts w:eastAsia="SimSun" w:cstheme="minorHAnsi"/>
          <w:b/>
          <w:bCs/>
          <w:szCs w:val="24"/>
          <w:lang w:val="it-IT" w:eastAsia="zh-CN"/>
        </w:rPr>
        <w:t>1</w:t>
      </w:r>
      <w:r w:rsidRPr="00F107A7">
        <w:rPr>
          <w:rFonts w:eastAsia="SimSun" w:cstheme="minorHAnsi"/>
          <w:szCs w:val="24"/>
          <w:lang w:val="it-IT" w:eastAsia="zh-CN"/>
        </w:rPr>
        <w:tab/>
      </w:r>
      <w:r w:rsidRPr="00111EDB">
        <w:rPr>
          <w:rFonts w:eastAsia="SimSun" w:cstheme="minorHAnsi"/>
          <w:szCs w:val="24"/>
          <w:lang w:eastAsia="zh-CN"/>
        </w:rPr>
        <w:t>其他事宜</w:t>
      </w:r>
    </w:p>
    <w:p w14:paraId="0BFB3603" w14:textId="15825990" w:rsidR="00111EDB" w:rsidRPr="00F107A7" w:rsidRDefault="00111EDB" w:rsidP="00573EE4">
      <w:pPr>
        <w:tabs>
          <w:tab w:val="clear" w:pos="794"/>
          <w:tab w:val="clear" w:pos="1191"/>
          <w:tab w:val="clear" w:pos="1588"/>
          <w:tab w:val="clear" w:pos="1985"/>
          <w:tab w:val="center" w:pos="7371"/>
        </w:tabs>
        <w:spacing w:before="240"/>
        <w:rPr>
          <w:rFonts w:asciiTheme="minorHAnsi" w:hAnsiTheme="minorHAnsi" w:cstheme="minorHAnsi"/>
          <w:szCs w:val="24"/>
          <w:lang w:val="it-IT" w:eastAsia="ja-JP"/>
        </w:rPr>
      </w:pPr>
      <w:r w:rsidRPr="00F107A7">
        <w:rPr>
          <w:rFonts w:asciiTheme="minorHAnsi" w:hAnsiTheme="minorHAnsi" w:cstheme="minorHAnsi"/>
          <w:szCs w:val="24"/>
          <w:lang w:val="it-IT" w:eastAsia="zh-CN"/>
        </w:rPr>
        <w:tab/>
      </w:r>
      <w:r w:rsidRPr="00111EDB">
        <w:rPr>
          <w:rFonts w:asciiTheme="minorHAnsi" w:hAnsiTheme="minorHAnsi" w:cstheme="minorHAnsi"/>
          <w:szCs w:val="24"/>
          <w:lang w:eastAsia="zh-CN"/>
        </w:rPr>
        <w:t>无线电通信第</w:t>
      </w:r>
      <w:r w:rsidRPr="00F107A7">
        <w:rPr>
          <w:rFonts w:asciiTheme="minorHAnsi" w:hAnsiTheme="minorHAnsi" w:cstheme="minorHAnsi"/>
          <w:szCs w:val="24"/>
          <w:lang w:val="it-IT" w:eastAsia="zh-CN"/>
        </w:rPr>
        <w:t>4</w:t>
      </w:r>
      <w:r w:rsidRPr="00111EDB">
        <w:rPr>
          <w:rFonts w:asciiTheme="minorHAnsi" w:hAnsiTheme="minorHAnsi" w:cstheme="minorHAnsi"/>
          <w:szCs w:val="24"/>
          <w:lang w:eastAsia="zh-CN"/>
        </w:rPr>
        <w:t>研究组主席</w:t>
      </w:r>
      <w:r w:rsidRPr="00F107A7">
        <w:rPr>
          <w:rFonts w:asciiTheme="minorHAnsi" w:hAnsiTheme="minorHAnsi" w:cstheme="minorHAnsi"/>
          <w:szCs w:val="24"/>
          <w:lang w:val="it-IT" w:eastAsia="zh-CN"/>
        </w:rPr>
        <w:br/>
      </w:r>
      <w:r w:rsidRPr="00F107A7">
        <w:rPr>
          <w:rFonts w:asciiTheme="minorHAnsi" w:hAnsiTheme="minorHAnsi" w:cstheme="minorHAnsi"/>
          <w:szCs w:val="24"/>
          <w:lang w:val="it-IT" w:eastAsia="zh-CN"/>
        </w:rPr>
        <w:tab/>
        <w:t>Victor STRELETS</w:t>
      </w:r>
      <w:r w:rsidRPr="00F107A7">
        <w:rPr>
          <w:rFonts w:asciiTheme="minorHAnsi" w:hAnsiTheme="minorHAnsi" w:cstheme="minorHAnsi"/>
          <w:lang w:val="it-IT" w:eastAsia="zh-CN"/>
        </w:rPr>
        <w:br w:type="page"/>
      </w:r>
    </w:p>
    <w:p w14:paraId="3F53C444" w14:textId="77777777" w:rsidR="00111EDB" w:rsidRPr="00F107A7" w:rsidRDefault="00111EDB" w:rsidP="005748B1">
      <w:pPr>
        <w:pStyle w:val="AnnexNoTitle"/>
        <w:rPr>
          <w:rFonts w:cstheme="minorHAnsi"/>
          <w:sz w:val="28"/>
          <w:szCs w:val="28"/>
          <w:lang w:val="it-IT" w:eastAsia="zh-CN"/>
        </w:rPr>
      </w:pPr>
      <w:r w:rsidRPr="005748B1">
        <w:rPr>
          <w:sz w:val="28"/>
          <w:szCs w:val="28"/>
          <w:lang w:eastAsia="zh-CN"/>
        </w:rPr>
        <w:lastRenderedPageBreak/>
        <w:t>附件</w:t>
      </w:r>
      <w:r w:rsidRPr="00F107A7">
        <w:rPr>
          <w:sz w:val="28"/>
          <w:szCs w:val="28"/>
          <w:lang w:val="it-IT" w:eastAsia="zh-CN"/>
        </w:rPr>
        <w:t>2</w:t>
      </w:r>
      <w:r w:rsidRPr="00F107A7">
        <w:rPr>
          <w:sz w:val="28"/>
          <w:szCs w:val="28"/>
          <w:lang w:val="it-IT" w:eastAsia="zh-CN"/>
        </w:rPr>
        <w:br/>
      </w:r>
      <w:r w:rsidRPr="00F107A7">
        <w:rPr>
          <w:sz w:val="28"/>
          <w:szCs w:val="28"/>
          <w:lang w:val="it-IT" w:eastAsia="zh-CN"/>
        </w:rPr>
        <w:br/>
      </w:r>
      <w:r w:rsidRPr="005748B1">
        <w:rPr>
          <w:sz w:val="28"/>
          <w:szCs w:val="28"/>
          <w:lang w:eastAsia="zh-CN"/>
        </w:rPr>
        <w:t>将由第</w:t>
      </w:r>
      <w:r w:rsidRPr="00F107A7">
        <w:rPr>
          <w:sz w:val="28"/>
          <w:szCs w:val="28"/>
          <w:lang w:val="it-IT" w:eastAsia="zh-CN"/>
        </w:rPr>
        <w:t>4</w:t>
      </w:r>
      <w:r w:rsidRPr="005748B1">
        <w:rPr>
          <w:sz w:val="28"/>
          <w:szCs w:val="28"/>
          <w:lang w:eastAsia="zh-CN"/>
        </w:rPr>
        <w:t>研究组会议之前召开的</w:t>
      </w:r>
      <w:r w:rsidRPr="00F107A7">
        <w:rPr>
          <w:sz w:val="28"/>
          <w:szCs w:val="28"/>
          <w:lang w:val="it-IT" w:eastAsia="zh-CN"/>
        </w:rPr>
        <w:t>4A</w:t>
      </w:r>
      <w:r w:rsidRPr="005748B1">
        <w:rPr>
          <w:sz w:val="28"/>
          <w:szCs w:val="28"/>
          <w:lang w:eastAsia="zh-CN"/>
        </w:rPr>
        <w:t>、</w:t>
      </w:r>
      <w:r w:rsidRPr="00F107A7">
        <w:rPr>
          <w:sz w:val="28"/>
          <w:szCs w:val="28"/>
          <w:lang w:val="it-IT" w:eastAsia="zh-CN"/>
        </w:rPr>
        <w:t>4B</w:t>
      </w:r>
      <w:r w:rsidRPr="005748B1">
        <w:rPr>
          <w:sz w:val="28"/>
          <w:szCs w:val="28"/>
          <w:lang w:eastAsia="zh-CN"/>
        </w:rPr>
        <w:t>和</w:t>
      </w:r>
      <w:r w:rsidRPr="00F107A7">
        <w:rPr>
          <w:sz w:val="28"/>
          <w:szCs w:val="28"/>
          <w:lang w:val="it-IT" w:eastAsia="zh-CN"/>
        </w:rPr>
        <w:t>4C</w:t>
      </w:r>
      <w:r w:rsidRPr="005748B1">
        <w:rPr>
          <w:sz w:val="28"/>
          <w:szCs w:val="28"/>
          <w:lang w:eastAsia="zh-CN"/>
        </w:rPr>
        <w:t>工作组会议</w:t>
      </w:r>
      <w:r w:rsidRPr="00F107A7">
        <w:rPr>
          <w:sz w:val="28"/>
          <w:szCs w:val="28"/>
          <w:lang w:val="it-IT" w:eastAsia="zh-CN"/>
        </w:rPr>
        <w:br/>
      </w:r>
      <w:r w:rsidRPr="005748B1">
        <w:rPr>
          <w:sz w:val="28"/>
          <w:szCs w:val="28"/>
          <w:lang w:eastAsia="zh-CN"/>
        </w:rPr>
        <w:t>研究解决并可能为之拟定建议书草案的议题</w:t>
      </w:r>
    </w:p>
    <w:p w14:paraId="1E7A7452" w14:textId="25D860C9" w:rsidR="00573EE4" w:rsidRPr="00F107A7" w:rsidRDefault="005D7B40" w:rsidP="00573EE4">
      <w:pPr>
        <w:pStyle w:val="Title4"/>
        <w:spacing w:before="480"/>
        <w:rPr>
          <w:lang w:val="it-IT" w:eastAsia="zh-CN"/>
        </w:rPr>
      </w:pPr>
      <w:r w:rsidRPr="00F107A7">
        <w:rPr>
          <w:lang w:val="it-IT" w:eastAsia="zh-CN"/>
        </w:rPr>
        <w:t>4</w:t>
      </w:r>
      <w:r w:rsidRPr="00F107A7">
        <w:rPr>
          <w:rFonts w:hint="eastAsia"/>
          <w:lang w:val="it-IT" w:eastAsia="zh-CN"/>
        </w:rPr>
        <w:t>C</w:t>
      </w:r>
      <w:r>
        <w:rPr>
          <w:rFonts w:hint="eastAsia"/>
          <w:lang w:val="en-GB" w:eastAsia="zh-CN"/>
        </w:rPr>
        <w:t>工作组</w:t>
      </w:r>
    </w:p>
    <w:p w14:paraId="5ACD400F" w14:textId="6396D2AF" w:rsidR="00573EE4" w:rsidRPr="00F107A7" w:rsidRDefault="00C05CED" w:rsidP="00CA6887">
      <w:pPr>
        <w:ind w:firstLineChars="200" w:firstLine="480"/>
        <w:rPr>
          <w:lang w:val="it-IT" w:eastAsia="zh-CN"/>
        </w:rPr>
      </w:pPr>
      <w:r w:rsidRPr="00C05CED">
        <w:rPr>
          <w:rFonts w:eastAsia="SimSun" w:hint="eastAsia"/>
          <w:szCs w:val="24"/>
          <w:lang w:val="en-GB" w:eastAsia="zh-CN"/>
        </w:rPr>
        <w:t>关于在</w:t>
      </w:r>
      <w:r w:rsidRPr="00F107A7">
        <w:rPr>
          <w:rFonts w:eastAsia="SimSun" w:hint="eastAsia"/>
          <w:szCs w:val="24"/>
          <w:lang w:val="it-IT" w:eastAsia="zh-CN"/>
        </w:rPr>
        <w:t>1 164-1 215 MHz</w:t>
      </w:r>
      <w:r w:rsidRPr="00C05CED">
        <w:rPr>
          <w:rFonts w:eastAsia="SimSun" w:hint="eastAsia"/>
          <w:szCs w:val="24"/>
          <w:lang w:val="en-GB" w:eastAsia="zh-CN"/>
        </w:rPr>
        <w:t>、</w:t>
      </w:r>
      <w:r w:rsidRPr="00F107A7">
        <w:rPr>
          <w:rFonts w:eastAsia="SimSun" w:hint="eastAsia"/>
          <w:szCs w:val="24"/>
          <w:lang w:val="it-IT" w:eastAsia="zh-CN"/>
        </w:rPr>
        <w:t>1 215-1 300 MHz</w:t>
      </w:r>
      <w:r w:rsidRPr="00C05CED">
        <w:rPr>
          <w:rFonts w:eastAsia="SimSun" w:hint="eastAsia"/>
          <w:szCs w:val="24"/>
          <w:lang w:val="en-GB" w:eastAsia="zh-CN"/>
        </w:rPr>
        <w:t>和</w:t>
      </w:r>
      <w:r w:rsidRPr="00F107A7">
        <w:rPr>
          <w:rFonts w:eastAsia="SimSun" w:hint="eastAsia"/>
          <w:szCs w:val="24"/>
          <w:lang w:val="it-IT" w:eastAsia="zh-CN"/>
        </w:rPr>
        <w:t>1 559-1 610 MHz</w:t>
      </w:r>
      <w:r w:rsidRPr="00C05CED">
        <w:rPr>
          <w:rFonts w:eastAsia="SimSun" w:hint="eastAsia"/>
          <w:szCs w:val="24"/>
          <w:lang w:val="en-GB" w:eastAsia="zh-CN"/>
        </w:rPr>
        <w:t>频段运行的卫星无线电导航业务</w:t>
      </w:r>
      <w:r w:rsidRPr="00F107A7">
        <w:rPr>
          <w:rFonts w:eastAsia="SimSun" w:hint="eastAsia"/>
          <w:szCs w:val="24"/>
          <w:lang w:val="it-IT" w:eastAsia="zh-CN"/>
        </w:rPr>
        <w:t>（</w:t>
      </w:r>
      <w:r w:rsidRPr="00C05CED">
        <w:rPr>
          <w:rFonts w:eastAsia="SimSun" w:hint="eastAsia"/>
          <w:szCs w:val="24"/>
          <w:lang w:val="en-GB" w:eastAsia="zh-CN"/>
        </w:rPr>
        <w:t>空对地和空对空</w:t>
      </w:r>
      <w:r w:rsidRPr="00F107A7">
        <w:rPr>
          <w:rFonts w:eastAsia="SimSun" w:hint="eastAsia"/>
          <w:szCs w:val="24"/>
          <w:lang w:val="it-IT" w:eastAsia="zh-CN"/>
        </w:rPr>
        <w:t>）</w:t>
      </w:r>
      <w:r w:rsidRPr="00C05CED">
        <w:rPr>
          <w:rFonts w:eastAsia="SimSun" w:hint="eastAsia"/>
          <w:szCs w:val="24"/>
          <w:lang w:val="en-GB" w:eastAsia="zh-CN"/>
        </w:rPr>
        <w:t>系统和网络及发射空间电台技术特性的说明</w:t>
      </w:r>
      <w:r w:rsidRPr="00F107A7">
        <w:rPr>
          <w:rFonts w:eastAsia="SimSun" w:hint="eastAsia"/>
          <w:szCs w:val="24"/>
          <w:lang w:val="it-IT" w:eastAsia="zh-CN"/>
        </w:rPr>
        <w:t>（</w:t>
      </w:r>
      <w:r w:rsidR="00EC327E" w:rsidRPr="00F107A7">
        <w:rPr>
          <w:rFonts w:eastAsia="SimSun"/>
          <w:lang w:val="it-IT" w:eastAsia="zh-CN"/>
        </w:rPr>
        <w:t xml:space="preserve">PDRR ITU-R M.1787-4 – </w:t>
      </w:r>
      <w:r>
        <w:rPr>
          <w:rFonts w:eastAsia="SimSun" w:hint="eastAsia"/>
          <w:lang w:eastAsia="zh-CN"/>
        </w:rPr>
        <w:t>参见</w:t>
      </w:r>
      <w:hyperlink r:id="rId16" w:history="1">
        <w:r w:rsidR="00EC327E" w:rsidRPr="00F107A7">
          <w:rPr>
            <w:rStyle w:val="Hyperlink"/>
            <w:rFonts w:eastAsia="SimSun"/>
            <w:szCs w:val="24"/>
            <w:lang w:val="it-IT" w:eastAsia="zh-CN"/>
          </w:rPr>
          <w:t>4/445</w:t>
        </w:r>
      </w:hyperlink>
      <w:r>
        <w:rPr>
          <w:rFonts w:eastAsia="SimSun" w:hint="eastAsia"/>
          <w:szCs w:val="24"/>
          <w:lang w:val="en-GB" w:eastAsia="zh-CN"/>
        </w:rPr>
        <w:t>号文件附件</w:t>
      </w:r>
      <w:r w:rsidRPr="00F107A7">
        <w:rPr>
          <w:rFonts w:eastAsia="SimSun" w:hint="eastAsia"/>
          <w:szCs w:val="24"/>
          <w:lang w:val="it-IT" w:eastAsia="zh-CN"/>
        </w:rPr>
        <w:t>1</w:t>
      </w:r>
      <w:r w:rsidRPr="00F107A7">
        <w:rPr>
          <w:rFonts w:eastAsia="SimSun" w:hint="eastAsia"/>
          <w:szCs w:val="24"/>
          <w:lang w:val="it-IT" w:eastAsia="zh-CN"/>
        </w:rPr>
        <w:t>）</w:t>
      </w:r>
      <w:r w:rsidR="005748B1">
        <w:rPr>
          <w:rFonts w:eastAsia="SimSun" w:hint="eastAsia"/>
          <w:szCs w:val="24"/>
          <w:lang w:val="en-GB" w:eastAsia="zh-CN"/>
        </w:rPr>
        <w:t>。</w:t>
      </w:r>
    </w:p>
    <w:p w14:paraId="26AB8E2F" w14:textId="77777777" w:rsidR="00573EE4" w:rsidRPr="00F107A7" w:rsidRDefault="00573EE4" w:rsidP="00111EDB">
      <w:pPr>
        <w:rPr>
          <w:rFonts w:ascii="SimSun" w:eastAsia="SimSun" w:hAnsi="SimSun"/>
          <w:lang w:val="it-IT" w:eastAsia="zh-CN"/>
        </w:rPr>
      </w:pPr>
    </w:p>
    <w:p w14:paraId="3D314C82" w14:textId="30EAD9CD" w:rsidR="00C404F2" w:rsidRPr="00057315" w:rsidRDefault="00C404F2" w:rsidP="00057315">
      <w:pPr>
        <w:ind w:firstLineChars="200" w:firstLine="480"/>
        <w:jc w:val="center"/>
        <w:rPr>
          <w:rFonts w:asciiTheme="minorHAnsi" w:hAnsiTheme="minorHAnsi" w:cstheme="minorHAnsi"/>
          <w:szCs w:val="24"/>
          <w:lang w:eastAsia="zh-CN"/>
        </w:rPr>
      </w:pPr>
      <w:r>
        <w:t>______________</w:t>
      </w:r>
    </w:p>
    <w:sectPr w:rsidR="00C404F2" w:rsidRPr="00057315" w:rsidSect="00031E64">
      <w:headerReference w:type="even" r:id="rId17"/>
      <w:headerReference w:type="default" r:id="rId18"/>
      <w:headerReference w:type="first" r:id="rId19"/>
      <w:footerReference w:type="first" r:id="rId2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FC8D" w14:textId="77777777" w:rsidR="006A20B5" w:rsidRDefault="006A20B5">
      <w:r>
        <w:separator/>
      </w:r>
    </w:p>
  </w:endnote>
  <w:endnote w:type="continuationSeparator" w:id="0">
    <w:p w14:paraId="5C008711" w14:textId="77777777" w:rsidR="006A20B5" w:rsidRDefault="006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2331"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EE83" w14:textId="77777777" w:rsidR="006A20B5" w:rsidRDefault="006A20B5">
      <w:r>
        <w:t>____________________</w:t>
      </w:r>
    </w:p>
  </w:footnote>
  <w:footnote w:type="continuationSeparator" w:id="0">
    <w:p w14:paraId="621A1BD0" w14:textId="77777777" w:rsidR="006A20B5" w:rsidRDefault="006A20B5">
      <w:r>
        <w:continuationSeparator/>
      </w:r>
    </w:p>
  </w:footnote>
  <w:footnote w:id="1">
    <w:p w14:paraId="1820A1D2" w14:textId="77777777" w:rsidR="00C11EF7" w:rsidRPr="0003535C" w:rsidRDefault="00C11EF7" w:rsidP="00C11EF7">
      <w:pPr>
        <w:pStyle w:val="FootnoteText"/>
        <w:ind w:left="0" w:firstLine="0"/>
        <w:rPr>
          <w:sz w:val="24"/>
          <w:szCs w:val="24"/>
          <w:lang w:eastAsia="zh-CN"/>
        </w:rPr>
      </w:pPr>
      <w:r w:rsidRPr="00F27CCE">
        <w:rPr>
          <w:rStyle w:val="FootnoteReference"/>
          <w:rFonts w:eastAsia="Times New Roman"/>
          <w:lang w:val="fr-CH" w:eastAsia="zh-CN"/>
        </w:rPr>
        <w:t>*</w:t>
      </w:r>
      <w:r w:rsidRPr="0003535C">
        <w:rPr>
          <w:sz w:val="24"/>
          <w:szCs w:val="24"/>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614" w14:textId="77777777" w:rsidR="00E915AF" w:rsidRPr="00E42BFA" w:rsidRDefault="00E915AF" w:rsidP="000F00B0">
    <w:pPr>
      <w:pStyle w:val="Header"/>
      <w:rPr>
        <w:sz w:val="18"/>
        <w:szCs w:val="18"/>
      </w:rPr>
    </w:pPr>
    <w:r w:rsidRPr="00AC1F2B">
      <w:rPr>
        <w:sz w:val="20"/>
        <w:szCs w:val="18"/>
      </w:rPr>
      <w:tab/>
    </w:r>
    <w:r w:rsidRPr="00AC1F2B">
      <w:rPr>
        <w:sz w:val="20"/>
        <w:szCs w:val="18"/>
      </w:rPr>
      <w:tab/>
    </w:r>
    <w:r w:rsidR="00AF051D" w:rsidRPr="00E42BFA">
      <w:rPr>
        <w:sz w:val="18"/>
        <w:szCs w:val="18"/>
      </w:rPr>
      <w:t xml:space="preserve">- </w:t>
    </w:r>
    <w:r w:rsidR="001B42C9" w:rsidRPr="00E42BFA">
      <w:rPr>
        <w:rStyle w:val="PageNumber"/>
        <w:sz w:val="18"/>
        <w:szCs w:val="18"/>
      </w:rPr>
      <w:fldChar w:fldCharType="begin"/>
    </w:r>
    <w:r w:rsidRPr="00E42BFA">
      <w:rPr>
        <w:rStyle w:val="PageNumber"/>
        <w:sz w:val="18"/>
        <w:szCs w:val="18"/>
      </w:rPr>
      <w:instrText xml:space="preserve"> PAGE </w:instrText>
    </w:r>
    <w:r w:rsidR="001B42C9" w:rsidRPr="00E42BFA">
      <w:rPr>
        <w:rStyle w:val="PageNumber"/>
        <w:sz w:val="18"/>
        <w:szCs w:val="18"/>
      </w:rPr>
      <w:fldChar w:fldCharType="separate"/>
    </w:r>
    <w:r w:rsidR="00AF051D" w:rsidRPr="00E42BFA">
      <w:rPr>
        <w:rStyle w:val="PageNumber"/>
        <w:noProof/>
        <w:sz w:val="18"/>
        <w:szCs w:val="18"/>
      </w:rPr>
      <w:t>2</w:t>
    </w:r>
    <w:r w:rsidR="001B42C9" w:rsidRPr="00E42BFA">
      <w:rPr>
        <w:rStyle w:val="PageNumber"/>
        <w:sz w:val="18"/>
        <w:szCs w:val="18"/>
      </w:rPr>
      <w:fldChar w:fldCharType="end"/>
    </w:r>
    <w:r w:rsidR="00AF051D" w:rsidRPr="00E42BFA">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F26" w14:textId="24809DA7" w:rsidR="00E915AF" w:rsidRPr="00AF3325" w:rsidRDefault="00E915AF">
    <w:pPr>
      <w:pStyle w:val="Header"/>
    </w:pPr>
    <w:r>
      <w:tab/>
    </w:r>
    <w:r>
      <w:tab/>
    </w:r>
    <w:r w:rsidR="006A20B5">
      <w:rPr>
        <w:sz w:val="18"/>
        <w:szCs w:val="16"/>
      </w:rPr>
      <w:t xml:space="preserve">- </w:t>
    </w:r>
    <w:r w:rsidR="006A20B5" w:rsidRPr="00FC6F6B">
      <w:rPr>
        <w:rStyle w:val="PageNumber"/>
        <w:sz w:val="18"/>
        <w:szCs w:val="16"/>
      </w:rPr>
      <w:fldChar w:fldCharType="begin"/>
    </w:r>
    <w:r w:rsidR="006A20B5" w:rsidRPr="00FC6F6B">
      <w:rPr>
        <w:rStyle w:val="PageNumber"/>
        <w:sz w:val="18"/>
        <w:szCs w:val="16"/>
      </w:rPr>
      <w:instrText xml:space="preserve"> PAGE </w:instrText>
    </w:r>
    <w:r w:rsidR="006A20B5" w:rsidRPr="00FC6F6B">
      <w:rPr>
        <w:rStyle w:val="PageNumber"/>
        <w:sz w:val="18"/>
        <w:szCs w:val="16"/>
      </w:rPr>
      <w:fldChar w:fldCharType="separate"/>
    </w:r>
    <w:r w:rsidR="006A20B5">
      <w:rPr>
        <w:rStyle w:val="PageNumber"/>
        <w:sz w:val="18"/>
        <w:szCs w:val="16"/>
      </w:rPr>
      <w:t>2</w:t>
    </w:r>
    <w:r w:rsidR="006A20B5" w:rsidRPr="00FC6F6B">
      <w:rPr>
        <w:rStyle w:val="PageNumber"/>
        <w:sz w:val="18"/>
        <w:szCs w:val="16"/>
      </w:rPr>
      <w:fldChar w:fldCharType="end"/>
    </w:r>
    <w:r w:rsidR="006A20B5">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D4F3D" w14:paraId="604AF9CA" w14:textId="77777777" w:rsidTr="004A02C5">
      <w:tc>
        <w:tcPr>
          <w:tcW w:w="9889" w:type="dxa"/>
          <w:tcMar>
            <w:left w:w="0" w:type="dxa"/>
          </w:tcMar>
        </w:tcPr>
        <w:p w14:paraId="7071FEDB" w14:textId="69EAAE1D" w:rsidR="00ED4F3D" w:rsidRDefault="00ED4F3D" w:rsidP="00ED4F3D">
          <w:pPr>
            <w:pStyle w:val="Header"/>
            <w:spacing w:line="360" w:lineRule="auto"/>
            <w:jc w:val="center"/>
          </w:pPr>
          <w:r>
            <w:rPr>
              <w:noProof/>
              <w:lang w:val="en-GB" w:eastAsia="en-GB"/>
            </w:rPr>
            <w:drawing>
              <wp:inline distT="0" distB="0" distL="0" distR="0" wp14:anchorId="4ABFCF69" wp14:editId="3B84DC51">
                <wp:extent cx="765175" cy="7651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375D9951" w14:textId="77777777" w:rsidR="00E915AF" w:rsidRPr="00295CFA" w:rsidRDefault="00E915AF" w:rsidP="0029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3786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A31"/>
    <w:rsid w:val="00006C82"/>
    <w:rsid w:val="00010E30"/>
    <w:rsid w:val="00015C76"/>
    <w:rsid w:val="00026CF8"/>
    <w:rsid w:val="00030BD7"/>
    <w:rsid w:val="00031E64"/>
    <w:rsid w:val="00034340"/>
    <w:rsid w:val="00035CB3"/>
    <w:rsid w:val="00045A8D"/>
    <w:rsid w:val="0005167A"/>
    <w:rsid w:val="00054E5D"/>
    <w:rsid w:val="000558B2"/>
    <w:rsid w:val="000568C7"/>
    <w:rsid w:val="00057315"/>
    <w:rsid w:val="00070258"/>
    <w:rsid w:val="0007323C"/>
    <w:rsid w:val="00086D03"/>
    <w:rsid w:val="00091DF4"/>
    <w:rsid w:val="000A096A"/>
    <w:rsid w:val="000A375E"/>
    <w:rsid w:val="000A7051"/>
    <w:rsid w:val="000B0AF6"/>
    <w:rsid w:val="000B0E9B"/>
    <w:rsid w:val="000B2CAE"/>
    <w:rsid w:val="000C03C7"/>
    <w:rsid w:val="000C2AD0"/>
    <w:rsid w:val="000E3DEE"/>
    <w:rsid w:val="000F00B0"/>
    <w:rsid w:val="00100B72"/>
    <w:rsid w:val="00101F7D"/>
    <w:rsid w:val="00103C76"/>
    <w:rsid w:val="00111EDB"/>
    <w:rsid w:val="0011265F"/>
    <w:rsid w:val="00117282"/>
    <w:rsid w:val="00117389"/>
    <w:rsid w:val="00121C2D"/>
    <w:rsid w:val="00134404"/>
    <w:rsid w:val="00144DFB"/>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4A3C"/>
    <w:rsid w:val="002302B3"/>
    <w:rsid w:val="00230C66"/>
    <w:rsid w:val="00235A29"/>
    <w:rsid w:val="00241526"/>
    <w:rsid w:val="002443A2"/>
    <w:rsid w:val="00266E74"/>
    <w:rsid w:val="002743EB"/>
    <w:rsid w:val="00283C3B"/>
    <w:rsid w:val="002861E6"/>
    <w:rsid w:val="00287D18"/>
    <w:rsid w:val="00295CFA"/>
    <w:rsid w:val="002972C7"/>
    <w:rsid w:val="002A2618"/>
    <w:rsid w:val="002A5DD7"/>
    <w:rsid w:val="002B0CAC"/>
    <w:rsid w:val="002C7AA5"/>
    <w:rsid w:val="002D5A15"/>
    <w:rsid w:val="002D5BDD"/>
    <w:rsid w:val="002E0DC8"/>
    <w:rsid w:val="002E3D27"/>
    <w:rsid w:val="002F0890"/>
    <w:rsid w:val="002F2531"/>
    <w:rsid w:val="002F4967"/>
    <w:rsid w:val="00316935"/>
    <w:rsid w:val="00325191"/>
    <w:rsid w:val="003266ED"/>
    <w:rsid w:val="00326C68"/>
    <w:rsid w:val="00334544"/>
    <w:rsid w:val="003370B8"/>
    <w:rsid w:val="00345D38"/>
    <w:rsid w:val="00351B4C"/>
    <w:rsid w:val="00352097"/>
    <w:rsid w:val="00356038"/>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732EB"/>
    <w:rsid w:val="0047481E"/>
    <w:rsid w:val="00480F51"/>
    <w:rsid w:val="00481124"/>
    <w:rsid w:val="004815EB"/>
    <w:rsid w:val="00484EF3"/>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3EE4"/>
    <w:rsid w:val="0057469A"/>
    <w:rsid w:val="005748B1"/>
    <w:rsid w:val="00580814"/>
    <w:rsid w:val="00583A0B"/>
    <w:rsid w:val="005A03A3"/>
    <w:rsid w:val="005A2B92"/>
    <w:rsid w:val="005A3F66"/>
    <w:rsid w:val="005A79E9"/>
    <w:rsid w:val="005B214C"/>
    <w:rsid w:val="005B4CDA"/>
    <w:rsid w:val="005C6494"/>
    <w:rsid w:val="005D3669"/>
    <w:rsid w:val="005D3DA5"/>
    <w:rsid w:val="005D7B40"/>
    <w:rsid w:val="005E5C29"/>
    <w:rsid w:val="005E5EB3"/>
    <w:rsid w:val="005F3CB6"/>
    <w:rsid w:val="005F657C"/>
    <w:rsid w:val="00602D53"/>
    <w:rsid w:val="006047E5"/>
    <w:rsid w:val="00612320"/>
    <w:rsid w:val="00633106"/>
    <w:rsid w:val="0064371D"/>
    <w:rsid w:val="00650543"/>
    <w:rsid w:val="00650B2A"/>
    <w:rsid w:val="00651777"/>
    <w:rsid w:val="006550F8"/>
    <w:rsid w:val="006829F3"/>
    <w:rsid w:val="006A20B5"/>
    <w:rsid w:val="006A518B"/>
    <w:rsid w:val="006A6341"/>
    <w:rsid w:val="006B0590"/>
    <w:rsid w:val="006B49DA"/>
    <w:rsid w:val="006C53F8"/>
    <w:rsid w:val="006C7CDE"/>
    <w:rsid w:val="007234B1"/>
    <w:rsid w:val="00723D08"/>
    <w:rsid w:val="007253AF"/>
    <w:rsid w:val="00725FDA"/>
    <w:rsid w:val="00727816"/>
    <w:rsid w:val="00730B9A"/>
    <w:rsid w:val="0074003C"/>
    <w:rsid w:val="00746FA1"/>
    <w:rsid w:val="00750CFA"/>
    <w:rsid w:val="007553DA"/>
    <w:rsid w:val="007616E7"/>
    <w:rsid w:val="007710C4"/>
    <w:rsid w:val="00775DB8"/>
    <w:rsid w:val="00782354"/>
    <w:rsid w:val="00790018"/>
    <w:rsid w:val="007921A7"/>
    <w:rsid w:val="00796CD6"/>
    <w:rsid w:val="007B3DB1"/>
    <w:rsid w:val="007D183E"/>
    <w:rsid w:val="007D43D0"/>
    <w:rsid w:val="007E1833"/>
    <w:rsid w:val="007E3F13"/>
    <w:rsid w:val="007F751A"/>
    <w:rsid w:val="00800012"/>
    <w:rsid w:val="0080261F"/>
    <w:rsid w:val="00806160"/>
    <w:rsid w:val="008143A4"/>
    <w:rsid w:val="0081513E"/>
    <w:rsid w:val="00854131"/>
    <w:rsid w:val="0085652D"/>
    <w:rsid w:val="00863D33"/>
    <w:rsid w:val="0087694B"/>
    <w:rsid w:val="00880F4D"/>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71DC7"/>
    <w:rsid w:val="0098013E"/>
    <w:rsid w:val="00981B54"/>
    <w:rsid w:val="009842C3"/>
    <w:rsid w:val="009903F4"/>
    <w:rsid w:val="00996FC0"/>
    <w:rsid w:val="009A009A"/>
    <w:rsid w:val="009A6BB6"/>
    <w:rsid w:val="009B3F43"/>
    <w:rsid w:val="009B5CFA"/>
    <w:rsid w:val="009C161F"/>
    <w:rsid w:val="009C56B4"/>
    <w:rsid w:val="009C6A12"/>
    <w:rsid w:val="009D51A2"/>
    <w:rsid w:val="009D5F46"/>
    <w:rsid w:val="009E04A8"/>
    <w:rsid w:val="009E4AEC"/>
    <w:rsid w:val="009E5BD8"/>
    <w:rsid w:val="009E681E"/>
    <w:rsid w:val="00A119E6"/>
    <w:rsid w:val="00A20FBC"/>
    <w:rsid w:val="00A31370"/>
    <w:rsid w:val="00A34D6F"/>
    <w:rsid w:val="00A4053A"/>
    <w:rsid w:val="00A41F91"/>
    <w:rsid w:val="00A63355"/>
    <w:rsid w:val="00A7134E"/>
    <w:rsid w:val="00A7596D"/>
    <w:rsid w:val="00A85A24"/>
    <w:rsid w:val="00A94522"/>
    <w:rsid w:val="00A963DF"/>
    <w:rsid w:val="00AB1351"/>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49D7"/>
    <w:rsid w:val="00B669E4"/>
    <w:rsid w:val="00B81C2F"/>
    <w:rsid w:val="00B90743"/>
    <w:rsid w:val="00B90C45"/>
    <w:rsid w:val="00B933BE"/>
    <w:rsid w:val="00BD6738"/>
    <w:rsid w:val="00BD7E5E"/>
    <w:rsid w:val="00BE63DB"/>
    <w:rsid w:val="00BE6574"/>
    <w:rsid w:val="00BF601B"/>
    <w:rsid w:val="00C05CED"/>
    <w:rsid w:val="00C07319"/>
    <w:rsid w:val="00C11EF7"/>
    <w:rsid w:val="00C13611"/>
    <w:rsid w:val="00C16FD2"/>
    <w:rsid w:val="00C31DC5"/>
    <w:rsid w:val="00C32B87"/>
    <w:rsid w:val="00C404F2"/>
    <w:rsid w:val="00C4395E"/>
    <w:rsid w:val="00C47FFD"/>
    <w:rsid w:val="00C51E92"/>
    <w:rsid w:val="00C57E2C"/>
    <w:rsid w:val="00C608B7"/>
    <w:rsid w:val="00C66F24"/>
    <w:rsid w:val="00C76D7F"/>
    <w:rsid w:val="00C813AA"/>
    <w:rsid w:val="00C9291E"/>
    <w:rsid w:val="00C978EC"/>
    <w:rsid w:val="00CA3F44"/>
    <w:rsid w:val="00CA4E58"/>
    <w:rsid w:val="00CA6887"/>
    <w:rsid w:val="00CB3771"/>
    <w:rsid w:val="00CB44BF"/>
    <w:rsid w:val="00CB5153"/>
    <w:rsid w:val="00CE076A"/>
    <w:rsid w:val="00CE463D"/>
    <w:rsid w:val="00D10BA0"/>
    <w:rsid w:val="00D21694"/>
    <w:rsid w:val="00D24EB5"/>
    <w:rsid w:val="00D34BDC"/>
    <w:rsid w:val="00D35AB9"/>
    <w:rsid w:val="00D41571"/>
    <w:rsid w:val="00D416A0"/>
    <w:rsid w:val="00D47672"/>
    <w:rsid w:val="00D5123C"/>
    <w:rsid w:val="00D55560"/>
    <w:rsid w:val="00D61C5A"/>
    <w:rsid w:val="00D631CE"/>
    <w:rsid w:val="00D6675B"/>
    <w:rsid w:val="00D6790C"/>
    <w:rsid w:val="00D73277"/>
    <w:rsid w:val="00D76586"/>
    <w:rsid w:val="00D82657"/>
    <w:rsid w:val="00D834CB"/>
    <w:rsid w:val="00D87E20"/>
    <w:rsid w:val="00DA16E6"/>
    <w:rsid w:val="00DA4037"/>
    <w:rsid w:val="00DA4711"/>
    <w:rsid w:val="00DE66A5"/>
    <w:rsid w:val="00DF2B50"/>
    <w:rsid w:val="00DF6410"/>
    <w:rsid w:val="00E01059"/>
    <w:rsid w:val="00E04C86"/>
    <w:rsid w:val="00E17344"/>
    <w:rsid w:val="00E20F30"/>
    <w:rsid w:val="00E2189C"/>
    <w:rsid w:val="00E25BB1"/>
    <w:rsid w:val="00E26C96"/>
    <w:rsid w:val="00E27BBA"/>
    <w:rsid w:val="00E30E3F"/>
    <w:rsid w:val="00E35E8F"/>
    <w:rsid w:val="00E428AB"/>
    <w:rsid w:val="00E42BFA"/>
    <w:rsid w:val="00E438E8"/>
    <w:rsid w:val="00E453A3"/>
    <w:rsid w:val="00E520E2"/>
    <w:rsid w:val="00E530C4"/>
    <w:rsid w:val="00E53A07"/>
    <w:rsid w:val="00E53DCE"/>
    <w:rsid w:val="00E55996"/>
    <w:rsid w:val="00E64254"/>
    <w:rsid w:val="00E67928"/>
    <w:rsid w:val="00E67FD3"/>
    <w:rsid w:val="00E70FB5"/>
    <w:rsid w:val="00E849FB"/>
    <w:rsid w:val="00E915AF"/>
    <w:rsid w:val="00E96415"/>
    <w:rsid w:val="00EA15B3"/>
    <w:rsid w:val="00EB2358"/>
    <w:rsid w:val="00EB3EB8"/>
    <w:rsid w:val="00EB67CB"/>
    <w:rsid w:val="00EB7C6D"/>
    <w:rsid w:val="00EC00EF"/>
    <w:rsid w:val="00EC02FE"/>
    <w:rsid w:val="00EC327E"/>
    <w:rsid w:val="00EC4A96"/>
    <w:rsid w:val="00ED20E1"/>
    <w:rsid w:val="00ED4F3D"/>
    <w:rsid w:val="00EE03A0"/>
    <w:rsid w:val="00F06A95"/>
    <w:rsid w:val="00F107A7"/>
    <w:rsid w:val="00F424BF"/>
    <w:rsid w:val="00F4485C"/>
    <w:rsid w:val="00F44FC3"/>
    <w:rsid w:val="00F46107"/>
    <w:rsid w:val="00F468C5"/>
    <w:rsid w:val="00F52F39"/>
    <w:rsid w:val="00F55884"/>
    <w:rsid w:val="00F572D3"/>
    <w:rsid w:val="00F6184F"/>
    <w:rsid w:val="00F8310E"/>
    <w:rsid w:val="00F914DD"/>
    <w:rsid w:val="00FA0887"/>
    <w:rsid w:val="00FA2358"/>
    <w:rsid w:val="00FA4CA9"/>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B582"/>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4326DB"/>
    <w:rPr>
      <w:position w:val="6"/>
      <w:sz w:val="18"/>
    </w:rPr>
  </w:style>
  <w:style w:type="paragraph" w:styleId="FootnoteText">
    <w:name w:val="footnote text"/>
    <w:basedOn w:val="Note"/>
    <w:link w:val="FootnoteTextChar"/>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paragraph" w:customStyle="1" w:styleId="AnnexNotitle0">
    <w:name w:val="Annex_No &amp; title"/>
    <w:basedOn w:val="Normal"/>
    <w:next w:val="Normalaftertitle"/>
    <w:uiPriority w:val="99"/>
    <w:rsid w:val="006A20B5"/>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TabletextChar">
    <w:name w:val="Table_text Char"/>
    <w:link w:val="Tabletext"/>
    <w:uiPriority w:val="99"/>
    <w:locked/>
    <w:rsid w:val="006A20B5"/>
    <w:rPr>
      <w:szCs w:val="22"/>
      <w:lang w:val="en-US" w:eastAsia="en-US"/>
    </w:rPr>
  </w:style>
  <w:style w:type="character" w:customStyle="1" w:styleId="TableheadChar">
    <w:name w:val="Table_head Char"/>
    <w:basedOn w:val="DefaultParagraphFont"/>
    <w:link w:val="Tablehead"/>
    <w:uiPriority w:val="99"/>
    <w:locked/>
    <w:rsid w:val="006A20B5"/>
    <w:rPr>
      <w:b/>
      <w:szCs w:val="22"/>
      <w:lang w:val="en-US" w:eastAsia="en-US"/>
    </w:rPr>
  </w:style>
  <w:style w:type="character" w:customStyle="1" w:styleId="NormalaftertitleChar">
    <w:name w:val="Normal_after_title Char"/>
    <w:basedOn w:val="DefaultParagraphFont"/>
    <w:link w:val="Normalaftertitle"/>
    <w:uiPriority w:val="99"/>
    <w:rsid w:val="006A20B5"/>
    <w:rPr>
      <w:sz w:val="24"/>
      <w:szCs w:val="22"/>
      <w:lang w:val="en-US" w:eastAsia="en-US"/>
    </w:rPr>
  </w:style>
  <w:style w:type="paragraph" w:customStyle="1" w:styleId="Reasons">
    <w:name w:val="Reasons"/>
    <w:basedOn w:val="Normal"/>
    <w:qFormat/>
    <w:rsid w:val="006A20B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character" w:customStyle="1" w:styleId="FootnoteTextChar">
    <w:name w:val="Footnote Text Char"/>
    <w:basedOn w:val="DefaultParagraphFont"/>
    <w:link w:val="FootnoteText"/>
    <w:semiHidden/>
    <w:qFormat/>
    <w:rsid w:val="006A20B5"/>
    <w:rPr>
      <w:szCs w:val="22"/>
      <w:lang w:val="en-US" w:eastAsia="en-US"/>
    </w:rPr>
  </w:style>
  <w:style w:type="paragraph" w:customStyle="1" w:styleId="headingb0">
    <w:name w:val="heading_b"/>
    <w:basedOn w:val="Heading3"/>
    <w:next w:val="Normal"/>
    <w:rsid w:val="006A20B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character" w:styleId="FollowedHyperlink">
    <w:name w:val="FollowedHyperlink"/>
    <w:basedOn w:val="DefaultParagraphFont"/>
    <w:semiHidden/>
    <w:unhideWhenUsed/>
    <w:rsid w:val="00BF601B"/>
    <w:rPr>
      <w:color w:val="800080" w:themeColor="followedHyperlink"/>
      <w:u w:val="single"/>
    </w:rPr>
  </w:style>
  <w:style w:type="paragraph" w:customStyle="1" w:styleId="StyleAnnexNoTitle14pt">
    <w:name w:val="Style Annex_NoTitle + 14 pt"/>
    <w:basedOn w:val="AnnexNoTitle"/>
    <w:rsid w:val="00E26C96"/>
    <w:pPr>
      <w:spacing w:line="240" w:lineRule="auto"/>
    </w:pPr>
    <w:rPr>
      <w:bCs/>
      <w:sz w:val="28"/>
    </w:rPr>
  </w:style>
  <w:style w:type="paragraph" w:styleId="Revision">
    <w:name w:val="Revision"/>
    <w:hidden/>
    <w:uiPriority w:val="99"/>
    <w:semiHidden/>
    <w:rsid w:val="00E42BFA"/>
    <w:rPr>
      <w:sz w:val="24"/>
      <w:szCs w:val="22"/>
      <w:lang w:val="en-US" w:eastAsia="en-US"/>
    </w:rPr>
  </w:style>
  <w:style w:type="character" w:styleId="UnresolvedMention">
    <w:name w:val="Unresolved Mention"/>
    <w:basedOn w:val="DefaultParagraphFont"/>
    <w:uiPriority w:val="99"/>
    <w:semiHidden/>
    <w:unhideWhenUsed/>
    <w:rsid w:val="00484EF3"/>
    <w:rPr>
      <w:color w:val="605E5C"/>
      <w:shd w:val="clear" w:color="auto" w:fill="E1DFDD"/>
    </w:rPr>
  </w:style>
  <w:style w:type="character" w:customStyle="1" w:styleId="ui-provider">
    <w:name w:val="ui-provider"/>
    <w:basedOn w:val="DefaultParagraphFont"/>
    <w:rsid w:val="0079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4-C-0001/en" TargetMode="External"/><Relationship Id="rId13" Type="http://schemas.openxmlformats.org/officeDocument/2006/relationships/hyperlink" Target="https://www.itu.int/en/events/Pages/Virtual-Sessions.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R/information/events/Pages/visa.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R19-WP4C-C-0445/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information/events" TargetMode="External"/><Relationship Id="rId5" Type="http://schemas.openxmlformats.org/officeDocument/2006/relationships/webSettings" Target="webSettings.xml"/><Relationship Id="rId15" Type="http://schemas.openxmlformats.org/officeDocument/2006/relationships/hyperlink" Target="https://www.itu.int/md/R19-SG04-C-0099/en" TargetMode="External"/><Relationship Id="rId23" Type="http://schemas.openxmlformats.org/officeDocument/2006/relationships/theme" Target="theme/theme1.xml"/><Relationship Id="rId10" Type="http://schemas.openxmlformats.org/officeDocument/2006/relationships/hyperlink" Target="http://www.itu.int/md/R23-SG04-C/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itu.int/go/ITU-R/SG4/Chair" TargetMode="External"/><Relationship Id="rId14" Type="http://schemas.openxmlformats.org/officeDocument/2006/relationships/hyperlink" Target="https://www.itu.int/en/ties-services/Pages/default.aspx"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44F16D3AB403AA17FDB69D64B4E66"/>
        <w:category>
          <w:name w:val="General"/>
          <w:gallery w:val="placeholder"/>
        </w:category>
        <w:types>
          <w:type w:val="bbPlcHdr"/>
        </w:types>
        <w:behaviors>
          <w:behavior w:val="content"/>
        </w:behaviors>
        <w:guid w:val="{CD7D1902-BB92-48BD-A338-AA264879EF3F}"/>
      </w:docPartPr>
      <w:docPartBody>
        <w:p w:rsidR="000B7198" w:rsidRDefault="001A3903" w:rsidP="001A3903">
          <w:pPr>
            <w:pStyle w:val="A2544F16D3AB403AA17FDB69D64B4E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3"/>
    <w:rsid w:val="000B7198"/>
    <w:rsid w:val="001A39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903"/>
    <w:rPr>
      <w:color w:val="808080"/>
    </w:rPr>
  </w:style>
  <w:style w:type="paragraph" w:customStyle="1" w:styleId="A2544F16D3AB403AA17FDB69D64B4E66">
    <w:name w:val="A2544F16D3AB403AA17FDB69D64B4E66"/>
    <w:rsid w:val="001A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1991</Words>
  <Characters>1618</Characters>
  <Application>Microsoft Office Word</Application>
  <DocSecurity>0</DocSecurity>
  <Lines>13</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3602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Chen, Meng</dc:creator>
  <cp:lastModifiedBy>Panoussopoulos, Sonia</cp:lastModifiedBy>
  <cp:revision>4</cp:revision>
  <cp:lastPrinted>2013-03-08T10:15:00Z</cp:lastPrinted>
  <dcterms:created xsi:type="dcterms:W3CDTF">2024-02-06T15:36:00Z</dcterms:created>
  <dcterms:modified xsi:type="dcterms:W3CDTF">2024-02-07T14:50:00Z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