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A22969" w14:paraId="7C41C000" w14:textId="77777777" w:rsidTr="006A1921">
        <w:trPr>
          <w:jc w:val="center"/>
        </w:trPr>
        <w:tc>
          <w:tcPr>
            <w:tcW w:w="9889" w:type="dxa"/>
            <w:gridSpan w:val="3"/>
            <w:shd w:val="clear" w:color="auto" w:fill="auto"/>
          </w:tcPr>
          <w:p w14:paraId="6EE9E000" w14:textId="3CF8FFDE" w:rsidR="00EA15B3" w:rsidRPr="00A22969" w:rsidRDefault="008E38B4" w:rsidP="00117282">
            <w:pPr>
              <w:spacing w:before="0"/>
              <w:jc w:val="left"/>
              <w:rPr>
                <w:rFonts w:cstheme="minorHAnsi"/>
                <w:b/>
                <w:bCs/>
                <w:color w:val="808080"/>
                <w:sz w:val="28"/>
                <w:szCs w:val="28"/>
                <w:lang w:val="en-GB"/>
              </w:rPr>
            </w:pPr>
            <w:r w:rsidRPr="00A22969">
              <w:rPr>
                <w:rFonts w:cstheme="minorHAnsi"/>
                <w:b/>
                <w:bCs/>
                <w:color w:val="808080"/>
                <w:sz w:val="28"/>
                <w:szCs w:val="28"/>
                <w:lang w:val="en-GB"/>
              </w:rPr>
              <w:t xml:space="preserve">Radiocommunication </w:t>
            </w:r>
            <w:r w:rsidR="00AF70DA" w:rsidRPr="00A22969">
              <w:rPr>
                <w:rFonts w:cstheme="minorHAnsi"/>
                <w:b/>
                <w:bCs/>
                <w:color w:val="808080"/>
                <w:sz w:val="28"/>
                <w:szCs w:val="28"/>
                <w:lang w:val="en-GB"/>
              </w:rPr>
              <w:t>Bureau (BR)</w:t>
            </w:r>
          </w:p>
          <w:p w14:paraId="1D435650" w14:textId="77777777" w:rsidR="008E38B4" w:rsidRPr="00A22969" w:rsidRDefault="008E38B4" w:rsidP="00117282">
            <w:pPr>
              <w:spacing w:before="0"/>
              <w:jc w:val="left"/>
              <w:rPr>
                <w:rFonts w:cstheme="minorHAnsi"/>
                <w:b/>
                <w:bCs/>
                <w:color w:val="808080"/>
                <w:sz w:val="28"/>
                <w:szCs w:val="28"/>
                <w:lang w:val="en-GB"/>
              </w:rPr>
            </w:pPr>
          </w:p>
          <w:p w14:paraId="3B530DB6" w14:textId="77777777" w:rsidR="008E38B4" w:rsidRPr="00A22969" w:rsidRDefault="008E38B4" w:rsidP="00117282">
            <w:pPr>
              <w:spacing w:before="0"/>
              <w:jc w:val="left"/>
              <w:rPr>
                <w:rFonts w:cs="Times New Roman Bold"/>
                <w:b/>
                <w:bCs/>
                <w:color w:val="808080"/>
                <w:sz w:val="28"/>
                <w:szCs w:val="28"/>
                <w:lang w:val="en-GB"/>
              </w:rPr>
            </w:pPr>
          </w:p>
        </w:tc>
      </w:tr>
      <w:tr w:rsidR="00651777" w:rsidRPr="00497E71" w14:paraId="708F5132" w14:textId="77777777" w:rsidTr="006A1921">
        <w:trPr>
          <w:jc w:val="center"/>
        </w:trPr>
        <w:tc>
          <w:tcPr>
            <w:tcW w:w="7054" w:type="dxa"/>
            <w:gridSpan w:val="2"/>
            <w:shd w:val="clear" w:color="auto" w:fill="auto"/>
          </w:tcPr>
          <w:p w14:paraId="016FCBBF" w14:textId="77777777" w:rsidR="00A52F57" w:rsidRPr="00A22969" w:rsidRDefault="00A52F57" w:rsidP="00D74BDE">
            <w:pPr>
              <w:spacing w:before="0"/>
              <w:jc w:val="left"/>
              <w:rPr>
                <w:sz w:val="28"/>
                <w:szCs w:val="28"/>
                <w:lang w:val="en-GB"/>
              </w:rPr>
            </w:pPr>
            <w:r w:rsidRPr="00A22969">
              <w:rPr>
                <w:szCs w:val="24"/>
                <w:lang w:val="en-GB"/>
              </w:rPr>
              <w:t>Administrative Circular</w:t>
            </w:r>
          </w:p>
          <w:p w14:paraId="38E808B9" w14:textId="08F7B00A" w:rsidR="00651777" w:rsidRPr="00A22969" w:rsidRDefault="00A52F57" w:rsidP="00D74BDE">
            <w:pPr>
              <w:spacing w:before="0"/>
              <w:jc w:val="left"/>
              <w:rPr>
                <w:b/>
                <w:bCs/>
                <w:szCs w:val="24"/>
                <w:lang w:val="en-GB"/>
              </w:rPr>
            </w:pPr>
            <w:r w:rsidRPr="00A22969">
              <w:rPr>
                <w:b/>
                <w:bCs/>
                <w:szCs w:val="24"/>
                <w:lang w:val="en-GB"/>
              </w:rPr>
              <w:t>CACE</w:t>
            </w:r>
            <w:r w:rsidR="00D74BDE" w:rsidRPr="00A22969">
              <w:rPr>
                <w:b/>
                <w:bCs/>
                <w:szCs w:val="24"/>
                <w:lang w:val="en-GB"/>
              </w:rPr>
              <w:t>/</w:t>
            </w:r>
            <w:r w:rsidR="00246145">
              <w:rPr>
                <w:b/>
                <w:bCs/>
                <w:szCs w:val="24"/>
                <w:lang w:val="en-GB"/>
              </w:rPr>
              <w:t>1098</w:t>
            </w:r>
          </w:p>
        </w:tc>
        <w:tc>
          <w:tcPr>
            <w:tcW w:w="2835" w:type="dxa"/>
            <w:shd w:val="clear" w:color="auto" w:fill="auto"/>
          </w:tcPr>
          <w:p w14:paraId="38A36CBD" w14:textId="34184412" w:rsidR="00651777" w:rsidRPr="00497E71" w:rsidRDefault="00D8586E" w:rsidP="00034340">
            <w:pPr>
              <w:spacing w:before="0"/>
              <w:jc w:val="right"/>
              <w:rPr>
                <w:szCs w:val="24"/>
                <w:lang w:val="en-GB"/>
              </w:rPr>
            </w:pPr>
            <w:r w:rsidRPr="00497E71">
              <w:rPr>
                <w:rFonts w:cs="Arial"/>
                <w:szCs w:val="24"/>
                <w:lang w:val="en-GB"/>
              </w:rPr>
              <w:t>12</w:t>
            </w:r>
            <w:r w:rsidR="00B656C8" w:rsidRPr="00497E71">
              <w:rPr>
                <w:rFonts w:cs="Arial"/>
                <w:szCs w:val="24"/>
                <w:lang w:val="en-GB"/>
              </w:rPr>
              <w:t xml:space="preserve"> January 2024</w:t>
            </w:r>
          </w:p>
        </w:tc>
      </w:tr>
      <w:tr w:rsidR="0037309C" w:rsidRPr="00A22969" w14:paraId="16897575" w14:textId="77777777" w:rsidTr="006A1921">
        <w:trPr>
          <w:jc w:val="center"/>
        </w:trPr>
        <w:tc>
          <w:tcPr>
            <w:tcW w:w="9889" w:type="dxa"/>
            <w:gridSpan w:val="3"/>
            <w:shd w:val="clear" w:color="auto" w:fill="auto"/>
          </w:tcPr>
          <w:p w14:paraId="452AD064" w14:textId="77777777" w:rsidR="0037309C" w:rsidRPr="00A22969" w:rsidRDefault="0037309C" w:rsidP="006047E5">
            <w:pPr>
              <w:spacing w:before="0"/>
              <w:jc w:val="left"/>
              <w:rPr>
                <w:rFonts w:cs="Arial"/>
                <w:szCs w:val="24"/>
                <w:lang w:val="en-GB"/>
              </w:rPr>
            </w:pPr>
          </w:p>
        </w:tc>
      </w:tr>
      <w:tr w:rsidR="0037309C" w:rsidRPr="00A22969" w14:paraId="6954E554" w14:textId="77777777" w:rsidTr="006A1921">
        <w:trPr>
          <w:jc w:val="center"/>
        </w:trPr>
        <w:tc>
          <w:tcPr>
            <w:tcW w:w="9889" w:type="dxa"/>
            <w:gridSpan w:val="3"/>
            <w:shd w:val="clear" w:color="auto" w:fill="auto"/>
          </w:tcPr>
          <w:p w14:paraId="326BB6E9" w14:textId="77777777" w:rsidR="0037309C" w:rsidRPr="00A22969" w:rsidRDefault="0037309C" w:rsidP="00D374CD">
            <w:pPr>
              <w:spacing w:before="0"/>
              <w:jc w:val="left"/>
              <w:rPr>
                <w:szCs w:val="24"/>
                <w:lang w:val="en-GB"/>
              </w:rPr>
            </w:pPr>
          </w:p>
        </w:tc>
      </w:tr>
      <w:tr w:rsidR="0037309C" w:rsidRPr="00A22969" w14:paraId="79A7A413" w14:textId="77777777" w:rsidTr="006A1921">
        <w:trPr>
          <w:jc w:val="center"/>
        </w:trPr>
        <w:tc>
          <w:tcPr>
            <w:tcW w:w="9889" w:type="dxa"/>
            <w:gridSpan w:val="3"/>
            <w:shd w:val="clear" w:color="auto" w:fill="auto"/>
          </w:tcPr>
          <w:p w14:paraId="78EEBBCD" w14:textId="3DC1648B" w:rsidR="00D21694" w:rsidRPr="00A22969" w:rsidRDefault="00D74BDE" w:rsidP="00D74BDE">
            <w:pPr>
              <w:spacing w:before="0"/>
              <w:jc w:val="left"/>
              <w:rPr>
                <w:b/>
                <w:bCs/>
                <w:szCs w:val="24"/>
                <w:lang w:val="en-GB"/>
              </w:rPr>
            </w:pPr>
            <w:r w:rsidRPr="00A22969">
              <w:rPr>
                <w:b/>
                <w:bCs/>
                <w:szCs w:val="24"/>
                <w:lang w:val="en-GB"/>
              </w:rPr>
              <w:t xml:space="preserve">To Administrations of Member States of the ITU, </w:t>
            </w:r>
            <w:r w:rsidRPr="00A22969">
              <w:rPr>
                <w:rFonts w:asciiTheme="minorHAnsi" w:hAnsiTheme="minorHAnsi" w:cstheme="minorHAnsi"/>
                <w:b/>
                <w:lang w:val="en-GB"/>
              </w:rPr>
              <w:t>Radiocommunication Sector Members, ITU</w:t>
            </w:r>
            <w:r w:rsidR="004D0624">
              <w:rPr>
                <w:rFonts w:asciiTheme="minorHAnsi" w:hAnsiTheme="minorHAnsi" w:cstheme="minorHAnsi"/>
                <w:b/>
                <w:lang w:val="en-GB"/>
              </w:rPr>
              <w:noBreakHyphen/>
            </w:r>
            <w:r w:rsidRPr="00A22969">
              <w:rPr>
                <w:rFonts w:asciiTheme="minorHAnsi" w:hAnsiTheme="minorHAnsi" w:cstheme="minorHAnsi"/>
                <w:b/>
                <w:lang w:val="en-GB"/>
              </w:rPr>
              <w:t>R</w:t>
            </w:r>
            <w:r w:rsidR="004D0624">
              <w:rPr>
                <w:rFonts w:asciiTheme="minorHAnsi" w:hAnsiTheme="minorHAnsi" w:cstheme="minorHAnsi"/>
                <w:b/>
                <w:lang w:val="en-GB"/>
              </w:rPr>
              <w:t> </w:t>
            </w:r>
            <w:r w:rsidRPr="00A22969">
              <w:rPr>
                <w:rFonts w:asciiTheme="minorHAnsi" w:hAnsiTheme="minorHAnsi" w:cstheme="minorHAnsi"/>
                <w:b/>
                <w:lang w:val="en-GB"/>
              </w:rPr>
              <w:t xml:space="preserve">Associates </w:t>
            </w:r>
            <w:r w:rsidR="003D1A4B" w:rsidRPr="00A22969">
              <w:rPr>
                <w:rFonts w:asciiTheme="minorHAnsi" w:hAnsiTheme="minorHAnsi" w:cstheme="minorHAnsi"/>
                <w:b/>
                <w:lang w:val="en-GB"/>
              </w:rPr>
              <w:t>and ITU Academia</w:t>
            </w:r>
            <w:r w:rsidR="003D1A4B" w:rsidRPr="00A22969">
              <w:rPr>
                <w:b/>
                <w:bCs/>
                <w:szCs w:val="24"/>
                <w:lang w:val="en-GB"/>
              </w:rPr>
              <w:t xml:space="preserve"> </w:t>
            </w:r>
            <w:r w:rsidRPr="00A22969">
              <w:rPr>
                <w:rFonts w:asciiTheme="minorHAnsi" w:hAnsiTheme="minorHAnsi" w:cstheme="minorHAnsi"/>
                <w:b/>
                <w:lang w:val="en-GB"/>
              </w:rPr>
              <w:t>participating in the work of the Radiocommunication Study</w:t>
            </w:r>
            <w:r w:rsidR="004D0624">
              <w:rPr>
                <w:rFonts w:asciiTheme="minorHAnsi" w:hAnsiTheme="minorHAnsi" w:cstheme="minorHAnsi"/>
                <w:b/>
                <w:lang w:val="en-GB"/>
              </w:rPr>
              <w:t> </w:t>
            </w:r>
            <w:r w:rsidRPr="00A22969">
              <w:rPr>
                <w:rFonts w:asciiTheme="minorHAnsi" w:hAnsiTheme="minorHAnsi" w:cstheme="minorHAnsi"/>
                <w:b/>
                <w:lang w:val="en-GB"/>
              </w:rPr>
              <w:t xml:space="preserve">Group </w:t>
            </w:r>
            <w:r w:rsidR="003D1A4B">
              <w:rPr>
                <w:rFonts w:asciiTheme="minorHAnsi" w:hAnsiTheme="minorHAnsi" w:cstheme="minorHAnsi"/>
                <w:b/>
                <w:lang w:val="en-GB"/>
              </w:rPr>
              <w:t>7</w:t>
            </w:r>
            <w:r w:rsidRPr="00A22969">
              <w:rPr>
                <w:rFonts w:asciiTheme="minorHAnsi" w:hAnsiTheme="minorHAnsi" w:cstheme="minorHAnsi"/>
                <w:b/>
                <w:lang w:val="en-GB"/>
              </w:rPr>
              <w:t xml:space="preserve"> </w:t>
            </w:r>
          </w:p>
        </w:tc>
      </w:tr>
      <w:tr w:rsidR="0037309C" w:rsidRPr="00A22969" w14:paraId="6F23F1E6" w14:textId="77777777" w:rsidTr="006A1921">
        <w:trPr>
          <w:jc w:val="center"/>
        </w:trPr>
        <w:tc>
          <w:tcPr>
            <w:tcW w:w="9889" w:type="dxa"/>
            <w:gridSpan w:val="3"/>
            <w:shd w:val="clear" w:color="auto" w:fill="auto"/>
          </w:tcPr>
          <w:p w14:paraId="2F4E6FCE" w14:textId="77777777" w:rsidR="0037309C" w:rsidRPr="00A22969" w:rsidRDefault="0037309C" w:rsidP="006047E5">
            <w:pPr>
              <w:spacing w:before="0"/>
              <w:jc w:val="left"/>
              <w:rPr>
                <w:szCs w:val="24"/>
                <w:lang w:val="en-GB"/>
              </w:rPr>
            </w:pPr>
          </w:p>
        </w:tc>
      </w:tr>
      <w:tr w:rsidR="00D74BDE" w:rsidRPr="00A22969" w14:paraId="541288D4" w14:textId="77777777" w:rsidTr="006A1921">
        <w:trPr>
          <w:jc w:val="center"/>
        </w:trPr>
        <w:tc>
          <w:tcPr>
            <w:tcW w:w="1526" w:type="dxa"/>
            <w:shd w:val="clear" w:color="auto" w:fill="auto"/>
          </w:tcPr>
          <w:p w14:paraId="5103EA02" w14:textId="77777777" w:rsidR="00D74BDE" w:rsidRPr="00A22969" w:rsidRDefault="00D74BDE" w:rsidP="00D74BDE">
            <w:pPr>
              <w:spacing w:before="0"/>
              <w:jc w:val="left"/>
              <w:rPr>
                <w:szCs w:val="24"/>
                <w:lang w:val="en-GB"/>
              </w:rPr>
            </w:pPr>
            <w:r w:rsidRPr="00A22969">
              <w:rPr>
                <w:szCs w:val="24"/>
                <w:lang w:val="en-GB"/>
              </w:rPr>
              <w:t>Subject:</w:t>
            </w:r>
          </w:p>
        </w:tc>
        <w:tc>
          <w:tcPr>
            <w:tcW w:w="8363" w:type="dxa"/>
            <w:gridSpan w:val="2"/>
            <w:vMerge w:val="restart"/>
            <w:shd w:val="clear" w:color="auto" w:fill="auto"/>
          </w:tcPr>
          <w:p w14:paraId="1E352678" w14:textId="15F58BB2" w:rsidR="008014FC" w:rsidRPr="00A22969" w:rsidRDefault="008014FC" w:rsidP="008014FC">
            <w:pPr>
              <w:tabs>
                <w:tab w:val="clear" w:pos="794"/>
                <w:tab w:val="clear" w:pos="1191"/>
                <w:tab w:val="clear" w:pos="1588"/>
                <w:tab w:val="clear" w:pos="1985"/>
                <w:tab w:val="left" w:pos="709"/>
              </w:tabs>
              <w:spacing w:before="0" w:line="240" w:lineRule="auto"/>
              <w:ind w:left="709" w:hanging="709"/>
              <w:rPr>
                <w:b/>
                <w:lang w:val="en-GB"/>
              </w:rPr>
            </w:pPr>
            <w:r w:rsidRPr="00A22969">
              <w:rPr>
                <w:b/>
                <w:bCs/>
                <w:lang w:val="en-GB"/>
              </w:rPr>
              <w:t xml:space="preserve">Radiocommunication Study Group </w:t>
            </w:r>
            <w:sdt>
              <w:sdtPr>
                <w:rPr>
                  <w:b/>
                  <w:bCs/>
                  <w:lang w:val="en-GB"/>
                </w:rPr>
                <w:alias w:val="X (SG Title)"/>
                <w:tag w:val="X (SG Title)"/>
                <w:id w:val="1740519501"/>
                <w:placeholder>
                  <w:docPart w:val="F0BFD502532E4310970EBC2B01125380"/>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3D1A4B">
                  <w:rPr>
                    <w:b/>
                    <w:bCs/>
                    <w:lang w:val="en-GB"/>
                  </w:rPr>
                  <w:t>7 (Science Services)</w:t>
                </w:r>
              </w:sdtContent>
            </w:sdt>
          </w:p>
          <w:p w14:paraId="55FFDEC8" w14:textId="2D4C8D7A" w:rsidR="00D74BDE" w:rsidRPr="00A22969" w:rsidRDefault="008014FC" w:rsidP="00A22969">
            <w:pPr>
              <w:tabs>
                <w:tab w:val="clear" w:pos="1588"/>
                <w:tab w:val="clear" w:pos="1985"/>
                <w:tab w:val="left" w:pos="1134"/>
                <w:tab w:val="left" w:pos="1418"/>
              </w:tabs>
              <w:spacing w:before="120"/>
              <w:ind w:left="742" w:hanging="742"/>
              <w:rPr>
                <w:b/>
                <w:bCs/>
                <w:szCs w:val="24"/>
                <w:lang w:val="en-GB"/>
              </w:rPr>
            </w:pPr>
            <w:r w:rsidRPr="00A22969">
              <w:rPr>
                <w:b/>
                <w:lang w:val="en-GB"/>
              </w:rPr>
              <w:t>–</w:t>
            </w:r>
            <w:r w:rsidRPr="00A22969">
              <w:rPr>
                <w:bCs/>
                <w:lang w:val="en-GB"/>
              </w:rPr>
              <w:tab/>
            </w:r>
            <w:r w:rsidRPr="00A22969">
              <w:rPr>
                <w:b/>
                <w:lang w:val="en-GB"/>
              </w:rPr>
              <w:t xml:space="preserve">Proposed approval of </w:t>
            </w:r>
            <w:r w:rsidR="003D1A4B">
              <w:rPr>
                <w:b/>
                <w:lang w:val="en-GB"/>
              </w:rPr>
              <w:t>1</w:t>
            </w:r>
            <w:r w:rsidRPr="00A22969">
              <w:rPr>
                <w:b/>
                <w:lang w:val="en-GB"/>
              </w:rPr>
              <w:t xml:space="preserve"> draft revised ITU-R Recommendation</w:t>
            </w:r>
          </w:p>
        </w:tc>
      </w:tr>
      <w:tr w:rsidR="00D74BDE" w:rsidRPr="00A22969" w14:paraId="7C561A48" w14:textId="77777777" w:rsidTr="006A1921">
        <w:trPr>
          <w:jc w:val="center"/>
        </w:trPr>
        <w:tc>
          <w:tcPr>
            <w:tcW w:w="1526" w:type="dxa"/>
            <w:shd w:val="clear" w:color="auto" w:fill="auto"/>
          </w:tcPr>
          <w:p w14:paraId="6618159D" w14:textId="77777777" w:rsidR="00D74BDE" w:rsidRPr="00A22969" w:rsidRDefault="00D74BDE" w:rsidP="00D74BDE">
            <w:pPr>
              <w:spacing w:before="0"/>
              <w:jc w:val="left"/>
              <w:rPr>
                <w:b/>
                <w:bCs/>
                <w:szCs w:val="24"/>
                <w:lang w:val="en-GB"/>
              </w:rPr>
            </w:pPr>
          </w:p>
        </w:tc>
        <w:tc>
          <w:tcPr>
            <w:tcW w:w="8363" w:type="dxa"/>
            <w:gridSpan w:val="2"/>
            <w:vMerge/>
            <w:shd w:val="clear" w:color="auto" w:fill="auto"/>
          </w:tcPr>
          <w:p w14:paraId="450217C1" w14:textId="77777777" w:rsidR="00D74BDE" w:rsidRPr="00A22969" w:rsidRDefault="00D74BDE" w:rsidP="00D74BDE">
            <w:pPr>
              <w:spacing w:before="0"/>
              <w:rPr>
                <w:b/>
                <w:bCs/>
                <w:szCs w:val="24"/>
                <w:lang w:val="en-GB"/>
              </w:rPr>
            </w:pPr>
          </w:p>
        </w:tc>
      </w:tr>
      <w:tr w:rsidR="00D74BDE" w:rsidRPr="00A22969" w14:paraId="01317E32" w14:textId="77777777" w:rsidTr="006A1921">
        <w:trPr>
          <w:jc w:val="center"/>
        </w:trPr>
        <w:tc>
          <w:tcPr>
            <w:tcW w:w="1526" w:type="dxa"/>
            <w:shd w:val="clear" w:color="auto" w:fill="auto"/>
          </w:tcPr>
          <w:p w14:paraId="0E3B2DD3" w14:textId="77777777" w:rsidR="00D74BDE" w:rsidRPr="00A22969" w:rsidRDefault="00D74BDE" w:rsidP="00D74BDE">
            <w:pPr>
              <w:spacing w:before="0"/>
              <w:jc w:val="left"/>
              <w:rPr>
                <w:b/>
                <w:bCs/>
                <w:szCs w:val="24"/>
                <w:lang w:val="en-GB"/>
              </w:rPr>
            </w:pPr>
          </w:p>
        </w:tc>
        <w:tc>
          <w:tcPr>
            <w:tcW w:w="8363" w:type="dxa"/>
            <w:gridSpan w:val="2"/>
            <w:vMerge/>
            <w:shd w:val="clear" w:color="auto" w:fill="auto"/>
          </w:tcPr>
          <w:p w14:paraId="0F59C043" w14:textId="77777777" w:rsidR="00D74BDE" w:rsidRPr="00A22969" w:rsidRDefault="00D74BDE" w:rsidP="00D74BDE">
            <w:pPr>
              <w:spacing w:before="0"/>
              <w:rPr>
                <w:b/>
                <w:bCs/>
                <w:szCs w:val="24"/>
                <w:lang w:val="en-GB"/>
              </w:rPr>
            </w:pPr>
          </w:p>
        </w:tc>
      </w:tr>
      <w:tr w:rsidR="00D74BDE" w:rsidRPr="00A22969" w14:paraId="6AE2B46C" w14:textId="77777777" w:rsidTr="006A1921">
        <w:trPr>
          <w:jc w:val="center"/>
        </w:trPr>
        <w:tc>
          <w:tcPr>
            <w:tcW w:w="9889" w:type="dxa"/>
            <w:gridSpan w:val="3"/>
            <w:shd w:val="clear" w:color="auto" w:fill="auto"/>
          </w:tcPr>
          <w:p w14:paraId="62C2EBF3" w14:textId="77777777" w:rsidR="00D74BDE" w:rsidRPr="00A22969" w:rsidRDefault="00D74BDE" w:rsidP="00D74BDE">
            <w:pPr>
              <w:spacing w:before="0"/>
              <w:jc w:val="left"/>
              <w:rPr>
                <w:b/>
                <w:bCs/>
                <w:szCs w:val="24"/>
                <w:lang w:val="en-GB"/>
              </w:rPr>
            </w:pPr>
          </w:p>
        </w:tc>
      </w:tr>
    </w:tbl>
    <w:p w14:paraId="1630952A" w14:textId="45FF9C30" w:rsidR="008014FC" w:rsidRPr="004D0624" w:rsidRDefault="008014FC" w:rsidP="0054202A">
      <w:pPr>
        <w:spacing w:before="120"/>
        <w:rPr>
          <w:lang w:val="en-GB"/>
        </w:rPr>
      </w:pPr>
      <w:r w:rsidRPr="004D0624">
        <w:rPr>
          <w:lang w:val="en-GB"/>
        </w:rPr>
        <w:t xml:space="preserve">At the meeting of Radiocommunication Study Group </w:t>
      </w:r>
      <w:r w:rsidR="003D1A4B" w:rsidRPr="004D0624">
        <w:rPr>
          <w:lang w:val="en-GB"/>
        </w:rPr>
        <w:t>7</w:t>
      </w:r>
      <w:r w:rsidRPr="004D0624">
        <w:rPr>
          <w:lang w:val="en-GB"/>
        </w:rPr>
        <w:t xml:space="preserve"> held </w:t>
      </w:r>
      <w:r w:rsidR="000170FD" w:rsidRPr="004D0624">
        <w:rPr>
          <w:lang w:val="en-GB"/>
        </w:rPr>
        <w:t>on</w:t>
      </w:r>
      <w:r w:rsidR="004D0624">
        <w:rPr>
          <w:lang w:val="en-GB"/>
        </w:rPr>
        <w:t xml:space="preserve"> </w:t>
      </w:r>
      <w:r w:rsidR="003D1A4B" w:rsidRPr="004D0624">
        <w:rPr>
          <w:lang w:val="en-GB"/>
        </w:rPr>
        <w:t>12 October 2023</w:t>
      </w:r>
      <w:r w:rsidRPr="004D0624">
        <w:rPr>
          <w:lang w:val="en-GB"/>
        </w:rPr>
        <w:t xml:space="preserve">, the Study Group decided to seek adoption of </w:t>
      </w:r>
      <w:r w:rsidR="003D1A4B" w:rsidRPr="004D0624">
        <w:rPr>
          <w:lang w:val="en-GB"/>
        </w:rPr>
        <w:t>1</w:t>
      </w:r>
      <w:r w:rsidRPr="004D0624">
        <w:rPr>
          <w:lang w:val="en-GB"/>
        </w:rPr>
        <w:t xml:space="preserve"> draft revised ITU</w:t>
      </w:r>
      <w:r w:rsidR="00F2026A" w:rsidRPr="004D0624">
        <w:rPr>
          <w:lang w:val="en-GB"/>
        </w:rPr>
        <w:noBreakHyphen/>
      </w:r>
      <w:r w:rsidRPr="004D0624">
        <w:rPr>
          <w:lang w:val="en-GB"/>
        </w:rPr>
        <w:t>R Recommendation by correspondence, in</w:t>
      </w:r>
      <w:r w:rsidR="004D0624">
        <w:rPr>
          <w:lang w:val="en-GB"/>
        </w:rPr>
        <w:t> </w:t>
      </w:r>
      <w:r w:rsidRPr="004D0624">
        <w:rPr>
          <w:lang w:val="en-GB"/>
        </w:rPr>
        <w:t>accordance with § A2.6.2.2.3 of Resolution ITU</w:t>
      </w:r>
      <w:r w:rsidRPr="004D0624">
        <w:rPr>
          <w:lang w:val="en-GB"/>
        </w:rPr>
        <w:noBreakHyphen/>
        <w:t>R 1-</w:t>
      </w:r>
      <w:r w:rsidR="000C01A7">
        <w:rPr>
          <w:lang w:val="en-GB"/>
        </w:rPr>
        <w:t>8</w:t>
      </w:r>
      <w:r w:rsidRPr="004D0624">
        <w:rPr>
          <w:lang w:val="en-GB"/>
        </w:rPr>
        <w:t xml:space="preserve">. The Recommendation has now been adopted by Study Group </w:t>
      </w:r>
      <w:r w:rsidR="003D1A4B" w:rsidRPr="004D0624">
        <w:rPr>
          <w:lang w:val="en-GB"/>
        </w:rPr>
        <w:t>7</w:t>
      </w:r>
      <w:r w:rsidRPr="004D0624">
        <w:rPr>
          <w:lang w:val="en-GB"/>
        </w:rPr>
        <w:t xml:space="preserve"> and the approval </w:t>
      </w:r>
      <w:r w:rsidR="00F2026A" w:rsidRPr="004D0624">
        <w:rPr>
          <w:lang w:val="en-GB"/>
        </w:rPr>
        <w:t>procedure of Resolution ITU-R 1</w:t>
      </w:r>
      <w:r w:rsidR="00F2026A" w:rsidRPr="004D0624">
        <w:rPr>
          <w:lang w:val="en-GB"/>
        </w:rPr>
        <w:noBreakHyphen/>
      </w:r>
      <w:r w:rsidR="00B656C8" w:rsidRPr="004D0624">
        <w:rPr>
          <w:lang w:val="en-GB"/>
        </w:rPr>
        <w:t>9</w:t>
      </w:r>
      <w:r w:rsidR="00A34AED" w:rsidRPr="004D0624">
        <w:rPr>
          <w:lang w:val="en-GB"/>
        </w:rPr>
        <w:t>,</w:t>
      </w:r>
      <w:r w:rsidRPr="004D0624">
        <w:rPr>
          <w:lang w:val="en-GB"/>
        </w:rPr>
        <w:t xml:space="preserve"> §</w:t>
      </w:r>
      <w:r w:rsidR="00A34AED" w:rsidRPr="004D0624">
        <w:rPr>
          <w:lang w:val="en-GB"/>
        </w:rPr>
        <w:t> </w:t>
      </w:r>
      <w:r w:rsidRPr="004D0624">
        <w:rPr>
          <w:lang w:val="en-GB"/>
        </w:rPr>
        <w:t>A2.6.2.3</w:t>
      </w:r>
      <w:r w:rsidR="00A34AED" w:rsidRPr="004D0624">
        <w:rPr>
          <w:lang w:val="en-GB"/>
        </w:rPr>
        <w:t>,</w:t>
      </w:r>
      <w:r w:rsidRPr="004D0624">
        <w:rPr>
          <w:lang w:val="en-GB"/>
        </w:rPr>
        <w:t xml:space="preserve"> is to be applied. The title and the summary of the draft Recommendation </w:t>
      </w:r>
      <w:r w:rsidR="000C01A7">
        <w:rPr>
          <w:lang w:val="en-GB"/>
        </w:rPr>
        <w:t>are</w:t>
      </w:r>
      <w:r w:rsidRPr="004D0624">
        <w:rPr>
          <w:lang w:val="en-GB"/>
        </w:rPr>
        <w:t xml:space="preserve"> given in the Annex to this letter</w:t>
      </w:r>
      <w:r w:rsidR="00A451A3" w:rsidRPr="004D0624">
        <w:rPr>
          <w:lang w:val="en-GB"/>
        </w:rPr>
        <w:t>. Any</w:t>
      </w:r>
      <w:r w:rsidR="004D0624">
        <w:rPr>
          <w:lang w:val="en-GB"/>
        </w:rPr>
        <w:t> </w:t>
      </w:r>
      <w:r w:rsidR="00A451A3" w:rsidRPr="004D0624">
        <w:rPr>
          <w:lang w:val="en-GB"/>
        </w:rPr>
        <w:t xml:space="preserve">Member State </w:t>
      </w:r>
      <w:bookmarkStart w:id="0" w:name="_Hlk116571750"/>
      <w:r w:rsidR="00404BD4" w:rsidRPr="004D0624">
        <w:rPr>
          <w:szCs w:val="24"/>
        </w:rPr>
        <w:t>raising an objection</w:t>
      </w:r>
      <w:bookmarkEnd w:id="0"/>
      <w:r w:rsidR="00404BD4" w:rsidRPr="004D0624">
        <w:rPr>
          <w:szCs w:val="24"/>
        </w:rPr>
        <w:t xml:space="preserve"> </w:t>
      </w:r>
      <w:r w:rsidRPr="004D0624">
        <w:rPr>
          <w:lang w:val="en-GB"/>
        </w:rPr>
        <w:t xml:space="preserve">to the approval of </w:t>
      </w:r>
      <w:r w:rsidR="00D55F4C">
        <w:rPr>
          <w:lang w:val="en-GB"/>
        </w:rPr>
        <w:t>the</w:t>
      </w:r>
      <w:r w:rsidRPr="004D0624">
        <w:rPr>
          <w:lang w:val="en-GB"/>
        </w:rPr>
        <w:t xml:space="preserve"> draft Recommendation is requested to inform the Director and the Chair of the Study Group of the reasons for the objection.</w:t>
      </w:r>
    </w:p>
    <w:p w14:paraId="37BB430A" w14:textId="77DE7E3B" w:rsidR="008014FC" w:rsidRPr="004D0624" w:rsidRDefault="008014FC" w:rsidP="00A34AED">
      <w:pPr>
        <w:rPr>
          <w:lang w:val="en-GB"/>
        </w:rPr>
      </w:pPr>
      <w:r w:rsidRPr="004D0624">
        <w:rPr>
          <w:lang w:val="en-GB"/>
        </w:rPr>
        <w:t xml:space="preserve">As stated in Administrative Circular </w:t>
      </w:r>
      <w:hyperlink r:id="rId8" w:history="1">
        <w:r w:rsidRPr="004D0624">
          <w:rPr>
            <w:rStyle w:val="Hyperlink"/>
            <w:lang w:val="en-GB"/>
          </w:rPr>
          <w:t>CACE/</w:t>
        </w:r>
        <w:r w:rsidR="003D1A4B" w:rsidRPr="004D0624">
          <w:rPr>
            <w:rStyle w:val="Hyperlink"/>
            <w:lang w:val="en-GB"/>
          </w:rPr>
          <w:t>1084</w:t>
        </w:r>
      </w:hyperlink>
      <w:r w:rsidRPr="004D0624">
        <w:rPr>
          <w:lang w:val="en-GB"/>
        </w:rPr>
        <w:t xml:space="preserve">, dated </w:t>
      </w:r>
      <w:r w:rsidR="003D1A4B" w:rsidRPr="004D0624">
        <w:rPr>
          <w:lang w:val="en-GB"/>
        </w:rPr>
        <w:t>26 October 2023</w:t>
      </w:r>
      <w:r w:rsidRPr="004D0624">
        <w:rPr>
          <w:lang w:val="en-GB"/>
        </w:rPr>
        <w:t xml:space="preserve">, the consultation period for the adoption of the Recommendation ended on </w:t>
      </w:r>
      <w:r w:rsidR="003D1A4B" w:rsidRPr="004D0624">
        <w:rPr>
          <w:lang w:val="en-GB"/>
        </w:rPr>
        <w:t>26 December 2023</w:t>
      </w:r>
      <w:r w:rsidRPr="004D0624">
        <w:rPr>
          <w:lang w:val="en-GB"/>
        </w:rPr>
        <w:t>.</w:t>
      </w:r>
    </w:p>
    <w:p w14:paraId="2607A53C" w14:textId="463A2DDE" w:rsidR="008014FC" w:rsidRPr="004D0624" w:rsidRDefault="008014FC" w:rsidP="00A34AED">
      <w:pPr>
        <w:rPr>
          <w:lang w:val="en-GB"/>
        </w:rPr>
      </w:pPr>
      <w:r w:rsidRPr="004D0624">
        <w:rPr>
          <w:lang w:val="en-GB"/>
        </w:rPr>
        <w:t>Having regard to the provisions of §</w:t>
      </w:r>
      <w:r w:rsidR="00A34AED" w:rsidRPr="004D0624">
        <w:rPr>
          <w:lang w:val="en-GB"/>
        </w:rPr>
        <w:t> </w:t>
      </w:r>
      <w:r w:rsidRPr="004D0624">
        <w:rPr>
          <w:lang w:val="en-GB"/>
        </w:rPr>
        <w:t>A2.6.2.3 of Resolution ITU-R 1-</w:t>
      </w:r>
      <w:r w:rsidR="00B656C8" w:rsidRPr="004D0624">
        <w:rPr>
          <w:lang w:val="en-GB"/>
        </w:rPr>
        <w:t>9</w:t>
      </w:r>
      <w:r w:rsidRPr="004D0624">
        <w:rPr>
          <w:lang w:val="en-GB"/>
        </w:rPr>
        <w:t>, Member States are requested to inform the Secretariat (</w:t>
      </w:r>
      <w:hyperlink r:id="rId9" w:history="1">
        <w:r w:rsidRPr="004D0624">
          <w:rPr>
            <w:rStyle w:val="Hyperlink"/>
            <w:lang w:val="en-GB"/>
          </w:rPr>
          <w:t>brsgd@itu.int</w:t>
        </w:r>
      </w:hyperlink>
      <w:r w:rsidRPr="004D0624">
        <w:rPr>
          <w:lang w:val="en-GB"/>
        </w:rPr>
        <w:t xml:space="preserve">) by </w:t>
      </w:r>
      <w:r w:rsidR="00D8586E" w:rsidRPr="00D8586E">
        <w:rPr>
          <w:u w:val="single"/>
          <w:lang w:val="en-GB"/>
        </w:rPr>
        <w:t>12</w:t>
      </w:r>
      <w:r w:rsidR="003D1A4B" w:rsidRPr="00D8586E">
        <w:rPr>
          <w:u w:val="single"/>
          <w:lang w:val="en-GB"/>
        </w:rPr>
        <w:t xml:space="preserve"> </w:t>
      </w:r>
      <w:r w:rsidR="007529B0">
        <w:rPr>
          <w:u w:val="single"/>
          <w:lang w:val="en-GB"/>
        </w:rPr>
        <w:t>March</w:t>
      </w:r>
      <w:r w:rsidR="003D1A4B" w:rsidRPr="00036311">
        <w:rPr>
          <w:u w:val="single"/>
          <w:lang w:val="en-GB"/>
        </w:rPr>
        <w:t xml:space="preserve"> 2024</w:t>
      </w:r>
      <w:r w:rsidRPr="004D0624">
        <w:rPr>
          <w:lang w:val="en-GB"/>
        </w:rPr>
        <w:t>, whether they approve or do not approve the proposal above.</w:t>
      </w:r>
    </w:p>
    <w:p w14:paraId="0E5AB708" w14:textId="3EC16032" w:rsidR="008014FC" w:rsidRPr="004D0624" w:rsidRDefault="008014FC" w:rsidP="00A34AED">
      <w:pPr>
        <w:rPr>
          <w:lang w:val="en-GB"/>
        </w:rPr>
      </w:pPr>
      <w:r w:rsidRPr="004D0624">
        <w:rPr>
          <w:lang w:val="en-GB"/>
        </w:rPr>
        <w:t xml:space="preserve">After the above-mentioned deadline, the results of this consultation will be announced in an Administrative Circular and the approved Recommendation will be published as soon as practicable (see </w:t>
      </w:r>
      <w:hyperlink r:id="rId10" w:history="1">
        <w:r w:rsidRPr="004D0624">
          <w:rPr>
            <w:rStyle w:val="Hyperlink"/>
            <w:lang w:val="en-GB"/>
          </w:rPr>
          <w:t>http://www.itu.int/pub/R-REC</w:t>
        </w:r>
      </w:hyperlink>
      <w:r w:rsidRPr="004D0624">
        <w:rPr>
          <w:lang w:val="en-GB"/>
        </w:rPr>
        <w:t>).</w:t>
      </w:r>
    </w:p>
    <w:p w14:paraId="492C6547" w14:textId="48F7276A" w:rsidR="008014FC" w:rsidRPr="00A22969" w:rsidRDefault="008014FC" w:rsidP="0054202A">
      <w:pPr>
        <w:rPr>
          <w:lang w:val="en-GB"/>
        </w:rPr>
      </w:pPr>
      <w:r w:rsidRPr="004D0624">
        <w:rPr>
          <w:lang w:val="en-GB"/>
        </w:rPr>
        <w:t>Any ITU member organization aware of a patent held by itself or others which may fully or partly cover elements of the draft Recommendation mentioned in this letter is requested to disclose such information to the Secretariat as soon as possible. The Common Patent Policy for ITU</w:t>
      </w:r>
      <w:r w:rsidR="0054202A">
        <w:rPr>
          <w:lang w:val="en-GB"/>
        </w:rPr>
        <w:noBreakHyphen/>
      </w:r>
      <w:r w:rsidRPr="004D0624">
        <w:rPr>
          <w:lang w:val="en-GB"/>
        </w:rPr>
        <w:t>T/ITU</w:t>
      </w:r>
      <w:r w:rsidR="0054202A">
        <w:rPr>
          <w:lang w:val="en-GB"/>
        </w:rPr>
        <w:noBreakHyphen/>
      </w:r>
      <w:r w:rsidRPr="004D0624">
        <w:rPr>
          <w:lang w:val="en-GB"/>
        </w:rPr>
        <w:t xml:space="preserve">R/ISO/IEC is available at </w:t>
      </w:r>
      <w:hyperlink r:id="rId11" w:history="1">
        <w:r w:rsidRPr="004D0624">
          <w:rPr>
            <w:rStyle w:val="Hyperlink"/>
            <w:lang w:val="en-GB"/>
          </w:rPr>
          <w:t>http://www.itu.int/en/ITU-T/ipr/Pages/policy.aspx</w:t>
        </w:r>
      </w:hyperlink>
      <w:r w:rsidRPr="004D0624">
        <w:rPr>
          <w:lang w:val="en-GB"/>
        </w:rPr>
        <w:t>.</w:t>
      </w:r>
    </w:p>
    <w:p w14:paraId="4736378C" w14:textId="77777777" w:rsidR="008014FC" w:rsidRPr="00A22969" w:rsidRDefault="008014FC" w:rsidP="0054202A">
      <w:pPr>
        <w:tabs>
          <w:tab w:val="clear" w:pos="794"/>
          <w:tab w:val="clear" w:pos="1191"/>
          <w:tab w:val="clear" w:pos="1588"/>
          <w:tab w:val="clear" w:pos="1985"/>
          <w:tab w:val="center" w:pos="7371"/>
        </w:tabs>
        <w:spacing w:before="1200"/>
        <w:jc w:val="left"/>
        <w:rPr>
          <w:lang w:val="en-GB"/>
        </w:rPr>
      </w:pPr>
      <w:r w:rsidRPr="00A22969">
        <w:rPr>
          <w:szCs w:val="24"/>
          <w:lang w:val="en-GB"/>
        </w:rPr>
        <w:t xml:space="preserve">Mario </w:t>
      </w:r>
      <w:r w:rsidRPr="00A22969">
        <w:rPr>
          <w:color w:val="000000"/>
          <w:szCs w:val="24"/>
          <w:lang w:val="en-GB"/>
        </w:rPr>
        <w:t>Maniewicz</w:t>
      </w:r>
      <w:r w:rsidR="00A34AED" w:rsidRPr="00A22969">
        <w:rPr>
          <w:color w:val="000000"/>
          <w:szCs w:val="24"/>
          <w:lang w:val="en-GB"/>
        </w:rPr>
        <w:br/>
      </w:r>
      <w:r w:rsidRPr="00A22969">
        <w:rPr>
          <w:lang w:val="en-GB"/>
        </w:rPr>
        <w:t>Director</w:t>
      </w:r>
    </w:p>
    <w:p w14:paraId="7765FD0E" w14:textId="3DEFACF8" w:rsidR="008014FC" w:rsidRPr="00A22969" w:rsidRDefault="008014FC" w:rsidP="0054202A">
      <w:pPr>
        <w:tabs>
          <w:tab w:val="clear" w:pos="1191"/>
          <w:tab w:val="clear" w:pos="1588"/>
          <w:tab w:val="left" w:pos="1134"/>
          <w:tab w:val="left" w:pos="1418"/>
          <w:tab w:val="left" w:pos="1701"/>
          <w:tab w:val="center" w:pos="7939"/>
          <w:tab w:val="right" w:pos="8505"/>
        </w:tabs>
        <w:spacing w:before="600"/>
        <w:rPr>
          <w:b/>
          <w:lang w:val="en-GB"/>
        </w:rPr>
      </w:pPr>
      <w:r w:rsidRPr="004D0624">
        <w:rPr>
          <w:b/>
          <w:bCs/>
          <w:lang w:val="en-GB"/>
        </w:rPr>
        <w:t>Annex:</w:t>
      </w:r>
      <w:r w:rsidRPr="004D0624">
        <w:rPr>
          <w:lang w:val="en-GB"/>
        </w:rPr>
        <w:tab/>
      </w:r>
      <w:r w:rsidRPr="004D0624">
        <w:rPr>
          <w:lang w:val="en-GB"/>
        </w:rPr>
        <w:tab/>
        <w:t>Title and summary of the draft Recommendation</w:t>
      </w:r>
    </w:p>
    <w:p w14:paraId="1EA9FCE5" w14:textId="7AE95629" w:rsidR="0008143A" w:rsidRPr="00A22969" w:rsidRDefault="0008143A" w:rsidP="0054202A">
      <w:pPr>
        <w:tabs>
          <w:tab w:val="clear" w:pos="794"/>
          <w:tab w:val="clear" w:pos="1191"/>
          <w:tab w:val="clear" w:pos="1588"/>
          <w:tab w:val="left" w:pos="1701"/>
          <w:tab w:val="center" w:pos="7939"/>
          <w:tab w:val="right" w:pos="8505"/>
        </w:tabs>
        <w:spacing w:before="240"/>
        <w:rPr>
          <w:lang w:val="en-GB"/>
        </w:rPr>
      </w:pPr>
      <w:r w:rsidRPr="000E142D">
        <w:rPr>
          <w:b/>
          <w:bCs/>
          <w:lang w:val="en-GB"/>
        </w:rPr>
        <w:t>Document:</w:t>
      </w:r>
      <w:r w:rsidRPr="00A22969">
        <w:rPr>
          <w:lang w:val="en-GB"/>
        </w:rPr>
        <w:tab/>
      </w:r>
      <w:bookmarkStart w:id="1" w:name="_Hlk155089297"/>
      <w:r w:rsidRPr="00A22969">
        <w:rPr>
          <w:bCs/>
          <w:lang w:val="en-GB"/>
        </w:rPr>
        <w:t>Document</w:t>
      </w:r>
      <w:r w:rsidRPr="00A22969">
        <w:rPr>
          <w:lang w:val="en-GB"/>
        </w:rPr>
        <w:t xml:space="preserve"> </w:t>
      </w:r>
      <w:r w:rsidR="006827E2">
        <w:rPr>
          <w:lang w:val="en-GB"/>
        </w:rPr>
        <w:t>7/93</w:t>
      </w:r>
    </w:p>
    <w:bookmarkEnd w:id="1"/>
    <w:p w14:paraId="7A57ABF0" w14:textId="1442F950" w:rsidR="008014FC" w:rsidRPr="00A22969" w:rsidRDefault="00F2026A" w:rsidP="0054202A">
      <w:pPr>
        <w:spacing w:before="120"/>
        <w:jc w:val="left"/>
        <w:rPr>
          <w:lang w:val="en-GB"/>
        </w:rPr>
      </w:pPr>
      <w:r w:rsidRPr="004D0624">
        <w:rPr>
          <w:lang w:val="en-GB"/>
        </w:rPr>
        <w:t>This</w:t>
      </w:r>
      <w:r w:rsidR="008014FC" w:rsidRPr="004D0624">
        <w:rPr>
          <w:lang w:val="en-GB"/>
        </w:rPr>
        <w:t xml:space="preserve"> document </w:t>
      </w:r>
      <w:r w:rsidRPr="004D0624">
        <w:rPr>
          <w:lang w:val="en-GB"/>
        </w:rPr>
        <w:t>is</w:t>
      </w:r>
      <w:r w:rsidR="008014FC" w:rsidRPr="004D0624">
        <w:rPr>
          <w:lang w:val="en-GB"/>
        </w:rPr>
        <w:t xml:space="preserve"> available in electronic format at: </w:t>
      </w:r>
      <w:hyperlink r:id="rId12" w:history="1">
        <w:r w:rsidR="006827E2" w:rsidRPr="004D0624">
          <w:rPr>
            <w:rStyle w:val="Hyperlink"/>
            <w:szCs w:val="24"/>
            <w:lang w:val="en-GB"/>
          </w:rPr>
          <w:t>https://www.itu.int/md/R19-SG07-C/en</w:t>
        </w:r>
      </w:hyperlink>
      <w:r w:rsidR="00463C65" w:rsidRPr="00A22969">
        <w:rPr>
          <w:lang w:val="en-GB"/>
        </w:rPr>
        <w:t xml:space="preserve"> </w:t>
      </w:r>
    </w:p>
    <w:p w14:paraId="106C12B9" w14:textId="2410C2ED" w:rsidR="008014FC" w:rsidRPr="00A22969" w:rsidRDefault="008014FC" w:rsidP="008014FC">
      <w:pPr>
        <w:pStyle w:val="AnnexNotitle0"/>
        <w:spacing w:before="120"/>
        <w:rPr>
          <w:rFonts w:asciiTheme="minorHAnsi" w:hAnsiTheme="minorHAnsi" w:cstheme="minorHAnsi"/>
          <w:szCs w:val="28"/>
        </w:rPr>
      </w:pPr>
      <w:r w:rsidRPr="00A22969">
        <w:rPr>
          <w:sz w:val="16"/>
        </w:rPr>
        <w:br w:type="page"/>
      </w:r>
      <w:r w:rsidRPr="00A22969">
        <w:rPr>
          <w:rFonts w:asciiTheme="minorHAnsi" w:hAnsiTheme="minorHAnsi" w:cstheme="minorHAnsi"/>
          <w:szCs w:val="28"/>
        </w:rPr>
        <w:lastRenderedPageBreak/>
        <w:t>Annex</w:t>
      </w:r>
      <w:r w:rsidR="00F2026A" w:rsidRPr="00A22969">
        <w:rPr>
          <w:rFonts w:asciiTheme="minorHAnsi" w:hAnsiTheme="minorHAnsi" w:cstheme="minorHAnsi"/>
          <w:szCs w:val="28"/>
        </w:rPr>
        <w:t xml:space="preserve"> </w:t>
      </w:r>
      <w:r w:rsidRPr="00A22969">
        <w:rPr>
          <w:rFonts w:asciiTheme="minorHAnsi" w:hAnsiTheme="minorHAnsi" w:cstheme="minorHAnsi"/>
          <w:szCs w:val="28"/>
        </w:rPr>
        <w:br/>
      </w:r>
      <w:r w:rsidRPr="00A22969">
        <w:rPr>
          <w:rFonts w:asciiTheme="minorHAnsi" w:hAnsiTheme="minorHAnsi" w:cstheme="minorHAnsi"/>
          <w:szCs w:val="28"/>
        </w:rPr>
        <w:br/>
      </w:r>
      <w:r w:rsidRPr="004D0624">
        <w:rPr>
          <w:rFonts w:asciiTheme="minorHAnsi" w:hAnsiTheme="minorHAnsi" w:cstheme="minorHAnsi"/>
          <w:szCs w:val="28"/>
        </w:rPr>
        <w:t>Title and summary of the draft Recommendation</w:t>
      </w:r>
      <w:r w:rsidR="004D0624">
        <w:rPr>
          <w:rFonts w:asciiTheme="minorHAnsi" w:hAnsiTheme="minorHAnsi" w:cstheme="minorHAnsi"/>
          <w:szCs w:val="28"/>
        </w:rPr>
        <w:t xml:space="preserve"> </w:t>
      </w:r>
      <w:r w:rsidRPr="004D0624">
        <w:rPr>
          <w:rFonts w:asciiTheme="minorHAnsi" w:hAnsiTheme="minorHAnsi" w:cstheme="minorHAnsi"/>
          <w:szCs w:val="28"/>
        </w:rPr>
        <w:t xml:space="preserve">adopted </w:t>
      </w:r>
      <w:r w:rsidR="004D0624">
        <w:rPr>
          <w:rFonts w:asciiTheme="minorHAnsi" w:hAnsiTheme="minorHAnsi" w:cstheme="minorHAnsi"/>
          <w:szCs w:val="28"/>
        </w:rPr>
        <w:br/>
      </w:r>
      <w:r w:rsidRPr="004D0624">
        <w:rPr>
          <w:rFonts w:asciiTheme="minorHAnsi" w:hAnsiTheme="minorHAnsi" w:cstheme="minorHAnsi"/>
          <w:szCs w:val="28"/>
        </w:rPr>
        <w:t xml:space="preserve">by Radiocommunication Study Group </w:t>
      </w:r>
      <w:r w:rsidR="006827E2" w:rsidRPr="004D0624">
        <w:rPr>
          <w:rFonts w:asciiTheme="minorHAnsi" w:hAnsiTheme="minorHAnsi" w:cstheme="minorHAnsi"/>
          <w:szCs w:val="28"/>
        </w:rPr>
        <w:t>7</w:t>
      </w:r>
    </w:p>
    <w:p w14:paraId="5090784E" w14:textId="77777777" w:rsidR="006827E2" w:rsidRPr="000E142D" w:rsidRDefault="006827E2" w:rsidP="006827E2">
      <w:pPr>
        <w:tabs>
          <w:tab w:val="right" w:pos="9639"/>
        </w:tabs>
        <w:spacing w:before="480"/>
        <w:rPr>
          <w:lang w:val="en-GB"/>
        </w:rPr>
      </w:pPr>
      <w:r w:rsidRPr="00DB06DE">
        <w:rPr>
          <w:u w:val="single"/>
          <w:lang w:val="en-GB"/>
        </w:rPr>
        <w:t xml:space="preserve">Draft revision of Recommendation ITU-R </w:t>
      </w:r>
      <w:r w:rsidRPr="00DB06DE">
        <w:rPr>
          <w:u w:val="single"/>
          <w:lang w:eastAsia="zh-CN"/>
        </w:rPr>
        <w:t>RS.2066-0</w:t>
      </w:r>
      <w:r w:rsidRPr="00307E34">
        <w:rPr>
          <w:lang w:val="en-GB"/>
        </w:rPr>
        <w:tab/>
        <w:t>Doc. 7/93</w:t>
      </w:r>
    </w:p>
    <w:p w14:paraId="516424A6" w14:textId="77777777" w:rsidR="006827E2" w:rsidRPr="00307E34" w:rsidRDefault="006827E2" w:rsidP="006827E2">
      <w:pPr>
        <w:spacing w:before="360"/>
        <w:jc w:val="center"/>
        <w:rPr>
          <w:b/>
          <w:bCs/>
          <w:sz w:val="28"/>
          <w:szCs w:val="28"/>
          <w:lang w:val="en-GB" w:eastAsia="ja-JP"/>
        </w:rPr>
      </w:pPr>
      <w:r w:rsidRPr="00307E34">
        <w:rPr>
          <w:b/>
          <w:bCs/>
          <w:noProof/>
          <w:sz w:val="28"/>
          <w:szCs w:val="28"/>
        </w:rPr>
        <w:t>Protection of the radio astronomy service in the frequency band 10.6-10.7 GHz from unwanted emissions of synthetic aperture radars operating in the Earth exploration-satellite service (active) around 9 600 MHz</w:t>
      </w:r>
    </w:p>
    <w:p w14:paraId="09DEC5C1" w14:textId="77777777" w:rsidR="006827E2" w:rsidRPr="00307E34" w:rsidRDefault="006827E2" w:rsidP="006827E2">
      <w:pPr>
        <w:pStyle w:val="Normalaftertitle"/>
        <w:rPr>
          <w:lang w:val="en-GB"/>
        </w:rPr>
      </w:pPr>
      <w:r w:rsidRPr="00307E34">
        <w:rPr>
          <w:lang w:val="en-GB"/>
        </w:rPr>
        <w:t xml:space="preserve">Recommendation </w:t>
      </w:r>
      <w:r w:rsidRPr="00307E34">
        <w:rPr>
          <w:color w:val="0000FF"/>
          <w:u w:val="single"/>
          <w:lang w:val="en-GB"/>
        </w:rPr>
        <w:t xml:space="preserve">ITU-R </w:t>
      </w:r>
      <w:hyperlink r:id="rId13" w:history="1">
        <w:r w:rsidRPr="00307E34">
          <w:rPr>
            <w:color w:val="0000FF"/>
            <w:u w:val="single"/>
            <w:lang w:val="en-GB"/>
          </w:rPr>
          <w:t>RS.2066-0</w:t>
        </w:r>
      </w:hyperlink>
      <w:r w:rsidRPr="00307E34">
        <w:rPr>
          <w:lang w:val="en-GB" w:eastAsia="zh-CN"/>
        </w:rPr>
        <w:t xml:space="preserve"> is incorporated by reference into the Radio Regulations as an outcome of the WRC-15 via the addition of RR No. </w:t>
      </w:r>
      <w:r w:rsidRPr="00307E34">
        <w:rPr>
          <w:b/>
          <w:bCs/>
          <w:lang w:val="en-GB"/>
        </w:rPr>
        <w:t>5.474B</w:t>
      </w:r>
      <w:r w:rsidRPr="00307E34">
        <w:rPr>
          <w:lang w:val="en-GB" w:eastAsia="zh-CN"/>
        </w:rPr>
        <w:t>:</w:t>
      </w:r>
    </w:p>
    <w:p w14:paraId="42554199" w14:textId="77777777" w:rsidR="006827E2" w:rsidRPr="00307E34" w:rsidRDefault="006827E2" w:rsidP="006827E2">
      <w:pPr>
        <w:tabs>
          <w:tab w:val="clear" w:pos="794"/>
          <w:tab w:val="clear" w:pos="1191"/>
          <w:tab w:val="clear" w:pos="1588"/>
          <w:tab w:val="clear" w:pos="1985"/>
          <w:tab w:val="left" w:pos="1134"/>
          <w:tab w:val="left" w:pos="1871"/>
          <w:tab w:val="left" w:pos="2608"/>
          <w:tab w:val="left" w:pos="3345"/>
        </w:tabs>
        <w:spacing w:before="80" w:line="240" w:lineRule="auto"/>
        <w:ind w:left="1134" w:hanging="1134"/>
        <w:textAlignment w:val="auto"/>
        <w:rPr>
          <w:rFonts w:asciiTheme="minorHAnsi" w:hAnsiTheme="minorHAnsi" w:cstheme="minorHAnsi"/>
          <w:sz w:val="21"/>
          <w:szCs w:val="21"/>
          <w:lang w:val="en-GB" w:eastAsia="zh-CN"/>
        </w:rPr>
      </w:pPr>
      <w:r w:rsidRPr="00307E34">
        <w:rPr>
          <w:rFonts w:asciiTheme="minorHAnsi" w:hAnsiTheme="minorHAnsi" w:cstheme="minorHAnsi"/>
          <w:b/>
          <w:szCs w:val="20"/>
          <w:lang w:val="en-GB"/>
        </w:rPr>
        <w:tab/>
        <w:t>5.474B</w:t>
      </w:r>
      <w:r w:rsidRPr="00307E34">
        <w:rPr>
          <w:rFonts w:asciiTheme="minorHAnsi" w:hAnsiTheme="minorHAnsi" w:cstheme="minorHAnsi"/>
          <w:szCs w:val="20"/>
          <w:lang w:val="en-GB" w:eastAsia="zh-CN"/>
        </w:rPr>
        <w:tab/>
        <w:t>Stations operating in the Earth exploration-satellite (active) service shall comply with Recommendation ITU-R RS.2066-0.</w:t>
      </w:r>
      <w:r w:rsidRPr="00307E34">
        <w:rPr>
          <w:rFonts w:asciiTheme="minorHAnsi" w:hAnsiTheme="minorHAnsi" w:cstheme="minorHAnsi"/>
          <w:sz w:val="16"/>
          <w:szCs w:val="12"/>
          <w:lang w:val="en-GB" w:eastAsia="zh-CN"/>
        </w:rPr>
        <w:t>     </w:t>
      </w:r>
      <w:r w:rsidRPr="00307E34">
        <w:rPr>
          <w:rFonts w:asciiTheme="minorHAnsi" w:hAnsiTheme="minorHAnsi" w:cstheme="minorHAnsi"/>
          <w:sz w:val="18"/>
          <w:szCs w:val="18"/>
          <w:lang w:val="en-GB" w:eastAsia="zh-CN"/>
        </w:rPr>
        <w:t>(WRC-15)</w:t>
      </w:r>
    </w:p>
    <w:p w14:paraId="5BC2652B" w14:textId="77777777" w:rsidR="006827E2" w:rsidRPr="00307E34" w:rsidRDefault="006827E2" w:rsidP="006827E2">
      <w:pPr>
        <w:tabs>
          <w:tab w:val="clear" w:pos="794"/>
          <w:tab w:val="clear" w:pos="1191"/>
          <w:tab w:val="clear" w:pos="1588"/>
          <w:tab w:val="clear" w:pos="1985"/>
          <w:tab w:val="left" w:pos="1134"/>
          <w:tab w:val="left" w:pos="1871"/>
          <w:tab w:val="left" w:pos="2268"/>
        </w:tabs>
        <w:spacing w:before="120" w:line="240" w:lineRule="auto"/>
        <w:textAlignment w:val="auto"/>
        <w:rPr>
          <w:rFonts w:asciiTheme="minorHAnsi" w:hAnsiTheme="minorHAnsi" w:cstheme="minorHAnsi"/>
          <w:szCs w:val="20"/>
          <w:lang w:val="en-GB" w:eastAsia="zh-CN"/>
        </w:rPr>
      </w:pPr>
      <w:r w:rsidRPr="00307E34">
        <w:rPr>
          <w:rFonts w:asciiTheme="minorHAnsi" w:hAnsiTheme="minorHAnsi" w:cstheme="minorHAnsi"/>
          <w:szCs w:val="20"/>
          <w:lang w:val="en-GB" w:eastAsia="zh-CN"/>
        </w:rPr>
        <w:t xml:space="preserve">Annex 2 of Recommendation ITU-R RS.2066-0 contains lists of radio astronomy stations operating in the band 10.6-10.7 GHz in all three ITU Regions. </w:t>
      </w:r>
    </w:p>
    <w:p w14:paraId="4BB0139D" w14:textId="77777777" w:rsidR="006827E2" w:rsidRPr="00307E34" w:rsidRDefault="006827E2" w:rsidP="006827E2">
      <w:pPr>
        <w:tabs>
          <w:tab w:val="clear" w:pos="794"/>
          <w:tab w:val="clear" w:pos="1191"/>
          <w:tab w:val="clear" w:pos="1588"/>
          <w:tab w:val="clear" w:pos="1985"/>
          <w:tab w:val="left" w:pos="1134"/>
          <w:tab w:val="left" w:pos="1871"/>
          <w:tab w:val="left" w:pos="2268"/>
        </w:tabs>
        <w:spacing w:before="120" w:line="240" w:lineRule="auto"/>
        <w:textAlignment w:val="auto"/>
        <w:rPr>
          <w:rFonts w:asciiTheme="minorHAnsi" w:hAnsiTheme="minorHAnsi" w:cstheme="minorHAnsi"/>
          <w:szCs w:val="20"/>
          <w:lang w:val="en-GB" w:eastAsia="zh-CN"/>
        </w:rPr>
      </w:pPr>
      <w:r w:rsidRPr="00307E34">
        <w:rPr>
          <w:rFonts w:asciiTheme="minorHAnsi" w:hAnsiTheme="minorHAnsi" w:cstheme="minorHAnsi"/>
          <w:szCs w:val="20"/>
          <w:lang w:val="en-GB" w:eastAsia="zh-CN"/>
        </w:rPr>
        <w:t xml:space="preserve">After the Recommendation had been adopted, it was noticed that some entries in the tables, particularly those regarding the geographical coordinates of </w:t>
      </w:r>
      <w:proofErr w:type="gramStart"/>
      <w:r w:rsidRPr="00307E34">
        <w:rPr>
          <w:rFonts w:asciiTheme="minorHAnsi" w:hAnsiTheme="minorHAnsi" w:cstheme="minorHAnsi"/>
          <w:szCs w:val="20"/>
          <w:lang w:val="en-GB" w:eastAsia="zh-CN"/>
        </w:rPr>
        <w:t>a number of</w:t>
      </w:r>
      <w:proofErr w:type="gramEnd"/>
      <w:r w:rsidRPr="00307E34">
        <w:rPr>
          <w:rFonts w:asciiTheme="minorHAnsi" w:hAnsiTheme="minorHAnsi" w:cstheme="minorHAnsi"/>
          <w:szCs w:val="20"/>
          <w:lang w:val="en-GB" w:eastAsia="zh-CN"/>
        </w:rPr>
        <w:t xml:space="preserve"> radio astronomy stations, needed to be corrected. </w:t>
      </w:r>
    </w:p>
    <w:p w14:paraId="3CED4494" w14:textId="77777777" w:rsidR="006827E2" w:rsidRPr="00307E34" w:rsidRDefault="006827E2" w:rsidP="006827E2">
      <w:pPr>
        <w:tabs>
          <w:tab w:val="clear" w:pos="794"/>
          <w:tab w:val="clear" w:pos="1191"/>
          <w:tab w:val="clear" w:pos="1588"/>
          <w:tab w:val="clear" w:pos="1985"/>
          <w:tab w:val="left" w:pos="1134"/>
          <w:tab w:val="left" w:pos="1871"/>
          <w:tab w:val="left" w:pos="2268"/>
        </w:tabs>
        <w:spacing w:before="120" w:line="240" w:lineRule="auto"/>
        <w:textAlignment w:val="auto"/>
        <w:rPr>
          <w:rFonts w:asciiTheme="minorHAnsi" w:hAnsiTheme="minorHAnsi" w:cstheme="minorHAnsi"/>
          <w:szCs w:val="20"/>
          <w:lang w:val="en-GB"/>
        </w:rPr>
      </w:pPr>
      <w:proofErr w:type="gramStart"/>
      <w:r w:rsidRPr="00307E34">
        <w:rPr>
          <w:rFonts w:asciiTheme="minorHAnsi" w:hAnsiTheme="minorHAnsi" w:cstheme="minorHAnsi"/>
          <w:szCs w:val="20"/>
          <w:lang w:val="en-GB" w:eastAsia="zh-CN"/>
        </w:rPr>
        <w:t>A number of</w:t>
      </w:r>
      <w:proofErr w:type="gramEnd"/>
      <w:r w:rsidRPr="00307E34">
        <w:rPr>
          <w:rFonts w:asciiTheme="minorHAnsi" w:hAnsiTheme="minorHAnsi" w:cstheme="minorHAnsi"/>
          <w:szCs w:val="20"/>
          <w:lang w:val="en-GB" w:eastAsia="zh-CN"/>
        </w:rPr>
        <w:t xml:space="preserve"> radio telescopes operating in the VLBI Glo</w:t>
      </w:r>
      <w:r w:rsidRPr="00307E34">
        <w:rPr>
          <w:rFonts w:asciiTheme="minorHAnsi" w:hAnsiTheme="minorHAnsi" w:cstheme="minorHAnsi"/>
          <w:szCs w:val="20"/>
          <w:lang w:val="en-GB"/>
        </w:rPr>
        <w:t>bal Observing System (VGOS) are currently being equipped with broadband receivers covering the frequency band 2</w:t>
      </w:r>
      <w:r w:rsidRPr="00307E34">
        <w:rPr>
          <w:rFonts w:asciiTheme="minorHAnsi" w:hAnsiTheme="minorHAnsi" w:cstheme="minorHAnsi"/>
          <w:szCs w:val="20"/>
          <w:lang w:val="en-GB"/>
        </w:rPr>
        <w:noBreakHyphen/>
        <w:t>14 GHz. VGOS stations are registered as radio astronomy stations, and therefore can ask for protection in the frequency bands allocated to the radio astronomy service, including the band 10.6</w:t>
      </w:r>
      <w:r w:rsidRPr="00307E34">
        <w:rPr>
          <w:rFonts w:asciiTheme="minorHAnsi" w:hAnsiTheme="minorHAnsi" w:cstheme="minorHAnsi"/>
          <w:szCs w:val="20"/>
          <w:lang w:val="en-GB"/>
        </w:rPr>
        <w:noBreakHyphen/>
        <w:t>10.7 GHz. These VGOS stations also need to be included in the tables.</w:t>
      </w:r>
    </w:p>
    <w:p w14:paraId="6638288F" w14:textId="547FE020" w:rsidR="006827E2" w:rsidRPr="000E142D" w:rsidRDefault="006827E2" w:rsidP="005C1071">
      <w:pPr>
        <w:tabs>
          <w:tab w:val="clear" w:pos="794"/>
          <w:tab w:val="clear" w:pos="1191"/>
          <w:tab w:val="clear" w:pos="1588"/>
          <w:tab w:val="clear" w:pos="1985"/>
          <w:tab w:val="left" w:pos="1134"/>
          <w:tab w:val="left" w:pos="1871"/>
          <w:tab w:val="left" w:pos="2268"/>
        </w:tabs>
        <w:spacing w:before="120" w:line="240" w:lineRule="auto"/>
        <w:textAlignment w:val="auto"/>
        <w:rPr>
          <w:lang w:val="en-GB"/>
        </w:rPr>
      </w:pPr>
      <w:r w:rsidRPr="00307E34">
        <w:rPr>
          <w:rFonts w:asciiTheme="minorHAnsi" w:hAnsiTheme="minorHAnsi" w:cstheme="minorHAnsi"/>
          <w:szCs w:val="20"/>
          <w:lang w:val="en-GB"/>
        </w:rPr>
        <w:t xml:space="preserve">In addition to the VGOS stations, there are a small number of other radio astronomy stations not originally included in the tables that should be added. </w:t>
      </w:r>
    </w:p>
    <w:p w14:paraId="62C4DABD" w14:textId="6052E807" w:rsidR="006827E2" w:rsidRDefault="006827E2" w:rsidP="005C1071">
      <w:pPr>
        <w:spacing w:before="360"/>
        <w:jc w:val="center"/>
        <w:rPr>
          <w:lang w:val="en-GB"/>
        </w:rPr>
      </w:pPr>
      <w:r w:rsidRPr="000E142D">
        <w:rPr>
          <w:lang w:val="en-GB"/>
        </w:rPr>
        <w:t>______________</w:t>
      </w:r>
    </w:p>
    <w:sectPr w:rsidR="006827E2"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ED74" w14:textId="77777777" w:rsidR="004A3475" w:rsidRDefault="004A3475">
      <w:r>
        <w:separator/>
      </w:r>
    </w:p>
  </w:endnote>
  <w:endnote w:type="continuationSeparator" w:id="0">
    <w:p w14:paraId="3A86331D" w14:textId="77777777" w:rsidR="004A3475" w:rsidRDefault="004A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CECF" w14:textId="16857123" w:rsidR="00AD4554" w:rsidRPr="000170FD" w:rsidRDefault="00941E6E" w:rsidP="00F86CD9">
    <w:pPr>
      <w:pStyle w:val="FirstFooter"/>
      <w:spacing w:line="240" w:lineRule="auto"/>
      <w:ind w:left="-397" w:right="-397"/>
      <w:jc w:val="center"/>
      <w:rPr>
        <w:color w:val="4F81BD" w:themeColor="accent1"/>
        <w:sz w:val="19"/>
        <w:szCs w:val="19"/>
        <w:lang w:val="en-GB"/>
      </w:rPr>
    </w:pPr>
    <w:r w:rsidRPr="000170FD">
      <w:rPr>
        <w:color w:val="4F81BD" w:themeColor="accent1"/>
        <w:sz w:val="19"/>
        <w:szCs w:val="19"/>
        <w:lang w:val="en-GB"/>
      </w:rPr>
      <w:t>International Telecommunication Union • Place des Nations, CH</w:t>
    </w:r>
    <w:r w:rsidRPr="000170FD">
      <w:rPr>
        <w:color w:val="4F81BD" w:themeColor="accent1"/>
        <w:sz w:val="19"/>
        <w:szCs w:val="19"/>
        <w:lang w:val="en-GB"/>
      </w:rPr>
      <w:noBreakHyphen/>
      <w:t xml:space="preserve">1211 Geneva 20, Switzerland • </w:t>
    </w:r>
    <w:r w:rsidRPr="000170FD">
      <w:rPr>
        <w:color w:val="4F81BD" w:themeColor="accent1"/>
        <w:sz w:val="19"/>
        <w:szCs w:val="19"/>
        <w:lang w:val="en-GB"/>
      </w:rPr>
      <w:br/>
      <w:t xml:space="preserve">Tel: +41 22 730 5111 • E-mail: </w:t>
    </w:r>
    <w:hyperlink r:id="rId1" w:history="1">
      <w:r w:rsidRPr="000170FD">
        <w:rPr>
          <w:rStyle w:val="Hyperlink"/>
          <w:sz w:val="19"/>
          <w:szCs w:val="19"/>
          <w:lang w:val="en-GB"/>
        </w:rPr>
        <w:t>itumail@itu.int</w:t>
      </w:r>
    </w:hyperlink>
    <w:r w:rsidR="0008143A" w:rsidRPr="000170FD">
      <w:rPr>
        <w:color w:val="4F81BD" w:themeColor="accent1"/>
        <w:sz w:val="19"/>
        <w:szCs w:val="19"/>
        <w:lang w:val="en-GB"/>
      </w:rPr>
      <w:t xml:space="preserve"> </w:t>
    </w:r>
    <w:r w:rsidRPr="000170FD">
      <w:rPr>
        <w:color w:val="4F81BD"/>
        <w:sz w:val="19"/>
        <w:szCs w:val="19"/>
        <w:lang w:val="en-GB"/>
      </w:rPr>
      <w:t xml:space="preserve">• Fax: +41 22 733 7256 • </w:t>
    </w:r>
    <w:hyperlink r:id="rId2" w:history="1">
      <w:r w:rsidR="000170FD" w:rsidRPr="00FB26CE">
        <w:rPr>
          <w:rStyle w:val="Hyperlink"/>
          <w:sz w:val="19"/>
          <w:szCs w:val="19"/>
          <w:lang w:val="en-GB"/>
        </w:rPr>
        <w:t>www.itu.int</w:t>
      </w:r>
    </w:hyperlink>
    <w:r w:rsidR="000170F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2376" w14:textId="77777777" w:rsidR="004A3475" w:rsidRDefault="004A3475">
      <w:r>
        <w:t>____________________</w:t>
      </w:r>
    </w:p>
  </w:footnote>
  <w:footnote w:type="continuationSeparator" w:id="0">
    <w:p w14:paraId="6122A19E" w14:textId="77777777" w:rsidR="004A3475" w:rsidRDefault="004A3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33F0" w14:textId="5D467EBF" w:rsidR="00FC6F6B" w:rsidRPr="00FC6F6B" w:rsidRDefault="006231F4" w:rsidP="00A34AED">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A451A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EDE5" w14:textId="7EB923F1" w:rsidR="00E915AF" w:rsidRPr="006D7499" w:rsidRDefault="008A072E" w:rsidP="00A34AED">
    <w:pPr>
      <w:pStyle w:val="Header"/>
      <w:jc w:val="center"/>
      <w:rPr>
        <w:iCs/>
        <w:sz w:val="18"/>
        <w:szCs w:val="18"/>
      </w:rPr>
    </w:pPr>
    <w:r w:rsidRPr="006D7499">
      <w:rPr>
        <w:sz w:val="18"/>
        <w:szCs w:val="18"/>
      </w:rPr>
      <w:t xml:space="preserve">- </w:t>
    </w:r>
    <w:r w:rsidR="00E915AF" w:rsidRPr="006D7499">
      <w:rPr>
        <w:iCs/>
        <w:sz w:val="18"/>
        <w:szCs w:val="18"/>
      </w:rPr>
      <w:fldChar w:fldCharType="begin"/>
    </w:r>
    <w:r w:rsidR="00E915AF" w:rsidRPr="006D7499">
      <w:rPr>
        <w:iCs/>
        <w:sz w:val="18"/>
        <w:szCs w:val="18"/>
      </w:rPr>
      <w:instrText xml:space="preserve"> PAGE  \* MERGEFORMAT </w:instrText>
    </w:r>
    <w:r w:rsidR="00E915AF" w:rsidRPr="006D7499">
      <w:rPr>
        <w:iCs/>
        <w:sz w:val="18"/>
        <w:szCs w:val="18"/>
      </w:rPr>
      <w:fldChar w:fldCharType="separate"/>
    </w:r>
    <w:r w:rsidR="00A451A3">
      <w:rPr>
        <w:iCs/>
        <w:noProof/>
        <w:sz w:val="18"/>
        <w:szCs w:val="18"/>
      </w:rPr>
      <w:t>3</w:t>
    </w:r>
    <w:r w:rsidR="00E915AF" w:rsidRPr="006D7499">
      <w:rPr>
        <w:iCs/>
        <w:sz w:val="18"/>
        <w:szCs w:val="18"/>
      </w:rPr>
      <w:fldChar w:fldCharType="end"/>
    </w:r>
    <w:r w:rsidRPr="006D7499">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B8F9" w14:textId="220C68DD" w:rsidR="00B656C8" w:rsidRDefault="00B656C8" w:rsidP="00B656C8">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7303DA6E" wp14:editId="75DFB414">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200555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063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07687"/>
    <w:rsid w:val="00010E30"/>
    <w:rsid w:val="00015C76"/>
    <w:rsid w:val="000170FD"/>
    <w:rsid w:val="00024B85"/>
    <w:rsid w:val="00026CF8"/>
    <w:rsid w:val="00030BD7"/>
    <w:rsid w:val="00031E64"/>
    <w:rsid w:val="00034340"/>
    <w:rsid w:val="00036311"/>
    <w:rsid w:val="00045A8D"/>
    <w:rsid w:val="0005167A"/>
    <w:rsid w:val="00054E5D"/>
    <w:rsid w:val="00070258"/>
    <w:rsid w:val="0007323C"/>
    <w:rsid w:val="0008143A"/>
    <w:rsid w:val="00086D03"/>
    <w:rsid w:val="000A096A"/>
    <w:rsid w:val="000A2E3D"/>
    <w:rsid w:val="000A375E"/>
    <w:rsid w:val="000A7051"/>
    <w:rsid w:val="000B0AF6"/>
    <w:rsid w:val="000B0E9B"/>
    <w:rsid w:val="000B2CAE"/>
    <w:rsid w:val="000C01A7"/>
    <w:rsid w:val="000C03C7"/>
    <w:rsid w:val="000C2AD0"/>
    <w:rsid w:val="000D0C6C"/>
    <w:rsid w:val="000E3DEE"/>
    <w:rsid w:val="000E789B"/>
    <w:rsid w:val="00100B72"/>
    <w:rsid w:val="00101F7D"/>
    <w:rsid w:val="00103C76"/>
    <w:rsid w:val="00104C35"/>
    <w:rsid w:val="0011265F"/>
    <w:rsid w:val="0011321A"/>
    <w:rsid w:val="00117282"/>
    <w:rsid w:val="00117389"/>
    <w:rsid w:val="00121C2D"/>
    <w:rsid w:val="00134404"/>
    <w:rsid w:val="00144DFB"/>
    <w:rsid w:val="00187CA3"/>
    <w:rsid w:val="00196596"/>
    <w:rsid w:val="00196710"/>
    <w:rsid w:val="00197324"/>
    <w:rsid w:val="001B351B"/>
    <w:rsid w:val="001C06DB"/>
    <w:rsid w:val="001C6971"/>
    <w:rsid w:val="001D2785"/>
    <w:rsid w:val="001D7070"/>
    <w:rsid w:val="001F2170"/>
    <w:rsid w:val="001F3948"/>
    <w:rsid w:val="001F5A49"/>
    <w:rsid w:val="00201097"/>
    <w:rsid w:val="00201B6E"/>
    <w:rsid w:val="00216B7F"/>
    <w:rsid w:val="00217875"/>
    <w:rsid w:val="00220F10"/>
    <w:rsid w:val="002302B3"/>
    <w:rsid w:val="00230C66"/>
    <w:rsid w:val="00235A29"/>
    <w:rsid w:val="00241526"/>
    <w:rsid w:val="002443A2"/>
    <w:rsid w:val="00246145"/>
    <w:rsid w:val="00266E74"/>
    <w:rsid w:val="002835C3"/>
    <w:rsid w:val="00283C3B"/>
    <w:rsid w:val="002861E6"/>
    <w:rsid w:val="00287D18"/>
    <w:rsid w:val="002A0511"/>
    <w:rsid w:val="002A2618"/>
    <w:rsid w:val="002A5DD7"/>
    <w:rsid w:val="002B0CAC"/>
    <w:rsid w:val="002B2936"/>
    <w:rsid w:val="002D5A15"/>
    <w:rsid w:val="002D5BDD"/>
    <w:rsid w:val="002E3D27"/>
    <w:rsid w:val="002F0890"/>
    <w:rsid w:val="002F2531"/>
    <w:rsid w:val="002F4967"/>
    <w:rsid w:val="002F7657"/>
    <w:rsid w:val="00316935"/>
    <w:rsid w:val="003266ED"/>
    <w:rsid w:val="003370B8"/>
    <w:rsid w:val="003443EB"/>
    <w:rsid w:val="00345D38"/>
    <w:rsid w:val="00350C5F"/>
    <w:rsid w:val="00352097"/>
    <w:rsid w:val="003666FF"/>
    <w:rsid w:val="0037309C"/>
    <w:rsid w:val="00380A6E"/>
    <w:rsid w:val="003836D4"/>
    <w:rsid w:val="003A1F49"/>
    <w:rsid w:val="003A5D52"/>
    <w:rsid w:val="003B2BDA"/>
    <w:rsid w:val="003B4C45"/>
    <w:rsid w:val="003B55EC"/>
    <w:rsid w:val="003C2EA7"/>
    <w:rsid w:val="003C4471"/>
    <w:rsid w:val="003C7D41"/>
    <w:rsid w:val="003D1A4B"/>
    <w:rsid w:val="003D4A69"/>
    <w:rsid w:val="003E504F"/>
    <w:rsid w:val="003E78D6"/>
    <w:rsid w:val="003F12F9"/>
    <w:rsid w:val="00400573"/>
    <w:rsid w:val="004007A3"/>
    <w:rsid w:val="00400DEC"/>
    <w:rsid w:val="00404BD4"/>
    <w:rsid w:val="00406D71"/>
    <w:rsid w:val="00416CB6"/>
    <w:rsid w:val="004269E0"/>
    <w:rsid w:val="004326DB"/>
    <w:rsid w:val="0043682E"/>
    <w:rsid w:val="00436CD1"/>
    <w:rsid w:val="00447ECB"/>
    <w:rsid w:val="004623F7"/>
    <w:rsid w:val="00463C65"/>
    <w:rsid w:val="00480F51"/>
    <w:rsid w:val="00481124"/>
    <w:rsid w:val="004815EB"/>
    <w:rsid w:val="00487569"/>
    <w:rsid w:val="00496864"/>
    <w:rsid w:val="00496920"/>
    <w:rsid w:val="00497E71"/>
    <w:rsid w:val="004A3475"/>
    <w:rsid w:val="004A4496"/>
    <w:rsid w:val="004B11AB"/>
    <w:rsid w:val="004B7C9A"/>
    <w:rsid w:val="004C6779"/>
    <w:rsid w:val="004D0624"/>
    <w:rsid w:val="004D733B"/>
    <w:rsid w:val="004E0DC4"/>
    <w:rsid w:val="004E0FB5"/>
    <w:rsid w:val="004E43BB"/>
    <w:rsid w:val="004E460D"/>
    <w:rsid w:val="004F04FA"/>
    <w:rsid w:val="004F178E"/>
    <w:rsid w:val="004F4543"/>
    <w:rsid w:val="004F57BB"/>
    <w:rsid w:val="00504B7C"/>
    <w:rsid w:val="00505309"/>
    <w:rsid w:val="0050789B"/>
    <w:rsid w:val="0051612A"/>
    <w:rsid w:val="005224A1"/>
    <w:rsid w:val="00534372"/>
    <w:rsid w:val="0054202A"/>
    <w:rsid w:val="00543DF8"/>
    <w:rsid w:val="00546101"/>
    <w:rsid w:val="00553DD7"/>
    <w:rsid w:val="00555C9F"/>
    <w:rsid w:val="005638CF"/>
    <w:rsid w:val="0056741E"/>
    <w:rsid w:val="0057325A"/>
    <w:rsid w:val="0057469A"/>
    <w:rsid w:val="00580814"/>
    <w:rsid w:val="00583A0B"/>
    <w:rsid w:val="005A03A3"/>
    <w:rsid w:val="005A2B92"/>
    <w:rsid w:val="005A79E9"/>
    <w:rsid w:val="005B214C"/>
    <w:rsid w:val="005C1071"/>
    <w:rsid w:val="005D3669"/>
    <w:rsid w:val="005E5EB3"/>
    <w:rsid w:val="005F0733"/>
    <w:rsid w:val="005F3CB6"/>
    <w:rsid w:val="005F657C"/>
    <w:rsid w:val="00602D53"/>
    <w:rsid w:val="006047E5"/>
    <w:rsid w:val="006231F4"/>
    <w:rsid w:val="00641DBF"/>
    <w:rsid w:val="0064371D"/>
    <w:rsid w:val="00650B2A"/>
    <w:rsid w:val="00651777"/>
    <w:rsid w:val="006550F8"/>
    <w:rsid w:val="00656226"/>
    <w:rsid w:val="006827E2"/>
    <w:rsid w:val="006829F3"/>
    <w:rsid w:val="006A1921"/>
    <w:rsid w:val="006A518B"/>
    <w:rsid w:val="006B0590"/>
    <w:rsid w:val="006B49DA"/>
    <w:rsid w:val="006B4C75"/>
    <w:rsid w:val="006C53F8"/>
    <w:rsid w:val="006C7CDE"/>
    <w:rsid w:val="006D7499"/>
    <w:rsid w:val="00714B22"/>
    <w:rsid w:val="007234B1"/>
    <w:rsid w:val="00723D08"/>
    <w:rsid w:val="00725FDA"/>
    <w:rsid w:val="00727816"/>
    <w:rsid w:val="00730B9A"/>
    <w:rsid w:val="00750CFA"/>
    <w:rsid w:val="007529B0"/>
    <w:rsid w:val="00753AB7"/>
    <w:rsid w:val="007553DA"/>
    <w:rsid w:val="00782354"/>
    <w:rsid w:val="007921A7"/>
    <w:rsid w:val="00796270"/>
    <w:rsid w:val="007B3DB1"/>
    <w:rsid w:val="007B787B"/>
    <w:rsid w:val="007C4AB2"/>
    <w:rsid w:val="007D183E"/>
    <w:rsid w:val="007D43D0"/>
    <w:rsid w:val="007E1833"/>
    <w:rsid w:val="007E3F13"/>
    <w:rsid w:val="007F751A"/>
    <w:rsid w:val="00800012"/>
    <w:rsid w:val="008014FC"/>
    <w:rsid w:val="0080261F"/>
    <w:rsid w:val="00806160"/>
    <w:rsid w:val="008143A4"/>
    <w:rsid w:val="0081513E"/>
    <w:rsid w:val="008307E4"/>
    <w:rsid w:val="00854131"/>
    <w:rsid w:val="0085652D"/>
    <w:rsid w:val="0087694B"/>
    <w:rsid w:val="00880F4D"/>
    <w:rsid w:val="008A072E"/>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C4C"/>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1475"/>
    <w:rsid w:val="00A119E6"/>
    <w:rsid w:val="00A20FBC"/>
    <w:rsid w:val="00A22969"/>
    <w:rsid w:val="00A31370"/>
    <w:rsid w:val="00A34AED"/>
    <w:rsid w:val="00A34D6F"/>
    <w:rsid w:val="00A41F91"/>
    <w:rsid w:val="00A451A3"/>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656C8"/>
    <w:rsid w:val="00B81C2F"/>
    <w:rsid w:val="00B90743"/>
    <w:rsid w:val="00B90C45"/>
    <w:rsid w:val="00B933BE"/>
    <w:rsid w:val="00B940C2"/>
    <w:rsid w:val="00BA072F"/>
    <w:rsid w:val="00BA7882"/>
    <w:rsid w:val="00BC236F"/>
    <w:rsid w:val="00BD6738"/>
    <w:rsid w:val="00BD7E5E"/>
    <w:rsid w:val="00BE04F9"/>
    <w:rsid w:val="00BE63DB"/>
    <w:rsid w:val="00BE6574"/>
    <w:rsid w:val="00C07319"/>
    <w:rsid w:val="00C16FD2"/>
    <w:rsid w:val="00C4395E"/>
    <w:rsid w:val="00C47FFD"/>
    <w:rsid w:val="00C51E92"/>
    <w:rsid w:val="00C57E2C"/>
    <w:rsid w:val="00C608B7"/>
    <w:rsid w:val="00C63310"/>
    <w:rsid w:val="00C66F24"/>
    <w:rsid w:val="00C76D7F"/>
    <w:rsid w:val="00C813AA"/>
    <w:rsid w:val="00C818D7"/>
    <w:rsid w:val="00C9291E"/>
    <w:rsid w:val="00CA3F44"/>
    <w:rsid w:val="00CA4E58"/>
    <w:rsid w:val="00CB3771"/>
    <w:rsid w:val="00CB44BF"/>
    <w:rsid w:val="00CB5153"/>
    <w:rsid w:val="00CB55EA"/>
    <w:rsid w:val="00CD4E44"/>
    <w:rsid w:val="00CE076A"/>
    <w:rsid w:val="00CE2FAB"/>
    <w:rsid w:val="00CE463D"/>
    <w:rsid w:val="00D10BA0"/>
    <w:rsid w:val="00D1456A"/>
    <w:rsid w:val="00D21694"/>
    <w:rsid w:val="00D24EB5"/>
    <w:rsid w:val="00D35AB9"/>
    <w:rsid w:val="00D41571"/>
    <w:rsid w:val="00D416A0"/>
    <w:rsid w:val="00D47672"/>
    <w:rsid w:val="00D5123C"/>
    <w:rsid w:val="00D55560"/>
    <w:rsid w:val="00D55F4C"/>
    <w:rsid w:val="00D61C5A"/>
    <w:rsid w:val="00D6790C"/>
    <w:rsid w:val="00D73277"/>
    <w:rsid w:val="00D74BDE"/>
    <w:rsid w:val="00D76586"/>
    <w:rsid w:val="00D82657"/>
    <w:rsid w:val="00D8586E"/>
    <w:rsid w:val="00D86467"/>
    <w:rsid w:val="00D87E20"/>
    <w:rsid w:val="00DA195D"/>
    <w:rsid w:val="00DA4037"/>
    <w:rsid w:val="00DD6426"/>
    <w:rsid w:val="00DE66A5"/>
    <w:rsid w:val="00DF2B50"/>
    <w:rsid w:val="00E04C86"/>
    <w:rsid w:val="00E06A30"/>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AE"/>
    <w:rsid w:val="00EC02FE"/>
    <w:rsid w:val="00EC4A96"/>
    <w:rsid w:val="00EE2035"/>
    <w:rsid w:val="00EE7BF4"/>
    <w:rsid w:val="00F2026A"/>
    <w:rsid w:val="00F33BAB"/>
    <w:rsid w:val="00F424BF"/>
    <w:rsid w:val="00F44FC3"/>
    <w:rsid w:val="00F46107"/>
    <w:rsid w:val="00F468C5"/>
    <w:rsid w:val="00F52F39"/>
    <w:rsid w:val="00F6184F"/>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9FA6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link w:val="Rectitle"/>
    <w:rsid w:val="008014FC"/>
    <w:rPr>
      <w:b/>
      <w:sz w:val="28"/>
      <w:szCs w:val="22"/>
      <w:lang w:val="en-US" w:eastAsia="en-US"/>
    </w:rPr>
  </w:style>
  <w:style w:type="paragraph" w:styleId="BodyTextIndent">
    <w:name w:val="Body Text Indent"/>
    <w:basedOn w:val="Normal"/>
    <w:link w:val="BodyTextIndentChar"/>
    <w:semiHidden/>
    <w:unhideWhenUsed/>
    <w:rsid w:val="008014FC"/>
    <w:pPr>
      <w:spacing w:after="120"/>
      <w:ind w:left="283"/>
    </w:pPr>
  </w:style>
  <w:style w:type="character" w:customStyle="1" w:styleId="BodyTextIndentChar">
    <w:name w:val="Body Text Indent Char"/>
    <w:basedOn w:val="DefaultParagraphFont"/>
    <w:link w:val="BodyTextIndent"/>
    <w:semiHidden/>
    <w:rsid w:val="008014FC"/>
    <w:rPr>
      <w:sz w:val="24"/>
      <w:szCs w:val="22"/>
      <w:lang w:val="en-US" w:eastAsia="en-US"/>
    </w:rPr>
  </w:style>
  <w:style w:type="character" w:styleId="PlaceholderText">
    <w:name w:val="Placeholder Text"/>
    <w:basedOn w:val="DefaultParagraphFont"/>
    <w:uiPriority w:val="99"/>
    <w:semiHidden/>
    <w:rsid w:val="00555C9F"/>
    <w:rPr>
      <w:color w:val="808080"/>
    </w:rPr>
  </w:style>
  <w:style w:type="paragraph" w:customStyle="1" w:styleId="Reasons">
    <w:name w:val="Reasons"/>
    <w:basedOn w:val="Normal"/>
    <w:qFormat/>
    <w:rsid w:val="00416CB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UnresolvedMention1">
    <w:name w:val="Unresolved Mention1"/>
    <w:basedOn w:val="DefaultParagraphFont"/>
    <w:uiPriority w:val="99"/>
    <w:semiHidden/>
    <w:unhideWhenUsed/>
    <w:rsid w:val="000170FD"/>
    <w:rPr>
      <w:color w:val="605E5C"/>
      <w:shd w:val="clear" w:color="auto" w:fill="E1DFDD"/>
    </w:rPr>
  </w:style>
  <w:style w:type="character" w:customStyle="1" w:styleId="CommentTextChar">
    <w:name w:val="Comment Text Char"/>
    <w:basedOn w:val="DefaultParagraphFont"/>
    <w:link w:val="CommentText"/>
    <w:semiHidden/>
    <w:rsid w:val="00404BD4"/>
    <w:rPr>
      <w:szCs w:val="22"/>
      <w:lang w:val="en-US" w:eastAsia="en-US"/>
    </w:rPr>
  </w:style>
  <w:style w:type="paragraph" w:styleId="Revision">
    <w:name w:val="Revision"/>
    <w:hidden/>
    <w:uiPriority w:val="99"/>
    <w:semiHidden/>
    <w:rsid w:val="00B656C8"/>
    <w:rPr>
      <w:sz w:val="24"/>
      <w:szCs w:val="22"/>
      <w:lang w:val="en-US" w:eastAsia="en-US"/>
    </w:rPr>
  </w:style>
  <w:style w:type="character" w:styleId="UnresolvedMention">
    <w:name w:val="Unresolved Mention"/>
    <w:basedOn w:val="DefaultParagraphFont"/>
    <w:uiPriority w:val="99"/>
    <w:semiHidden/>
    <w:unhideWhenUsed/>
    <w:rsid w:val="006827E2"/>
    <w:rPr>
      <w:color w:val="605E5C"/>
      <w:shd w:val="clear" w:color="auto" w:fill="E1DFDD"/>
    </w:rPr>
  </w:style>
  <w:style w:type="character" w:styleId="FollowedHyperlink">
    <w:name w:val="FollowedHyperlink"/>
    <w:basedOn w:val="DefaultParagraphFont"/>
    <w:semiHidden/>
    <w:unhideWhenUsed/>
    <w:rsid w:val="00036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84/en" TargetMode="External"/><Relationship Id="rId13" Type="http://schemas.openxmlformats.org/officeDocument/2006/relationships/hyperlink" Target="https://www.itu.int/rec/R-REC-RS.2066/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SG07-C/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ipr/Pages/policy.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BFD502532E4310970EBC2B01125380"/>
        <w:category>
          <w:name w:val="General"/>
          <w:gallery w:val="placeholder"/>
        </w:category>
        <w:types>
          <w:type w:val="bbPlcHdr"/>
        </w:types>
        <w:behaviors>
          <w:behavior w:val="content"/>
        </w:behaviors>
        <w:guid w:val="{972AD7C6-0EBE-4805-9160-80CF2B679228}"/>
      </w:docPartPr>
      <w:docPartBody>
        <w:p w:rsidR="00581A73" w:rsidRDefault="006B69A3" w:rsidP="006B69A3">
          <w:pPr>
            <w:pStyle w:val="F0BFD502532E4310970EBC2B011253801"/>
          </w:pPr>
          <w:r w:rsidRPr="00753AB7">
            <w:rPr>
              <w:rStyle w:val="PlaceholderText"/>
              <w:b/>
              <w:highlight w:val="yellow"/>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4E"/>
    <w:rsid w:val="00581A73"/>
    <w:rsid w:val="006312F6"/>
    <w:rsid w:val="006B69A3"/>
    <w:rsid w:val="00E64C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9A3"/>
    <w:rPr>
      <w:color w:val="808080"/>
    </w:rPr>
  </w:style>
  <w:style w:type="paragraph" w:customStyle="1" w:styleId="F0BFD502532E4310970EBC2B011253801">
    <w:name w:val="F0BFD502532E4310970EBC2B011253801"/>
    <w:rsid w:val="006B69A3"/>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E016-EF88-4234-82D6-DDA5EA22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10</TotalTime>
  <Pages>2</Pages>
  <Words>562</Words>
  <Characters>3590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4</cp:revision>
  <cp:lastPrinted>2020-01-30T15:39:00Z</cp:lastPrinted>
  <dcterms:created xsi:type="dcterms:W3CDTF">2024-01-08T09:37:00Z</dcterms:created>
  <dcterms:modified xsi:type="dcterms:W3CDTF">2024-01-11T08:42:00Z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