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2C23E71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779EC7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F131C18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B29C2D3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0F80F96D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865B11A" w14:textId="77617DA6" w:rsidR="00E53DCE" w:rsidRPr="00613D18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7048186C" w14:textId="692F6105" w:rsidR="00E53DCE" w:rsidRPr="00613D18" w:rsidRDefault="00AE583D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B2EAB">
              <w:rPr>
                <w:b/>
                <w:bCs/>
                <w:szCs w:val="24"/>
                <w:lang w:val="en-GB"/>
              </w:rPr>
              <w:t>CACE/1095</w:t>
            </w:r>
          </w:p>
        </w:tc>
        <w:tc>
          <w:tcPr>
            <w:tcW w:w="2835" w:type="dxa"/>
            <w:shd w:val="clear" w:color="auto" w:fill="auto"/>
          </w:tcPr>
          <w:p w14:paraId="18DDC951" w14:textId="4F0F447B" w:rsidR="00E53DCE" w:rsidRPr="00334544" w:rsidRDefault="00AE583D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4B7FA8">
              <w:rPr>
                <w:rFonts w:cs="Arial"/>
                <w:szCs w:val="24"/>
                <w:lang w:val="en-GB"/>
              </w:rPr>
              <w:t>2023</w:t>
            </w:r>
            <w:r w:rsidRPr="004B7FA8">
              <w:rPr>
                <w:rFonts w:cs="Arial" w:hint="eastAsia"/>
                <w:szCs w:val="24"/>
                <w:lang w:val="en-GB" w:eastAsia="zh-CN"/>
              </w:rPr>
              <w:t>年</w:t>
            </w:r>
            <w:r w:rsidR="00CB79E1" w:rsidRPr="004B7FA8">
              <w:rPr>
                <w:szCs w:val="24"/>
                <w:lang w:eastAsia="zh-CN"/>
              </w:rPr>
              <w:t>12</w:t>
            </w:r>
            <w:r w:rsidR="009C6A12" w:rsidRPr="004B7FA8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Pr="004B7FA8">
              <w:rPr>
                <w:rFonts w:cs="Arial"/>
                <w:szCs w:val="24"/>
                <w:lang w:val="en-GB"/>
              </w:rPr>
              <w:t>19</w:t>
            </w:r>
            <w:r w:rsidR="009C6A12" w:rsidRPr="004B7FA8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7112B92A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ED8BA2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6CED3ED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566F00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50E08E39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96A262" w14:textId="0A95B141" w:rsidR="00E53DCE" w:rsidRPr="00334544" w:rsidRDefault="001E53BA" w:rsidP="008316F8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AE583D" w:rsidRPr="00885EE9">
              <w:rPr>
                <w:b/>
                <w:bCs/>
                <w:lang w:val="en-GB" w:eastAsia="zh-CN"/>
              </w:rPr>
              <w:t>5</w:t>
            </w: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研究组工作的</w:t>
            </w: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ITU-R</w:t>
            </w: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部门准成员</w:t>
            </w:r>
            <w:r w:rsidR="00AE583D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和</w:t>
            </w: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国际电联学术成</w:t>
            </w:r>
            <w:r w:rsidRPr="00BA539B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员</w:t>
            </w:r>
          </w:p>
        </w:tc>
      </w:tr>
      <w:tr w:rsidR="00E53DCE" w:rsidRPr="00334544" w14:paraId="5CCFFCE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BD0E07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7D80F50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262C5F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6EAB47F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745EAE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6913A21" w14:textId="1D333DEB" w:rsidR="001E53BA" w:rsidRPr="00C210AC" w:rsidRDefault="00AE583D" w:rsidP="00AE58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lang w:val="en-GB" w:eastAsia="zh-CN"/>
              </w:rPr>
            </w:pPr>
            <w:r w:rsidRPr="00BA539B">
              <w:rPr>
                <w:b/>
                <w:bCs/>
                <w:szCs w:val="24"/>
                <w:lang w:eastAsia="zh-CN"/>
              </w:rPr>
              <w:t>无线电通信第</w:t>
            </w:r>
            <w:r w:rsidRPr="00885EE9">
              <w:rPr>
                <w:b/>
                <w:bCs/>
                <w:lang w:val="en-GB" w:eastAsia="zh-CN"/>
              </w:rPr>
              <w:t>5</w:t>
            </w:r>
            <w:r w:rsidRPr="00BA539B">
              <w:rPr>
                <w:b/>
                <w:bCs/>
                <w:szCs w:val="24"/>
                <w:lang w:eastAsia="zh-CN"/>
              </w:rPr>
              <w:t>研究组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（地面业务）</w:t>
            </w:r>
          </w:p>
          <w:p w14:paraId="3052AC5D" w14:textId="79DAFD0F" w:rsidR="00E53DCE" w:rsidRPr="00334544" w:rsidRDefault="001E53BA" w:rsidP="00AE583D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eastAsia="zh-CN"/>
              </w:rPr>
            </w:pPr>
            <w:r w:rsidRPr="00441EE2">
              <w:rPr>
                <w:b/>
                <w:bCs/>
                <w:lang w:val="en-GB" w:eastAsia="zh-CN"/>
              </w:rPr>
              <w:t>–</w:t>
            </w:r>
            <w:r w:rsidRPr="00441EE2">
              <w:rPr>
                <w:b/>
                <w:bCs/>
                <w:lang w:val="en-GB" w:eastAsia="zh-CN"/>
              </w:rPr>
              <w:tab/>
            </w:r>
            <w:r w:rsidRPr="00BA539B">
              <w:rPr>
                <w:b/>
                <w:bCs/>
                <w:szCs w:val="24"/>
                <w:lang w:eastAsia="zh-CN"/>
              </w:rPr>
              <w:t>根据</w:t>
            </w:r>
            <w:r w:rsidRPr="00BA539B">
              <w:rPr>
                <w:b/>
                <w:bCs/>
                <w:szCs w:val="24"/>
                <w:lang w:eastAsia="zh-CN"/>
              </w:rPr>
              <w:t>ITU-R</w:t>
            </w:r>
            <w:r w:rsidRPr="00BA539B">
              <w:rPr>
                <w:b/>
                <w:bCs/>
                <w:szCs w:val="24"/>
                <w:lang w:eastAsia="zh-CN"/>
              </w:rPr>
              <w:t>第</w:t>
            </w:r>
            <w:r w:rsidR="00AE583D" w:rsidRPr="00885EE9">
              <w:rPr>
                <w:b/>
                <w:bCs/>
                <w:lang w:val="en-GB" w:eastAsia="zh-CN"/>
              </w:rPr>
              <w:t>1-</w:t>
            </w:r>
            <w:r w:rsidR="00AE583D">
              <w:rPr>
                <w:b/>
                <w:bCs/>
                <w:lang w:val="en-GB" w:eastAsia="zh-CN"/>
              </w:rPr>
              <w:t>9</w:t>
            </w:r>
            <w:r w:rsidRPr="00BA539B">
              <w:rPr>
                <w:b/>
                <w:bCs/>
                <w:szCs w:val="24"/>
                <w:lang w:eastAsia="zh-CN"/>
              </w:rPr>
              <w:t>号决议</w:t>
            </w:r>
            <w:r w:rsidR="00AE583D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="00AE583D" w:rsidRPr="00885EE9">
              <w:rPr>
                <w:b/>
                <w:bCs/>
                <w:lang w:val="en-GB" w:eastAsia="zh-CN"/>
              </w:rPr>
              <w:t>A2.6.2.4</w:t>
            </w:r>
            <w:r w:rsidRPr="00BA539B">
              <w:rPr>
                <w:b/>
                <w:bCs/>
                <w:szCs w:val="24"/>
                <w:lang w:eastAsia="zh-CN"/>
              </w:rPr>
              <w:t>段（以信函方式同时通过和批准</w:t>
            </w:r>
            <w:r w:rsidR="00AE583D">
              <w:rPr>
                <w:rFonts w:hint="eastAsia"/>
                <w:b/>
                <w:bCs/>
                <w:szCs w:val="24"/>
                <w:lang w:eastAsia="zh-CN"/>
              </w:rPr>
              <w:t>的</w:t>
            </w:r>
            <w:r w:rsidRPr="00BA539B">
              <w:rPr>
                <w:b/>
                <w:bCs/>
                <w:szCs w:val="24"/>
                <w:lang w:eastAsia="zh-CN"/>
              </w:rPr>
              <w:t>程序）</w:t>
            </w:r>
            <w:r w:rsidRPr="00BA539B">
              <w:rPr>
                <w:b/>
                <w:bCs/>
                <w:szCs w:val="24"/>
                <w:lang w:val="es-ES_tradnl" w:eastAsia="zh-CN"/>
              </w:rPr>
              <w:t>以信函方式通过</w:t>
            </w:r>
            <w:r w:rsidR="00C210AC" w:rsidRPr="00AE583D">
              <w:rPr>
                <w:rFonts w:hint="eastAsia"/>
                <w:b/>
                <w:bCs/>
                <w:szCs w:val="24"/>
                <w:lang w:val="en-GB" w:eastAsia="zh-CN"/>
              </w:rPr>
              <w:t>1</w:t>
            </w:r>
            <w:r w:rsidR="00AE583D">
              <w:rPr>
                <w:rFonts w:hint="eastAsia"/>
                <w:b/>
                <w:bCs/>
                <w:szCs w:val="24"/>
                <w:lang w:val="es-ES_tradnl" w:eastAsia="zh-CN"/>
              </w:rPr>
              <w:t>份</w:t>
            </w:r>
            <w:r w:rsidRPr="00BA539B">
              <w:rPr>
                <w:b/>
                <w:bCs/>
                <w:szCs w:val="24"/>
                <w:lang w:val="es-ES_tradnl" w:eastAsia="zh-CN"/>
              </w:rPr>
              <w:t>新</w:t>
            </w:r>
            <w:r w:rsidRPr="00BA539B">
              <w:rPr>
                <w:rFonts w:hint="eastAsia"/>
                <w:b/>
                <w:bCs/>
                <w:szCs w:val="24"/>
                <w:lang w:val="es-ES_tradnl" w:eastAsia="zh-CN"/>
              </w:rPr>
              <w:t>的</w:t>
            </w:r>
            <w:r w:rsidR="00AE583D" w:rsidRPr="00885EE9">
              <w:rPr>
                <w:b/>
                <w:bCs/>
                <w:lang w:val="en-GB" w:eastAsia="zh-CN"/>
              </w:rPr>
              <w:t>ITU-R</w:t>
            </w:r>
            <w:r w:rsidRPr="00BA539B">
              <w:rPr>
                <w:b/>
                <w:bCs/>
                <w:szCs w:val="24"/>
                <w:lang w:eastAsia="zh-CN"/>
              </w:rPr>
              <w:t>建议书</w:t>
            </w:r>
            <w:r w:rsidRPr="00AE583D">
              <w:rPr>
                <w:b/>
                <w:bCs/>
                <w:szCs w:val="24"/>
                <w:lang w:val="en-GB" w:eastAsia="zh-CN"/>
              </w:rPr>
              <w:t>，</w:t>
            </w:r>
            <w:r w:rsidRPr="00BA539B">
              <w:rPr>
                <w:b/>
                <w:bCs/>
                <w:szCs w:val="24"/>
                <w:lang w:val="es-ES_tradnl" w:eastAsia="zh-CN"/>
              </w:rPr>
              <w:t>并同时予以批准</w:t>
            </w:r>
          </w:p>
        </w:tc>
      </w:tr>
      <w:tr w:rsidR="00E53DCE" w:rsidRPr="00334544" w14:paraId="170B2DE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3BF3F8CA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99C2A3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D62F107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2EC04A8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37B546E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628E667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A3C376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1BE93E54" w14:textId="773BA9AA" w:rsidR="001E53BA" w:rsidRPr="00F43CDC" w:rsidRDefault="001E53BA" w:rsidP="00F43CDC">
      <w:pPr>
        <w:pStyle w:val="Normalaftertitle0"/>
        <w:ind w:firstLineChars="200" w:firstLine="480"/>
        <w:rPr>
          <w:rFonts w:ascii="Calibri" w:eastAsia="SimSun" w:hAnsi="Calibri" w:cs="Calibri"/>
          <w:lang w:eastAsia="zh-CN"/>
        </w:rPr>
      </w:pPr>
      <w:r w:rsidRPr="00F43CDC">
        <w:rPr>
          <w:rFonts w:ascii="Calibri" w:eastAsia="SimSun" w:hAnsi="Calibri" w:cs="Calibri" w:hint="eastAsia"/>
          <w:lang w:eastAsia="zh-CN"/>
        </w:rPr>
        <w:t>根据</w:t>
      </w:r>
      <w:r w:rsidRPr="00F43CDC">
        <w:rPr>
          <w:rFonts w:ascii="Calibri" w:eastAsia="SimSun" w:hAnsi="Calibri" w:cs="Calibri"/>
          <w:lang w:eastAsia="zh-CN"/>
        </w:rPr>
        <w:t>ITU-R</w:t>
      </w:r>
      <w:r w:rsidRPr="00F43CDC">
        <w:rPr>
          <w:rFonts w:ascii="Calibri" w:eastAsia="SimSun" w:hAnsi="Calibri" w:cs="Calibri" w:hint="eastAsia"/>
          <w:lang w:eastAsia="zh-CN"/>
        </w:rPr>
        <w:t>第</w:t>
      </w:r>
      <w:r w:rsidRPr="00F43CDC">
        <w:rPr>
          <w:rFonts w:ascii="Calibri" w:eastAsia="SimSun" w:hAnsi="Calibri" w:cs="Calibri"/>
          <w:lang w:eastAsia="zh-CN"/>
        </w:rPr>
        <w:t>1-</w:t>
      </w:r>
      <w:r w:rsidR="00FC1F85" w:rsidRPr="00F43CDC">
        <w:rPr>
          <w:rFonts w:ascii="Calibri" w:eastAsia="SimSun" w:hAnsi="Calibri" w:cs="Calibri"/>
          <w:lang w:eastAsia="zh-CN"/>
        </w:rPr>
        <w:t>9</w:t>
      </w:r>
      <w:r w:rsidRPr="00F43CDC">
        <w:rPr>
          <w:rFonts w:ascii="Calibri" w:eastAsia="SimSun" w:hAnsi="Calibri" w:cs="Calibri" w:hint="eastAsia"/>
          <w:lang w:eastAsia="zh-CN"/>
        </w:rPr>
        <w:t>号决议（</w:t>
      </w:r>
      <w:r w:rsidR="00AE583D">
        <w:rPr>
          <w:rFonts w:ascii="Calibri" w:eastAsia="SimSun" w:hAnsi="Calibri" w:cs="Calibri" w:hint="eastAsia"/>
          <w:lang w:eastAsia="zh-CN"/>
        </w:rPr>
        <w:t>第</w:t>
      </w:r>
      <w:r w:rsidRPr="00F43CDC">
        <w:rPr>
          <w:rFonts w:ascii="Calibri" w:eastAsia="SimSun" w:hAnsi="Calibri" w:cs="Calibri"/>
          <w:lang w:eastAsia="zh-CN"/>
        </w:rPr>
        <w:t>A2.6.2.4</w:t>
      </w:r>
      <w:r w:rsidRPr="00F43CDC">
        <w:rPr>
          <w:rFonts w:ascii="Calibri" w:eastAsia="SimSun" w:hAnsi="Calibri" w:cs="Calibri" w:hint="eastAsia"/>
          <w:lang w:eastAsia="zh-CN"/>
        </w:rPr>
        <w:t>段）规定的程序，通过</w:t>
      </w:r>
      <w:r w:rsidRPr="00F43CDC">
        <w:rPr>
          <w:rFonts w:ascii="Calibri" w:eastAsia="SimSun" w:hAnsi="Calibri" w:cs="Calibri"/>
          <w:lang w:eastAsia="zh-CN"/>
        </w:rPr>
        <w:t>20</w:t>
      </w:r>
      <w:r w:rsidR="00772EFA" w:rsidRPr="00F43CDC">
        <w:rPr>
          <w:rFonts w:ascii="Calibri" w:eastAsia="SimSun" w:hAnsi="Calibri" w:cs="Calibri"/>
          <w:lang w:eastAsia="zh-CN"/>
        </w:rPr>
        <w:t>23</w:t>
      </w:r>
      <w:r w:rsidRPr="00F43CDC">
        <w:rPr>
          <w:rFonts w:ascii="Calibri" w:eastAsia="SimSun" w:hAnsi="Calibri" w:cs="Calibri" w:hint="eastAsia"/>
          <w:lang w:eastAsia="zh-CN"/>
        </w:rPr>
        <w:t>年</w:t>
      </w:r>
      <w:r w:rsidR="00AE583D">
        <w:rPr>
          <w:rFonts w:ascii="Calibri" w:eastAsia="SimSun" w:hAnsi="Calibri" w:cs="Calibri" w:hint="eastAsia"/>
          <w:lang w:eastAsia="zh-CN"/>
        </w:rPr>
        <w:t>1</w:t>
      </w:r>
      <w:r w:rsidR="00AE583D">
        <w:rPr>
          <w:rFonts w:ascii="Calibri" w:eastAsia="SimSun" w:hAnsi="Calibri" w:cs="Calibri"/>
          <w:lang w:eastAsia="zh-CN"/>
        </w:rPr>
        <w:t>0</w:t>
      </w:r>
      <w:r w:rsidRPr="00F43CDC">
        <w:rPr>
          <w:rFonts w:ascii="Calibri" w:eastAsia="SimSun" w:hAnsi="Calibri" w:cs="Calibri" w:hint="eastAsia"/>
          <w:lang w:eastAsia="zh-CN"/>
        </w:rPr>
        <w:t>月</w:t>
      </w:r>
      <w:r w:rsidR="00AE583D" w:rsidRPr="00AE583D">
        <w:rPr>
          <w:rFonts w:ascii="Calibri" w:eastAsiaTheme="minorEastAsia" w:hAnsi="Calibri" w:cs="Calibri"/>
          <w:szCs w:val="22"/>
          <w:lang w:eastAsia="zh-CN"/>
        </w:rPr>
        <w:t>9</w:t>
      </w:r>
      <w:r w:rsidRPr="00F43CDC">
        <w:rPr>
          <w:rFonts w:ascii="Calibri" w:eastAsia="SimSun" w:hAnsi="Calibri" w:cs="Calibri" w:hint="eastAsia"/>
          <w:lang w:eastAsia="zh-CN"/>
        </w:rPr>
        <w:t>日的第</w:t>
      </w:r>
      <w:hyperlink r:id="rId8" w:history="1">
        <w:r w:rsidR="00AE583D" w:rsidRPr="00AE583D">
          <w:rPr>
            <w:rStyle w:val="Hyperlink"/>
            <w:rFonts w:ascii="Calibri" w:hAnsi="Calibri" w:cs="Calibri"/>
            <w:lang w:eastAsia="zh-CN"/>
          </w:rPr>
          <w:t>CACE/1080</w:t>
        </w:r>
      </w:hyperlink>
      <w:r w:rsidRPr="00F43CDC">
        <w:rPr>
          <w:rFonts w:ascii="Calibri" w:eastAsia="SimSun" w:hAnsi="Calibri" w:cs="Calibri" w:hint="eastAsia"/>
          <w:lang w:eastAsia="zh-CN"/>
        </w:rPr>
        <w:t>号行政通函，提交了</w:t>
      </w:r>
      <w:r w:rsidR="00772EFA" w:rsidRPr="00F43CDC">
        <w:rPr>
          <w:rFonts w:ascii="Calibri" w:eastAsia="SimSun" w:hAnsi="Calibri" w:cs="Calibri" w:hint="eastAsia"/>
          <w:lang w:eastAsia="zh-CN"/>
        </w:rPr>
        <w:t>1</w:t>
      </w:r>
      <w:r w:rsidR="00AE583D">
        <w:rPr>
          <w:rFonts w:ascii="Calibri" w:eastAsia="SimSun" w:hAnsi="Calibri" w:cs="Calibri" w:hint="eastAsia"/>
          <w:lang w:eastAsia="zh-CN"/>
        </w:rPr>
        <w:t>份</w:t>
      </w:r>
      <w:r w:rsidRPr="00F43CDC">
        <w:rPr>
          <w:rFonts w:ascii="Calibri" w:eastAsia="SimSun" w:hAnsi="Calibri" w:cs="Calibri" w:hint="eastAsia"/>
          <w:lang w:eastAsia="zh-CN"/>
        </w:rPr>
        <w:t>新的</w:t>
      </w:r>
      <w:r w:rsidRPr="00F43CDC">
        <w:rPr>
          <w:rFonts w:ascii="Calibri" w:eastAsia="SimSun" w:hAnsi="Calibri" w:cs="Calibri"/>
          <w:lang w:eastAsia="zh-CN"/>
        </w:rPr>
        <w:t>ITU-R</w:t>
      </w:r>
      <w:r w:rsidRPr="00F43CDC">
        <w:rPr>
          <w:rFonts w:ascii="Calibri" w:eastAsia="SimSun" w:hAnsi="Calibri" w:cs="Calibri" w:hint="eastAsia"/>
          <w:lang w:eastAsia="zh-CN" w:bidi="ar-EG"/>
        </w:rPr>
        <w:t>建议书草案，</w:t>
      </w:r>
      <w:r w:rsidRPr="00F43CDC">
        <w:rPr>
          <w:rFonts w:ascii="Calibri" w:eastAsia="SimSun" w:hAnsi="Calibri" w:cs="Calibri" w:hint="eastAsia"/>
          <w:lang w:val="es-ES_tradnl" w:eastAsia="zh-CN" w:bidi="ar-EG"/>
        </w:rPr>
        <w:t>以便</w:t>
      </w:r>
      <w:r w:rsidRPr="00F43CDC">
        <w:rPr>
          <w:rFonts w:ascii="Calibri" w:eastAsia="SimSun" w:hAnsi="Calibri" w:cs="Calibri" w:hint="eastAsia"/>
          <w:lang w:eastAsia="zh-CN"/>
        </w:rPr>
        <w:t>以信函方式</w:t>
      </w:r>
      <w:r w:rsidRPr="00F43CDC">
        <w:rPr>
          <w:rFonts w:ascii="Calibri" w:eastAsia="SimSun" w:hAnsi="Calibri" w:cs="Calibri" w:hint="eastAsia"/>
          <w:lang w:val="es-ES_tradnl" w:eastAsia="zh-CN" w:bidi="ar-EG"/>
        </w:rPr>
        <w:t>同时通过和批准</w:t>
      </w:r>
      <w:r w:rsidRPr="00AE583D">
        <w:rPr>
          <w:rFonts w:ascii="Calibri" w:eastAsia="SimSun" w:hAnsi="Calibri" w:cs="Calibri" w:hint="eastAsia"/>
          <w:lang w:eastAsia="zh-CN" w:bidi="ar-EG"/>
        </w:rPr>
        <w:t>（</w:t>
      </w:r>
      <w:r w:rsidRPr="00AE583D">
        <w:rPr>
          <w:rFonts w:ascii="Calibri" w:eastAsia="SimSun" w:hAnsi="Calibri" w:cs="Calibri"/>
          <w:lang w:eastAsia="zh-CN" w:bidi="ar-EG"/>
        </w:rPr>
        <w:t>PSAA</w:t>
      </w:r>
      <w:r w:rsidRPr="00AE583D">
        <w:rPr>
          <w:rFonts w:ascii="Calibri" w:eastAsia="SimSun" w:hAnsi="Calibri" w:cs="Calibri" w:hint="eastAsia"/>
          <w:lang w:eastAsia="zh-CN" w:bidi="ar-EG"/>
        </w:rPr>
        <w:t>）</w:t>
      </w:r>
      <w:r w:rsidRPr="00F43CDC">
        <w:rPr>
          <w:rFonts w:ascii="Calibri" w:eastAsia="SimSun" w:hAnsi="Calibri" w:cs="Calibri" w:hint="eastAsia"/>
          <w:lang w:eastAsia="zh-CN"/>
        </w:rPr>
        <w:t>。</w:t>
      </w:r>
    </w:p>
    <w:p w14:paraId="2903625F" w14:textId="20D06CE4" w:rsidR="001E53BA" w:rsidRPr="00BA539B" w:rsidRDefault="001E53BA" w:rsidP="001E53BA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BA539B">
        <w:rPr>
          <w:rFonts w:asciiTheme="minorHAnsi" w:hAnsiTheme="minorHAnsi" w:cstheme="minorHAnsi"/>
          <w:lang w:eastAsia="zh-CN"/>
        </w:rPr>
        <w:t>有关该程序的条件已于</w:t>
      </w:r>
      <w:r w:rsidR="00AE583D" w:rsidRPr="00885EE9">
        <w:rPr>
          <w:lang w:val="en-GB" w:eastAsia="zh-CN"/>
        </w:rPr>
        <w:t>2023</w:t>
      </w:r>
      <w:r w:rsidRPr="00BA539B">
        <w:rPr>
          <w:rFonts w:asciiTheme="minorHAnsi" w:hAnsiTheme="minorHAnsi" w:cstheme="minorHAnsi"/>
          <w:lang w:eastAsia="zh-CN"/>
        </w:rPr>
        <w:t>年</w:t>
      </w:r>
      <w:r w:rsidR="007C6A0F">
        <w:rPr>
          <w:rFonts w:asciiTheme="minorHAnsi" w:hAnsiTheme="minorHAnsi" w:cstheme="minorHAnsi"/>
          <w:lang w:eastAsia="zh-CN"/>
        </w:rPr>
        <w:t>1</w:t>
      </w:r>
      <w:r w:rsidR="00AE583D">
        <w:rPr>
          <w:rFonts w:asciiTheme="minorHAnsi" w:hAnsiTheme="minorHAnsi" w:cstheme="minorHAnsi"/>
          <w:lang w:eastAsia="zh-CN"/>
        </w:rPr>
        <w:t>2</w:t>
      </w:r>
      <w:r w:rsidRPr="00BA539B">
        <w:rPr>
          <w:rFonts w:asciiTheme="minorHAnsi" w:hAnsiTheme="minorHAnsi" w:cstheme="minorHAnsi"/>
          <w:lang w:eastAsia="zh-CN"/>
        </w:rPr>
        <w:t>月</w:t>
      </w:r>
      <w:r w:rsidR="00AE583D" w:rsidRPr="00885EE9">
        <w:rPr>
          <w:lang w:val="en-GB" w:eastAsia="zh-CN"/>
        </w:rPr>
        <w:t>9</w:t>
      </w:r>
      <w:r w:rsidRPr="00BA539B">
        <w:rPr>
          <w:rFonts w:asciiTheme="minorHAnsi" w:hAnsiTheme="minorHAnsi" w:cstheme="minorHAnsi"/>
          <w:lang w:eastAsia="zh-CN"/>
        </w:rPr>
        <w:t>日得到满足。</w:t>
      </w:r>
    </w:p>
    <w:p w14:paraId="721B9C1F" w14:textId="28AA250D" w:rsidR="001E53BA" w:rsidRPr="00BA539B" w:rsidRDefault="001E53BA" w:rsidP="001E53BA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BA539B">
        <w:rPr>
          <w:rFonts w:asciiTheme="minorHAnsi" w:hAnsiTheme="minorHAnsi" w:cstheme="minorHAnsi"/>
          <w:lang w:eastAsia="zh-CN"/>
        </w:rPr>
        <w:t>经批准的建议书将由国际电联公布出版</w:t>
      </w:r>
      <w:r w:rsidR="002C4C3E">
        <w:rPr>
          <w:rFonts w:asciiTheme="minorHAnsi" w:hAnsiTheme="minorHAnsi" w:cstheme="minorHAnsi" w:hint="eastAsia"/>
          <w:lang w:eastAsia="zh-CN"/>
        </w:rPr>
        <w:t>，</w:t>
      </w:r>
      <w:r w:rsidRPr="00BA539B">
        <w:rPr>
          <w:rFonts w:asciiTheme="minorHAnsi" w:hAnsiTheme="minorHAnsi" w:cstheme="minorHAnsi"/>
          <w:lang w:eastAsia="zh-CN"/>
        </w:rPr>
        <w:t>本通函</w:t>
      </w:r>
      <w:r w:rsidR="002C4C3E">
        <w:rPr>
          <w:rFonts w:asciiTheme="minorHAnsi" w:hAnsiTheme="minorHAnsi" w:cstheme="minorHAnsi" w:hint="eastAsia"/>
          <w:lang w:eastAsia="zh-CN"/>
        </w:rPr>
        <w:t>的</w:t>
      </w:r>
      <w:r w:rsidRPr="00BA539B">
        <w:rPr>
          <w:rFonts w:asciiTheme="minorHAnsi" w:hAnsiTheme="minorHAnsi" w:cstheme="minorHAnsi"/>
          <w:lang w:eastAsia="zh-CN"/>
        </w:rPr>
        <w:t>附件</w:t>
      </w:r>
      <w:r w:rsidR="002C4C3E">
        <w:rPr>
          <w:rFonts w:asciiTheme="minorHAnsi" w:hAnsiTheme="minorHAnsi" w:cstheme="minorHAnsi" w:hint="eastAsia"/>
          <w:lang w:eastAsia="zh-CN"/>
        </w:rPr>
        <w:t>中</w:t>
      </w:r>
      <w:r w:rsidRPr="00BA539B">
        <w:rPr>
          <w:rFonts w:asciiTheme="minorHAnsi" w:hAnsiTheme="minorHAnsi" w:cstheme="minorHAnsi"/>
          <w:lang w:eastAsia="zh-CN"/>
        </w:rPr>
        <w:t>提供了建议书的标题和分配的编号。</w:t>
      </w:r>
    </w:p>
    <w:p w14:paraId="10BC9605" w14:textId="77777777" w:rsidR="001E73F8" w:rsidRPr="00BA539B" w:rsidRDefault="001E73F8" w:rsidP="00235B22">
      <w:pPr>
        <w:spacing w:before="1200"/>
        <w:jc w:val="left"/>
        <w:rPr>
          <w:lang w:eastAsia="zh-CN"/>
        </w:rPr>
      </w:pPr>
      <w:r w:rsidRPr="00BA539B">
        <w:rPr>
          <w:rFonts w:hint="eastAsia"/>
          <w:lang w:eastAsia="zh-CN"/>
        </w:rPr>
        <w:t>主任</w:t>
      </w:r>
      <w:r w:rsidRPr="00BA539B">
        <w:rPr>
          <w:lang w:eastAsia="zh-CN"/>
        </w:rPr>
        <w:br/>
      </w:r>
      <w:r w:rsidRPr="00BA539B">
        <w:rPr>
          <w:lang w:eastAsia="zh-CN"/>
        </w:rPr>
        <w:t>马里奥</w:t>
      </w:r>
      <w:r w:rsidRPr="00A644EE">
        <w:rPr>
          <w:rFonts w:asciiTheme="minorHAnsi" w:hAnsiTheme="minorHAnsi" w:cstheme="minorHAnsi"/>
          <w:lang w:eastAsia="zh-CN"/>
        </w:rPr>
        <w:t>·</w:t>
      </w:r>
      <w:r w:rsidRPr="00BA539B">
        <w:rPr>
          <w:lang w:eastAsia="zh-CN"/>
        </w:rPr>
        <w:t>马尼维</w:t>
      </w:r>
      <w:r w:rsidRPr="00BA539B">
        <w:rPr>
          <w:rFonts w:hint="eastAsia"/>
          <w:lang w:eastAsia="zh-CN"/>
        </w:rPr>
        <w:t>奇</w:t>
      </w:r>
    </w:p>
    <w:p w14:paraId="37C57172" w14:textId="5415260A" w:rsidR="000E3C01" w:rsidRDefault="001E73F8" w:rsidP="00235B22">
      <w:pPr>
        <w:spacing w:before="1560"/>
        <w:rPr>
          <w:rFonts w:eastAsia="SimSun"/>
          <w:lang w:eastAsia="zh-CN"/>
        </w:rPr>
      </w:pPr>
      <w:r w:rsidRPr="00BA539B">
        <w:rPr>
          <w:rFonts w:eastAsia="SimSun" w:hint="eastAsia"/>
          <w:b/>
          <w:lang w:val="fr-FR" w:eastAsia="zh-CN"/>
        </w:rPr>
        <w:t>附件</w:t>
      </w:r>
      <w:r w:rsidRPr="00BA539B">
        <w:rPr>
          <w:rFonts w:eastAsia="SimSun" w:hint="eastAsia"/>
          <w:b/>
          <w:lang w:eastAsia="zh-CN"/>
        </w:rPr>
        <w:t>：</w:t>
      </w:r>
      <w:r w:rsidR="00AE583D" w:rsidRPr="00885EE9">
        <w:rPr>
          <w:lang w:val="en-GB" w:eastAsia="zh-CN"/>
        </w:rPr>
        <w:t>1</w:t>
      </w:r>
      <w:r w:rsidRPr="00BA539B">
        <w:rPr>
          <w:rFonts w:eastAsia="SimSun" w:hint="eastAsia"/>
          <w:lang w:eastAsia="zh-CN"/>
        </w:rPr>
        <w:t>件</w:t>
      </w:r>
    </w:p>
    <w:p w14:paraId="7E56E057" w14:textId="44765400" w:rsidR="000E3C01" w:rsidRDefault="000E3C0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14:paraId="3CD0BC76" w14:textId="2ED6C04C" w:rsidR="00AE583D" w:rsidRPr="00885EE9" w:rsidRDefault="002C4C3E" w:rsidP="00AE583D">
      <w:pPr>
        <w:pStyle w:val="AnnexNotitle0"/>
        <w:spacing w:after="480"/>
        <w:rPr>
          <w:rFonts w:asciiTheme="minorHAnsi" w:hAnsiTheme="minorHAnsi" w:cstheme="minorHAnsi"/>
          <w:lang w:eastAsia="zh-CN"/>
        </w:rPr>
      </w:pPr>
      <w:r>
        <w:rPr>
          <w:rFonts w:ascii="SimSun" w:eastAsia="SimSun" w:hAnsi="SimSun" w:cs="SimSun" w:hint="eastAsia"/>
          <w:lang w:eastAsia="zh-CN"/>
        </w:rPr>
        <w:lastRenderedPageBreak/>
        <w:t>附件</w:t>
      </w:r>
      <w:r w:rsidR="00AE583D" w:rsidRPr="00885EE9">
        <w:rPr>
          <w:rFonts w:asciiTheme="minorHAnsi" w:hAnsiTheme="minorHAnsi" w:cstheme="minorHAnsi"/>
          <w:lang w:eastAsia="zh-CN"/>
        </w:rPr>
        <w:br/>
      </w:r>
      <w:r w:rsidR="00AE583D" w:rsidRPr="00885EE9">
        <w:rPr>
          <w:rFonts w:asciiTheme="minorHAnsi" w:hAnsiTheme="minorHAnsi" w:cstheme="minorHAnsi"/>
          <w:lang w:eastAsia="zh-CN"/>
        </w:rPr>
        <w:br/>
      </w:r>
      <w:r>
        <w:rPr>
          <w:rFonts w:ascii="SimSun" w:eastAsia="SimSun" w:hAnsi="SimSun" w:cs="SimSun" w:hint="eastAsia"/>
          <w:lang w:eastAsia="zh-CN"/>
        </w:rPr>
        <w:t>经</w:t>
      </w:r>
      <w:r w:rsidRPr="00B850AE">
        <w:rPr>
          <w:rFonts w:ascii="SimSun" w:eastAsia="SimSun" w:hAnsi="SimSun" w:cs="SimSun" w:hint="eastAsia"/>
          <w:szCs w:val="28"/>
          <w:lang w:eastAsia="zh-CN"/>
        </w:rPr>
        <w:t>批准的</w:t>
      </w:r>
      <w:r w:rsidRPr="00885EE9">
        <w:rPr>
          <w:rFonts w:asciiTheme="minorHAnsi" w:hAnsiTheme="minorHAnsi" w:cstheme="minorHAnsi"/>
          <w:lang w:eastAsia="zh-CN"/>
        </w:rPr>
        <w:t>ITU-R</w:t>
      </w:r>
      <w:r w:rsidRPr="00B850AE">
        <w:rPr>
          <w:rFonts w:ascii="SimSun" w:eastAsia="SimSun" w:hAnsi="SimSun" w:cs="SimSun" w:hint="eastAsia"/>
          <w:szCs w:val="28"/>
          <w:lang w:eastAsia="zh-CN"/>
        </w:rPr>
        <w:t>建议书的标题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5810"/>
        <w:gridCol w:w="1697"/>
      </w:tblGrid>
      <w:tr w:rsidR="00AE583D" w:rsidRPr="00885EE9" w14:paraId="2F5015AE" w14:textId="77777777" w:rsidTr="007424F7">
        <w:trPr>
          <w:jc w:val="center"/>
        </w:trPr>
        <w:tc>
          <w:tcPr>
            <w:tcW w:w="1102" w:type="pct"/>
            <w:vAlign w:val="center"/>
          </w:tcPr>
          <w:p w14:paraId="2EDAD89B" w14:textId="3A8EC7D3" w:rsidR="00AE583D" w:rsidRPr="00885EE9" w:rsidRDefault="00AE583D" w:rsidP="007424F7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885EE9">
              <w:rPr>
                <w:rFonts w:asciiTheme="minorHAnsi" w:hAnsiTheme="minorHAnsi" w:cstheme="minorHAnsi"/>
                <w:lang w:val="en-GB"/>
              </w:rPr>
              <w:t>ITU-R</w:t>
            </w:r>
            <w:r w:rsidR="002C4C3E">
              <w:rPr>
                <w:rFonts w:asciiTheme="minorHAnsi" w:hAnsiTheme="minorHAnsi" w:cstheme="minorHAnsi" w:hint="eastAsia"/>
                <w:lang w:val="fr-FR" w:eastAsia="zh-CN"/>
              </w:rPr>
              <w:t>建议书</w:t>
            </w:r>
          </w:p>
        </w:tc>
        <w:tc>
          <w:tcPr>
            <w:tcW w:w="3017" w:type="pct"/>
            <w:vAlign w:val="center"/>
          </w:tcPr>
          <w:p w14:paraId="1CB46EB4" w14:textId="459420BF" w:rsidR="00AE583D" w:rsidRPr="00885EE9" w:rsidRDefault="002C4C3E" w:rsidP="007424F7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 w:hint="eastAsia"/>
                <w:bCs/>
                <w:lang w:val="fr-FR" w:eastAsia="zh-CN"/>
              </w:rPr>
              <w:t>标题</w:t>
            </w:r>
          </w:p>
        </w:tc>
        <w:tc>
          <w:tcPr>
            <w:tcW w:w="881" w:type="pct"/>
            <w:vAlign w:val="center"/>
          </w:tcPr>
          <w:p w14:paraId="5107B24D" w14:textId="2652F24C" w:rsidR="00AE583D" w:rsidRPr="00885EE9" w:rsidRDefault="002C4C3E" w:rsidP="007424F7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 w:hint="eastAsia"/>
                <w:bCs/>
                <w:lang w:val="fr-FR" w:eastAsia="zh-CN"/>
              </w:rPr>
              <w:t>文件号</w:t>
            </w:r>
          </w:p>
        </w:tc>
      </w:tr>
      <w:tr w:rsidR="00AE583D" w:rsidRPr="00885EE9" w14:paraId="50369B41" w14:textId="77777777" w:rsidTr="007424F7">
        <w:trPr>
          <w:jc w:val="center"/>
        </w:trPr>
        <w:tc>
          <w:tcPr>
            <w:tcW w:w="1102" w:type="pct"/>
            <w:vAlign w:val="center"/>
          </w:tcPr>
          <w:p w14:paraId="2E5C88A8" w14:textId="77777777" w:rsidR="00AE583D" w:rsidRPr="001E6F25" w:rsidRDefault="00AE583D" w:rsidP="007424F7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1E6F25">
              <w:rPr>
                <w:rFonts w:asciiTheme="minorHAnsi" w:hAnsiTheme="minorHAnsi" w:cstheme="minorHAnsi"/>
              </w:rPr>
              <w:t>M.2159-0</w:t>
            </w:r>
          </w:p>
        </w:tc>
        <w:tc>
          <w:tcPr>
            <w:tcW w:w="3017" w:type="pct"/>
            <w:vAlign w:val="center"/>
          </w:tcPr>
          <w:p w14:paraId="2EF363B5" w14:textId="34ED44F5" w:rsidR="00AE583D" w:rsidRPr="001E6F25" w:rsidRDefault="002C4C3E" w:rsidP="007424F7">
            <w:pPr>
              <w:pStyle w:val="Tabletext"/>
              <w:rPr>
                <w:rFonts w:asciiTheme="minorHAnsi" w:hAnsiTheme="minorHAnsi" w:cstheme="minorHAnsi"/>
                <w:lang w:val="en-GB" w:eastAsia="zh-CN"/>
              </w:rPr>
            </w:pPr>
            <w:r w:rsidRPr="002C4C3E">
              <w:rPr>
                <w:rFonts w:hint="eastAsia"/>
                <w:lang w:eastAsia="ja-JP"/>
              </w:rPr>
              <w:t>对于希望在</w:t>
            </w:r>
            <w:r w:rsidRPr="00885EE9">
              <w:rPr>
                <w:lang w:eastAsia="ja-JP"/>
              </w:rPr>
              <w:t>1 492-1 518 MHz</w:t>
            </w:r>
            <w:r w:rsidRPr="002C4C3E">
              <w:rPr>
                <w:rFonts w:hint="eastAsia"/>
                <w:lang w:eastAsia="ja-JP"/>
              </w:rPr>
              <w:t>频段内实施</w:t>
            </w:r>
            <w:r w:rsidRPr="00885EE9">
              <w:rPr>
                <w:lang w:eastAsia="ja-JP"/>
              </w:rPr>
              <w:t>IMT</w:t>
            </w:r>
            <w:r w:rsidRPr="002C4C3E">
              <w:rPr>
                <w:rFonts w:hint="eastAsia"/>
                <w:lang w:eastAsia="ja-JP"/>
              </w:rPr>
              <w:t>的主管部门</w:t>
            </w:r>
            <w:r>
              <w:rPr>
                <w:rFonts w:hint="eastAsia"/>
                <w:lang w:eastAsia="zh-CN"/>
              </w:rPr>
              <w:t>，</w:t>
            </w:r>
            <w:r w:rsidRPr="002C4C3E">
              <w:rPr>
                <w:rFonts w:hint="eastAsia"/>
                <w:lang w:eastAsia="ja-JP"/>
              </w:rPr>
              <w:t>针对</w:t>
            </w:r>
            <w:r w:rsidRPr="00885EE9">
              <w:rPr>
                <w:lang w:eastAsia="ja-JP"/>
              </w:rPr>
              <w:t>1 518-1 525 MHz</w:t>
            </w:r>
            <w:r w:rsidRPr="002C4C3E">
              <w:rPr>
                <w:rFonts w:hint="eastAsia"/>
                <w:lang w:eastAsia="ja-JP"/>
              </w:rPr>
              <w:t>频段内的</w:t>
            </w:r>
            <w:r w:rsidRPr="00885EE9">
              <w:rPr>
                <w:lang w:eastAsia="ja-JP"/>
              </w:rPr>
              <w:t>MSS</w:t>
            </w:r>
            <w:r w:rsidRPr="002C4C3E">
              <w:rPr>
                <w:rFonts w:hint="eastAsia"/>
                <w:lang w:eastAsia="ja-JP"/>
              </w:rPr>
              <w:t>操作</w:t>
            </w:r>
            <w:r>
              <w:rPr>
                <w:rFonts w:hint="eastAsia"/>
                <w:lang w:eastAsia="zh-CN"/>
              </w:rPr>
              <w:t>，</w:t>
            </w:r>
            <w:r w:rsidRPr="002C4C3E">
              <w:rPr>
                <w:rFonts w:hint="eastAsia"/>
                <w:lang w:eastAsia="ja-JP"/>
              </w:rPr>
              <w:t>为提供</w:t>
            </w:r>
            <w:r w:rsidRPr="00885EE9">
              <w:rPr>
                <w:lang w:eastAsia="ja-JP"/>
              </w:rPr>
              <w:t>IMT</w:t>
            </w:r>
            <w:r w:rsidRPr="002C4C3E">
              <w:rPr>
                <w:rFonts w:hint="eastAsia"/>
                <w:lang w:eastAsia="ja-JP"/>
              </w:rPr>
              <w:t>和</w:t>
            </w:r>
            <w:r w:rsidRPr="00885EE9">
              <w:rPr>
                <w:lang w:eastAsia="ja-JP"/>
              </w:rPr>
              <w:t>MSS</w:t>
            </w:r>
            <w:r w:rsidRPr="002C4C3E">
              <w:rPr>
                <w:rFonts w:hint="eastAsia"/>
                <w:lang w:eastAsia="ja-JP"/>
              </w:rPr>
              <w:t>之间的兼容性采取的技术和规则措施</w:t>
            </w:r>
          </w:p>
        </w:tc>
        <w:tc>
          <w:tcPr>
            <w:tcW w:w="881" w:type="pct"/>
            <w:vAlign w:val="center"/>
          </w:tcPr>
          <w:p w14:paraId="4A44E5F4" w14:textId="4A2A4364" w:rsidR="00AE583D" w:rsidRPr="001E6F25" w:rsidRDefault="00AE583D" w:rsidP="007424F7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1E6F25">
              <w:rPr>
                <w:rFonts w:asciiTheme="minorHAnsi" w:hAnsiTheme="minorHAnsi" w:cstheme="minorHAnsi"/>
                <w:lang w:val="en-GB"/>
              </w:rPr>
              <w:t>5/153</w:t>
            </w:r>
            <w:r w:rsidR="002C4C3E">
              <w:rPr>
                <w:rFonts w:asciiTheme="minorHAnsi" w:hAnsiTheme="minorHAnsi" w:cstheme="minorHAnsi" w:hint="eastAsia"/>
                <w:lang w:val="en-GB" w:eastAsia="zh-CN"/>
              </w:rPr>
              <w:t>第</w:t>
            </w:r>
            <w:r w:rsidRPr="001E6F25">
              <w:rPr>
                <w:rFonts w:asciiTheme="minorHAnsi" w:hAnsiTheme="minorHAnsi" w:cstheme="minorHAnsi"/>
                <w:lang w:val="en-GB"/>
              </w:rPr>
              <w:t>1</w:t>
            </w:r>
            <w:r w:rsidR="002C4C3E">
              <w:rPr>
                <w:rFonts w:asciiTheme="minorHAnsi" w:hAnsiTheme="minorHAnsi" w:cstheme="minorHAnsi" w:hint="eastAsia"/>
                <w:lang w:val="en-GB" w:eastAsia="zh-CN"/>
              </w:rPr>
              <w:t>部分</w:t>
            </w:r>
          </w:p>
        </w:tc>
      </w:tr>
    </w:tbl>
    <w:p w14:paraId="59EEEFBE" w14:textId="77777777" w:rsidR="00AE583D" w:rsidRPr="00885EE9" w:rsidRDefault="00AE583D" w:rsidP="00AE583D">
      <w:pPr>
        <w:pStyle w:val="Reasons"/>
        <w:rPr>
          <w:lang w:val="en-GB"/>
        </w:rPr>
      </w:pPr>
      <w:bookmarkStart w:id="0" w:name="ddistribution"/>
      <w:bookmarkEnd w:id="0"/>
    </w:p>
    <w:p w14:paraId="3E7031C7" w14:textId="77777777" w:rsidR="00AE583D" w:rsidRPr="00E20932" w:rsidRDefault="00AE583D" w:rsidP="00AE583D">
      <w:pPr>
        <w:jc w:val="center"/>
        <w:rPr>
          <w:lang w:val="en-GB"/>
        </w:rPr>
      </w:pPr>
      <w:r w:rsidRPr="00885EE9">
        <w:rPr>
          <w:lang w:val="en-GB"/>
        </w:rPr>
        <w:t>______________</w:t>
      </w:r>
    </w:p>
    <w:sectPr w:rsidR="00AE583D" w:rsidRPr="00E20932" w:rsidSect="00031E6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06C4" w14:textId="77777777" w:rsidR="00E75E04" w:rsidRDefault="00E75E04">
      <w:r>
        <w:separator/>
      </w:r>
    </w:p>
  </w:endnote>
  <w:endnote w:type="continuationSeparator" w:id="0">
    <w:p w14:paraId="483AE1A2" w14:textId="77777777" w:rsidR="00E75E04" w:rsidRDefault="00E7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7C82" w14:textId="11B5E694" w:rsidR="00B669E4" w:rsidRPr="004A1575" w:rsidRDefault="002005DD">
    <w:pPr>
      <w:pStyle w:val="Footer"/>
      <w:rPr>
        <w:sz w:val="16"/>
        <w:szCs w:val="16"/>
        <w:lang w:val="fr-CA"/>
      </w:rPr>
    </w:pPr>
    <w:r w:rsidRPr="00DD0E79">
      <w:rPr>
        <w:noProof/>
        <w:sz w:val="16"/>
        <w:szCs w:val="16"/>
      </w:rPr>
      <w:fldChar w:fldCharType="begin"/>
    </w:r>
    <w:r w:rsidRPr="004A1575">
      <w:rPr>
        <w:noProof/>
        <w:sz w:val="16"/>
        <w:szCs w:val="16"/>
        <w:lang w:val="fr-CA"/>
      </w:rPr>
      <w:instrText xml:space="preserve"> FILENAME \p  \* MERGEFORMAT </w:instrText>
    </w:r>
    <w:r w:rsidRPr="00DD0E79">
      <w:rPr>
        <w:noProof/>
        <w:sz w:val="16"/>
        <w:szCs w:val="16"/>
      </w:rPr>
      <w:fldChar w:fldCharType="separate"/>
    </w:r>
    <w:r w:rsidR="005F38FC" w:rsidRPr="004A1575">
      <w:rPr>
        <w:noProof/>
        <w:sz w:val="16"/>
        <w:szCs w:val="16"/>
        <w:lang w:val="fr-CA"/>
      </w:rPr>
      <w:t>P:\CHI\ITU-R\BR\DIR\CACE\1000\1091C.docx</w:t>
    </w:r>
    <w:r w:rsidRPr="00DD0E79">
      <w:rPr>
        <w:noProof/>
        <w:sz w:val="16"/>
        <w:szCs w:val="16"/>
      </w:rPr>
      <w:fldChar w:fldCharType="end"/>
    </w:r>
    <w:r w:rsidRPr="004A1575">
      <w:rPr>
        <w:noProof/>
        <w:sz w:val="16"/>
        <w:szCs w:val="16"/>
        <w:lang w:val="fr-CA"/>
      </w:rPr>
      <w:t xml:space="preserve"> (531</w:t>
    </w:r>
    <w:r w:rsidR="00936CE0" w:rsidRPr="004A1575">
      <w:rPr>
        <w:noProof/>
        <w:sz w:val="16"/>
        <w:szCs w:val="16"/>
        <w:lang w:val="fr-CA"/>
      </w:rPr>
      <w:t>869</w:t>
    </w:r>
    <w:r w:rsidRPr="004A1575">
      <w:rPr>
        <w:noProof/>
        <w:sz w:val="16"/>
        <w:szCs w:val="16"/>
        <w:lang w:val="fr-C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8497" w14:textId="77777777" w:rsidR="009903F4" w:rsidRPr="00D27296" w:rsidRDefault="009903F4" w:rsidP="009903F4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5C5C" w14:textId="77777777" w:rsidR="00E75E04" w:rsidRDefault="00E75E04">
      <w:r>
        <w:t>____________________</w:t>
      </w:r>
    </w:p>
  </w:footnote>
  <w:footnote w:type="continuationSeparator" w:id="0">
    <w:p w14:paraId="216BDF0D" w14:textId="77777777" w:rsidR="00E75E04" w:rsidRDefault="00E7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ECC6" w14:textId="3E1A0D49" w:rsidR="00E915AF" w:rsidRPr="00AC1F2B" w:rsidRDefault="00AF051D" w:rsidP="007765C3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3589" w14:textId="0574375C" w:rsidR="00E915AF" w:rsidRPr="005904C5" w:rsidRDefault="002005DD" w:rsidP="005904C5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95CFA" w14:paraId="7B58E764" w14:textId="77777777" w:rsidTr="00091DF4">
      <w:tc>
        <w:tcPr>
          <w:tcW w:w="4889" w:type="dxa"/>
          <w:tcMar>
            <w:left w:w="0" w:type="dxa"/>
          </w:tcMar>
        </w:tcPr>
        <w:p w14:paraId="74204A6B" w14:textId="38A3CB17" w:rsidR="00295CFA" w:rsidRDefault="00B669E4" w:rsidP="00B669E4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50F2F9BC" wp14:editId="146380AF">
                <wp:extent cx="765175" cy="765175"/>
                <wp:effectExtent l="0" t="0" r="0" b="0"/>
                <wp:docPr id="14" name="Picture 1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15D3D9D8" w14:textId="5F241507" w:rsidR="00295CFA" w:rsidRDefault="00B669E4" w:rsidP="00B669E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0647842A" wp14:editId="00A5F1D7">
                <wp:extent cx="2628265" cy="740026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515663_WRC-23_logo_C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48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B1E2D0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603154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0609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669E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2347"/>
    <w:rsid w:val="00066225"/>
    <w:rsid w:val="00070258"/>
    <w:rsid w:val="0007323C"/>
    <w:rsid w:val="00086D03"/>
    <w:rsid w:val="000906B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C76FF"/>
    <w:rsid w:val="000D5D95"/>
    <w:rsid w:val="000E12D1"/>
    <w:rsid w:val="000E3C01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4C6"/>
    <w:rsid w:val="00134404"/>
    <w:rsid w:val="00144DFB"/>
    <w:rsid w:val="00153224"/>
    <w:rsid w:val="00164B62"/>
    <w:rsid w:val="0016783B"/>
    <w:rsid w:val="00171DCC"/>
    <w:rsid w:val="00172453"/>
    <w:rsid w:val="00182D7F"/>
    <w:rsid w:val="00186D16"/>
    <w:rsid w:val="00187CA3"/>
    <w:rsid w:val="00196710"/>
    <w:rsid w:val="00196770"/>
    <w:rsid w:val="00197324"/>
    <w:rsid w:val="001A206B"/>
    <w:rsid w:val="001B351B"/>
    <w:rsid w:val="001B42C9"/>
    <w:rsid w:val="001B4D1E"/>
    <w:rsid w:val="001C06DB"/>
    <w:rsid w:val="001C3446"/>
    <w:rsid w:val="001C6971"/>
    <w:rsid w:val="001D2785"/>
    <w:rsid w:val="001D7070"/>
    <w:rsid w:val="001E53BA"/>
    <w:rsid w:val="001E73F8"/>
    <w:rsid w:val="001E7841"/>
    <w:rsid w:val="001F2170"/>
    <w:rsid w:val="001F3948"/>
    <w:rsid w:val="001F5A49"/>
    <w:rsid w:val="002005DD"/>
    <w:rsid w:val="00201097"/>
    <w:rsid w:val="00201B6E"/>
    <w:rsid w:val="002266B7"/>
    <w:rsid w:val="002302B3"/>
    <w:rsid w:val="00230C66"/>
    <w:rsid w:val="00235A29"/>
    <w:rsid w:val="00235B22"/>
    <w:rsid w:val="00241526"/>
    <w:rsid w:val="002443A2"/>
    <w:rsid w:val="00244657"/>
    <w:rsid w:val="00244D0A"/>
    <w:rsid w:val="00266E74"/>
    <w:rsid w:val="002834C5"/>
    <w:rsid w:val="00283C3B"/>
    <w:rsid w:val="002861E6"/>
    <w:rsid w:val="00287D18"/>
    <w:rsid w:val="00295CFA"/>
    <w:rsid w:val="002A2618"/>
    <w:rsid w:val="002A5DD7"/>
    <w:rsid w:val="002B0CAC"/>
    <w:rsid w:val="002C4C3E"/>
    <w:rsid w:val="002C6FC2"/>
    <w:rsid w:val="002D5A15"/>
    <w:rsid w:val="002D5BDD"/>
    <w:rsid w:val="002E0DC8"/>
    <w:rsid w:val="002E3D27"/>
    <w:rsid w:val="002F0890"/>
    <w:rsid w:val="002F2531"/>
    <w:rsid w:val="002F3D09"/>
    <w:rsid w:val="002F4967"/>
    <w:rsid w:val="00316935"/>
    <w:rsid w:val="00323709"/>
    <w:rsid w:val="003266ED"/>
    <w:rsid w:val="00326C68"/>
    <w:rsid w:val="003274E9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489A"/>
    <w:rsid w:val="003C6161"/>
    <w:rsid w:val="003C7D41"/>
    <w:rsid w:val="003D4A69"/>
    <w:rsid w:val="003E221D"/>
    <w:rsid w:val="003E504F"/>
    <w:rsid w:val="003E78D6"/>
    <w:rsid w:val="003F1019"/>
    <w:rsid w:val="003F644F"/>
    <w:rsid w:val="00400573"/>
    <w:rsid w:val="004007A3"/>
    <w:rsid w:val="00404FE8"/>
    <w:rsid w:val="00406D71"/>
    <w:rsid w:val="004326DB"/>
    <w:rsid w:val="00435BA5"/>
    <w:rsid w:val="0043682E"/>
    <w:rsid w:val="0044092E"/>
    <w:rsid w:val="004409C1"/>
    <w:rsid w:val="00447ECB"/>
    <w:rsid w:val="004623F7"/>
    <w:rsid w:val="00476122"/>
    <w:rsid w:val="00480F51"/>
    <w:rsid w:val="00481124"/>
    <w:rsid w:val="004815EB"/>
    <w:rsid w:val="00487569"/>
    <w:rsid w:val="004920DC"/>
    <w:rsid w:val="00496864"/>
    <w:rsid w:val="00496920"/>
    <w:rsid w:val="004A1575"/>
    <w:rsid w:val="004A4496"/>
    <w:rsid w:val="004A7B15"/>
    <w:rsid w:val="004B11AB"/>
    <w:rsid w:val="004B7C9A"/>
    <w:rsid w:val="004B7FA8"/>
    <w:rsid w:val="004C6779"/>
    <w:rsid w:val="004C68C5"/>
    <w:rsid w:val="004D733B"/>
    <w:rsid w:val="004E0DC4"/>
    <w:rsid w:val="004E0FB5"/>
    <w:rsid w:val="004E25A8"/>
    <w:rsid w:val="004E43BB"/>
    <w:rsid w:val="004E460D"/>
    <w:rsid w:val="004E6255"/>
    <w:rsid w:val="004F178E"/>
    <w:rsid w:val="004F4543"/>
    <w:rsid w:val="004F57BB"/>
    <w:rsid w:val="00505309"/>
    <w:rsid w:val="0050789B"/>
    <w:rsid w:val="005224A1"/>
    <w:rsid w:val="00533559"/>
    <w:rsid w:val="00534372"/>
    <w:rsid w:val="00543DF8"/>
    <w:rsid w:val="00546101"/>
    <w:rsid w:val="005520BC"/>
    <w:rsid w:val="00553DD7"/>
    <w:rsid w:val="005638CF"/>
    <w:rsid w:val="0056741E"/>
    <w:rsid w:val="0057325A"/>
    <w:rsid w:val="0057469A"/>
    <w:rsid w:val="00580814"/>
    <w:rsid w:val="00583A0B"/>
    <w:rsid w:val="005904C5"/>
    <w:rsid w:val="005A03A3"/>
    <w:rsid w:val="005A2B92"/>
    <w:rsid w:val="005A3F66"/>
    <w:rsid w:val="005A79E9"/>
    <w:rsid w:val="005B214C"/>
    <w:rsid w:val="005B3644"/>
    <w:rsid w:val="005B4CDA"/>
    <w:rsid w:val="005D3669"/>
    <w:rsid w:val="005E5C29"/>
    <w:rsid w:val="005E5EB3"/>
    <w:rsid w:val="005F38FC"/>
    <w:rsid w:val="005F3CB6"/>
    <w:rsid w:val="005F657C"/>
    <w:rsid w:val="00602D53"/>
    <w:rsid w:val="006047E5"/>
    <w:rsid w:val="00613D18"/>
    <w:rsid w:val="00636361"/>
    <w:rsid w:val="0064371D"/>
    <w:rsid w:val="00650543"/>
    <w:rsid w:val="00650B2A"/>
    <w:rsid w:val="00651777"/>
    <w:rsid w:val="006550F8"/>
    <w:rsid w:val="006724FC"/>
    <w:rsid w:val="006829F3"/>
    <w:rsid w:val="006905AE"/>
    <w:rsid w:val="006A446E"/>
    <w:rsid w:val="006A518B"/>
    <w:rsid w:val="006B0590"/>
    <w:rsid w:val="006B49DA"/>
    <w:rsid w:val="006C53F8"/>
    <w:rsid w:val="006C7CDE"/>
    <w:rsid w:val="006E0EFF"/>
    <w:rsid w:val="006E5FD1"/>
    <w:rsid w:val="00704224"/>
    <w:rsid w:val="00707CA3"/>
    <w:rsid w:val="007234B1"/>
    <w:rsid w:val="00723D08"/>
    <w:rsid w:val="007253AF"/>
    <w:rsid w:val="00725FDA"/>
    <w:rsid w:val="00727816"/>
    <w:rsid w:val="00730B9A"/>
    <w:rsid w:val="00750CFA"/>
    <w:rsid w:val="007522C9"/>
    <w:rsid w:val="007553DA"/>
    <w:rsid w:val="007616E7"/>
    <w:rsid w:val="0077068B"/>
    <w:rsid w:val="00772EFA"/>
    <w:rsid w:val="00775DB8"/>
    <w:rsid w:val="007765C3"/>
    <w:rsid w:val="00782354"/>
    <w:rsid w:val="007921A7"/>
    <w:rsid w:val="00796CD6"/>
    <w:rsid w:val="007A406C"/>
    <w:rsid w:val="007B3DB1"/>
    <w:rsid w:val="007C6A0F"/>
    <w:rsid w:val="007D183E"/>
    <w:rsid w:val="007D43D0"/>
    <w:rsid w:val="007E1833"/>
    <w:rsid w:val="007E3F13"/>
    <w:rsid w:val="007F751A"/>
    <w:rsid w:val="00800012"/>
    <w:rsid w:val="008014DA"/>
    <w:rsid w:val="0080261F"/>
    <w:rsid w:val="00806160"/>
    <w:rsid w:val="008143A4"/>
    <w:rsid w:val="0081513E"/>
    <w:rsid w:val="008316F8"/>
    <w:rsid w:val="008440F5"/>
    <w:rsid w:val="00854131"/>
    <w:rsid w:val="0085652D"/>
    <w:rsid w:val="00876518"/>
    <w:rsid w:val="0087694B"/>
    <w:rsid w:val="00880F4D"/>
    <w:rsid w:val="008873B1"/>
    <w:rsid w:val="0089127B"/>
    <w:rsid w:val="00893067"/>
    <w:rsid w:val="008B35A3"/>
    <w:rsid w:val="008B37E1"/>
    <w:rsid w:val="008B45F8"/>
    <w:rsid w:val="008B5409"/>
    <w:rsid w:val="008C2E74"/>
    <w:rsid w:val="008D5409"/>
    <w:rsid w:val="008E006D"/>
    <w:rsid w:val="008E38B4"/>
    <w:rsid w:val="008F3888"/>
    <w:rsid w:val="008F4F21"/>
    <w:rsid w:val="00904D4A"/>
    <w:rsid w:val="009076D7"/>
    <w:rsid w:val="00907E45"/>
    <w:rsid w:val="00910B75"/>
    <w:rsid w:val="009151BA"/>
    <w:rsid w:val="0091560C"/>
    <w:rsid w:val="009218CA"/>
    <w:rsid w:val="00925023"/>
    <w:rsid w:val="009277BC"/>
    <w:rsid w:val="00927D57"/>
    <w:rsid w:val="00931A51"/>
    <w:rsid w:val="0093359E"/>
    <w:rsid w:val="00936CE0"/>
    <w:rsid w:val="00936E1F"/>
    <w:rsid w:val="00947185"/>
    <w:rsid w:val="009518B3"/>
    <w:rsid w:val="00962267"/>
    <w:rsid w:val="00963D9D"/>
    <w:rsid w:val="009702D1"/>
    <w:rsid w:val="00971DC7"/>
    <w:rsid w:val="009728DE"/>
    <w:rsid w:val="0098013E"/>
    <w:rsid w:val="00981B54"/>
    <w:rsid w:val="009842C3"/>
    <w:rsid w:val="009903F4"/>
    <w:rsid w:val="00992836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06FEE"/>
    <w:rsid w:val="00A119E6"/>
    <w:rsid w:val="00A20FBC"/>
    <w:rsid w:val="00A2294E"/>
    <w:rsid w:val="00A26594"/>
    <w:rsid w:val="00A31370"/>
    <w:rsid w:val="00A34D6F"/>
    <w:rsid w:val="00A36E62"/>
    <w:rsid w:val="00A41F91"/>
    <w:rsid w:val="00A63355"/>
    <w:rsid w:val="00A644EE"/>
    <w:rsid w:val="00A7596D"/>
    <w:rsid w:val="00A87D06"/>
    <w:rsid w:val="00A963DF"/>
    <w:rsid w:val="00AA51EC"/>
    <w:rsid w:val="00AC0C22"/>
    <w:rsid w:val="00AC1F2B"/>
    <w:rsid w:val="00AC3896"/>
    <w:rsid w:val="00AD2CF2"/>
    <w:rsid w:val="00AD7588"/>
    <w:rsid w:val="00AE2D88"/>
    <w:rsid w:val="00AE583D"/>
    <w:rsid w:val="00AE6F6F"/>
    <w:rsid w:val="00AE7A09"/>
    <w:rsid w:val="00AF051D"/>
    <w:rsid w:val="00AF3325"/>
    <w:rsid w:val="00AF34D9"/>
    <w:rsid w:val="00AF70DA"/>
    <w:rsid w:val="00B019D3"/>
    <w:rsid w:val="00B06B90"/>
    <w:rsid w:val="00B0702A"/>
    <w:rsid w:val="00B21029"/>
    <w:rsid w:val="00B34CF9"/>
    <w:rsid w:val="00B37559"/>
    <w:rsid w:val="00B4054B"/>
    <w:rsid w:val="00B579B0"/>
    <w:rsid w:val="00B57D11"/>
    <w:rsid w:val="00B649D7"/>
    <w:rsid w:val="00B669E4"/>
    <w:rsid w:val="00B81C2F"/>
    <w:rsid w:val="00B90743"/>
    <w:rsid w:val="00B90C45"/>
    <w:rsid w:val="00B933BE"/>
    <w:rsid w:val="00B977E1"/>
    <w:rsid w:val="00BD6738"/>
    <w:rsid w:val="00BD7E5E"/>
    <w:rsid w:val="00BE63DB"/>
    <w:rsid w:val="00BE6574"/>
    <w:rsid w:val="00C07319"/>
    <w:rsid w:val="00C16872"/>
    <w:rsid w:val="00C16FD2"/>
    <w:rsid w:val="00C210AC"/>
    <w:rsid w:val="00C4395E"/>
    <w:rsid w:val="00C47FFD"/>
    <w:rsid w:val="00C51E92"/>
    <w:rsid w:val="00C52E7A"/>
    <w:rsid w:val="00C57E2C"/>
    <w:rsid w:val="00C608B7"/>
    <w:rsid w:val="00C66F24"/>
    <w:rsid w:val="00C73B32"/>
    <w:rsid w:val="00C76D7F"/>
    <w:rsid w:val="00C80885"/>
    <w:rsid w:val="00C813AA"/>
    <w:rsid w:val="00C83776"/>
    <w:rsid w:val="00C9291E"/>
    <w:rsid w:val="00CA3F44"/>
    <w:rsid w:val="00CA4E58"/>
    <w:rsid w:val="00CB3771"/>
    <w:rsid w:val="00CB44BF"/>
    <w:rsid w:val="00CB4CE7"/>
    <w:rsid w:val="00CB5153"/>
    <w:rsid w:val="00CB79E1"/>
    <w:rsid w:val="00CE076A"/>
    <w:rsid w:val="00CE463D"/>
    <w:rsid w:val="00CF7C08"/>
    <w:rsid w:val="00D10BA0"/>
    <w:rsid w:val="00D12E5D"/>
    <w:rsid w:val="00D21069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55ACA"/>
    <w:rsid w:val="00D61C5A"/>
    <w:rsid w:val="00D631CE"/>
    <w:rsid w:val="00D6790C"/>
    <w:rsid w:val="00D73277"/>
    <w:rsid w:val="00D76586"/>
    <w:rsid w:val="00D76F5B"/>
    <w:rsid w:val="00D82657"/>
    <w:rsid w:val="00D87E20"/>
    <w:rsid w:val="00D93BB2"/>
    <w:rsid w:val="00DA16E6"/>
    <w:rsid w:val="00DA4037"/>
    <w:rsid w:val="00DA4711"/>
    <w:rsid w:val="00DD0E79"/>
    <w:rsid w:val="00DE3695"/>
    <w:rsid w:val="00DE53DC"/>
    <w:rsid w:val="00DE66A5"/>
    <w:rsid w:val="00DF2B50"/>
    <w:rsid w:val="00E01059"/>
    <w:rsid w:val="00E04C86"/>
    <w:rsid w:val="00E17344"/>
    <w:rsid w:val="00E20F30"/>
    <w:rsid w:val="00E2189C"/>
    <w:rsid w:val="00E21ED7"/>
    <w:rsid w:val="00E25BB1"/>
    <w:rsid w:val="00E27BBA"/>
    <w:rsid w:val="00E3093E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4601"/>
    <w:rsid w:val="00E67928"/>
    <w:rsid w:val="00E70FB5"/>
    <w:rsid w:val="00E75E04"/>
    <w:rsid w:val="00E915AF"/>
    <w:rsid w:val="00E96415"/>
    <w:rsid w:val="00EA15B3"/>
    <w:rsid w:val="00EA1B91"/>
    <w:rsid w:val="00EB2358"/>
    <w:rsid w:val="00EB2EC8"/>
    <w:rsid w:val="00EB3EB8"/>
    <w:rsid w:val="00EC00EF"/>
    <w:rsid w:val="00EC02FE"/>
    <w:rsid w:val="00EC42D3"/>
    <w:rsid w:val="00EC4A96"/>
    <w:rsid w:val="00ED1A42"/>
    <w:rsid w:val="00ED20E1"/>
    <w:rsid w:val="00EE03A0"/>
    <w:rsid w:val="00EE6559"/>
    <w:rsid w:val="00F2072F"/>
    <w:rsid w:val="00F22154"/>
    <w:rsid w:val="00F3344E"/>
    <w:rsid w:val="00F424BF"/>
    <w:rsid w:val="00F43CDC"/>
    <w:rsid w:val="00F44FC3"/>
    <w:rsid w:val="00F46107"/>
    <w:rsid w:val="00F468C5"/>
    <w:rsid w:val="00F52F39"/>
    <w:rsid w:val="00F55884"/>
    <w:rsid w:val="00F572D3"/>
    <w:rsid w:val="00F6184F"/>
    <w:rsid w:val="00F63F2A"/>
    <w:rsid w:val="00F76AC4"/>
    <w:rsid w:val="00F8310E"/>
    <w:rsid w:val="00F914DD"/>
    <w:rsid w:val="00F91F6B"/>
    <w:rsid w:val="00FA2358"/>
    <w:rsid w:val="00FB2592"/>
    <w:rsid w:val="00FB2810"/>
    <w:rsid w:val="00FB7A2C"/>
    <w:rsid w:val="00FC1F85"/>
    <w:rsid w:val="00FC2947"/>
    <w:rsid w:val="00FE0818"/>
    <w:rsid w:val="00FE099D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F43AF9"/>
  <w15:docId w15:val="{70DF5CF2-90D6-45DF-BFAB-5DE97FD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qFormat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qFormat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,Style 58,超?级链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9306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E73F8"/>
    <w:rPr>
      <w:color w:val="605E5C"/>
      <w:shd w:val="clear" w:color="auto" w:fill="E1DFDD"/>
    </w:rPr>
  </w:style>
  <w:style w:type="paragraph" w:customStyle="1" w:styleId="AnnexNotitle0">
    <w:name w:val="Annex_No &amp; title"/>
    <w:basedOn w:val="Normal"/>
    <w:next w:val="Normalaftertitle"/>
    <w:uiPriority w:val="99"/>
    <w:rsid w:val="00AE7A09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E7A09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AE7A09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E7A09"/>
    <w:rPr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AE7A09"/>
    <w:rPr>
      <w:b/>
      <w:sz w:val="28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AE7A09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AE7A09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AE7A09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E7A09"/>
    <w:rPr>
      <w:i/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AE7A09"/>
    <w:rPr>
      <w:szCs w:val="22"/>
      <w:lang w:val="en-US" w:eastAsia="en-US"/>
    </w:rPr>
  </w:style>
  <w:style w:type="paragraph" w:customStyle="1" w:styleId="AnnexNotitleBodyCalibri">
    <w:name w:val="Annex_No &amp; title + +Body (Calibri)"/>
    <w:aliases w:val="After:  24 pt"/>
    <w:basedOn w:val="AnnexNoTitle"/>
    <w:rsid w:val="00EA1B91"/>
    <w:pPr>
      <w:spacing w:after="360"/>
    </w:pPr>
    <w:rPr>
      <w:rFonts w:eastAsia="SimSun"/>
      <w:sz w:val="28"/>
      <w:szCs w:val="20"/>
      <w:lang w:val="en-GB" w:eastAsia="zh-CN"/>
    </w:rPr>
  </w:style>
  <w:style w:type="character" w:customStyle="1" w:styleId="TableheadChar">
    <w:name w:val="Table_head Char"/>
    <w:basedOn w:val="DefaultParagraphFont"/>
    <w:link w:val="Tablehead"/>
    <w:locked/>
    <w:rsid w:val="001E53BA"/>
    <w:rPr>
      <w:b/>
      <w:szCs w:val="22"/>
      <w:lang w:val="en-US" w:eastAsia="en-US"/>
    </w:rPr>
  </w:style>
  <w:style w:type="character" w:customStyle="1" w:styleId="RectitleChar">
    <w:name w:val="Rec_title Char"/>
    <w:link w:val="Rectitle"/>
    <w:rsid w:val="00DE53DC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4E62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0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58FA-4901-48BD-880C-99A2911F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13</cp:revision>
  <cp:lastPrinted>2013-03-08T10:15:00Z</cp:lastPrinted>
  <dcterms:created xsi:type="dcterms:W3CDTF">2023-11-29T19:42:00Z</dcterms:created>
  <dcterms:modified xsi:type="dcterms:W3CDTF">2023-12-18T05:38:00Z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