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2C23E71B" w14:textId="77777777" w:rsidTr="00DA4711">
        <w:trPr>
          <w:jc w:val="center"/>
        </w:trPr>
        <w:tc>
          <w:tcPr>
            <w:tcW w:w="9889" w:type="dxa"/>
            <w:gridSpan w:val="3"/>
            <w:shd w:val="clear" w:color="auto" w:fill="auto"/>
          </w:tcPr>
          <w:p w14:paraId="63779EC7"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F131C18" w14:textId="77777777" w:rsidR="00E53DCE" w:rsidRDefault="00E53DCE" w:rsidP="006160CB">
            <w:pPr>
              <w:spacing w:before="0"/>
              <w:jc w:val="left"/>
              <w:rPr>
                <w:rFonts w:cstheme="minorHAnsi"/>
                <w:b/>
                <w:bCs/>
                <w:color w:val="808080"/>
                <w:sz w:val="28"/>
                <w:szCs w:val="28"/>
                <w:lang w:val="en-GB"/>
              </w:rPr>
            </w:pPr>
          </w:p>
          <w:p w14:paraId="1B29C2D3"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0F80F96D" w14:textId="77777777" w:rsidTr="00DA4711">
        <w:trPr>
          <w:jc w:val="center"/>
        </w:trPr>
        <w:tc>
          <w:tcPr>
            <w:tcW w:w="7054" w:type="dxa"/>
            <w:gridSpan w:val="2"/>
            <w:shd w:val="clear" w:color="auto" w:fill="auto"/>
          </w:tcPr>
          <w:p w14:paraId="7865B11A" w14:textId="77777777" w:rsidR="00E53DCE" w:rsidRPr="00613D18" w:rsidRDefault="009C6A12" w:rsidP="006160CB">
            <w:pPr>
              <w:spacing w:before="0"/>
              <w:jc w:val="left"/>
              <w:rPr>
                <w:szCs w:val="24"/>
                <w:lang w:val="fr-CH"/>
              </w:rPr>
            </w:pPr>
            <w:r w:rsidRPr="00334544">
              <w:rPr>
                <w:rFonts w:ascii="SimSun" w:hAnsi="SimSun" w:hint="eastAsia"/>
                <w:szCs w:val="24"/>
                <w:lang w:eastAsia="zh-CN"/>
              </w:rPr>
              <w:t>行政通函</w:t>
            </w:r>
            <w:r w:rsidR="00091DF4" w:rsidRPr="00613D18">
              <w:rPr>
                <w:rFonts w:ascii="SimSun" w:hAnsi="SimSun" w:hint="eastAsia"/>
                <w:szCs w:val="24"/>
                <w:lang w:val="fr-CH" w:eastAsia="zh-CN"/>
              </w:rPr>
              <w:t>/</w:t>
            </w:r>
            <w:r w:rsidR="00091DF4" w:rsidRPr="00334544">
              <w:rPr>
                <w:rFonts w:ascii="SimSun" w:hAnsi="SimSun" w:hint="eastAsia"/>
                <w:szCs w:val="24"/>
                <w:lang w:eastAsia="zh-CN"/>
              </w:rPr>
              <w:t>通函</w:t>
            </w:r>
          </w:p>
          <w:p w14:paraId="7048186C" w14:textId="0C99C234" w:rsidR="00E53DCE" w:rsidRPr="00613D18" w:rsidRDefault="00091DF4" w:rsidP="006160CB">
            <w:pPr>
              <w:spacing w:before="0"/>
              <w:jc w:val="left"/>
              <w:rPr>
                <w:b/>
                <w:bCs/>
                <w:szCs w:val="24"/>
                <w:lang w:val="fr-CH"/>
              </w:rPr>
            </w:pPr>
            <w:r w:rsidRPr="00613D18">
              <w:rPr>
                <w:b/>
                <w:bCs/>
                <w:szCs w:val="24"/>
                <w:lang w:val="fr-CH"/>
              </w:rPr>
              <w:t>CACE/</w:t>
            </w:r>
            <w:r w:rsidR="00CB79E1" w:rsidRPr="00613D18">
              <w:rPr>
                <w:b/>
                <w:bCs/>
                <w:szCs w:val="24"/>
                <w:lang w:val="fr-CH"/>
              </w:rPr>
              <w:t>1092</w:t>
            </w:r>
          </w:p>
        </w:tc>
        <w:tc>
          <w:tcPr>
            <w:tcW w:w="2835" w:type="dxa"/>
            <w:shd w:val="clear" w:color="auto" w:fill="auto"/>
          </w:tcPr>
          <w:p w14:paraId="18DDC951" w14:textId="2F08ED4D" w:rsidR="00E53DCE" w:rsidRPr="00334544" w:rsidRDefault="00CB79E1" w:rsidP="006160CB">
            <w:pPr>
              <w:spacing w:before="0"/>
              <w:jc w:val="right"/>
              <w:rPr>
                <w:szCs w:val="24"/>
                <w:lang w:val="en-GB"/>
              </w:rPr>
            </w:pPr>
            <w:r>
              <w:rPr>
                <w:szCs w:val="24"/>
                <w:lang w:eastAsia="zh-CN"/>
              </w:rPr>
              <w:t>2023</w:t>
            </w:r>
            <w:r w:rsidR="009C6A12" w:rsidRPr="00334544">
              <w:rPr>
                <w:rFonts w:ascii="SimSun" w:hAnsi="SimSun" w:hint="eastAsia"/>
                <w:szCs w:val="24"/>
                <w:lang w:eastAsia="zh-CN"/>
              </w:rPr>
              <w:t>年</w:t>
            </w:r>
            <w:r>
              <w:rPr>
                <w:szCs w:val="24"/>
                <w:lang w:eastAsia="zh-CN"/>
              </w:rPr>
              <w:t>12</w:t>
            </w:r>
            <w:r w:rsidR="009C6A12" w:rsidRPr="00334544">
              <w:rPr>
                <w:rFonts w:ascii="SimSun" w:hAnsi="SimSun" w:hint="eastAsia"/>
                <w:szCs w:val="24"/>
                <w:lang w:eastAsia="zh-CN"/>
              </w:rPr>
              <w:t>月</w:t>
            </w:r>
            <w:r w:rsidR="00233714">
              <w:rPr>
                <w:rFonts w:ascii="SimSun" w:hAnsi="SimSun" w:hint="eastAsia"/>
                <w:szCs w:val="24"/>
                <w:lang w:eastAsia="zh-CN"/>
              </w:rPr>
              <w:t>4</w:t>
            </w:r>
            <w:r w:rsidR="009C6A12" w:rsidRPr="00334544">
              <w:rPr>
                <w:rFonts w:hint="eastAsia"/>
                <w:szCs w:val="24"/>
                <w:lang w:eastAsia="zh-CN"/>
              </w:rPr>
              <w:t>日</w:t>
            </w:r>
          </w:p>
        </w:tc>
      </w:tr>
      <w:tr w:rsidR="00E53DCE" w:rsidRPr="00334544" w14:paraId="7112B92A" w14:textId="77777777" w:rsidTr="00DA4711">
        <w:trPr>
          <w:jc w:val="center"/>
        </w:trPr>
        <w:tc>
          <w:tcPr>
            <w:tcW w:w="9889" w:type="dxa"/>
            <w:gridSpan w:val="3"/>
            <w:shd w:val="clear" w:color="auto" w:fill="auto"/>
          </w:tcPr>
          <w:p w14:paraId="61ED8BA2" w14:textId="77777777" w:rsidR="00E53DCE" w:rsidRPr="00334544" w:rsidRDefault="00E53DCE" w:rsidP="006160CB">
            <w:pPr>
              <w:spacing w:before="0"/>
              <w:jc w:val="left"/>
              <w:rPr>
                <w:rFonts w:cs="Arial"/>
                <w:szCs w:val="24"/>
                <w:lang w:val="en-GB"/>
              </w:rPr>
            </w:pPr>
          </w:p>
        </w:tc>
      </w:tr>
      <w:tr w:rsidR="00E53DCE" w:rsidRPr="00334544" w14:paraId="6CED3ED2" w14:textId="77777777" w:rsidTr="00DA4711">
        <w:trPr>
          <w:jc w:val="center"/>
        </w:trPr>
        <w:tc>
          <w:tcPr>
            <w:tcW w:w="9889" w:type="dxa"/>
            <w:gridSpan w:val="3"/>
            <w:shd w:val="clear" w:color="auto" w:fill="auto"/>
          </w:tcPr>
          <w:p w14:paraId="76566F00" w14:textId="77777777" w:rsidR="00E53DCE" w:rsidRPr="00334544" w:rsidRDefault="00E53DCE" w:rsidP="006160CB">
            <w:pPr>
              <w:spacing w:before="0"/>
              <w:jc w:val="left"/>
              <w:rPr>
                <w:szCs w:val="24"/>
              </w:rPr>
            </w:pPr>
          </w:p>
        </w:tc>
      </w:tr>
      <w:tr w:rsidR="00E53DCE" w:rsidRPr="00334544" w14:paraId="50E08E39" w14:textId="77777777" w:rsidTr="00DA4711">
        <w:trPr>
          <w:jc w:val="center"/>
        </w:trPr>
        <w:tc>
          <w:tcPr>
            <w:tcW w:w="9889" w:type="dxa"/>
            <w:gridSpan w:val="3"/>
            <w:shd w:val="clear" w:color="auto" w:fill="auto"/>
          </w:tcPr>
          <w:p w14:paraId="502D7326" w14:textId="7B651A56" w:rsidR="00CB79E1" w:rsidRPr="00334544" w:rsidRDefault="00CB79E1" w:rsidP="00CB79E1">
            <w:pPr>
              <w:spacing w:before="0"/>
              <w:jc w:val="left"/>
              <w:rPr>
                <w:b/>
                <w:bCs/>
                <w:szCs w:val="24"/>
                <w:lang w:eastAsia="zh-CN"/>
              </w:rPr>
            </w:pPr>
            <w:r w:rsidRPr="001F3529">
              <w:rPr>
                <w:rFonts w:asciiTheme="minorHAnsi" w:eastAsia="SimSun" w:hAnsiTheme="minorHAnsi" w:cstheme="minorHAnsi" w:hint="eastAsia"/>
                <w:b/>
                <w:bCs/>
                <w:szCs w:val="24"/>
                <w:lang w:eastAsia="zh-CN"/>
              </w:rPr>
              <w:t>致国际电联各成员国主管部门、无线电通信部门成员、参加无线电通信第</w:t>
            </w:r>
            <w:r>
              <w:rPr>
                <w:rFonts w:asciiTheme="minorHAnsi" w:eastAsia="SimSun" w:hAnsiTheme="minorHAnsi" w:cstheme="minorHAnsi"/>
                <w:b/>
                <w:bCs/>
                <w:szCs w:val="24"/>
                <w:lang w:eastAsia="zh-CN"/>
              </w:rPr>
              <w:t>6</w:t>
            </w:r>
            <w:r w:rsidRPr="001F3529">
              <w:rPr>
                <w:rFonts w:asciiTheme="minorHAnsi" w:eastAsia="SimSun" w:hAnsiTheme="minorHAnsi" w:cstheme="minorHAnsi" w:hint="eastAsia"/>
                <w:b/>
                <w:bCs/>
                <w:szCs w:val="24"/>
                <w:lang w:eastAsia="zh-CN"/>
              </w:rPr>
              <w:t>研究组工作的</w:t>
            </w:r>
            <w:r w:rsidRPr="001F3529">
              <w:rPr>
                <w:rFonts w:asciiTheme="minorHAnsi" w:eastAsia="SimSun" w:hAnsiTheme="minorHAnsi" w:cstheme="minorHAnsi" w:hint="eastAsia"/>
                <w:b/>
                <w:bCs/>
                <w:szCs w:val="24"/>
                <w:lang w:eastAsia="zh-CN"/>
              </w:rPr>
              <w:t>ITU-R</w:t>
            </w:r>
            <w:r w:rsidRPr="001F3529">
              <w:rPr>
                <w:rFonts w:asciiTheme="minorHAnsi" w:eastAsia="SimSun" w:hAnsiTheme="minorHAnsi" w:cstheme="minorHAnsi" w:hint="eastAsia"/>
                <w:b/>
                <w:bCs/>
                <w:szCs w:val="24"/>
                <w:lang w:eastAsia="zh-CN"/>
              </w:rPr>
              <w:t>部门准成员以及国际电联学术成员</w:t>
            </w:r>
          </w:p>
          <w:p w14:paraId="7F96A262" w14:textId="77777777" w:rsidR="00E53DCE" w:rsidRPr="00334544" w:rsidRDefault="00E53DCE" w:rsidP="006160CB">
            <w:pPr>
              <w:spacing w:before="0"/>
              <w:jc w:val="left"/>
              <w:rPr>
                <w:b/>
                <w:bCs/>
                <w:szCs w:val="24"/>
                <w:lang w:eastAsia="zh-CN"/>
              </w:rPr>
            </w:pPr>
          </w:p>
        </w:tc>
      </w:tr>
      <w:tr w:rsidR="00E53DCE" w:rsidRPr="00334544" w14:paraId="5CCFFCE8" w14:textId="77777777" w:rsidTr="00DA4711">
        <w:trPr>
          <w:jc w:val="center"/>
        </w:trPr>
        <w:tc>
          <w:tcPr>
            <w:tcW w:w="9889" w:type="dxa"/>
            <w:gridSpan w:val="3"/>
            <w:shd w:val="clear" w:color="auto" w:fill="auto"/>
          </w:tcPr>
          <w:p w14:paraId="51BD0E07" w14:textId="77777777" w:rsidR="00E53DCE" w:rsidRPr="00334544" w:rsidRDefault="00E53DCE" w:rsidP="006160CB">
            <w:pPr>
              <w:spacing w:before="0"/>
              <w:jc w:val="left"/>
              <w:rPr>
                <w:szCs w:val="24"/>
                <w:lang w:eastAsia="zh-CN"/>
              </w:rPr>
            </w:pPr>
          </w:p>
        </w:tc>
      </w:tr>
      <w:tr w:rsidR="00E53DCE" w:rsidRPr="00334544" w14:paraId="7D80F50D" w14:textId="77777777" w:rsidTr="00DA4711">
        <w:trPr>
          <w:jc w:val="center"/>
        </w:trPr>
        <w:tc>
          <w:tcPr>
            <w:tcW w:w="9889" w:type="dxa"/>
            <w:gridSpan w:val="3"/>
            <w:shd w:val="clear" w:color="auto" w:fill="auto"/>
          </w:tcPr>
          <w:p w14:paraId="32262C5F" w14:textId="77777777" w:rsidR="00E53DCE" w:rsidRPr="00334544" w:rsidRDefault="00E53DCE" w:rsidP="006160CB">
            <w:pPr>
              <w:spacing w:before="0"/>
              <w:jc w:val="left"/>
              <w:rPr>
                <w:szCs w:val="24"/>
                <w:lang w:eastAsia="zh-CN"/>
              </w:rPr>
            </w:pPr>
          </w:p>
        </w:tc>
      </w:tr>
      <w:tr w:rsidR="00E53DCE" w:rsidRPr="00334544" w14:paraId="6EAB47F2" w14:textId="77777777" w:rsidTr="00DA4711">
        <w:trPr>
          <w:jc w:val="center"/>
        </w:trPr>
        <w:tc>
          <w:tcPr>
            <w:tcW w:w="1526" w:type="dxa"/>
            <w:shd w:val="clear" w:color="auto" w:fill="auto"/>
          </w:tcPr>
          <w:p w14:paraId="5745EAE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113B4D97" w14:textId="2F4141F3" w:rsidR="00893067" w:rsidRPr="007D4C91" w:rsidRDefault="00893067" w:rsidP="00893067">
            <w:pPr>
              <w:tabs>
                <w:tab w:val="clear" w:pos="1588"/>
                <w:tab w:val="left" w:pos="1560"/>
              </w:tabs>
              <w:spacing w:before="0"/>
              <w:rPr>
                <w:b/>
                <w:bCs/>
                <w:szCs w:val="24"/>
                <w:lang w:eastAsia="zh-CN"/>
              </w:rPr>
            </w:pPr>
            <w:r w:rsidRPr="007D4C91">
              <w:rPr>
                <w:rFonts w:hint="eastAsia"/>
                <w:b/>
                <w:bCs/>
                <w:szCs w:val="24"/>
                <w:lang w:eastAsia="zh-CN"/>
              </w:rPr>
              <w:t>无线电通信第</w:t>
            </w:r>
            <w:r w:rsidR="00613D18">
              <w:rPr>
                <w:rFonts w:hint="eastAsia"/>
                <w:b/>
                <w:bCs/>
                <w:szCs w:val="24"/>
                <w:lang w:eastAsia="zh-CN"/>
              </w:rPr>
              <w:t>6</w:t>
            </w:r>
            <w:r w:rsidRPr="007D4C91">
              <w:rPr>
                <w:rFonts w:hint="eastAsia"/>
                <w:b/>
                <w:bCs/>
                <w:szCs w:val="24"/>
                <w:lang w:eastAsia="zh-CN"/>
              </w:rPr>
              <w:t>研究组</w:t>
            </w:r>
            <w:r w:rsidR="00613D18" w:rsidRPr="00613D18">
              <w:rPr>
                <w:rFonts w:hint="eastAsia"/>
                <w:b/>
                <w:bCs/>
                <w:szCs w:val="24"/>
                <w:lang w:eastAsia="zh-CN"/>
              </w:rPr>
              <w:t>（广播业务）</w:t>
            </w:r>
          </w:p>
          <w:p w14:paraId="2B1C6293" w14:textId="13164727" w:rsidR="00893067" w:rsidRPr="007D4C91" w:rsidRDefault="00893067" w:rsidP="00893067">
            <w:pPr>
              <w:tabs>
                <w:tab w:val="clear" w:pos="794"/>
                <w:tab w:val="clear" w:pos="1588"/>
                <w:tab w:val="left" w:pos="780"/>
                <w:tab w:val="left" w:pos="1560"/>
              </w:tabs>
              <w:spacing w:before="12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Pr>
                <w:b/>
                <w:bCs/>
                <w:szCs w:val="24"/>
                <w:lang w:eastAsia="zh-CN"/>
              </w:rPr>
              <w:t>7</w:t>
            </w:r>
            <w:r>
              <w:rPr>
                <w:rFonts w:hint="eastAsia"/>
                <w:b/>
                <w:bCs/>
                <w:szCs w:val="24"/>
                <w:lang w:eastAsia="zh-CN"/>
              </w:rPr>
              <w:t>项</w:t>
            </w:r>
            <w:r w:rsidRPr="007D4C91">
              <w:rPr>
                <w:rFonts w:hint="eastAsia"/>
                <w:b/>
                <w:bCs/>
                <w:szCs w:val="24"/>
                <w:lang w:eastAsia="zh-CN"/>
              </w:rPr>
              <w:t>经修订的</w:t>
            </w:r>
            <w:r w:rsidRPr="007D4C91">
              <w:rPr>
                <w:rFonts w:hint="eastAsia"/>
                <w:b/>
                <w:bCs/>
                <w:szCs w:val="24"/>
                <w:lang w:eastAsia="zh-CN"/>
              </w:rPr>
              <w:t>ITU-R</w:t>
            </w:r>
            <w:r w:rsidRPr="007D4C91">
              <w:rPr>
                <w:rFonts w:hint="eastAsia"/>
                <w:b/>
                <w:bCs/>
                <w:szCs w:val="24"/>
                <w:lang w:eastAsia="zh-CN"/>
              </w:rPr>
              <w:t>课题</w:t>
            </w:r>
          </w:p>
          <w:p w14:paraId="3052AC5D" w14:textId="1A4CFF87" w:rsidR="00E53DCE" w:rsidRPr="00334544" w:rsidRDefault="00893067" w:rsidP="00893067">
            <w:pPr>
              <w:tabs>
                <w:tab w:val="clear" w:pos="1588"/>
                <w:tab w:val="left" w:pos="1560"/>
              </w:tabs>
              <w:spacing w:before="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废止</w:t>
            </w:r>
            <w:r>
              <w:rPr>
                <w:b/>
                <w:bCs/>
                <w:szCs w:val="24"/>
                <w:lang w:eastAsia="zh-CN"/>
              </w:rPr>
              <w:t>2</w:t>
            </w:r>
            <w:r>
              <w:rPr>
                <w:rFonts w:hint="eastAsia"/>
                <w:b/>
                <w:bCs/>
                <w:szCs w:val="24"/>
                <w:lang w:eastAsia="zh-CN"/>
              </w:rPr>
              <w:t>项</w:t>
            </w:r>
            <w:r w:rsidRPr="007D4C91">
              <w:rPr>
                <w:rFonts w:hint="eastAsia"/>
                <w:b/>
                <w:bCs/>
                <w:szCs w:val="24"/>
                <w:lang w:eastAsia="zh-CN"/>
              </w:rPr>
              <w:t>ITU-R</w:t>
            </w:r>
            <w:r w:rsidRPr="007D4C91">
              <w:rPr>
                <w:rFonts w:hint="eastAsia"/>
                <w:b/>
                <w:bCs/>
                <w:szCs w:val="24"/>
                <w:lang w:eastAsia="zh-CN"/>
              </w:rPr>
              <w:t>课题</w:t>
            </w:r>
          </w:p>
        </w:tc>
      </w:tr>
      <w:tr w:rsidR="00E53DCE" w:rsidRPr="00334544" w14:paraId="170B2DE2" w14:textId="77777777" w:rsidTr="00DA4711">
        <w:trPr>
          <w:jc w:val="center"/>
        </w:trPr>
        <w:tc>
          <w:tcPr>
            <w:tcW w:w="1526" w:type="dxa"/>
            <w:shd w:val="clear" w:color="auto" w:fill="auto"/>
          </w:tcPr>
          <w:p w14:paraId="3BF3F8CA"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99C2A30"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D62F107" w14:textId="77777777" w:rsidTr="00DA4711">
        <w:trPr>
          <w:jc w:val="center"/>
        </w:trPr>
        <w:tc>
          <w:tcPr>
            <w:tcW w:w="1526" w:type="dxa"/>
            <w:shd w:val="clear" w:color="auto" w:fill="auto"/>
          </w:tcPr>
          <w:p w14:paraId="22EC04A8"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537B546E"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28E6673" w14:textId="77777777" w:rsidTr="00DA4711">
        <w:trPr>
          <w:jc w:val="center"/>
        </w:trPr>
        <w:tc>
          <w:tcPr>
            <w:tcW w:w="9889" w:type="dxa"/>
            <w:gridSpan w:val="3"/>
            <w:shd w:val="clear" w:color="auto" w:fill="auto"/>
          </w:tcPr>
          <w:p w14:paraId="61A3C376" w14:textId="77777777" w:rsidR="00E53DCE" w:rsidRPr="00334544" w:rsidRDefault="00E53DCE" w:rsidP="006160CB">
            <w:pPr>
              <w:spacing w:before="0"/>
              <w:jc w:val="left"/>
              <w:rPr>
                <w:b/>
                <w:bCs/>
                <w:szCs w:val="24"/>
                <w:lang w:eastAsia="zh-CN"/>
              </w:rPr>
            </w:pPr>
          </w:p>
        </w:tc>
      </w:tr>
    </w:tbl>
    <w:p w14:paraId="05354A2A" w14:textId="18A5C1ED" w:rsidR="001E73F8" w:rsidRDefault="001E73F8" w:rsidP="00233714">
      <w:pPr>
        <w:spacing w:before="480"/>
        <w:ind w:firstLineChars="200" w:firstLine="480"/>
        <w:rPr>
          <w:lang w:eastAsia="zh-CN"/>
        </w:rPr>
      </w:pPr>
      <w:r>
        <w:rPr>
          <w:rFonts w:hint="eastAsia"/>
          <w:lang w:eastAsia="zh-CN"/>
        </w:rPr>
        <w:t>根据</w:t>
      </w:r>
      <w:r w:rsidRPr="00613D18">
        <w:rPr>
          <w:lang w:eastAsia="zh-CN"/>
        </w:rPr>
        <w:t>2023</w:t>
      </w:r>
      <w:r w:rsidRPr="001E73F8">
        <w:rPr>
          <w:rFonts w:hint="eastAsia"/>
          <w:lang w:eastAsia="zh-CN"/>
        </w:rPr>
        <w:t>年</w:t>
      </w:r>
      <w:r w:rsidRPr="001E73F8">
        <w:rPr>
          <w:lang w:eastAsia="zh-CN"/>
        </w:rPr>
        <w:t>9</w:t>
      </w:r>
      <w:r w:rsidRPr="001E73F8">
        <w:rPr>
          <w:rFonts w:hint="eastAsia"/>
          <w:lang w:eastAsia="zh-CN"/>
        </w:rPr>
        <w:t>月</w:t>
      </w:r>
      <w:r w:rsidRPr="001E73F8">
        <w:rPr>
          <w:lang w:eastAsia="zh-CN"/>
        </w:rPr>
        <w:t>26</w:t>
      </w:r>
      <w:r w:rsidRPr="001E73F8">
        <w:rPr>
          <w:rFonts w:hint="eastAsia"/>
          <w:lang w:eastAsia="zh-CN"/>
        </w:rPr>
        <w:t>日</w:t>
      </w:r>
      <w:r>
        <w:rPr>
          <w:rFonts w:hint="eastAsia"/>
          <w:lang w:eastAsia="zh-CN"/>
        </w:rPr>
        <w:t>第</w:t>
      </w:r>
      <w:hyperlink r:id="rId8" w:history="1">
        <w:r w:rsidRPr="00613D18">
          <w:rPr>
            <w:rStyle w:val="Hyperlink"/>
            <w:lang w:eastAsia="zh-CN"/>
          </w:rPr>
          <w:t>CACE/1077</w:t>
        </w:r>
      </w:hyperlink>
      <w:r>
        <w:rPr>
          <w:rFonts w:hint="eastAsia"/>
          <w:lang w:eastAsia="zh-CN"/>
        </w:rPr>
        <w:t>号行政通函，</w:t>
      </w:r>
      <w:r>
        <w:rPr>
          <w:lang w:eastAsia="zh-CN"/>
        </w:rPr>
        <w:t>7</w:t>
      </w:r>
      <w:r>
        <w:rPr>
          <w:rFonts w:hint="eastAsia"/>
          <w:lang w:eastAsia="zh-CN"/>
        </w:rPr>
        <w:t>项经修订的</w:t>
      </w:r>
      <w:r>
        <w:rPr>
          <w:lang w:eastAsia="zh-CN"/>
        </w:rPr>
        <w:t>ITU-R</w:t>
      </w:r>
      <w:r>
        <w:rPr>
          <w:rFonts w:hint="eastAsia"/>
          <w:lang w:eastAsia="zh-CN"/>
        </w:rPr>
        <w:t>课题草案已按照</w:t>
      </w:r>
      <w:r>
        <w:rPr>
          <w:lang w:eastAsia="zh-CN"/>
        </w:rPr>
        <w:t>ITU-R</w:t>
      </w:r>
      <w:r>
        <w:rPr>
          <w:rFonts w:hint="eastAsia"/>
          <w:lang w:eastAsia="zh-CN"/>
        </w:rPr>
        <w:t>第</w:t>
      </w:r>
      <w:r>
        <w:rPr>
          <w:lang w:eastAsia="zh-CN"/>
        </w:rPr>
        <w:t>1-9</w:t>
      </w:r>
      <w:r>
        <w:rPr>
          <w:rFonts w:hint="eastAsia"/>
          <w:lang w:eastAsia="zh-CN"/>
        </w:rPr>
        <w:t>号决议（</w:t>
      </w:r>
      <w:r>
        <w:rPr>
          <w:rFonts w:cstheme="minorHAnsi"/>
          <w:lang w:eastAsia="zh-CN"/>
        </w:rPr>
        <w:t>A2.5.2.3</w:t>
      </w:r>
      <w:r>
        <w:rPr>
          <w:rFonts w:hint="eastAsia"/>
          <w:lang w:eastAsia="zh-CN"/>
        </w:rPr>
        <w:t>段）</w:t>
      </w:r>
      <w:r>
        <w:rPr>
          <w:rFonts w:hint="eastAsia"/>
          <w:lang w:val="fr-FR" w:eastAsia="zh-CN"/>
        </w:rPr>
        <w:t>提交信函</w:t>
      </w:r>
      <w:r>
        <w:rPr>
          <w:rFonts w:hint="eastAsia"/>
          <w:lang w:eastAsia="zh-CN"/>
        </w:rPr>
        <w:t>批准。此外，该研究组建议取消</w:t>
      </w:r>
      <w:r>
        <w:rPr>
          <w:lang w:eastAsia="zh-CN"/>
        </w:rPr>
        <w:t>2</w:t>
      </w:r>
      <w:r>
        <w:rPr>
          <w:rFonts w:hint="eastAsia"/>
          <w:lang w:eastAsia="zh-CN"/>
        </w:rPr>
        <w:t>项</w:t>
      </w:r>
      <w:r>
        <w:rPr>
          <w:lang w:eastAsia="zh-CN"/>
        </w:rPr>
        <w:t>ITU-R</w:t>
      </w:r>
      <w:r>
        <w:rPr>
          <w:rFonts w:hint="eastAsia"/>
          <w:lang w:eastAsia="zh-CN"/>
        </w:rPr>
        <w:t>课题。</w:t>
      </w:r>
    </w:p>
    <w:p w14:paraId="686ADF28" w14:textId="1DF04DF5" w:rsidR="001E73F8" w:rsidRDefault="001E73F8" w:rsidP="001E73F8">
      <w:pPr>
        <w:ind w:firstLineChars="200" w:firstLine="480"/>
        <w:rPr>
          <w:bCs/>
          <w:lang w:eastAsia="zh-CN"/>
        </w:rPr>
      </w:pPr>
      <w:r>
        <w:rPr>
          <w:rFonts w:hint="eastAsia"/>
          <w:lang w:eastAsia="zh-CN"/>
        </w:rPr>
        <w:t>有关此程序的条件已于</w:t>
      </w:r>
      <w:r w:rsidRPr="00F2072F">
        <w:rPr>
          <w:lang w:eastAsia="zh-CN"/>
        </w:rPr>
        <w:t>20</w:t>
      </w:r>
      <w:r w:rsidR="00F2072F">
        <w:rPr>
          <w:lang w:eastAsia="zh-CN"/>
        </w:rPr>
        <w:t>23</w:t>
      </w:r>
      <w:r w:rsidRPr="00F2072F">
        <w:rPr>
          <w:rFonts w:hint="eastAsia"/>
          <w:lang w:eastAsia="zh-CN"/>
        </w:rPr>
        <w:t>年</w:t>
      </w:r>
      <w:r w:rsidR="00F2072F">
        <w:rPr>
          <w:lang w:eastAsia="zh-CN"/>
        </w:rPr>
        <w:t>11</w:t>
      </w:r>
      <w:r w:rsidRPr="00F2072F">
        <w:rPr>
          <w:rFonts w:hint="eastAsia"/>
          <w:lang w:eastAsia="zh-CN"/>
        </w:rPr>
        <w:t>月</w:t>
      </w:r>
      <w:r w:rsidR="00F2072F">
        <w:rPr>
          <w:lang w:eastAsia="zh-CN"/>
        </w:rPr>
        <w:t>26</w:t>
      </w:r>
      <w:r w:rsidRPr="00F2072F">
        <w:rPr>
          <w:rFonts w:hint="eastAsia"/>
          <w:lang w:eastAsia="zh-CN"/>
        </w:rPr>
        <w:t>日</w:t>
      </w:r>
      <w:r>
        <w:rPr>
          <w:rFonts w:hint="eastAsia"/>
          <w:lang w:eastAsia="zh-CN"/>
        </w:rPr>
        <w:t>得到满足</w:t>
      </w:r>
      <w:r>
        <w:rPr>
          <w:rFonts w:hint="eastAsia"/>
          <w:bCs/>
          <w:lang w:eastAsia="zh-CN"/>
        </w:rPr>
        <w:t>。</w:t>
      </w:r>
    </w:p>
    <w:p w14:paraId="670000AF" w14:textId="708E07C3" w:rsidR="001E73F8" w:rsidRPr="00BA539B" w:rsidRDefault="001E73F8" w:rsidP="001E73F8">
      <w:pPr>
        <w:tabs>
          <w:tab w:val="clear" w:pos="794"/>
          <w:tab w:val="left" w:pos="518"/>
        </w:tabs>
        <w:ind w:firstLineChars="200" w:firstLine="480"/>
        <w:rPr>
          <w:rFonts w:asciiTheme="minorHAnsi" w:hAnsiTheme="minorHAnsi" w:cstheme="minorHAnsi"/>
          <w:lang w:eastAsia="zh-CN"/>
        </w:rPr>
      </w:pPr>
      <w:r>
        <w:rPr>
          <w:rFonts w:hint="eastAsia"/>
          <w:lang w:eastAsia="zh-CN"/>
        </w:rPr>
        <w:t>已</w:t>
      </w:r>
      <w:r>
        <w:rPr>
          <w:rFonts w:hAnsi="SimSun" w:hint="eastAsia"/>
          <w:lang w:eastAsia="zh-CN"/>
        </w:rPr>
        <w:t>经批准的课题案文列在</w:t>
      </w:r>
      <w:r w:rsidRPr="000E12D1">
        <w:rPr>
          <w:rFonts w:hAnsi="SimSun" w:hint="eastAsia"/>
          <w:lang w:eastAsia="zh-CN"/>
        </w:rPr>
        <w:t>附件</w:t>
      </w:r>
      <w:r w:rsidRPr="000E12D1">
        <w:rPr>
          <w:lang w:eastAsia="zh-CN"/>
        </w:rPr>
        <w:t>1</w:t>
      </w:r>
      <w:r w:rsidRPr="000E12D1">
        <w:rPr>
          <w:rFonts w:hAnsi="SimSun" w:hint="eastAsia"/>
          <w:lang w:eastAsia="zh-CN"/>
        </w:rPr>
        <w:t>至</w:t>
      </w:r>
      <w:r w:rsidR="000E12D1" w:rsidRPr="000E12D1">
        <w:rPr>
          <w:lang w:eastAsia="zh-CN"/>
        </w:rPr>
        <w:t>7</w:t>
      </w:r>
      <w:r>
        <w:rPr>
          <w:rFonts w:hAnsi="SimSun" w:hint="eastAsia"/>
          <w:lang w:eastAsia="zh-CN"/>
        </w:rPr>
        <w:t>中供参考，并将由国际电</w:t>
      </w:r>
      <w:proofErr w:type="gramStart"/>
      <w:r>
        <w:rPr>
          <w:rFonts w:hAnsi="SimSun" w:hint="eastAsia"/>
          <w:lang w:eastAsia="zh-CN"/>
        </w:rPr>
        <w:t>联予以</w:t>
      </w:r>
      <w:proofErr w:type="gramEnd"/>
      <w:r>
        <w:rPr>
          <w:rFonts w:hAnsi="SimSun" w:hint="eastAsia"/>
          <w:lang w:eastAsia="zh-CN"/>
        </w:rPr>
        <w:t>公布。废止的</w:t>
      </w:r>
      <w:r>
        <w:rPr>
          <w:lang w:eastAsia="zh-CN"/>
        </w:rPr>
        <w:t>ITU-R</w:t>
      </w:r>
      <w:r>
        <w:rPr>
          <w:rFonts w:hAnsi="SimSun" w:hint="eastAsia"/>
          <w:lang w:eastAsia="zh-CN"/>
        </w:rPr>
        <w:t>课题见附件</w:t>
      </w:r>
      <w:r w:rsidR="000E12D1">
        <w:rPr>
          <w:rFonts w:hAnsi="SimSun"/>
          <w:lang w:eastAsia="zh-CN"/>
        </w:rPr>
        <w:t>8</w:t>
      </w:r>
      <w:r>
        <w:rPr>
          <w:rFonts w:hAnsi="SimSun" w:hint="eastAsia"/>
          <w:lang w:eastAsia="zh-CN"/>
        </w:rPr>
        <w:t>。</w:t>
      </w:r>
    </w:p>
    <w:p w14:paraId="10BC9605" w14:textId="77777777" w:rsidR="001E73F8" w:rsidRPr="00BA539B" w:rsidRDefault="001E73F8" w:rsidP="00C86B22">
      <w:pPr>
        <w:spacing w:before="1200"/>
        <w:jc w:val="left"/>
        <w:rPr>
          <w:lang w:eastAsia="zh-CN"/>
        </w:rPr>
      </w:pPr>
      <w:r w:rsidRPr="00BA539B">
        <w:rPr>
          <w:rFonts w:hint="eastAsia"/>
          <w:lang w:eastAsia="zh-CN"/>
        </w:rPr>
        <w:t>主任</w:t>
      </w:r>
      <w:r w:rsidRPr="00BA539B">
        <w:rPr>
          <w:lang w:eastAsia="zh-CN"/>
        </w:rPr>
        <w:br/>
      </w:r>
      <w:r w:rsidRPr="00BA539B">
        <w:rPr>
          <w:lang w:eastAsia="zh-CN"/>
        </w:rPr>
        <w:t>马里奥</w:t>
      </w:r>
      <w:r w:rsidRPr="00A644EE">
        <w:rPr>
          <w:rFonts w:asciiTheme="minorHAnsi" w:hAnsiTheme="minorHAnsi" w:cstheme="minorHAnsi"/>
          <w:lang w:eastAsia="zh-CN"/>
        </w:rPr>
        <w:t>·</w:t>
      </w:r>
      <w:r w:rsidRPr="00BA539B">
        <w:rPr>
          <w:lang w:eastAsia="zh-CN"/>
        </w:rPr>
        <w:t>马尼维</w:t>
      </w:r>
      <w:r w:rsidRPr="00BA539B">
        <w:rPr>
          <w:rFonts w:hint="eastAsia"/>
          <w:lang w:eastAsia="zh-CN"/>
        </w:rPr>
        <w:t>奇</w:t>
      </w:r>
    </w:p>
    <w:p w14:paraId="37C57172" w14:textId="731C8967" w:rsidR="000E3C01" w:rsidRDefault="001E73F8" w:rsidP="00233714">
      <w:pPr>
        <w:spacing w:before="2160"/>
        <w:rPr>
          <w:rFonts w:eastAsia="SimSun"/>
          <w:lang w:eastAsia="zh-CN"/>
        </w:rPr>
      </w:pPr>
      <w:r w:rsidRPr="00BA539B">
        <w:rPr>
          <w:rFonts w:eastAsia="SimSun" w:hint="eastAsia"/>
          <w:b/>
          <w:lang w:val="fr-FR" w:eastAsia="zh-CN"/>
        </w:rPr>
        <w:t>附件</w:t>
      </w:r>
      <w:r w:rsidRPr="00BA539B">
        <w:rPr>
          <w:rFonts w:eastAsia="SimSun" w:hint="eastAsia"/>
          <w:b/>
          <w:lang w:eastAsia="zh-CN"/>
        </w:rPr>
        <w:t>：</w:t>
      </w:r>
      <w:r w:rsidR="00F3344E">
        <w:rPr>
          <w:rFonts w:eastAsia="SimSun"/>
          <w:lang w:eastAsia="zh-CN"/>
        </w:rPr>
        <w:t>8</w:t>
      </w:r>
      <w:r w:rsidRPr="00BA539B">
        <w:rPr>
          <w:rFonts w:eastAsia="SimSun" w:hint="eastAsia"/>
          <w:lang w:eastAsia="zh-CN"/>
        </w:rPr>
        <w:t>件</w:t>
      </w:r>
    </w:p>
    <w:p w14:paraId="7E56E057" w14:textId="44765400" w:rsidR="000E3C01" w:rsidRDefault="000E3C01">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14:paraId="584AB2F8" w14:textId="77777777" w:rsidR="00AE7A09" w:rsidRPr="00AA51EC" w:rsidRDefault="00AE7A09" w:rsidP="00AE7A09">
      <w:pPr>
        <w:pStyle w:val="AnnexNotitle0"/>
        <w:rPr>
          <w:rFonts w:ascii="Calibri" w:eastAsia="SimSun" w:hAnsi="Calibri" w:cs="Calibri"/>
          <w:lang w:eastAsia="zh-CN"/>
        </w:rPr>
      </w:pPr>
      <w:r w:rsidRPr="00AA51EC">
        <w:rPr>
          <w:rFonts w:ascii="Calibri" w:eastAsia="SimSun" w:hAnsi="Calibri" w:cs="Calibri" w:hint="eastAsia"/>
          <w:lang w:eastAsia="zh-CN"/>
        </w:rPr>
        <w:lastRenderedPageBreak/>
        <w:t>附件</w:t>
      </w:r>
      <w:r w:rsidRPr="00AA51EC">
        <w:rPr>
          <w:rFonts w:ascii="Calibri" w:eastAsia="SimSun" w:hAnsi="Calibri" w:cs="Calibri"/>
          <w:lang w:eastAsia="zh-CN"/>
        </w:rPr>
        <w:t>1</w:t>
      </w:r>
    </w:p>
    <w:p w14:paraId="2E987E9A" w14:textId="4AFDAD94" w:rsidR="00AE7A09" w:rsidRPr="00D827F6" w:rsidRDefault="00AE7A09" w:rsidP="00AE7A09">
      <w:pPr>
        <w:pStyle w:val="QuestionNoBR"/>
        <w:rPr>
          <w:rFonts w:eastAsia="SimSun"/>
          <w:lang w:eastAsia="zh-CN"/>
        </w:rPr>
      </w:pPr>
      <w:r w:rsidRPr="00D827F6">
        <w:rPr>
          <w:rFonts w:eastAsia="SimSun"/>
          <w:lang w:eastAsia="zh-CN"/>
        </w:rPr>
        <w:t>ITU-R</w:t>
      </w:r>
      <w:r w:rsidRPr="00D827F6">
        <w:rPr>
          <w:rFonts w:eastAsia="SimSun"/>
          <w:lang w:eastAsia="zh-CN"/>
        </w:rPr>
        <w:t>第</w:t>
      </w:r>
      <w:r w:rsidRPr="00D827F6">
        <w:rPr>
          <w:rFonts w:eastAsia="SimSun"/>
          <w:lang w:eastAsia="zh-CN"/>
        </w:rPr>
        <w:t>120</w:t>
      </w:r>
      <w:r w:rsidR="002834C5">
        <w:rPr>
          <w:rFonts w:eastAsia="SimSun"/>
          <w:lang w:eastAsia="zh-CN"/>
        </w:rPr>
        <w:t>-1</w:t>
      </w:r>
      <w:r w:rsidRPr="00D827F6">
        <w:rPr>
          <w:rFonts w:eastAsia="SimSun"/>
          <w:lang w:eastAsia="zh-CN"/>
        </w:rPr>
        <w:t>/6</w:t>
      </w:r>
      <w:r w:rsidRPr="00D827F6">
        <w:rPr>
          <w:rFonts w:eastAsia="SimSun"/>
          <w:lang w:eastAsia="zh-CN"/>
        </w:rPr>
        <w:t>号课题</w:t>
      </w:r>
    </w:p>
    <w:p w14:paraId="2B3DA327" w14:textId="12A0D0A8" w:rsidR="00AE7A09" w:rsidRPr="000C3FB0" w:rsidRDefault="00AE7A09" w:rsidP="00AE7A09">
      <w:pPr>
        <w:pStyle w:val="Questiontitle"/>
        <w:rPr>
          <w:rFonts w:ascii="Times New Roman" w:eastAsia="SimSun" w:hAnsi="Times New Roman" w:cs="Times New Roman"/>
          <w:lang w:eastAsia="zh-CN"/>
        </w:rPr>
      </w:pPr>
      <w:r w:rsidRPr="000C3FB0">
        <w:rPr>
          <w:rFonts w:ascii="Times New Roman" w:hAnsi="Times New Roman" w:cs="Times New Roman"/>
          <w:szCs w:val="24"/>
          <w:lang w:eastAsia="zh-CN"/>
        </w:rPr>
        <w:t>174 MHz</w:t>
      </w:r>
      <w:r w:rsidRPr="000C3FB0">
        <w:rPr>
          <w:rFonts w:ascii="Times New Roman" w:hAnsi="Times New Roman" w:cs="Times New Roman"/>
          <w:szCs w:val="24"/>
          <w:lang w:eastAsia="zh-CN"/>
        </w:rPr>
        <w:t>以下</w:t>
      </w:r>
      <w:r w:rsidRPr="000C3FB0">
        <w:rPr>
          <w:rFonts w:ascii="Times New Roman" w:eastAsia="SimSun" w:hAnsi="Times New Roman" w:cs="Times New Roman"/>
          <w:lang w:val="zh-CN" w:eastAsia="zh-CN"/>
        </w:rPr>
        <w:t>的数字声音广播</w:t>
      </w:r>
    </w:p>
    <w:p w14:paraId="76A8D466" w14:textId="77777777" w:rsidR="00AE7A09" w:rsidRPr="00247E1B" w:rsidRDefault="00AE7A09" w:rsidP="00AE7A09">
      <w:pPr>
        <w:pStyle w:val="Questiondate"/>
        <w:rPr>
          <w:rFonts w:ascii="Times New Roman" w:hAnsi="Times New Roman" w:cs="Times New Roman"/>
          <w:i w:val="0"/>
          <w:lang w:eastAsia="zh-CN"/>
        </w:rPr>
      </w:pPr>
      <w:r w:rsidRPr="00247E1B">
        <w:rPr>
          <w:rFonts w:ascii="Times New Roman" w:hAnsi="Times New Roman" w:cs="Times New Roman"/>
          <w:i w:val="0"/>
          <w:lang w:eastAsia="zh-CN"/>
        </w:rPr>
        <w:t>（</w:t>
      </w:r>
      <w:r w:rsidRPr="00247E1B">
        <w:rPr>
          <w:rFonts w:ascii="Times New Roman" w:hAnsi="Times New Roman" w:cs="Times New Roman"/>
          <w:i w:val="0"/>
          <w:lang w:eastAsia="zh-CN"/>
        </w:rPr>
        <w:t>2006-</w:t>
      </w:r>
      <w:r w:rsidRPr="002834C5">
        <w:rPr>
          <w:rFonts w:ascii="Times New Roman" w:hAnsi="Times New Roman" w:cs="Times New Roman"/>
          <w:i w:val="0"/>
          <w:lang w:eastAsia="zh-CN"/>
        </w:rPr>
        <w:t>2023</w:t>
      </w:r>
      <w:r w:rsidRPr="00247E1B">
        <w:rPr>
          <w:rFonts w:ascii="Times New Roman" w:hAnsi="Times New Roman" w:cs="Times New Roman"/>
          <w:i w:val="0"/>
          <w:lang w:eastAsia="zh-CN"/>
        </w:rPr>
        <w:t>年）</w:t>
      </w:r>
    </w:p>
    <w:p w14:paraId="45E946F7" w14:textId="77777777" w:rsidR="00AE7A09" w:rsidRPr="0033640A" w:rsidRDefault="00AE7A09" w:rsidP="009702D1">
      <w:pPr>
        <w:pStyle w:val="Normalaftertitle"/>
        <w:jc w:val="left"/>
        <w:rPr>
          <w:lang w:eastAsia="zh-CN"/>
        </w:rPr>
      </w:pPr>
      <w:r w:rsidRPr="0033640A">
        <w:rPr>
          <w:rFonts w:hint="eastAsia"/>
          <w:lang w:val="zh-CN" w:eastAsia="zh-CN"/>
        </w:rPr>
        <w:t>国际电联无线电通信全会</w:t>
      </w:r>
      <w:r w:rsidRPr="0033640A">
        <w:rPr>
          <w:rFonts w:hint="eastAsia"/>
          <w:lang w:eastAsia="zh-CN"/>
        </w:rPr>
        <w:t>，</w:t>
      </w:r>
    </w:p>
    <w:p w14:paraId="21543997" w14:textId="77777777" w:rsidR="00AE7A09" w:rsidRPr="0033640A" w:rsidRDefault="00AE7A09" w:rsidP="00AE7A09">
      <w:pPr>
        <w:pStyle w:val="Call"/>
        <w:rPr>
          <w:rFonts w:ascii="STKaiti" w:eastAsia="STKaiti" w:hAnsi="STKaiti"/>
          <w:i w:val="0"/>
          <w:iCs/>
          <w:lang w:val="zh-CN" w:eastAsia="zh-CN"/>
        </w:rPr>
      </w:pPr>
      <w:r w:rsidRPr="0033640A">
        <w:rPr>
          <w:rFonts w:ascii="STKaiti" w:eastAsia="STKaiti" w:hAnsi="STKaiti" w:hint="eastAsia"/>
          <w:i w:val="0"/>
          <w:iCs/>
          <w:lang w:val="zh-CN" w:eastAsia="zh-CN"/>
        </w:rPr>
        <w:t>考虑到</w:t>
      </w:r>
    </w:p>
    <w:p w14:paraId="373210C0" w14:textId="77777777" w:rsidR="00AE7A09" w:rsidRDefault="00AE7A09" w:rsidP="009702D1">
      <w:pPr>
        <w:widowControl w:val="0"/>
        <w:overflowPunct/>
        <w:spacing w:before="120" w:line="240" w:lineRule="auto"/>
        <w:jc w:val="left"/>
        <w:textAlignment w:val="auto"/>
        <w:rPr>
          <w:rFonts w:ascii="Times New Roman" w:eastAsia="SimSun" w:hAnsi="Times New Roman" w:cs="Times New Roman"/>
          <w:szCs w:val="20"/>
          <w:lang w:val="en-GB" w:eastAsia="zh-CN"/>
        </w:rPr>
      </w:pPr>
      <w:r w:rsidRPr="0033640A">
        <w:rPr>
          <w:rFonts w:ascii="Times New Roman" w:eastAsia="SimSun" w:hAnsi="Times New Roman" w:cs="Times New Roman"/>
          <w:szCs w:val="20"/>
          <w:lang w:val="en-GB" w:eastAsia="zh-CN"/>
        </w:rPr>
        <w:t>a</w:t>
      </w:r>
      <w:r w:rsidRPr="001E7841">
        <w:rPr>
          <w:rFonts w:ascii="Times New Roman" w:eastAsia="SimSun" w:hAnsi="Times New Roman" w:cs="Times New Roman"/>
          <w:i/>
          <w:iCs/>
          <w:szCs w:val="20"/>
          <w:lang w:val="en-GB" w:eastAsia="zh-CN"/>
        </w:rPr>
        <w:t>)</w:t>
      </w:r>
      <w:r w:rsidRPr="0033640A">
        <w:rPr>
          <w:rFonts w:ascii="Times New Roman" w:eastAsia="SimSun" w:hAnsi="Times New Roman" w:cs="Times New Roman"/>
          <w:szCs w:val="20"/>
          <w:lang w:val="en-GB" w:eastAsia="zh-CN"/>
        </w:rPr>
        <w:tab/>
        <w:t>ITU-R BS.1514</w:t>
      </w:r>
      <w:r w:rsidRPr="0033640A">
        <w:rPr>
          <w:rFonts w:ascii="Times New Roman" w:eastAsia="SimSun" w:hAnsi="Times New Roman" w:cs="Times New Roman"/>
          <w:szCs w:val="20"/>
          <w:lang w:val="en-GB" w:eastAsia="zh-CN"/>
        </w:rPr>
        <w:t>建议书就</w:t>
      </w:r>
      <w:r w:rsidRPr="0033640A">
        <w:rPr>
          <w:rFonts w:ascii="Times New Roman" w:eastAsia="SimSun" w:hAnsi="Times New Roman" w:cs="Times New Roman"/>
          <w:szCs w:val="20"/>
          <w:lang w:val="en-GB" w:eastAsia="zh-CN"/>
        </w:rPr>
        <w:t xml:space="preserve">30 </w:t>
      </w:r>
      <w:proofErr w:type="gramStart"/>
      <w:r w:rsidRPr="0033640A">
        <w:rPr>
          <w:rFonts w:ascii="Times New Roman" w:eastAsia="SimSun" w:hAnsi="Times New Roman" w:cs="Times New Roman"/>
          <w:szCs w:val="20"/>
          <w:lang w:val="en-GB" w:eastAsia="zh-CN"/>
        </w:rPr>
        <w:t>MHz</w:t>
      </w:r>
      <w:r w:rsidRPr="0033640A">
        <w:rPr>
          <w:rFonts w:ascii="Times New Roman" w:eastAsia="SimSun" w:hAnsi="Times New Roman" w:cs="Times New Roman"/>
          <w:szCs w:val="20"/>
          <w:lang w:val="en-GB" w:eastAsia="zh-CN"/>
        </w:rPr>
        <w:t>以下广播频带内运行的数字声音广播系统提出了建议；</w:t>
      </w:r>
      <w:proofErr w:type="gramEnd"/>
    </w:p>
    <w:p w14:paraId="16B966C0" w14:textId="77777777" w:rsidR="00AE7A09" w:rsidRPr="002551E2" w:rsidRDefault="00AE7A09" w:rsidP="009702D1">
      <w:pPr>
        <w:jc w:val="left"/>
        <w:rPr>
          <w:rFonts w:ascii="Times New Roman" w:hAnsi="Times New Roman" w:cs="Times New Roman"/>
          <w:lang w:eastAsia="zh-CN"/>
        </w:rPr>
      </w:pPr>
      <w:r w:rsidRPr="002551E2">
        <w:rPr>
          <w:rFonts w:ascii="Times New Roman" w:hAnsi="Times New Roman" w:cs="Times New Roman"/>
          <w:i/>
          <w:iCs/>
          <w:lang w:eastAsia="zh-CN"/>
        </w:rPr>
        <w:t>b)</w:t>
      </w:r>
      <w:r w:rsidRPr="002551E2">
        <w:rPr>
          <w:rFonts w:ascii="Times New Roman" w:hAnsi="Times New Roman" w:cs="Times New Roman"/>
          <w:lang w:eastAsia="zh-CN"/>
        </w:rPr>
        <w:tab/>
      </w:r>
      <w:r w:rsidRPr="000F148F">
        <w:rPr>
          <w:rFonts w:ascii="Times New Roman" w:hAnsi="Times New Roman" w:cs="Times New Roman" w:hint="eastAsia"/>
          <w:lang w:eastAsia="zh-CN"/>
        </w:rPr>
        <w:t>ITU-R BS.1114</w:t>
      </w:r>
      <w:r w:rsidRPr="000F148F">
        <w:rPr>
          <w:rFonts w:ascii="Times New Roman" w:hAnsi="Times New Roman" w:cs="Times New Roman" w:hint="eastAsia"/>
          <w:lang w:eastAsia="zh-CN"/>
        </w:rPr>
        <w:t>建议书</w:t>
      </w:r>
      <w:r>
        <w:rPr>
          <w:rFonts w:ascii="Times New Roman" w:hAnsi="Times New Roman" w:cs="Times New Roman" w:hint="eastAsia"/>
          <w:lang w:eastAsia="zh-CN"/>
        </w:rPr>
        <w:t>就</w:t>
      </w:r>
      <w:r w:rsidRPr="000F148F">
        <w:rPr>
          <w:rFonts w:ascii="Times New Roman" w:hAnsi="Times New Roman" w:cs="Times New Roman" w:hint="eastAsia"/>
          <w:lang w:eastAsia="zh-CN"/>
        </w:rPr>
        <w:t>数字声音广播系统在</w:t>
      </w:r>
      <w:r w:rsidRPr="000F148F">
        <w:rPr>
          <w:rFonts w:ascii="Times New Roman" w:hAnsi="Times New Roman" w:cs="Times New Roman" w:hint="eastAsia"/>
          <w:lang w:eastAsia="zh-CN"/>
        </w:rPr>
        <w:t xml:space="preserve">30 MHz-3 000 MHz </w:t>
      </w:r>
      <w:proofErr w:type="gramStart"/>
      <w:r w:rsidRPr="000F148F">
        <w:rPr>
          <w:rFonts w:ascii="Times New Roman" w:hAnsi="Times New Roman" w:cs="Times New Roman" w:hint="eastAsia"/>
          <w:lang w:eastAsia="zh-CN"/>
        </w:rPr>
        <w:t>频率范围内</w:t>
      </w:r>
      <w:r>
        <w:rPr>
          <w:rFonts w:ascii="Times New Roman" w:hAnsi="Times New Roman" w:cs="Times New Roman" w:hint="eastAsia"/>
          <w:lang w:eastAsia="zh-CN"/>
        </w:rPr>
        <w:t>的操作提出了建议；</w:t>
      </w:r>
      <w:proofErr w:type="gramEnd"/>
    </w:p>
    <w:p w14:paraId="61A794C9" w14:textId="77777777" w:rsidR="00AE7A09" w:rsidRPr="002551E2" w:rsidRDefault="00AE7A09" w:rsidP="009702D1">
      <w:pPr>
        <w:jc w:val="left"/>
        <w:rPr>
          <w:rFonts w:ascii="Times New Roman" w:hAnsi="Times New Roman" w:cs="Times New Roman"/>
          <w:lang w:eastAsia="zh-CN"/>
        </w:rPr>
      </w:pPr>
      <w:r w:rsidRPr="002551E2">
        <w:rPr>
          <w:rFonts w:ascii="Times New Roman" w:hAnsi="Times New Roman" w:cs="Times New Roman"/>
          <w:i/>
          <w:iCs/>
          <w:lang w:eastAsia="zh-CN"/>
        </w:rPr>
        <w:t>c)</w:t>
      </w:r>
      <w:r w:rsidRPr="002551E2">
        <w:rPr>
          <w:rFonts w:ascii="Times New Roman" w:hAnsi="Times New Roman" w:cs="Times New Roman"/>
          <w:lang w:eastAsia="zh-CN"/>
        </w:rPr>
        <w:tab/>
      </w:r>
      <w:r w:rsidRPr="00A027A9">
        <w:rPr>
          <w:rFonts w:ascii="Times New Roman" w:hAnsi="Times New Roman" w:cs="Times New Roman" w:hint="eastAsia"/>
          <w:lang w:eastAsia="zh-CN"/>
        </w:rPr>
        <w:t>ITU-R BS.</w:t>
      </w:r>
      <w:proofErr w:type="gramStart"/>
      <w:r w:rsidRPr="00A027A9">
        <w:rPr>
          <w:rFonts w:ascii="Times New Roman" w:hAnsi="Times New Roman" w:cs="Times New Roman" w:hint="eastAsia"/>
          <w:lang w:eastAsia="zh-CN"/>
        </w:rPr>
        <w:t>1660</w:t>
      </w:r>
      <w:r w:rsidRPr="00A027A9">
        <w:rPr>
          <w:rFonts w:ascii="Times New Roman" w:hAnsi="Times New Roman" w:cs="Times New Roman" w:hint="eastAsia"/>
          <w:lang w:eastAsia="zh-CN"/>
        </w:rPr>
        <w:t>建议书就</w:t>
      </w:r>
      <w:r>
        <w:rPr>
          <w:rFonts w:ascii="Times New Roman" w:hAnsi="Times New Roman" w:cs="Times New Roman" w:hint="eastAsia"/>
          <w:lang w:eastAsia="zh-CN"/>
        </w:rPr>
        <w:t>VHF</w:t>
      </w:r>
      <w:r>
        <w:rPr>
          <w:rFonts w:ascii="Times New Roman" w:hAnsi="Times New Roman" w:cs="Times New Roman" w:hint="eastAsia"/>
          <w:lang w:eastAsia="zh-CN"/>
        </w:rPr>
        <w:t>频</w:t>
      </w:r>
      <w:r w:rsidRPr="00A027A9">
        <w:rPr>
          <w:rFonts w:ascii="Times New Roman" w:hAnsi="Times New Roman" w:cs="Times New Roman" w:hint="eastAsia"/>
          <w:lang w:eastAsia="zh-CN"/>
        </w:rPr>
        <w:t>段地面数字声音广播系统的规划参数提出了建议</w:t>
      </w:r>
      <w:r>
        <w:rPr>
          <w:rFonts w:ascii="Times New Roman" w:hAnsi="Times New Roman" w:cs="Times New Roman" w:hint="eastAsia"/>
          <w:lang w:eastAsia="zh-CN"/>
        </w:rPr>
        <w:t>；</w:t>
      </w:r>
      <w:proofErr w:type="gramEnd"/>
    </w:p>
    <w:p w14:paraId="7503D655" w14:textId="77777777" w:rsidR="00AE7A09" w:rsidRDefault="00AE7A09" w:rsidP="009702D1">
      <w:pPr>
        <w:jc w:val="left"/>
        <w:rPr>
          <w:rFonts w:ascii="Times New Roman" w:hAnsi="Times New Roman" w:cs="Times New Roman"/>
          <w:lang w:eastAsia="zh-CN"/>
        </w:rPr>
      </w:pPr>
      <w:r w:rsidRPr="002551E2">
        <w:rPr>
          <w:rFonts w:ascii="Times New Roman" w:hAnsi="Times New Roman" w:cs="Times New Roman"/>
          <w:i/>
          <w:iCs/>
          <w:lang w:eastAsia="zh-CN"/>
        </w:rPr>
        <w:t>d)</w:t>
      </w:r>
      <w:r w:rsidRPr="002551E2">
        <w:rPr>
          <w:rFonts w:ascii="Times New Roman" w:hAnsi="Times New Roman" w:cs="Times New Roman"/>
          <w:lang w:eastAsia="zh-CN"/>
        </w:rPr>
        <w:tab/>
      </w:r>
      <w:proofErr w:type="gramStart"/>
      <w:r w:rsidRPr="00A027A9">
        <w:rPr>
          <w:rFonts w:ascii="Times New Roman" w:hAnsi="Times New Roman" w:cs="Times New Roman" w:hint="eastAsia"/>
          <w:lang w:eastAsia="zh-CN"/>
        </w:rPr>
        <w:t>1984</w:t>
      </w:r>
      <w:r w:rsidRPr="00A027A9">
        <w:rPr>
          <w:rFonts w:ascii="Times New Roman" w:hAnsi="Times New Roman" w:cs="Times New Roman" w:hint="eastAsia"/>
          <w:lang w:eastAsia="zh-CN"/>
        </w:rPr>
        <w:t>年日内瓦</w:t>
      </w:r>
      <w:r>
        <w:rPr>
          <w:rFonts w:ascii="Times New Roman" w:hAnsi="Times New Roman" w:cs="Times New Roman" w:hint="eastAsia"/>
          <w:lang w:eastAsia="zh-CN"/>
        </w:rPr>
        <w:t>区域性</w:t>
      </w:r>
      <w:r w:rsidRPr="00A027A9">
        <w:rPr>
          <w:rFonts w:ascii="Times New Roman" w:hAnsi="Times New Roman" w:cs="Times New Roman" w:hint="eastAsia"/>
          <w:lang w:eastAsia="zh-CN"/>
        </w:rPr>
        <w:t>协议预计可能采用数字声音广播；</w:t>
      </w:r>
      <w:proofErr w:type="gramEnd"/>
    </w:p>
    <w:p w14:paraId="2F4269A0" w14:textId="36EEF11F" w:rsidR="00AE7A09" w:rsidRPr="0033640A" w:rsidRDefault="00AE7A09" w:rsidP="009702D1">
      <w:pPr>
        <w:jc w:val="left"/>
        <w:rPr>
          <w:rFonts w:ascii="Times New Roman" w:eastAsia="SimSun" w:hAnsi="Times New Roman" w:cs="Times New Roman"/>
          <w:szCs w:val="20"/>
          <w:lang w:val="en-GB" w:eastAsia="zh-CN"/>
        </w:rPr>
      </w:pPr>
      <w:r w:rsidRPr="002551E2">
        <w:rPr>
          <w:rFonts w:ascii="Times New Roman" w:hAnsi="Times New Roman" w:cs="Times New Roman"/>
          <w:i/>
          <w:iCs/>
          <w:lang w:eastAsia="zh-CN"/>
        </w:rPr>
        <w:t>e)</w:t>
      </w:r>
      <w:r w:rsidRPr="0033640A">
        <w:rPr>
          <w:rFonts w:ascii="Times New Roman" w:eastAsia="SimSun" w:hAnsi="Times New Roman" w:cs="Times New Roman"/>
          <w:szCs w:val="20"/>
          <w:lang w:val="en-GB" w:eastAsia="zh-CN"/>
        </w:rPr>
        <w:tab/>
      </w:r>
      <w:proofErr w:type="gramStart"/>
      <w:r w:rsidRPr="0033640A">
        <w:rPr>
          <w:rFonts w:ascii="Times New Roman" w:eastAsia="SimSun" w:hAnsi="Times New Roman" w:cs="Times New Roman"/>
          <w:szCs w:val="20"/>
          <w:lang w:val="en-GB" w:eastAsia="zh-CN"/>
        </w:rPr>
        <w:t>数字声音广播技术可以大大改善音频质量；</w:t>
      </w:r>
      <w:proofErr w:type="gramEnd"/>
    </w:p>
    <w:p w14:paraId="21DAE496" w14:textId="5E9F1F44" w:rsidR="00AE7A09" w:rsidRPr="0033640A" w:rsidRDefault="00AE7A09" w:rsidP="009702D1">
      <w:pPr>
        <w:widowControl w:val="0"/>
        <w:overflowPunct/>
        <w:spacing w:before="120" w:line="240" w:lineRule="auto"/>
        <w:jc w:val="left"/>
        <w:textAlignment w:val="auto"/>
        <w:rPr>
          <w:rFonts w:ascii="Times New Roman" w:eastAsia="SimSun" w:hAnsi="Times New Roman" w:cs="Times New Roman"/>
          <w:szCs w:val="20"/>
          <w:lang w:val="en-GB" w:eastAsia="zh-CN"/>
        </w:rPr>
      </w:pPr>
      <w:r w:rsidRPr="002551E2">
        <w:rPr>
          <w:rFonts w:ascii="Times New Roman" w:hAnsi="Times New Roman" w:cs="Times New Roman"/>
          <w:i/>
          <w:iCs/>
          <w:lang w:eastAsia="zh-CN"/>
        </w:rPr>
        <w:t>f)</w:t>
      </w:r>
      <w:r w:rsidRPr="0033640A">
        <w:rPr>
          <w:rFonts w:ascii="Times New Roman" w:eastAsia="SimSun" w:hAnsi="Times New Roman" w:cs="Times New Roman"/>
          <w:szCs w:val="20"/>
          <w:lang w:val="en-GB" w:eastAsia="zh-CN"/>
        </w:rPr>
        <w:tab/>
      </w:r>
      <w:r w:rsidRPr="002551E2">
        <w:rPr>
          <w:rFonts w:ascii="Times New Roman" w:hAnsi="Times New Roman" w:cs="Times New Roman"/>
          <w:lang w:eastAsia="zh-CN"/>
        </w:rPr>
        <w:t>174 MHz</w:t>
      </w:r>
      <w:r>
        <w:rPr>
          <w:rFonts w:ascii="Times New Roman" w:hAnsi="Times New Roman" w:cs="Times New Roman" w:hint="eastAsia"/>
          <w:lang w:eastAsia="zh-CN"/>
        </w:rPr>
        <w:t>以下的声音广播</w:t>
      </w:r>
      <w:r w:rsidRPr="0033640A">
        <w:rPr>
          <w:rFonts w:ascii="Times New Roman" w:eastAsia="SimSun" w:hAnsi="Times New Roman" w:cs="Times New Roman"/>
          <w:szCs w:val="20"/>
          <w:lang w:val="en-GB" w:eastAsia="zh-CN"/>
        </w:rPr>
        <w:t>区域性协议并未</w:t>
      </w:r>
      <w:r>
        <w:rPr>
          <w:rFonts w:ascii="Times New Roman" w:eastAsia="SimSun" w:hAnsi="Times New Roman" w:cs="Times New Roman" w:hint="eastAsia"/>
          <w:szCs w:val="20"/>
          <w:lang w:val="en-GB" w:eastAsia="zh-CN"/>
        </w:rPr>
        <w:t>完全解决</w:t>
      </w:r>
      <w:r w:rsidRPr="0033640A">
        <w:rPr>
          <w:rFonts w:ascii="Times New Roman" w:eastAsia="SimSun" w:hAnsi="Times New Roman" w:cs="Times New Roman"/>
          <w:szCs w:val="20"/>
          <w:lang w:val="en-GB" w:eastAsia="zh-CN"/>
        </w:rPr>
        <w:t>在</w:t>
      </w:r>
      <w:r>
        <w:rPr>
          <w:rFonts w:ascii="Times New Roman" w:eastAsia="SimSun" w:hAnsi="Times New Roman" w:cs="Times New Roman" w:hint="eastAsia"/>
          <w:szCs w:val="20"/>
          <w:lang w:val="en-GB" w:eastAsia="zh-CN"/>
        </w:rPr>
        <w:t>指配给广播业务的频段</w:t>
      </w:r>
      <w:r w:rsidRPr="0033640A">
        <w:rPr>
          <w:rFonts w:ascii="Times New Roman" w:eastAsia="SimSun" w:hAnsi="Times New Roman" w:cs="Times New Roman"/>
          <w:szCs w:val="20"/>
          <w:lang w:val="en-GB" w:eastAsia="zh-CN"/>
        </w:rPr>
        <w:t>内采用数字调制的问题，</w:t>
      </w:r>
    </w:p>
    <w:p w14:paraId="65801094" w14:textId="77777777" w:rsidR="00AE7A09" w:rsidRPr="0033640A" w:rsidRDefault="00AE7A09" w:rsidP="009702D1">
      <w:pPr>
        <w:pStyle w:val="Call"/>
        <w:rPr>
          <w:rFonts w:ascii="Times New Roman" w:eastAsia="STKaiti" w:hAnsi="Times New Roman" w:cs="Times New Roman"/>
          <w:i w:val="0"/>
          <w:iCs/>
          <w:lang w:val="zh-CN" w:eastAsia="zh-CN"/>
        </w:rPr>
      </w:pPr>
      <w:r w:rsidRPr="0033640A">
        <w:rPr>
          <w:rFonts w:ascii="Times New Roman" w:eastAsia="STKaiti" w:hAnsi="Times New Roman" w:cs="Times New Roman"/>
          <w:i w:val="0"/>
          <w:iCs/>
          <w:lang w:val="zh-CN" w:eastAsia="zh-CN"/>
        </w:rPr>
        <w:t>注意到</w:t>
      </w:r>
    </w:p>
    <w:p w14:paraId="7D08DF8B" w14:textId="197F6E70" w:rsidR="00AE7A09" w:rsidRDefault="00AE7A09" w:rsidP="009702D1">
      <w:pPr>
        <w:widowControl w:val="0"/>
        <w:overflowPunct/>
        <w:spacing w:before="120" w:line="240" w:lineRule="auto"/>
        <w:jc w:val="left"/>
        <w:textAlignment w:val="auto"/>
        <w:rPr>
          <w:rFonts w:ascii="Times New Roman" w:eastAsia="SimSun" w:hAnsi="Times New Roman" w:cs="Times New Roman"/>
          <w:szCs w:val="20"/>
          <w:lang w:val="en-GB" w:eastAsia="zh-CN"/>
        </w:rPr>
      </w:pPr>
      <w:r w:rsidRPr="0033640A">
        <w:rPr>
          <w:rFonts w:ascii="Times New Roman" w:eastAsia="SimSun" w:hAnsi="Times New Roman" w:cs="Times New Roman"/>
          <w:szCs w:val="20"/>
          <w:lang w:val="en-GB" w:eastAsia="zh-CN"/>
        </w:rPr>
        <w:t>a</w:t>
      </w:r>
      <w:r w:rsidRPr="007522C9">
        <w:rPr>
          <w:rFonts w:ascii="Times New Roman" w:eastAsia="SimSun" w:hAnsi="Times New Roman" w:cs="Times New Roman"/>
          <w:i/>
          <w:iCs/>
          <w:szCs w:val="20"/>
          <w:lang w:val="en-GB" w:eastAsia="zh-CN"/>
        </w:rPr>
        <w:t>)</w:t>
      </w:r>
      <w:r w:rsidRPr="0033640A">
        <w:rPr>
          <w:rFonts w:ascii="Times New Roman" w:eastAsia="SimSun" w:hAnsi="Times New Roman" w:cs="Times New Roman"/>
          <w:szCs w:val="20"/>
          <w:lang w:val="en-GB" w:eastAsia="zh-CN"/>
        </w:rPr>
        <w:tab/>
      </w:r>
      <w:r w:rsidRPr="0033640A">
        <w:rPr>
          <w:rFonts w:ascii="Times New Roman" w:eastAsia="SimSun" w:hAnsi="Times New Roman" w:cs="Times New Roman"/>
          <w:szCs w:val="20"/>
          <w:lang w:val="en-GB" w:eastAsia="zh-CN"/>
        </w:rPr>
        <w:t>并通过开展研究，</w:t>
      </w:r>
      <w:proofErr w:type="gramStart"/>
      <w:r w:rsidRPr="0033640A">
        <w:rPr>
          <w:rFonts w:ascii="Times New Roman" w:eastAsia="SimSun" w:hAnsi="Times New Roman" w:cs="Times New Roman"/>
          <w:szCs w:val="20"/>
          <w:lang w:val="en-GB" w:eastAsia="zh-CN"/>
        </w:rPr>
        <w:t>来确定数字声音广播系统与</w:t>
      </w:r>
      <w:r w:rsidRPr="0033640A">
        <w:rPr>
          <w:rFonts w:ascii="Times New Roman" w:eastAsia="SimSun" w:hAnsi="Times New Roman" w:cs="Times New Roman"/>
          <w:szCs w:val="20"/>
          <w:lang w:val="en-GB" w:eastAsia="zh-CN"/>
        </w:rPr>
        <w:t>RJ81</w:t>
      </w:r>
      <w:r w:rsidRPr="0033640A">
        <w:rPr>
          <w:rFonts w:ascii="Times New Roman" w:eastAsia="SimSun" w:hAnsi="Times New Roman" w:cs="Times New Roman"/>
          <w:szCs w:val="20"/>
          <w:lang w:val="en-GB" w:eastAsia="zh-CN"/>
        </w:rPr>
        <w:t>协议的技术特性之间的兼容情况</w:t>
      </w:r>
      <w:r>
        <w:rPr>
          <w:rFonts w:ascii="Times New Roman" w:eastAsia="SimSun" w:hAnsi="Times New Roman" w:cs="Times New Roman" w:hint="eastAsia"/>
          <w:szCs w:val="20"/>
          <w:lang w:val="en-GB" w:eastAsia="zh-CN"/>
        </w:rPr>
        <w:t>；</w:t>
      </w:r>
      <w:proofErr w:type="gramEnd"/>
    </w:p>
    <w:p w14:paraId="5874D945" w14:textId="77777777" w:rsidR="00AE7A09" w:rsidRPr="003C6161" w:rsidRDefault="00AE7A09" w:rsidP="009702D1">
      <w:pPr>
        <w:jc w:val="left"/>
        <w:rPr>
          <w:bCs/>
          <w:sz w:val="22"/>
          <w:highlight w:val="green"/>
          <w:lang w:eastAsia="zh-CN"/>
        </w:rPr>
      </w:pPr>
      <w:r w:rsidRPr="000357A0">
        <w:rPr>
          <w:rFonts w:ascii="Times New Roman" w:hAnsi="Times New Roman" w:cs="Times New Roman"/>
          <w:i/>
          <w:iCs/>
          <w:lang w:eastAsia="zh-CN"/>
        </w:rPr>
        <w:t>b)</w:t>
      </w:r>
      <w:r w:rsidRPr="000357A0">
        <w:rPr>
          <w:rFonts w:ascii="Times New Roman" w:hAnsi="Times New Roman" w:cs="Times New Roman"/>
          <w:lang w:eastAsia="zh-CN"/>
        </w:rPr>
        <w:tab/>
      </w:r>
      <w:r>
        <w:rPr>
          <w:rFonts w:ascii="Times New Roman" w:eastAsia="SimSun" w:hAnsi="Times New Roman" w:cs="Times New Roman" w:hint="eastAsia"/>
          <w:szCs w:val="20"/>
          <w:lang w:val="en-GB" w:eastAsia="zh-CN"/>
        </w:rPr>
        <w:t>应</w:t>
      </w:r>
      <w:r w:rsidRPr="002B08AE">
        <w:rPr>
          <w:rFonts w:ascii="Times New Roman" w:eastAsia="SimSun" w:hAnsi="Times New Roman" w:cs="Times New Roman"/>
          <w:szCs w:val="20"/>
          <w:lang w:val="en-GB" w:eastAsia="zh-CN"/>
        </w:rPr>
        <w:t>开展研究，</w:t>
      </w:r>
      <w:proofErr w:type="gramStart"/>
      <w:r>
        <w:rPr>
          <w:rFonts w:ascii="Times New Roman" w:eastAsia="SimSun" w:hAnsi="Times New Roman" w:cs="Times New Roman" w:hint="eastAsia"/>
          <w:szCs w:val="20"/>
          <w:lang w:val="en-GB" w:eastAsia="zh-CN"/>
        </w:rPr>
        <w:t>以</w:t>
      </w:r>
      <w:r w:rsidRPr="002B08AE">
        <w:rPr>
          <w:rFonts w:ascii="Times New Roman" w:eastAsia="SimSun" w:hAnsi="Times New Roman" w:cs="Times New Roman"/>
          <w:szCs w:val="20"/>
          <w:lang w:val="en-GB" w:eastAsia="zh-CN"/>
        </w:rPr>
        <w:t>确定数字声音广播系统与</w:t>
      </w:r>
      <w:r>
        <w:rPr>
          <w:rFonts w:ascii="Times New Roman" w:eastAsia="SimSun" w:hAnsi="Times New Roman" w:cs="Times New Roman" w:hint="eastAsia"/>
          <w:szCs w:val="20"/>
          <w:lang w:val="en-GB" w:eastAsia="zh-CN"/>
        </w:rPr>
        <w:t>GE</w:t>
      </w:r>
      <w:r>
        <w:rPr>
          <w:rFonts w:ascii="Times New Roman" w:eastAsia="SimSun" w:hAnsi="Times New Roman" w:cs="Times New Roman"/>
          <w:szCs w:val="20"/>
          <w:lang w:val="en-GB" w:eastAsia="zh-CN"/>
        </w:rPr>
        <w:t>84</w:t>
      </w:r>
      <w:r>
        <w:rPr>
          <w:rFonts w:ascii="Times New Roman" w:eastAsia="SimSun" w:hAnsi="Times New Roman" w:cs="Times New Roman" w:hint="eastAsia"/>
          <w:szCs w:val="20"/>
          <w:lang w:val="en-GB" w:eastAsia="zh-CN"/>
        </w:rPr>
        <w:t>区域性</w:t>
      </w:r>
      <w:r w:rsidRPr="002B08AE">
        <w:rPr>
          <w:rFonts w:ascii="Times New Roman" w:eastAsia="SimSun" w:hAnsi="Times New Roman" w:cs="Times New Roman"/>
          <w:szCs w:val="20"/>
          <w:lang w:val="en-GB" w:eastAsia="zh-CN"/>
        </w:rPr>
        <w:t>协议的技术特性之间的兼容情况</w:t>
      </w:r>
      <w:r>
        <w:rPr>
          <w:rFonts w:ascii="Times New Roman" w:eastAsia="SimSun" w:hAnsi="Times New Roman" w:cs="Times New Roman" w:hint="eastAsia"/>
          <w:szCs w:val="20"/>
          <w:lang w:val="en-GB" w:eastAsia="zh-CN"/>
        </w:rPr>
        <w:t>；</w:t>
      </w:r>
      <w:proofErr w:type="gramEnd"/>
    </w:p>
    <w:p w14:paraId="15C01CFC" w14:textId="77777777" w:rsidR="00AE7A09" w:rsidRPr="0033640A" w:rsidRDefault="00AE7A09" w:rsidP="009702D1">
      <w:pPr>
        <w:jc w:val="left"/>
        <w:rPr>
          <w:rFonts w:ascii="Times New Roman" w:hAnsi="Times New Roman" w:cs="Times New Roman"/>
          <w:lang w:eastAsia="zh-CN"/>
        </w:rPr>
      </w:pPr>
      <w:r w:rsidRPr="002551E2">
        <w:rPr>
          <w:rFonts w:ascii="Times New Roman" w:hAnsi="Times New Roman" w:cs="Times New Roman"/>
          <w:i/>
          <w:iCs/>
          <w:lang w:eastAsia="zh-CN"/>
        </w:rPr>
        <w:t>c)</w:t>
      </w:r>
      <w:r w:rsidRPr="002551E2">
        <w:rPr>
          <w:rFonts w:ascii="Times New Roman" w:hAnsi="Times New Roman" w:cs="Times New Roman"/>
          <w:lang w:eastAsia="zh-CN"/>
        </w:rPr>
        <w:tab/>
      </w:r>
      <w:r w:rsidRPr="000156E9">
        <w:rPr>
          <w:rFonts w:ascii="Times New Roman" w:hAnsi="Times New Roman" w:cs="Times New Roman" w:hint="eastAsia"/>
          <w:lang w:eastAsia="zh-CN"/>
        </w:rPr>
        <w:t>各国政府可在多边谈判中利用上述研究结果</w:t>
      </w:r>
      <w:r>
        <w:rPr>
          <w:rFonts w:ascii="Times New Roman" w:hAnsi="Times New Roman" w:cs="Times New Roman" w:hint="eastAsia"/>
          <w:lang w:eastAsia="zh-CN"/>
        </w:rPr>
        <w:t>，</w:t>
      </w:r>
    </w:p>
    <w:p w14:paraId="0624BF20" w14:textId="77777777" w:rsidR="00AE7A09" w:rsidRPr="0033640A" w:rsidRDefault="00AE7A09" w:rsidP="009702D1">
      <w:pPr>
        <w:pStyle w:val="Call"/>
        <w:rPr>
          <w:rFonts w:ascii="Times New Roman" w:eastAsia="STKaiti" w:hAnsi="Times New Roman" w:cs="Times New Roman"/>
          <w:i w:val="0"/>
          <w:iCs/>
          <w:lang w:val="zh-CN" w:eastAsia="zh-CN"/>
        </w:rPr>
      </w:pPr>
      <w:r w:rsidRPr="0033640A">
        <w:rPr>
          <w:rFonts w:ascii="Times New Roman" w:eastAsia="STKaiti" w:hAnsi="Times New Roman" w:cs="Times New Roman"/>
          <w:i w:val="0"/>
          <w:iCs/>
          <w:lang w:val="zh-CN" w:eastAsia="zh-CN"/>
        </w:rPr>
        <w:t>做出决定，应研究以下课题</w:t>
      </w:r>
    </w:p>
    <w:p w14:paraId="4AC4DE5B" w14:textId="3C4A25D6" w:rsidR="00AE7A09" w:rsidRPr="0033640A" w:rsidRDefault="00AE7A09" w:rsidP="009702D1">
      <w:pPr>
        <w:widowControl w:val="0"/>
        <w:overflowPunct/>
        <w:spacing w:before="120" w:line="240" w:lineRule="auto"/>
        <w:jc w:val="left"/>
        <w:textAlignment w:val="auto"/>
        <w:rPr>
          <w:rFonts w:ascii="Times New Roman" w:eastAsia="SimSun" w:hAnsi="Times New Roman" w:cs="Times New Roman"/>
          <w:szCs w:val="20"/>
          <w:lang w:val="en-GB" w:eastAsia="zh-CN"/>
        </w:rPr>
      </w:pPr>
      <w:r w:rsidRPr="0033640A">
        <w:rPr>
          <w:rFonts w:ascii="Times New Roman" w:eastAsia="SimSun" w:hAnsi="Times New Roman" w:cs="Times New Roman"/>
          <w:szCs w:val="20"/>
          <w:lang w:val="en-GB" w:eastAsia="zh-CN"/>
        </w:rPr>
        <w:t>1</w:t>
      </w:r>
      <w:r w:rsidRPr="0033640A">
        <w:rPr>
          <w:rFonts w:ascii="Times New Roman" w:eastAsia="SimSun" w:hAnsi="Times New Roman" w:cs="Times New Roman"/>
          <w:szCs w:val="20"/>
          <w:lang w:val="en-GB" w:eastAsia="zh-CN"/>
        </w:rPr>
        <w:tab/>
      </w:r>
      <w:r w:rsidRPr="0033640A">
        <w:rPr>
          <w:rFonts w:ascii="Times New Roman" w:eastAsia="SimSun" w:hAnsi="Times New Roman" w:cs="Times New Roman"/>
          <w:szCs w:val="20"/>
          <w:lang w:val="en-GB" w:eastAsia="zh-CN"/>
        </w:rPr>
        <w:t>在</w:t>
      </w:r>
      <w:r w:rsidRPr="002551E2">
        <w:rPr>
          <w:rFonts w:ascii="Times New Roman" w:hAnsi="Times New Roman" w:cs="Times New Roman"/>
          <w:lang w:eastAsia="zh-CN"/>
        </w:rPr>
        <w:t>174 MHz</w:t>
      </w:r>
      <w:r>
        <w:rPr>
          <w:rFonts w:ascii="Times New Roman" w:hAnsi="Times New Roman" w:cs="Times New Roman" w:hint="eastAsia"/>
          <w:lang w:eastAsia="zh-CN"/>
        </w:rPr>
        <w:t>以下</w:t>
      </w:r>
      <w:r>
        <w:rPr>
          <w:rFonts w:ascii="Times New Roman" w:eastAsia="SimSun" w:hAnsi="Times New Roman" w:cs="Times New Roman" w:hint="eastAsia"/>
          <w:szCs w:val="20"/>
          <w:lang w:val="en-GB" w:eastAsia="zh-CN"/>
        </w:rPr>
        <w:t>指配给声音广播业务的频段</w:t>
      </w:r>
      <w:r w:rsidRPr="0033640A">
        <w:rPr>
          <w:rFonts w:ascii="Times New Roman" w:eastAsia="SimSun" w:hAnsi="Times New Roman" w:cs="Times New Roman"/>
          <w:szCs w:val="20"/>
          <w:lang w:val="en-GB" w:eastAsia="zh-CN"/>
        </w:rPr>
        <w:t>中引入数字调制发射</w:t>
      </w:r>
      <w:r>
        <w:rPr>
          <w:rFonts w:ascii="Times New Roman" w:eastAsia="SimSun" w:hAnsi="Times New Roman" w:cs="Times New Roman" w:hint="eastAsia"/>
          <w:szCs w:val="20"/>
          <w:lang w:val="en-GB" w:eastAsia="zh-CN"/>
        </w:rPr>
        <w:t>并保留相关区域性协议条款</w:t>
      </w:r>
      <w:r w:rsidRPr="0033640A">
        <w:rPr>
          <w:rFonts w:ascii="Times New Roman" w:eastAsia="SimSun" w:hAnsi="Times New Roman" w:cs="Times New Roman"/>
          <w:szCs w:val="20"/>
          <w:lang w:val="en-GB" w:eastAsia="zh-CN"/>
        </w:rPr>
        <w:t>需要哪些必要的技术条件？</w:t>
      </w:r>
    </w:p>
    <w:p w14:paraId="7D931794" w14:textId="77777777" w:rsidR="00AE7A09" w:rsidRPr="0033640A" w:rsidRDefault="00AE7A09" w:rsidP="009702D1">
      <w:pPr>
        <w:pStyle w:val="Call"/>
        <w:rPr>
          <w:rFonts w:ascii="Times New Roman" w:eastAsia="STKaiti" w:hAnsi="Times New Roman" w:cs="Times New Roman"/>
          <w:i w:val="0"/>
          <w:iCs/>
          <w:lang w:val="en-GB" w:eastAsia="zh-CN"/>
        </w:rPr>
      </w:pPr>
      <w:r w:rsidRPr="0033640A">
        <w:rPr>
          <w:rFonts w:ascii="Times New Roman" w:eastAsia="STKaiti" w:hAnsi="Times New Roman" w:cs="Times New Roman"/>
          <w:i w:val="0"/>
          <w:iCs/>
          <w:lang w:val="zh-CN" w:eastAsia="zh-CN"/>
        </w:rPr>
        <w:t>进一步做出决定</w:t>
      </w:r>
    </w:p>
    <w:p w14:paraId="0B304C0C" w14:textId="344CEACD" w:rsidR="00AE7A09" w:rsidRPr="0033640A" w:rsidRDefault="00AE7A09" w:rsidP="009702D1">
      <w:pPr>
        <w:widowControl w:val="0"/>
        <w:overflowPunct/>
        <w:spacing w:before="120" w:line="240" w:lineRule="auto"/>
        <w:jc w:val="left"/>
        <w:textAlignment w:val="auto"/>
        <w:rPr>
          <w:rFonts w:ascii="Times New Roman" w:eastAsia="SimSun" w:hAnsi="Times New Roman" w:cs="Times New Roman"/>
          <w:szCs w:val="20"/>
          <w:lang w:val="en-GB" w:eastAsia="zh-CN"/>
        </w:rPr>
      </w:pPr>
      <w:r w:rsidRPr="000D5D95">
        <w:rPr>
          <w:rFonts w:ascii="Times New Roman" w:eastAsia="SimSun" w:hAnsi="Times New Roman" w:cs="Times New Roman"/>
          <w:szCs w:val="20"/>
          <w:lang w:val="en-GB" w:eastAsia="zh-CN"/>
        </w:rPr>
        <w:t>1</w:t>
      </w:r>
      <w:r w:rsidRPr="000D5D95">
        <w:rPr>
          <w:rFonts w:ascii="Times New Roman" w:eastAsia="SimSun" w:hAnsi="Times New Roman" w:cs="Times New Roman"/>
          <w:szCs w:val="20"/>
          <w:lang w:val="en-GB" w:eastAsia="zh-CN"/>
        </w:rPr>
        <w:tab/>
      </w:r>
      <w:r w:rsidRPr="000D5D95">
        <w:rPr>
          <w:rFonts w:ascii="Times New Roman" w:eastAsia="SimSun" w:hAnsi="Times New Roman" w:cs="Times New Roman"/>
          <w:szCs w:val="20"/>
          <w:lang w:val="fr-FR" w:eastAsia="zh-CN"/>
        </w:rPr>
        <w:t>上述研究结果</w:t>
      </w:r>
      <w:r w:rsidRPr="000D5D95">
        <w:rPr>
          <w:rFonts w:ascii="Times New Roman" w:eastAsia="SimSun" w:hAnsi="Times New Roman" w:cs="Times New Roman" w:hint="eastAsia"/>
          <w:szCs w:val="20"/>
          <w:lang w:val="fr-FR" w:eastAsia="zh-CN"/>
        </w:rPr>
        <w:t>应纳入</w:t>
      </w:r>
      <w:r w:rsidRPr="000D5D95">
        <w:rPr>
          <w:rFonts w:ascii="Times New Roman" w:eastAsia="SimSun" w:hAnsi="Times New Roman" w:cs="Times New Roman"/>
          <w:szCs w:val="20"/>
          <w:lang w:val="en-GB" w:eastAsia="zh-CN"/>
        </w:rPr>
        <w:t>（</w:t>
      </w:r>
      <w:r w:rsidRPr="000D5D95">
        <w:rPr>
          <w:rFonts w:ascii="Times New Roman" w:eastAsia="SimSun" w:hAnsi="Times New Roman" w:cs="Times New Roman"/>
          <w:szCs w:val="20"/>
          <w:lang w:val="fr-FR" w:eastAsia="zh-CN"/>
        </w:rPr>
        <w:t>一份或多份</w:t>
      </w:r>
      <w:r w:rsidRPr="000D5D95">
        <w:rPr>
          <w:rFonts w:ascii="Times New Roman" w:eastAsia="SimSun" w:hAnsi="Times New Roman" w:cs="Times New Roman"/>
          <w:szCs w:val="20"/>
          <w:lang w:val="en-GB" w:eastAsia="zh-CN"/>
        </w:rPr>
        <w:t>）</w:t>
      </w:r>
      <w:r w:rsidRPr="000D5D95">
        <w:rPr>
          <w:rFonts w:ascii="Times New Roman" w:eastAsia="SimSun" w:hAnsi="Times New Roman" w:cs="Times New Roman" w:hint="eastAsia"/>
          <w:szCs w:val="20"/>
          <w:lang w:val="fr-FR" w:eastAsia="zh-CN"/>
        </w:rPr>
        <w:t>报告和</w:t>
      </w:r>
      <w:r w:rsidRPr="000D5D95">
        <w:rPr>
          <w:rFonts w:ascii="Times New Roman" w:eastAsia="SimSun" w:hAnsi="Times New Roman" w:cs="Times New Roman"/>
          <w:szCs w:val="20"/>
          <w:lang w:val="en-GB" w:eastAsia="zh-CN"/>
        </w:rPr>
        <w:t>/</w:t>
      </w:r>
      <w:proofErr w:type="gramStart"/>
      <w:r w:rsidRPr="000D5D95">
        <w:rPr>
          <w:rFonts w:ascii="Times New Roman" w:eastAsia="SimSun" w:hAnsi="Times New Roman" w:cs="Times New Roman" w:hint="eastAsia"/>
          <w:szCs w:val="20"/>
          <w:lang w:val="fr-FR" w:eastAsia="zh-CN"/>
        </w:rPr>
        <w:t>或</w:t>
      </w:r>
      <w:r w:rsidRPr="000D5D95">
        <w:rPr>
          <w:rFonts w:ascii="Times New Roman" w:eastAsia="SimSun" w:hAnsi="Times New Roman" w:cs="Times New Roman"/>
          <w:szCs w:val="20"/>
          <w:lang w:val="fr-FR" w:eastAsia="zh-CN"/>
        </w:rPr>
        <w:t>建议书</w:t>
      </w:r>
      <w:r w:rsidRPr="000D5D95">
        <w:rPr>
          <w:rFonts w:ascii="Times New Roman" w:eastAsia="SimSun" w:hAnsi="Times New Roman" w:cs="Times New Roman"/>
          <w:szCs w:val="20"/>
          <w:lang w:val="en-GB" w:eastAsia="zh-CN"/>
        </w:rPr>
        <w:t>；</w:t>
      </w:r>
      <w:proofErr w:type="gramEnd"/>
    </w:p>
    <w:p w14:paraId="3DA5B7A5" w14:textId="7E70BA67" w:rsidR="00AE7A09" w:rsidRPr="009E776B" w:rsidRDefault="00AE7A09" w:rsidP="009702D1">
      <w:pPr>
        <w:widowControl w:val="0"/>
        <w:overflowPunct/>
        <w:spacing w:before="120" w:line="240" w:lineRule="auto"/>
        <w:jc w:val="left"/>
        <w:textAlignment w:val="auto"/>
        <w:rPr>
          <w:rFonts w:ascii="Times New Roman" w:eastAsia="SimSun" w:hAnsi="Times New Roman" w:cs="Times New Roman"/>
          <w:szCs w:val="20"/>
          <w:lang w:val="en-GB" w:eastAsia="zh-CN"/>
        </w:rPr>
      </w:pPr>
      <w:r w:rsidRPr="009E776B">
        <w:rPr>
          <w:rFonts w:ascii="Times New Roman" w:eastAsia="SimSun" w:hAnsi="Times New Roman" w:cs="Times New Roman"/>
          <w:szCs w:val="20"/>
          <w:lang w:val="en-GB" w:eastAsia="zh-CN"/>
        </w:rPr>
        <w:t>2</w:t>
      </w:r>
      <w:r w:rsidRPr="009E776B">
        <w:rPr>
          <w:rFonts w:ascii="Times New Roman" w:eastAsia="SimSun" w:hAnsi="Times New Roman" w:cs="Times New Roman"/>
          <w:szCs w:val="20"/>
          <w:lang w:val="en-GB" w:eastAsia="zh-CN"/>
        </w:rPr>
        <w:tab/>
      </w:r>
      <w:r w:rsidRPr="0033640A">
        <w:rPr>
          <w:rFonts w:ascii="Times New Roman" w:eastAsia="SimSun" w:hAnsi="Times New Roman" w:cs="Times New Roman"/>
          <w:szCs w:val="20"/>
          <w:lang w:val="fr-FR" w:eastAsia="zh-CN"/>
        </w:rPr>
        <w:t>上述研究应于</w:t>
      </w:r>
      <w:r w:rsidRPr="009E776B">
        <w:rPr>
          <w:rFonts w:ascii="Times New Roman" w:hAnsi="Times New Roman" w:cs="Times New Roman"/>
          <w:lang w:val="en-GB" w:eastAsia="zh-CN"/>
        </w:rPr>
        <w:t>2031</w:t>
      </w:r>
      <w:r w:rsidRPr="0033640A">
        <w:rPr>
          <w:rFonts w:ascii="Times New Roman" w:eastAsia="SimSun" w:hAnsi="Times New Roman" w:cs="Times New Roman"/>
          <w:szCs w:val="20"/>
          <w:lang w:val="fr-FR" w:eastAsia="zh-CN"/>
        </w:rPr>
        <w:t>年前完成。</w:t>
      </w:r>
    </w:p>
    <w:p w14:paraId="526DD0C0" w14:textId="77777777" w:rsidR="00AE7A09" w:rsidRPr="009E776B" w:rsidRDefault="00AE7A09" w:rsidP="00AD7588">
      <w:pPr>
        <w:widowControl w:val="0"/>
        <w:overflowPunct/>
        <w:spacing w:before="480" w:line="240" w:lineRule="auto"/>
        <w:jc w:val="left"/>
        <w:textAlignment w:val="auto"/>
        <w:rPr>
          <w:rFonts w:ascii="Times New Roman" w:eastAsia="SimSun" w:hAnsi="Times New Roman" w:cs="Times New Roman"/>
          <w:szCs w:val="20"/>
          <w:lang w:val="en-GB" w:eastAsia="zh-CN"/>
        </w:rPr>
      </w:pPr>
      <w:r w:rsidRPr="0033640A">
        <w:rPr>
          <w:rFonts w:ascii="Times New Roman" w:eastAsia="SimSun" w:hAnsi="Times New Roman" w:cs="Times New Roman"/>
          <w:szCs w:val="20"/>
          <w:lang w:val="fr-FR" w:eastAsia="zh-CN"/>
        </w:rPr>
        <w:t>类别</w:t>
      </w:r>
      <w:r w:rsidRPr="009E776B">
        <w:rPr>
          <w:rFonts w:ascii="Times New Roman" w:eastAsia="SimSun" w:hAnsi="Times New Roman" w:cs="Times New Roman"/>
          <w:szCs w:val="20"/>
          <w:lang w:val="en-GB" w:eastAsia="zh-CN"/>
        </w:rPr>
        <w:t>：</w:t>
      </w:r>
      <w:r w:rsidRPr="009E776B">
        <w:rPr>
          <w:rFonts w:ascii="Times New Roman" w:eastAsia="SimSun" w:hAnsi="Times New Roman" w:cs="Times New Roman"/>
          <w:szCs w:val="20"/>
          <w:lang w:val="en-GB" w:eastAsia="zh-CN"/>
        </w:rPr>
        <w:t>S2</w:t>
      </w:r>
    </w:p>
    <w:p w14:paraId="59EE47CA" w14:textId="77777777" w:rsidR="00AE7A09" w:rsidRPr="00C83776" w:rsidRDefault="00AE7A09" w:rsidP="00AE7A09">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sidRPr="009E776B">
        <w:rPr>
          <w:rFonts w:asciiTheme="majorEastAsia" w:eastAsiaTheme="majorEastAsia" w:hAnsiTheme="majorEastAsia"/>
          <w:szCs w:val="24"/>
          <w:lang w:val="en-GB" w:eastAsia="zh-CN"/>
        </w:rPr>
        <w:br w:type="page"/>
      </w:r>
    </w:p>
    <w:p w14:paraId="2544FBC2" w14:textId="77777777" w:rsidR="00AE7A09" w:rsidRPr="009E776B" w:rsidRDefault="00AE7A09" w:rsidP="00AE7A09">
      <w:pPr>
        <w:pStyle w:val="AnnexNotitle0"/>
        <w:rPr>
          <w:rFonts w:ascii="Calibri" w:eastAsia="SimSun" w:hAnsi="Calibri" w:cs="Calibri"/>
          <w:lang w:eastAsia="zh-CN"/>
        </w:rPr>
      </w:pPr>
      <w:r w:rsidRPr="006905AE">
        <w:rPr>
          <w:rFonts w:ascii="Calibri" w:eastAsia="SimSun" w:hAnsi="Calibri" w:cs="Calibri" w:hint="eastAsia"/>
          <w:lang w:eastAsia="zh-CN"/>
        </w:rPr>
        <w:lastRenderedPageBreak/>
        <w:t>附件</w:t>
      </w:r>
      <w:r w:rsidRPr="009E776B">
        <w:rPr>
          <w:rFonts w:ascii="Calibri" w:eastAsia="SimSun" w:hAnsi="Calibri" w:cs="Calibri"/>
          <w:lang w:eastAsia="zh-CN"/>
        </w:rPr>
        <w:t>2</w:t>
      </w:r>
    </w:p>
    <w:p w14:paraId="23C0530C" w14:textId="55E3ACEC" w:rsidR="00AE7A09" w:rsidRPr="009E776B" w:rsidRDefault="00AE7A09" w:rsidP="00AE7A09">
      <w:pPr>
        <w:pStyle w:val="QuestionNoBR"/>
        <w:rPr>
          <w:rFonts w:eastAsia="SimSun"/>
          <w:szCs w:val="28"/>
          <w:lang w:eastAsia="zh-CN"/>
        </w:rPr>
      </w:pPr>
      <w:r w:rsidRPr="009E776B">
        <w:rPr>
          <w:rFonts w:eastAsia="SimSun"/>
          <w:szCs w:val="28"/>
          <w:lang w:eastAsia="zh-CN"/>
        </w:rPr>
        <w:t>ITU-R</w:t>
      </w:r>
      <w:r w:rsidRPr="00247E1B">
        <w:rPr>
          <w:rFonts w:eastAsia="SimSun" w:hint="eastAsia"/>
          <w:szCs w:val="28"/>
          <w:lang w:eastAsia="zh-CN"/>
        </w:rPr>
        <w:t>第</w:t>
      </w:r>
      <w:r w:rsidRPr="009E776B">
        <w:rPr>
          <w:rFonts w:eastAsia="SimSun"/>
          <w:szCs w:val="28"/>
          <w:lang w:eastAsia="zh-CN"/>
        </w:rPr>
        <w:t>136-</w:t>
      </w:r>
      <w:r w:rsidR="001C3446" w:rsidRPr="009E776B">
        <w:rPr>
          <w:rFonts w:eastAsia="SimSun"/>
          <w:szCs w:val="28"/>
          <w:lang w:eastAsia="zh-CN"/>
        </w:rPr>
        <w:t>3</w:t>
      </w:r>
      <w:r w:rsidRPr="009E776B">
        <w:rPr>
          <w:rFonts w:eastAsia="SimSun"/>
          <w:szCs w:val="28"/>
          <w:lang w:eastAsia="zh-CN"/>
        </w:rPr>
        <w:t>/6</w:t>
      </w:r>
      <w:r w:rsidRPr="00247E1B">
        <w:rPr>
          <w:rFonts w:eastAsia="SimSun" w:hint="eastAsia"/>
          <w:szCs w:val="28"/>
          <w:lang w:eastAsia="zh-CN"/>
        </w:rPr>
        <w:t>号课题</w:t>
      </w:r>
      <w:r w:rsidRPr="0042279A">
        <w:rPr>
          <w:rStyle w:val="FootnoteReference"/>
          <w:rFonts w:asciiTheme="majorBidi" w:eastAsia="SimSun" w:hAnsiTheme="majorBidi" w:cstheme="majorBidi"/>
          <w:caps w:val="0"/>
          <w:szCs w:val="18"/>
        </w:rPr>
        <w:footnoteReference w:id="1"/>
      </w:r>
    </w:p>
    <w:p w14:paraId="243EA62A" w14:textId="77777777" w:rsidR="00AE7A09" w:rsidRPr="009E776B" w:rsidRDefault="00AE7A09" w:rsidP="00AE7A09">
      <w:pPr>
        <w:pStyle w:val="Questiontitle"/>
        <w:spacing w:before="120"/>
        <w:rPr>
          <w:rFonts w:asciiTheme="majorBidi" w:hAnsiTheme="majorBidi" w:cstheme="majorBidi"/>
          <w:lang w:val="en-GB" w:eastAsia="zh-CN"/>
        </w:rPr>
      </w:pPr>
      <w:r w:rsidRPr="00A42D0F">
        <w:rPr>
          <w:rFonts w:asciiTheme="majorBidi" w:hAnsiTheme="majorBidi" w:cstheme="majorBidi"/>
          <w:lang w:eastAsia="zh-CN"/>
        </w:rPr>
        <w:t>全球广播漫游</w:t>
      </w:r>
      <w:r w:rsidRPr="007A406C">
        <w:rPr>
          <w:rStyle w:val="FootnoteReference"/>
          <w:rFonts w:asciiTheme="majorBidi" w:hAnsiTheme="majorBidi" w:cstheme="majorBidi"/>
          <w:b w:val="0"/>
          <w:bCs/>
        </w:rPr>
        <w:footnoteReference w:id="2"/>
      </w:r>
      <w:r w:rsidRPr="007A406C">
        <w:rPr>
          <w:rStyle w:val="FootnoteReference"/>
          <w:rFonts w:hint="eastAsia"/>
          <w:b w:val="0"/>
          <w:bCs/>
          <w:lang w:eastAsia="zh-CN"/>
        </w:rPr>
        <w:t>、</w:t>
      </w:r>
      <w:r w:rsidRPr="007A406C">
        <w:rPr>
          <w:rStyle w:val="FootnoteReference"/>
          <w:rFonts w:asciiTheme="majorBidi" w:hAnsiTheme="majorBidi" w:cstheme="majorBidi"/>
          <w:b w:val="0"/>
          <w:bCs/>
        </w:rPr>
        <w:footnoteReference w:id="3"/>
      </w:r>
    </w:p>
    <w:p w14:paraId="12795295" w14:textId="77777777" w:rsidR="00AE7A09" w:rsidRPr="009E776B" w:rsidRDefault="00AE7A09" w:rsidP="00AE7A09">
      <w:pPr>
        <w:pStyle w:val="Questiondate"/>
        <w:rPr>
          <w:rFonts w:ascii="Times New Roman" w:hAnsi="Times New Roman" w:cs="Times New Roman"/>
          <w:i w:val="0"/>
          <w:lang w:val="en-GB" w:eastAsia="zh-CN"/>
        </w:rPr>
      </w:pPr>
      <w:r w:rsidRPr="009E776B">
        <w:rPr>
          <w:rFonts w:ascii="Times New Roman" w:hAnsi="Times New Roman" w:cs="Times New Roman"/>
          <w:i w:val="0"/>
          <w:lang w:val="en-GB" w:eastAsia="zh-CN"/>
        </w:rPr>
        <w:t>（</w:t>
      </w:r>
      <w:r w:rsidRPr="009E776B">
        <w:rPr>
          <w:rFonts w:ascii="Times New Roman" w:hAnsi="Times New Roman" w:cs="Times New Roman"/>
          <w:i w:val="0"/>
          <w:lang w:val="en-GB" w:eastAsia="zh-CN"/>
        </w:rPr>
        <w:t>2012-2013</w:t>
      </w:r>
      <w:r w:rsidRPr="009E776B">
        <w:rPr>
          <w:rFonts w:ascii="Times New Roman" w:hAnsi="Times New Roman" w:cs="Times New Roman" w:hint="eastAsia"/>
          <w:i w:val="0"/>
          <w:lang w:val="en-GB" w:eastAsia="zh-CN"/>
        </w:rPr>
        <w:t>-2013</w:t>
      </w:r>
      <w:r w:rsidRPr="009E776B">
        <w:rPr>
          <w:rFonts w:ascii="Times New Roman" w:hAnsi="Times New Roman" w:cs="Times New Roman"/>
          <w:i w:val="0"/>
          <w:lang w:val="en-GB" w:eastAsia="zh-CN"/>
        </w:rPr>
        <w:t>-2023</w:t>
      </w:r>
      <w:r w:rsidRPr="00247E1B">
        <w:rPr>
          <w:rFonts w:ascii="Times New Roman" w:hAnsi="Times New Roman" w:cs="Times New Roman" w:hint="eastAsia"/>
          <w:i w:val="0"/>
          <w:lang w:eastAsia="zh-CN"/>
        </w:rPr>
        <w:t>年</w:t>
      </w:r>
      <w:r w:rsidRPr="009E776B">
        <w:rPr>
          <w:rFonts w:ascii="Times New Roman" w:hAnsi="Times New Roman" w:cs="Times New Roman"/>
          <w:i w:val="0"/>
          <w:lang w:val="en-GB" w:eastAsia="zh-CN"/>
        </w:rPr>
        <w:t>）</w:t>
      </w:r>
    </w:p>
    <w:p w14:paraId="5361CFE1" w14:textId="77777777" w:rsidR="00AE7A09" w:rsidRPr="009E776B" w:rsidRDefault="00AE7A09" w:rsidP="009702D1">
      <w:pPr>
        <w:pStyle w:val="Normalaftertitle"/>
        <w:jc w:val="left"/>
        <w:rPr>
          <w:lang w:val="en-GB" w:eastAsia="zh-CN"/>
        </w:rPr>
      </w:pPr>
      <w:r w:rsidRPr="00A42D0F">
        <w:rPr>
          <w:lang w:eastAsia="zh-CN"/>
        </w:rPr>
        <w:t>国际电联无线电通信全会</w:t>
      </w:r>
      <w:r w:rsidRPr="009E776B">
        <w:rPr>
          <w:lang w:val="en-GB" w:eastAsia="zh-CN"/>
        </w:rPr>
        <w:t>，</w:t>
      </w:r>
    </w:p>
    <w:p w14:paraId="6A70DBF4" w14:textId="77777777" w:rsidR="00AE7A09" w:rsidRPr="00A42D0F" w:rsidRDefault="00AE7A09" w:rsidP="009702D1">
      <w:pPr>
        <w:pStyle w:val="call0"/>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考虑到</w:t>
      </w:r>
    </w:p>
    <w:p w14:paraId="06B30B17"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a)</w:t>
      </w:r>
      <w:r w:rsidRPr="00A42D0F">
        <w:rPr>
          <w:rFonts w:asciiTheme="majorBidi" w:hAnsiTheme="majorBidi" w:cstheme="majorBidi"/>
          <w:szCs w:val="24"/>
          <w:lang w:eastAsia="zh-CN"/>
        </w:rPr>
        <w:tab/>
      </w:r>
      <w:r w:rsidRPr="00A42D0F">
        <w:rPr>
          <w:rFonts w:asciiTheme="majorBidi" w:hAnsiTheme="majorBidi" w:cstheme="majorBidi"/>
          <w:szCs w:val="24"/>
          <w:lang w:eastAsia="zh-CN"/>
        </w:rPr>
        <w:t>在全球范围使用便携式广播接收机（全球漫游）</w:t>
      </w:r>
      <w:proofErr w:type="gramStart"/>
      <w:r w:rsidRPr="00A42D0F">
        <w:rPr>
          <w:rFonts w:asciiTheme="majorBidi" w:hAnsiTheme="majorBidi" w:cstheme="majorBidi"/>
          <w:szCs w:val="24"/>
          <w:lang w:eastAsia="zh-CN"/>
        </w:rPr>
        <w:t>的需求日益增长；</w:t>
      </w:r>
      <w:proofErr w:type="gramEnd"/>
    </w:p>
    <w:p w14:paraId="1DBD36F7"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b)</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制定并通过了不同频段的数字声音广播系统的业务要求（适用于</w:t>
      </w:r>
      <w:r>
        <w:rPr>
          <w:rFonts w:asciiTheme="majorBidi" w:hAnsiTheme="majorBidi" w:cstheme="majorBidi"/>
          <w:szCs w:val="24"/>
          <w:lang w:eastAsia="zh-CN"/>
        </w:rPr>
        <w:t>30</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MHz</w:t>
      </w:r>
      <w:r w:rsidRPr="00A42D0F">
        <w:rPr>
          <w:rFonts w:asciiTheme="majorBidi" w:hAnsiTheme="majorBidi" w:cstheme="majorBidi"/>
          <w:szCs w:val="24"/>
          <w:lang w:eastAsia="zh-CN"/>
        </w:rPr>
        <w:t>以下频段的</w:t>
      </w:r>
      <w:r w:rsidRPr="00A42D0F">
        <w:rPr>
          <w:rFonts w:asciiTheme="majorBidi" w:hAnsiTheme="majorBidi" w:cstheme="majorBidi"/>
          <w:szCs w:val="24"/>
          <w:lang w:eastAsia="zh-CN"/>
        </w:rPr>
        <w:t>ITU-R BS.1348</w:t>
      </w:r>
      <w:r w:rsidRPr="00A42D0F">
        <w:rPr>
          <w:rFonts w:asciiTheme="majorBidi" w:hAnsiTheme="majorBidi" w:cstheme="majorBidi"/>
          <w:szCs w:val="24"/>
          <w:lang w:eastAsia="zh-CN"/>
        </w:rPr>
        <w:t>建议书；适用于</w:t>
      </w:r>
      <w:r w:rsidRPr="00A42D0F">
        <w:rPr>
          <w:rFonts w:asciiTheme="majorBidi" w:hAnsiTheme="majorBidi" w:cstheme="majorBidi"/>
          <w:szCs w:val="24"/>
          <w:lang w:eastAsia="zh-CN"/>
        </w:rPr>
        <w:t>VHF/UHF</w:t>
      </w:r>
      <w:r w:rsidRPr="00A42D0F">
        <w:rPr>
          <w:rFonts w:asciiTheme="majorBidi" w:hAnsiTheme="majorBidi" w:cstheme="majorBidi"/>
          <w:szCs w:val="24"/>
          <w:lang w:eastAsia="zh-CN"/>
        </w:rPr>
        <w:t>频段的</w:t>
      </w:r>
      <w:r w:rsidRPr="00A42D0F">
        <w:rPr>
          <w:rFonts w:asciiTheme="majorBidi" w:hAnsiTheme="majorBidi" w:cstheme="majorBidi"/>
          <w:szCs w:val="24"/>
          <w:lang w:eastAsia="zh-CN"/>
        </w:rPr>
        <w:t>ITU-R BS.774</w:t>
      </w:r>
      <w:r w:rsidRPr="00A42D0F">
        <w:rPr>
          <w:rFonts w:asciiTheme="majorBidi" w:hAnsiTheme="majorBidi" w:cstheme="majorBidi"/>
          <w:szCs w:val="24"/>
          <w:lang w:eastAsia="zh-CN"/>
        </w:rPr>
        <w:t>建议书</w:t>
      </w:r>
      <w:proofErr w:type="gramStart"/>
      <w:r w:rsidRPr="00A42D0F">
        <w:rPr>
          <w:rFonts w:asciiTheme="majorBidi" w:hAnsiTheme="majorBidi" w:cstheme="majorBidi"/>
          <w:szCs w:val="24"/>
          <w:lang w:eastAsia="zh-CN"/>
        </w:rPr>
        <w:t>）；</w:t>
      </w:r>
      <w:proofErr w:type="gramEnd"/>
    </w:p>
    <w:p w14:paraId="7EF271C0"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c)</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制定并通过了适用于</w:t>
      </w:r>
      <w:r w:rsidRPr="00A42D0F">
        <w:rPr>
          <w:rFonts w:asciiTheme="majorBidi" w:hAnsiTheme="majorBidi" w:cstheme="majorBidi"/>
          <w:szCs w:val="24"/>
          <w:lang w:eastAsia="zh-CN"/>
        </w:rPr>
        <w:t>VHF 1</w:t>
      </w:r>
      <w:r w:rsidRPr="00A42D0F">
        <w:rPr>
          <w:rFonts w:asciiTheme="majorBidi" w:hAnsiTheme="majorBidi" w:cstheme="majorBidi"/>
          <w:szCs w:val="24"/>
          <w:lang w:eastAsia="zh-CN"/>
        </w:rPr>
        <w:t>和</w:t>
      </w:r>
      <w:r w:rsidRPr="00A42D0F">
        <w:rPr>
          <w:rFonts w:asciiTheme="majorBidi" w:hAnsiTheme="majorBidi" w:cstheme="majorBidi"/>
          <w:szCs w:val="24"/>
          <w:lang w:eastAsia="zh-CN"/>
        </w:rPr>
        <w:t>2</w:t>
      </w:r>
      <w:r w:rsidRPr="00A42D0F">
        <w:rPr>
          <w:rFonts w:asciiTheme="majorBidi" w:hAnsiTheme="majorBidi" w:cstheme="majorBidi"/>
          <w:szCs w:val="24"/>
          <w:lang w:eastAsia="zh-CN"/>
        </w:rPr>
        <w:t>频段数字地面广播的增强型多媒体业务要求（</w:t>
      </w:r>
      <w:r w:rsidRPr="00A42D0F">
        <w:rPr>
          <w:rFonts w:asciiTheme="majorBidi" w:hAnsiTheme="majorBidi" w:cstheme="majorBidi"/>
          <w:szCs w:val="24"/>
          <w:lang w:eastAsia="zh-CN"/>
        </w:rPr>
        <w:t>ITU-R BS.1892</w:t>
      </w:r>
      <w:r w:rsidRPr="00A42D0F">
        <w:rPr>
          <w:rFonts w:asciiTheme="majorBidi" w:hAnsiTheme="majorBidi" w:cstheme="majorBidi"/>
          <w:szCs w:val="24"/>
          <w:lang w:eastAsia="zh-CN"/>
        </w:rPr>
        <w:t>建议书</w:t>
      </w:r>
      <w:proofErr w:type="gramStart"/>
      <w:r w:rsidRPr="00A42D0F">
        <w:rPr>
          <w:rFonts w:asciiTheme="majorBidi" w:hAnsiTheme="majorBidi" w:cstheme="majorBidi"/>
          <w:szCs w:val="24"/>
          <w:lang w:eastAsia="zh-CN"/>
        </w:rPr>
        <w:t>）；</w:t>
      </w:r>
      <w:proofErr w:type="gramEnd"/>
    </w:p>
    <w:p w14:paraId="3602D2A7" w14:textId="432D160B"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d)</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建议书和报告描述了用于固定和移动接收的各类数字声音广播系统及其参数（</w:t>
      </w:r>
      <w:r>
        <w:rPr>
          <w:rFonts w:asciiTheme="majorBidi" w:hAnsiTheme="majorBidi" w:cstheme="majorBidi"/>
          <w:szCs w:val="24"/>
          <w:lang w:eastAsia="zh-CN"/>
        </w:rPr>
        <w:t>ITU-R</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BS.1514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BS.1615</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BS.2004</w:t>
      </w:r>
      <w:r w:rsidRPr="00A42D0F">
        <w:rPr>
          <w:rFonts w:asciiTheme="majorBidi" w:hAnsiTheme="majorBidi" w:cstheme="majorBidi"/>
          <w:szCs w:val="24"/>
          <w:lang w:eastAsia="zh-CN"/>
        </w:rPr>
        <w:t>报告；适用于</w:t>
      </w:r>
      <w:r>
        <w:rPr>
          <w:rFonts w:asciiTheme="majorBidi" w:hAnsiTheme="majorBidi" w:cstheme="majorBidi"/>
          <w:szCs w:val="24"/>
          <w:lang w:eastAsia="zh-CN"/>
        </w:rPr>
        <w:t>30</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MHz</w:t>
      </w:r>
      <w:r w:rsidRPr="00A42D0F">
        <w:rPr>
          <w:rFonts w:asciiTheme="majorBidi" w:hAnsiTheme="majorBidi" w:cstheme="majorBidi"/>
          <w:szCs w:val="24"/>
          <w:lang w:eastAsia="zh-CN"/>
        </w:rPr>
        <w:t>以下频段的</w:t>
      </w:r>
      <w:r w:rsidRPr="00A42D0F">
        <w:rPr>
          <w:rFonts w:asciiTheme="majorBidi" w:hAnsiTheme="majorBidi" w:cstheme="majorBidi"/>
          <w:szCs w:val="24"/>
          <w:lang w:eastAsia="zh-CN"/>
        </w:rPr>
        <w:t>ITU-R BS.2144</w:t>
      </w:r>
      <w:r w:rsidRPr="00A42D0F">
        <w:rPr>
          <w:rFonts w:asciiTheme="majorBidi" w:hAnsiTheme="majorBidi" w:cstheme="majorBidi"/>
          <w:szCs w:val="24"/>
          <w:lang w:eastAsia="zh-CN"/>
        </w:rPr>
        <w:t>建议书；适用于</w:t>
      </w:r>
      <w:r w:rsidRPr="00A42D0F">
        <w:rPr>
          <w:rFonts w:asciiTheme="majorBidi" w:hAnsiTheme="majorBidi" w:cstheme="majorBidi"/>
          <w:szCs w:val="24"/>
          <w:lang w:eastAsia="zh-CN"/>
        </w:rPr>
        <w:t>VHF/UHF</w:t>
      </w:r>
      <w:r w:rsidRPr="00A42D0F">
        <w:rPr>
          <w:rFonts w:asciiTheme="majorBidi" w:hAnsiTheme="majorBidi" w:cstheme="majorBidi"/>
          <w:szCs w:val="24"/>
          <w:lang w:eastAsia="zh-CN"/>
        </w:rPr>
        <w:t>频段的</w:t>
      </w:r>
      <w:r w:rsidRPr="00A42D0F">
        <w:rPr>
          <w:rFonts w:asciiTheme="majorBidi" w:hAnsiTheme="majorBidi" w:cstheme="majorBidi"/>
          <w:szCs w:val="24"/>
          <w:lang w:eastAsia="zh-CN"/>
        </w:rPr>
        <w:t>ITU-R BS.1114</w:t>
      </w:r>
      <w:r w:rsidRPr="00A42D0F">
        <w:rPr>
          <w:rFonts w:asciiTheme="majorBidi" w:hAnsiTheme="majorBidi" w:cstheme="majorBidi"/>
          <w:szCs w:val="24"/>
          <w:lang w:eastAsia="zh-CN"/>
        </w:rPr>
        <w:t>建议书和</w:t>
      </w:r>
      <w:r w:rsidR="00D76F5B">
        <w:rPr>
          <w:rFonts w:asciiTheme="majorBidi" w:hAnsiTheme="majorBidi" w:cstheme="majorBidi"/>
          <w:szCs w:val="24"/>
          <w:lang w:eastAsia="zh-CN"/>
        </w:rPr>
        <w:br/>
      </w:r>
      <w:r w:rsidRPr="00A42D0F">
        <w:rPr>
          <w:rFonts w:asciiTheme="majorBidi" w:hAnsiTheme="majorBidi" w:cstheme="majorBidi"/>
          <w:szCs w:val="24"/>
          <w:lang w:eastAsia="zh-CN"/>
        </w:rPr>
        <w:t>ITU-R BS.1660</w:t>
      </w:r>
      <w:r w:rsidRPr="00A42D0F">
        <w:rPr>
          <w:rFonts w:asciiTheme="majorBidi" w:hAnsiTheme="majorBidi" w:cstheme="majorBidi"/>
          <w:szCs w:val="24"/>
          <w:lang w:eastAsia="zh-CN"/>
        </w:rPr>
        <w:t>建议书，以及</w:t>
      </w:r>
      <w:r w:rsidRPr="00A42D0F">
        <w:rPr>
          <w:rFonts w:asciiTheme="majorBidi" w:hAnsiTheme="majorBidi" w:cstheme="majorBidi"/>
          <w:szCs w:val="24"/>
          <w:lang w:eastAsia="zh-CN"/>
        </w:rPr>
        <w:t>ITU-R BS.1203</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w:t>
      </w:r>
      <w:r w:rsidRPr="00A42D0F">
        <w:rPr>
          <w:rFonts w:asciiTheme="majorBidi" w:hAnsiTheme="majorBidi" w:cstheme="majorBidi"/>
          <w:szCs w:val="24"/>
          <w:lang w:eastAsia="zh-CN"/>
        </w:rPr>
        <w:noBreakHyphen/>
        <w:t>R BS.2208</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BS.2214</w:t>
      </w:r>
      <w:r w:rsidRPr="00A42D0F">
        <w:rPr>
          <w:rFonts w:asciiTheme="majorBidi" w:hAnsiTheme="majorBidi" w:cstheme="majorBidi"/>
          <w:szCs w:val="24"/>
          <w:lang w:eastAsia="zh-CN"/>
        </w:rPr>
        <w:t>报告</w:t>
      </w:r>
      <w:proofErr w:type="gramStart"/>
      <w:r w:rsidRPr="00A42D0F">
        <w:rPr>
          <w:rFonts w:asciiTheme="majorBidi" w:hAnsiTheme="majorBidi" w:cstheme="majorBidi"/>
          <w:szCs w:val="24"/>
          <w:lang w:eastAsia="zh-CN"/>
        </w:rPr>
        <w:t>）；</w:t>
      </w:r>
      <w:proofErr w:type="gramEnd"/>
    </w:p>
    <w:p w14:paraId="25582CE8"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e)</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的建议书和报告描述了适用于固定和移动接收的各类数字多媒体广播系统及其参数（</w:t>
      </w:r>
      <w:r>
        <w:rPr>
          <w:rFonts w:asciiTheme="majorBidi" w:hAnsiTheme="majorBidi" w:cstheme="majorBidi"/>
          <w:szCs w:val="24"/>
          <w:lang w:eastAsia="zh-CN"/>
        </w:rPr>
        <w:t>ITU-R</w:t>
      </w:r>
      <w:r>
        <w:rPr>
          <w:rFonts w:asciiTheme="majorBidi" w:hAnsiTheme="majorBidi" w:cstheme="majorBidi" w:hint="eastAsia"/>
          <w:szCs w:val="24"/>
          <w:lang w:eastAsia="zh-CN"/>
        </w:rPr>
        <w:t xml:space="preserve"> </w:t>
      </w:r>
      <w:r w:rsidRPr="00A42D0F">
        <w:rPr>
          <w:rFonts w:asciiTheme="majorBidi" w:hAnsiTheme="majorBidi" w:cstheme="majorBidi"/>
          <w:szCs w:val="24"/>
          <w:lang w:eastAsia="zh-CN"/>
        </w:rPr>
        <w:t>BT.1833</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BT.2016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BT.2049</w:t>
      </w:r>
      <w:r w:rsidRPr="00A42D0F">
        <w:rPr>
          <w:rFonts w:asciiTheme="majorBidi" w:hAnsiTheme="majorBidi" w:cstheme="majorBidi"/>
          <w:szCs w:val="24"/>
          <w:lang w:eastAsia="zh-CN"/>
        </w:rPr>
        <w:t>报告</w:t>
      </w:r>
      <w:proofErr w:type="gramStart"/>
      <w:r w:rsidRPr="00A42D0F">
        <w:rPr>
          <w:rFonts w:asciiTheme="majorBidi" w:hAnsiTheme="majorBidi" w:cstheme="majorBidi"/>
          <w:szCs w:val="24"/>
          <w:lang w:eastAsia="zh-CN"/>
        </w:rPr>
        <w:t>）；</w:t>
      </w:r>
      <w:proofErr w:type="gramEnd"/>
    </w:p>
    <w:p w14:paraId="42BF8AC3"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f)</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的建议书和报告描述了各类数字地面电视广播系统（</w:t>
      </w:r>
      <w:r w:rsidRPr="00A42D0F">
        <w:rPr>
          <w:rFonts w:asciiTheme="majorBidi" w:hAnsiTheme="majorBidi" w:cstheme="majorBidi"/>
          <w:szCs w:val="24"/>
          <w:lang w:eastAsia="zh-CN"/>
        </w:rPr>
        <w:t>ITU-R BT.709</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BT.1306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BT.1877</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BT.2140</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BT.2142</w:t>
      </w:r>
      <w:r w:rsidRPr="00A42D0F">
        <w:rPr>
          <w:rFonts w:asciiTheme="majorBidi" w:hAnsiTheme="majorBidi" w:cstheme="majorBidi"/>
          <w:szCs w:val="24"/>
          <w:lang w:eastAsia="zh-CN"/>
        </w:rPr>
        <w:t>报告、</w:t>
      </w:r>
      <w:r w:rsidRPr="00A42D0F">
        <w:rPr>
          <w:rFonts w:asciiTheme="majorBidi" w:hAnsiTheme="majorBidi" w:cstheme="majorBidi"/>
          <w:szCs w:val="24"/>
          <w:lang w:eastAsia="zh-CN"/>
        </w:rPr>
        <w:t>ITU-R BT.1543</w:t>
      </w:r>
      <w:r w:rsidRPr="00A42D0F">
        <w:rPr>
          <w:rFonts w:asciiTheme="majorBidi" w:hAnsiTheme="majorBidi" w:cstheme="majorBidi"/>
          <w:szCs w:val="24"/>
          <w:lang w:eastAsia="zh-CN"/>
        </w:rPr>
        <w:t>报告等</w:t>
      </w:r>
      <w:proofErr w:type="gramStart"/>
      <w:r w:rsidRPr="00A42D0F">
        <w:rPr>
          <w:rFonts w:asciiTheme="majorBidi" w:hAnsiTheme="majorBidi" w:cstheme="majorBidi"/>
          <w:szCs w:val="24"/>
          <w:lang w:eastAsia="zh-CN"/>
        </w:rPr>
        <w:t>）；</w:t>
      </w:r>
      <w:proofErr w:type="gramEnd"/>
    </w:p>
    <w:p w14:paraId="493B2372"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g)</w:t>
      </w:r>
      <w:r w:rsidRPr="00A42D0F">
        <w:rPr>
          <w:rFonts w:asciiTheme="majorBidi" w:hAnsiTheme="majorBidi" w:cstheme="majorBidi"/>
          <w:szCs w:val="24"/>
          <w:lang w:eastAsia="zh-CN"/>
        </w:rPr>
        <w:tab/>
        <w:t>ITU-R</w:t>
      </w:r>
      <w:r w:rsidRPr="00A42D0F">
        <w:rPr>
          <w:rFonts w:asciiTheme="majorBidi" w:hAnsiTheme="majorBidi" w:cstheme="majorBidi"/>
          <w:szCs w:val="24"/>
          <w:lang w:eastAsia="zh-CN"/>
        </w:rPr>
        <w:t>建议书描述了各类数字卫星声音和电视广播系统（</w:t>
      </w:r>
      <w:r w:rsidRPr="00A42D0F">
        <w:rPr>
          <w:rFonts w:asciiTheme="majorBidi" w:hAnsiTheme="majorBidi" w:cstheme="majorBidi"/>
          <w:szCs w:val="24"/>
          <w:lang w:eastAsia="zh-CN"/>
        </w:rPr>
        <w:t>ITU-R BO.1130</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BO.1516</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BO.1724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BO.1784</w:t>
      </w:r>
      <w:r w:rsidRPr="00A42D0F">
        <w:rPr>
          <w:rFonts w:asciiTheme="majorBidi" w:hAnsiTheme="majorBidi" w:cstheme="majorBidi"/>
          <w:szCs w:val="24"/>
          <w:lang w:eastAsia="zh-CN"/>
        </w:rPr>
        <w:t>建议书</w:t>
      </w:r>
      <w:proofErr w:type="gramStart"/>
      <w:r w:rsidRPr="00A42D0F">
        <w:rPr>
          <w:rFonts w:asciiTheme="majorBidi" w:hAnsiTheme="majorBidi" w:cstheme="majorBidi"/>
          <w:szCs w:val="24"/>
          <w:lang w:eastAsia="zh-CN"/>
        </w:rPr>
        <w:t>）；</w:t>
      </w:r>
      <w:proofErr w:type="gramEnd"/>
    </w:p>
    <w:p w14:paraId="7CCBA6A0"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i/>
          <w:iCs/>
          <w:szCs w:val="24"/>
          <w:lang w:eastAsia="zh-CN"/>
        </w:rPr>
        <w:t>h)</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一整套</w:t>
      </w:r>
      <w:r w:rsidRPr="00A42D0F">
        <w:rPr>
          <w:rFonts w:asciiTheme="majorBidi" w:hAnsiTheme="majorBidi" w:cstheme="majorBidi"/>
          <w:szCs w:val="24"/>
          <w:lang w:eastAsia="zh-CN"/>
        </w:rPr>
        <w:t>ITU-R</w:t>
      </w:r>
      <w:r w:rsidRPr="00A42D0F">
        <w:rPr>
          <w:rFonts w:asciiTheme="majorBidi" w:hAnsiTheme="majorBidi" w:cstheme="majorBidi"/>
          <w:szCs w:val="24"/>
          <w:lang w:eastAsia="zh-CN"/>
        </w:rPr>
        <w:t>建议书请国际电联成员国和无线电接收机制造商研究开发多频段、多标准无线电接收机的可能性（</w:t>
      </w:r>
      <w:r w:rsidRPr="00A42D0F">
        <w:rPr>
          <w:rFonts w:asciiTheme="majorBidi" w:hAnsiTheme="majorBidi" w:cstheme="majorBidi"/>
          <w:szCs w:val="24"/>
          <w:lang w:eastAsia="zh-CN"/>
        </w:rPr>
        <w:t>ITU-R BS.774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BS.1114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BS.1348</w:t>
      </w:r>
      <w:r w:rsidRPr="00A42D0F">
        <w:rPr>
          <w:rFonts w:asciiTheme="majorBidi" w:hAnsiTheme="majorBidi" w:cstheme="majorBidi"/>
          <w:szCs w:val="24"/>
          <w:lang w:eastAsia="zh-CN"/>
        </w:rPr>
        <w:t>建议书</w:t>
      </w:r>
      <w:proofErr w:type="gramStart"/>
      <w:r w:rsidRPr="00A42D0F">
        <w:rPr>
          <w:rFonts w:asciiTheme="majorBidi" w:hAnsiTheme="majorBidi" w:cstheme="majorBidi"/>
          <w:szCs w:val="24"/>
          <w:lang w:eastAsia="zh-CN"/>
        </w:rPr>
        <w:t>）；</w:t>
      </w:r>
      <w:proofErr w:type="gramEnd"/>
    </w:p>
    <w:p w14:paraId="2BC43CA4" w14:textId="77777777" w:rsidR="00AE7A09" w:rsidRPr="00A42D0F" w:rsidRDefault="00AE7A09" w:rsidP="009702D1">
      <w:pPr>
        <w:jc w:val="left"/>
        <w:rPr>
          <w:rFonts w:asciiTheme="majorBidi" w:hAnsiTheme="majorBidi" w:cstheme="majorBidi"/>
          <w:szCs w:val="24"/>
          <w:lang w:eastAsia="zh-CN"/>
        </w:rPr>
      </w:pPr>
      <w:proofErr w:type="spellStart"/>
      <w:r>
        <w:rPr>
          <w:rFonts w:asciiTheme="majorBidi" w:hAnsiTheme="majorBidi" w:cstheme="majorBidi" w:hint="eastAsia"/>
          <w:i/>
          <w:iCs/>
          <w:szCs w:val="24"/>
          <w:lang w:eastAsia="zh-CN"/>
        </w:rPr>
        <w:t>i</w:t>
      </w:r>
      <w:proofErr w:type="spellEnd"/>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t>ITU-R</w:t>
      </w:r>
      <w:r>
        <w:rPr>
          <w:rFonts w:asciiTheme="majorBidi" w:hAnsiTheme="majorBidi" w:cstheme="majorBidi"/>
          <w:szCs w:val="24"/>
          <w:lang w:eastAsia="zh-CN"/>
        </w:rPr>
        <w:t>建议书描述了在电视和无线电广播系统</w:t>
      </w:r>
      <w:r w:rsidRPr="00A42D0F">
        <w:rPr>
          <w:rFonts w:asciiTheme="majorBidi" w:hAnsiTheme="majorBidi" w:cstheme="majorBidi"/>
          <w:szCs w:val="24"/>
          <w:lang w:eastAsia="zh-CN"/>
        </w:rPr>
        <w:t>（包括利用互联网）</w:t>
      </w:r>
      <w:r>
        <w:rPr>
          <w:rFonts w:asciiTheme="majorBidi" w:hAnsiTheme="majorBidi" w:cstheme="majorBidi" w:hint="eastAsia"/>
          <w:szCs w:val="24"/>
          <w:lang w:eastAsia="zh-CN"/>
        </w:rPr>
        <w:t>之间交互的各种实现方式</w:t>
      </w:r>
      <w:r w:rsidRPr="00A42D0F">
        <w:rPr>
          <w:rFonts w:asciiTheme="majorBidi" w:hAnsiTheme="majorBidi" w:cstheme="majorBidi"/>
          <w:szCs w:val="24"/>
          <w:lang w:eastAsia="zh-CN"/>
        </w:rPr>
        <w:t>（</w:t>
      </w:r>
      <w:r w:rsidRPr="00A42D0F">
        <w:rPr>
          <w:rFonts w:asciiTheme="majorBidi" w:hAnsiTheme="majorBidi" w:cstheme="majorBidi"/>
          <w:szCs w:val="24"/>
          <w:lang w:eastAsia="zh-CN"/>
        </w:rPr>
        <w:t>ITU-R BT.1508</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BT.1564</w:t>
      </w:r>
      <w:r w:rsidRPr="00A42D0F">
        <w:rPr>
          <w:rFonts w:asciiTheme="majorBidi" w:hAnsiTheme="majorBidi" w:cstheme="majorBidi"/>
          <w:szCs w:val="24"/>
          <w:lang w:eastAsia="zh-CN"/>
        </w:rPr>
        <w:t>建议书、</w:t>
      </w:r>
      <w:r w:rsidRPr="00A42D0F">
        <w:rPr>
          <w:rFonts w:asciiTheme="majorBidi" w:hAnsiTheme="majorBidi" w:cstheme="majorBidi"/>
          <w:szCs w:val="24"/>
          <w:lang w:eastAsia="zh-CN"/>
        </w:rPr>
        <w:t>ITU-R BT.1667</w:t>
      </w:r>
      <w:r w:rsidRPr="00A42D0F">
        <w:rPr>
          <w:rFonts w:asciiTheme="majorBidi" w:hAnsiTheme="majorBidi" w:cstheme="majorBidi"/>
          <w:szCs w:val="24"/>
          <w:lang w:eastAsia="zh-CN"/>
        </w:rPr>
        <w:t>建议书、</w:t>
      </w:r>
      <w:r>
        <w:rPr>
          <w:rFonts w:asciiTheme="majorBidi" w:hAnsiTheme="majorBidi" w:cstheme="majorBidi"/>
          <w:szCs w:val="24"/>
          <w:lang w:eastAsia="zh-CN"/>
        </w:rPr>
        <w:br/>
      </w:r>
      <w:r w:rsidRPr="00A42D0F">
        <w:rPr>
          <w:rFonts w:asciiTheme="majorBidi" w:hAnsiTheme="majorBidi" w:cstheme="majorBidi"/>
          <w:szCs w:val="24"/>
          <w:lang w:eastAsia="zh-CN"/>
        </w:rPr>
        <w:t>ITU-R BT.1832</w:t>
      </w:r>
      <w:r w:rsidRPr="00A42D0F">
        <w:rPr>
          <w:rFonts w:asciiTheme="majorBidi" w:hAnsiTheme="majorBidi" w:cstheme="majorBidi"/>
          <w:szCs w:val="24"/>
          <w:lang w:eastAsia="zh-CN"/>
        </w:rPr>
        <w:t>建议书</w:t>
      </w:r>
      <w:r>
        <w:rPr>
          <w:rFonts w:asciiTheme="majorBidi" w:hAnsiTheme="majorBidi" w:cstheme="majorBidi" w:hint="eastAsia"/>
          <w:szCs w:val="24"/>
          <w:lang w:eastAsia="zh-CN"/>
        </w:rPr>
        <w:t>、</w:t>
      </w:r>
      <w:r w:rsidRPr="002551E2">
        <w:rPr>
          <w:rFonts w:ascii="Times New Roman" w:hAnsi="Times New Roman" w:cs="Times New Roman"/>
          <w:lang w:eastAsia="zh-CN"/>
        </w:rPr>
        <w:t>ITU-R BT.2037</w:t>
      </w:r>
      <w:r>
        <w:rPr>
          <w:rFonts w:ascii="Times New Roman" w:hAnsi="Times New Roman" w:cs="Times New Roman" w:hint="eastAsia"/>
          <w:lang w:eastAsia="zh-CN"/>
        </w:rPr>
        <w:t>建议书、</w:t>
      </w:r>
      <w:r w:rsidRPr="002551E2">
        <w:rPr>
          <w:rFonts w:ascii="Times New Roman" w:hAnsi="Times New Roman" w:cs="Times New Roman"/>
          <w:lang w:eastAsia="zh-CN"/>
        </w:rPr>
        <w:t>ITU-R BT.2053</w:t>
      </w:r>
      <w:r>
        <w:rPr>
          <w:rFonts w:ascii="Times New Roman" w:hAnsi="Times New Roman" w:cs="Times New Roman" w:hint="eastAsia"/>
          <w:lang w:eastAsia="zh-CN"/>
        </w:rPr>
        <w:t>建议书</w:t>
      </w:r>
      <w:r w:rsidRPr="00A42D0F">
        <w:rPr>
          <w:rFonts w:asciiTheme="majorBidi" w:hAnsiTheme="majorBidi" w:cstheme="majorBidi"/>
          <w:szCs w:val="24"/>
          <w:lang w:eastAsia="zh-CN"/>
        </w:rPr>
        <w:t>等</w:t>
      </w:r>
      <w:proofErr w:type="gramStart"/>
      <w:r w:rsidRPr="00A42D0F">
        <w:rPr>
          <w:rFonts w:asciiTheme="majorBidi" w:hAnsiTheme="majorBidi" w:cstheme="majorBidi"/>
          <w:szCs w:val="24"/>
          <w:lang w:eastAsia="zh-CN"/>
        </w:rPr>
        <w:t>）；</w:t>
      </w:r>
      <w:proofErr w:type="gramEnd"/>
    </w:p>
    <w:p w14:paraId="22572470" w14:textId="5079ECDC"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t>j</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软件定义</w:t>
      </w:r>
      <w:r w:rsidRPr="00A42D0F">
        <w:rPr>
          <w:rFonts w:asciiTheme="majorBidi" w:hAnsiTheme="majorBidi" w:cstheme="majorBidi"/>
          <w:szCs w:val="24"/>
          <w:lang w:eastAsia="zh-CN"/>
        </w:rPr>
        <w:t>无线电（</w:t>
      </w:r>
      <w:r w:rsidRPr="00A42D0F">
        <w:rPr>
          <w:rFonts w:asciiTheme="majorBidi" w:hAnsiTheme="majorBidi" w:cstheme="majorBidi"/>
          <w:szCs w:val="24"/>
          <w:lang w:eastAsia="zh-CN"/>
        </w:rPr>
        <w:t>SDR</w:t>
      </w:r>
      <w:r w:rsidRPr="00A42D0F">
        <w:rPr>
          <w:rFonts w:asciiTheme="majorBidi" w:hAnsiTheme="majorBidi" w:cstheme="majorBidi"/>
          <w:szCs w:val="24"/>
          <w:lang w:eastAsia="zh-CN"/>
        </w:rPr>
        <w:t>）</w:t>
      </w:r>
      <w:proofErr w:type="gramStart"/>
      <w:r>
        <w:rPr>
          <w:rFonts w:asciiTheme="majorBidi" w:hAnsiTheme="majorBidi" w:cstheme="majorBidi" w:hint="eastAsia"/>
          <w:szCs w:val="24"/>
          <w:lang w:eastAsia="zh-CN"/>
        </w:rPr>
        <w:t>已得到普遍使用</w:t>
      </w:r>
      <w:r w:rsidRPr="00A42D0F">
        <w:rPr>
          <w:rFonts w:asciiTheme="majorBidi" w:hAnsiTheme="majorBidi" w:cstheme="majorBidi"/>
          <w:szCs w:val="24"/>
          <w:lang w:eastAsia="zh-CN"/>
        </w:rPr>
        <w:t>；</w:t>
      </w:r>
      <w:proofErr w:type="gramEnd"/>
    </w:p>
    <w:p w14:paraId="041DB3C2" w14:textId="77777777"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t>k</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proofErr w:type="gramStart"/>
      <w:r>
        <w:rPr>
          <w:rFonts w:asciiTheme="majorBidi" w:hAnsiTheme="majorBidi" w:cstheme="majorBidi" w:hint="eastAsia"/>
          <w:szCs w:val="24"/>
          <w:lang w:eastAsia="zh-CN"/>
        </w:rPr>
        <w:t>当前的</w:t>
      </w:r>
      <w:r w:rsidRPr="00A42D0F">
        <w:rPr>
          <w:rFonts w:asciiTheme="majorBidi" w:hAnsiTheme="majorBidi" w:cstheme="majorBidi"/>
          <w:szCs w:val="24"/>
          <w:lang w:eastAsia="zh-CN"/>
        </w:rPr>
        <w:t>数字广播接收机正在日渐基于可能需要升级的下载软件或固件；</w:t>
      </w:r>
      <w:proofErr w:type="gramEnd"/>
    </w:p>
    <w:p w14:paraId="0285CF81" w14:textId="70808178"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lastRenderedPageBreak/>
        <w:t>l</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hint="eastAsia"/>
          <w:szCs w:val="24"/>
          <w:lang w:eastAsia="zh-CN"/>
        </w:rPr>
        <w:t>当前的</w:t>
      </w:r>
      <w:r w:rsidRPr="00A42D0F">
        <w:rPr>
          <w:rFonts w:asciiTheme="majorBidi" w:hAnsiTheme="majorBidi" w:cstheme="majorBidi"/>
          <w:szCs w:val="24"/>
          <w:lang w:eastAsia="zh-CN"/>
        </w:rPr>
        <w:t>广播接收机</w:t>
      </w:r>
      <w:r>
        <w:rPr>
          <w:rFonts w:asciiTheme="majorBidi" w:hAnsiTheme="majorBidi" w:cstheme="majorBidi" w:hint="eastAsia"/>
          <w:szCs w:val="24"/>
          <w:lang w:eastAsia="zh-CN"/>
        </w:rPr>
        <w:t>普遍</w:t>
      </w:r>
      <w:r w:rsidRPr="00A42D0F">
        <w:rPr>
          <w:rFonts w:asciiTheme="majorBidi" w:hAnsiTheme="majorBidi" w:cstheme="majorBidi"/>
          <w:szCs w:val="24"/>
          <w:lang w:eastAsia="zh-CN"/>
        </w:rPr>
        <w:t>配备了可额外连接至互联网的接口（例如，</w:t>
      </w:r>
      <w:r>
        <w:rPr>
          <w:rFonts w:asciiTheme="majorBidi" w:hAnsiTheme="majorBidi" w:cstheme="majorBidi" w:hint="eastAsia"/>
          <w:szCs w:val="24"/>
          <w:lang w:eastAsia="zh-CN"/>
        </w:rPr>
        <w:t>用于</w:t>
      </w:r>
      <w:r w:rsidRPr="00A42D0F">
        <w:rPr>
          <w:rFonts w:asciiTheme="majorBidi" w:hAnsiTheme="majorBidi" w:cstheme="majorBidi"/>
          <w:szCs w:val="24"/>
          <w:lang w:eastAsia="zh-CN"/>
        </w:rPr>
        <w:t>互动和下载</w:t>
      </w:r>
      <w:proofErr w:type="gramStart"/>
      <w:r w:rsidRPr="00A42D0F">
        <w:rPr>
          <w:rFonts w:asciiTheme="majorBidi" w:hAnsiTheme="majorBidi" w:cstheme="majorBidi"/>
          <w:szCs w:val="24"/>
          <w:lang w:eastAsia="zh-CN"/>
        </w:rPr>
        <w:t>）；</w:t>
      </w:r>
      <w:proofErr w:type="gramEnd"/>
    </w:p>
    <w:p w14:paraId="627639EA" w14:textId="77777777"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szCs w:val="24"/>
          <w:lang w:eastAsia="zh-CN"/>
        </w:rPr>
        <w:t>m</w:t>
      </w:r>
      <w:r w:rsidRPr="00A42D0F">
        <w:rPr>
          <w:rFonts w:asciiTheme="majorBidi" w:hAnsiTheme="majorBidi" w:cstheme="majorBidi"/>
          <w:i/>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除地面广播外，</w:t>
      </w:r>
      <w:r>
        <w:rPr>
          <w:rFonts w:asciiTheme="majorBidi" w:hAnsiTheme="majorBidi" w:cstheme="majorBidi" w:hint="eastAsia"/>
          <w:szCs w:val="24"/>
          <w:lang w:eastAsia="zh-CN"/>
        </w:rPr>
        <w:t>如</w:t>
      </w:r>
      <w:r w:rsidRPr="00A42D0F">
        <w:rPr>
          <w:rFonts w:asciiTheme="majorBidi" w:hAnsiTheme="majorBidi" w:cstheme="majorBidi"/>
          <w:szCs w:val="24"/>
          <w:lang w:eastAsia="zh-CN"/>
        </w:rPr>
        <w:t>ITU-R BT.</w:t>
      </w:r>
      <w:proofErr w:type="gramStart"/>
      <w:r w:rsidRPr="00A42D0F">
        <w:rPr>
          <w:rFonts w:asciiTheme="majorBidi" w:hAnsiTheme="majorBidi" w:cstheme="majorBidi"/>
          <w:szCs w:val="24"/>
          <w:lang w:eastAsia="zh-CN"/>
        </w:rPr>
        <w:t>1833</w:t>
      </w:r>
      <w:r w:rsidRPr="00A42D0F">
        <w:rPr>
          <w:rFonts w:asciiTheme="majorBidi" w:hAnsiTheme="majorBidi" w:cstheme="majorBidi"/>
          <w:szCs w:val="24"/>
          <w:lang w:eastAsia="zh-CN"/>
        </w:rPr>
        <w:t>建议书</w:t>
      </w:r>
      <w:r>
        <w:rPr>
          <w:rFonts w:asciiTheme="majorBidi" w:hAnsiTheme="majorBidi" w:cstheme="majorBidi" w:hint="eastAsia"/>
          <w:szCs w:val="24"/>
          <w:lang w:eastAsia="zh-CN"/>
        </w:rPr>
        <w:t>中</w:t>
      </w:r>
      <w:r w:rsidRPr="00A42D0F">
        <w:rPr>
          <w:rFonts w:asciiTheme="majorBidi" w:hAnsiTheme="majorBidi" w:cstheme="majorBidi"/>
          <w:szCs w:val="24"/>
          <w:lang w:eastAsia="zh-CN"/>
        </w:rPr>
        <w:t>述及的通过未来互动和现有系统传送广播内容的方法</w:t>
      </w:r>
      <w:r>
        <w:rPr>
          <w:rFonts w:asciiTheme="majorBidi" w:hAnsiTheme="majorBidi" w:cstheme="majorBidi" w:hint="eastAsia"/>
          <w:szCs w:val="24"/>
          <w:lang w:eastAsia="zh-CN"/>
        </w:rPr>
        <w:t>正在取得进展</w:t>
      </w:r>
      <w:r w:rsidRPr="00A42D0F">
        <w:rPr>
          <w:rFonts w:asciiTheme="majorBidi" w:hAnsiTheme="majorBidi" w:cstheme="majorBidi"/>
          <w:szCs w:val="24"/>
          <w:lang w:eastAsia="zh-CN"/>
        </w:rPr>
        <w:t>；</w:t>
      </w:r>
      <w:proofErr w:type="gramEnd"/>
    </w:p>
    <w:p w14:paraId="6C98ACBC" w14:textId="77777777" w:rsidR="00AE7A09" w:rsidRPr="00A42D0F"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t>n</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sidRPr="00A42D0F">
        <w:rPr>
          <w:rFonts w:asciiTheme="majorBidi" w:hAnsiTheme="majorBidi" w:cstheme="majorBidi"/>
          <w:szCs w:val="24"/>
          <w:lang w:eastAsia="zh-CN"/>
        </w:rPr>
        <w:t>全球广播漫游可促进广播的区域、</w:t>
      </w:r>
      <w:proofErr w:type="gramStart"/>
      <w:r w:rsidRPr="00A42D0F">
        <w:rPr>
          <w:rFonts w:asciiTheme="majorBidi" w:hAnsiTheme="majorBidi" w:cstheme="majorBidi"/>
          <w:szCs w:val="24"/>
          <w:lang w:eastAsia="zh-CN"/>
        </w:rPr>
        <w:t>全国和国际协调；</w:t>
      </w:r>
      <w:proofErr w:type="gramEnd"/>
    </w:p>
    <w:p w14:paraId="38279A43" w14:textId="0CF3D8B9" w:rsidR="00AE7A09" w:rsidRDefault="00AE7A09" w:rsidP="009702D1">
      <w:pPr>
        <w:jc w:val="left"/>
        <w:rPr>
          <w:rFonts w:asciiTheme="majorBidi" w:hAnsiTheme="majorBidi" w:cstheme="majorBidi"/>
          <w:szCs w:val="24"/>
          <w:lang w:eastAsia="zh-CN"/>
        </w:rPr>
      </w:pPr>
      <w:r>
        <w:rPr>
          <w:rFonts w:asciiTheme="majorBidi" w:hAnsiTheme="majorBidi" w:cstheme="majorBidi" w:hint="eastAsia"/>
          <w:i/>
          <w:iCs/>
          <w:szCs w:val="24"/>
          <w:lang w:eastAsia="zh-CN"/>
        </w:rPr>
        <w:t>o</w:t>
      </w:r>
      <w:r w:rsidRPr="00A42D0F">
        <w:rPr>
          <w:rFonts w:asciiTheme="majorBidi" w:hAnsiTheme="majorBidi" w:cstheme="majorBidi"/>
          <w:i/>
          <w:iCs/>
          <w:szCs w:val="24"/>
          <w:lang w:eastAsia="zh-CN"/>
        </w:rPr>
        <w:t>)</w:t>
      </w:r>
      <w:r w:rsidRPr="00A42D0F">
        <w:rPr>
          <w:rFonts w:asciiTheme="majorBidi" w:hAnsiTheme="majorBidi" w:cstheme="majorBidi"/>
          <w:szCs w:val="24"/>
          <w:lang w:eastAsia="zh-CN"/>
        </w:rPr>
        <w:tab/>
      </w:r>
      <w:r>
        <w:rPr>
          <w:rFonts w:asciiTheme="majorBidi" w:hAnsiTheme="majorBidi" w:cstheme="majorBidi"/>
          <w:szCs w:val="24"/>
          <w:lang w:eastAsia="zh-CN"/>
        </w:rPr>
        <w:t>在灾害和紧急情况</w:t>
      </w:r>
      <w:r>
        <w:rPr>
          <w:rFonts w:asciiTheme="majorBidi" w:hAnsiTheme="majorBidi" w:cstheme="majorBidi" w:hint="eastAsia"/>
          <w:szCs w:val="24"/>
          <w:lang w:eastAsia="zh-CN"/>
        </w:rPr>
        <w:t>下</w:t>
      </w:r>
      <w:r>
        <w:rPr>
          <w:rFonts w:asciiTheme="majorBidi" w:hAnsiTheme="majorBidi" w:cstheme="majorBidi"/>
          <w:szCs w:val="24"/>
          <w:lang w:eastAsia="zh-CN"/>
        </w:rPr>
        <w:t>、以及导航及安全等方面，</w:t>
      </w:r>
      <w:proofErr w:type="gramStart"/>
      <w:r>
        <w:rPr>
          <w:rFonts w:asciiTheme="majorBidi" w:hAnsiTheme="majorBidi" w:cstheme="majorBidi"/>
          <w:szCs w:val="24"/>
          <w:lang w:eastAsia="zh-CN"/>
        </w:rPr>
        <w:t>全球广播漫游为信息</w:t>
      </w:r>
      <w:r>
        <w:rPr>
          <w:rFonts w:asciiTheme="majorBidi" w:hAnsiTheme="majorBidi" w:cstheme="majorBidi" w:hint="eastAsia"/>
          <w:szCs w:val="24"/>
          <w:lang w:eastAsia="zh-CN"/>
        </w:rPr>
        <w:t>服</w:t>
      </w:r>
      <w:r w:rsidRPr="00A42D0F">
        <w:rPr>
          <w:rFonts w:asciiTheme="majorBidi" w:hAnsiTheme="majorBidi" w:cstheme="majorBidi"/>
          <w:szCs w:val="24"/>
          <w:lang w:eastAsia="zh-CN"/>
        </w:rPr>
        <w:t>务提供了系统间互连互通的可能性</w:t>
      </w:r>
      <w:r>
        <w:rPr>
          <w:rFonts w:asciiTheme="majorBidi" w:hAnsiTheme="majorBidi" w:cstheme="majorBidi" w:hint="eastAsia"/>
          <w:szCs w:val="24"/>
          <w:lang w:eastAsia="zh-CN"/>
        </w:rPr>
        <w:t>；</w:t>
      </w:r>
      <w:proofErr w:type="gramEnd"/>
    </w:p>
    <w:p w14:paraId="6255E0D1" w14:textId="77777777" w:rsidR="00AE7A09" w:rsidRDefault="00AE7A09" w:rsidP="009702D1">
      <w:pPr>
        <w:jc w:val="left"/>
        <w:rPr>
          <w:rFonts w:ascii="Times New Roman" w:hAnsi="Times New Roman" w:cs="Times New Roman"/>
          <w:lang w:eastAsia="zh-CN"/>
        </w:rPr>
      </w:pPr>
      <w:r w:rsidRPr="002551E2">
        <w:rPr>
          <w:rFonts w:ascii="Times New Roman" w:hAnsi="Times New Roman" w:cs="Times New Roman"/>
          <w:i/>
          <w:iCs/>
          <w:lang w:eastAsia="zh-CN"/>
        </w:rPr>
        <w:t>p</w:t>
      </w:r>
      <w:r w:rsidRPr="000151EE">
        <w:rPr>
          <w:rFonts w:ascii="Times New Roman" w:hAnsi="Times New Roman" w:cs="Times New Roman"/>
          <w:i/>
          <w:iCs/>
          <w:lang w:eastAsia="zh-CN"/>
        </w:rPr>
        <w:t>)</w:t>
      </w:r>
      <w:r w:rsidRPr="000151EE">
        <w:rPr>
          <w:rFonts w:ascii="Times New Roman" w:hAnsi="Times New Roman" w:cs="Times New Roman"/>
          <w:lang w:eastAsia="zh-CN"/>
        </w:rPr>
        <w:tab/>
      </w:r>
      <w:r w:rsidRPr="003C6FDE">
        <w:rPr>
          <w:rFonts w:ascii="Times New Roman" w:hAnsi="Times New Roman" w:cs="Times New Roman" w:hint="eastAsia"/>
          <w:lang w:eastAsia="zh-CN"/>
        </w:rPr>
        <w:t>联合国确定了</w:t>
      </w:r>
      <w:r w:rsidRPr="003C6FDE">
        <w:rPr>
          <w:rFonts w:ascii="Times New Roman" w:hAnsi="Times New Roman" w:cs="Times New Roman" w:hint="eastAsia"/>
          <w:lang w:eastAsia="zh-CN"/>
        </w:rPr>
        <w:t>17</w:t>
      </w:r>
      <w:r w:rsidRPr="003C6FDE">
        <w:rPr>
          <w:rFonts w:ascii="Times New Roman" w:hAnsi="Times New Roman" w:cs="Times New Roman" w:hint="eastAsia"/>
          <w:lang w:eastAsia="zh-CN"/>
        </w:rPr>
        <w:t>项可持续发展目标，</w:t>
      </w:r>
      <w:proofErr w:type="gramStart"/>
      <w:r w:rsidRPr="003C6FDE">
        <w:rPr>
          <w:rFonts w:ascii="Times New Roman" w:hAnsi="Times New Roman" w:cs="Times New Roman" w:hint="eastAsia"/>
          <w:lang w:eastAsia="zh-CN"/>
        </w:rPr>
        <w:t>其中包括</w:t>
      </w:r>
      <w:r>
        <w:rPr>
          <w:rFonts w:ascii="Times New Roman" w:hAnsi="Times New Roman" w:cs="Times New Roman" w:hint="eastAsia"/>
          <w:lang w:eastAsia="zh-CN"/>
        </w:rPr>
        <w:t>“</w:t>
      </w:r>
      <w:proofErr w:type="gramEnd"/>
      <w:r w:rsidRPr="003C6FDE">
        <w:rPr>
          <w:rFonts w:ascii="Times New Roman" w:hAnsi="Times New Roman" w:cs="Times New Roman" w:hint="eastAsia"/>
          <w:lang w:eastAsia="zh-CN"/>
        </w:rPr>
        <w:t>工业、创新和基础设施</w:t>
      </w:r>
      <w:r>
        <w:rPr>
          <w:rFonts w:ascii="Times New Roman" w:hAnsi="Times New Roman" w:cs="Times New Roman" w:hint="eastAsia"/>
          <w:lang w:eastAsia="zh-CN"/>
        </w:rPr>
        <w:t>”</w:t>
      </w:r>
      <w:r w:rsidRPr="003C6FDE">
        <w:rPr>
          <w:rFonts w:ascii="Times New Roman" w:hAnsi="Times New Roman" w:cs="Times New Roman" w:hint="eastAsia"/>
          <w:lang w:eastAsia="zh-CN"/>
        </w:rPr>
        <w:t>以及</w:t>
      </w:r>
      <w:r>
        <w:rPr>
          <w:rFonts w:ascii="Times New Roman" w:hAnsi="Times New Roman" w:cs="Times New Roman" w:hint="eastAsia"/>
          <w:lang w:eastAsia="zh-CN"/>
        </w:rPr>
        <w:t>“</w:t>
      </w:r>
      <w:r w:rsidRPr="003C6FDE">
        <w:rPr>
          <w:rFonts w:ascii="Times New Roman" w:hAnsi="Times New Roman" w:cs="Times New Roman" w:hint="eastAsia"/>
          <w:lang w:eastAsia="zh-CN"/>
        </w:rPr>
        <w:t>负责任的消费和生产</w:t>
      </w:r>
      <w:r>
        <w:rPr>
          <w:rFonts w:ascii="Times New Roman" w:hAnsi="Times New Roman" w:cs="Times New Roman" w:hint="eastAsia"/>
          <w:lang w:eastAsia="zh-CN"/>
        </w:rPr>
        <w:t>”；</w:t>
      </w:r>
    </w:p>
    <w:p w14:paraId="139EA206" w14:textId="77777777" w:rsidR="00AE7A09" w:rsidRDefault="00AE7A09" w:rsidP="009702D1">
      <w:pPr>
        <w:jc w:val="left"/>
        <w:rPr>
          <w:rFonts w:ascii="Times New Roman" w:hAnsi="Times New Roman" w:cs="Times New Roman"/>
          <w:lang w:eastAsia="zh-CN"/>
        </w:rPr>
      </w:pPr>
      <w:r w:rsidRPr="000151EE">
        <w:rPr>
          <w:rFonts w:ascii="Times New Roman" w:hAnsi="Times New Roman" w:cs="Times New Roman"/>
          <w:i/>
          <w:iCs/>
          <w:lang w:eastAsia="zh-CN"/>
        </w:rPr>
        <w:t>q)</w:t>
      </w:r>
      <w:r w:rsidRPr="000151EE">
        <w:rPr>
          <w:rFonts w:ascii="Times New Roman" w:hAnsi="Times New Roman" w:cs="Times New Roman"/>
          <w:lang w:eastAsia="zh-CN"/>
        </w:rPr>
        <w:tab/>
      </w:r>
      <w:r w:rsidRPr="003C6FDE">
        <w:rPr>
          <w:rFonts w:ascii="Times New Roman" w:hAnsi="Times New Roman" w:cs="Times New Roman" w:hint="eastAsia"/>
          <w:lang w:eastAsia="zh-CN"/>
        </w:rPr>
        <w:t>ITU-R</w:t>
      </w:r>
      <w:r w:rsidRPr="003C6FDE">
        <w:rPr>
          <w:rFonts w:ascii="Times New Roman" w:hAnsi="Times New Roman" w:cs="Times New Roman" w:hint="eastAsia"/>
          <w:lang w:eastAsia="zh-CN"/>
        </w:rPr>
        <w:t>第</w:t>
      </w:r>
      <w:r w:rsidRPr="003C6FDE">
        <w:rPr>
          <w:rFonts w:ascii="Times New Roman" w:hAnsi="Times New Roman" w:cs="Times New Roman" w:hint="eastAsia"/>
          <w:lang w:eastAsia="zh-CN"/>
        </w:rPr>
        <w:t>60-2</w:t>
      </w:r>
      <w:proofErr w:type="gramStart"/>
      <w:r w:rsidRPr="003C6FDE">
        <w:rPr>
          <w:rFonts w:ascii="Times New Roman" w:hAnsi="Times New Roman" w:cs="Times New Roman" w:hint="eastAsia"/>
          <w:lang w:eastAsia="zh-CN"/>
        </w:rPr>
        <w:t>号决议</w:t>
      </w:r>
      <w:r>
        <w:rPr>
          <w:rFonts w:ascii="Times New Roman" w:hAnsi="Times New Roman" w:cs="Times New Roman" w:hint="eastAsia"/>
          <w:lang w:eastAsia="zh-CN"/>
        </w:rPr>
        <w:t>“</w:t>
      </w:r>
      <w:proofErr w:type="gramEnd"/>
      <w:r w:rsidRPr="003C6FDE">
        <w:rPr>
          <w:rFonts w:ascii="Times New Roman" w:hAnsi="Times New Roman" w:cs="Times New Roman" w:hint="eastAsia"/>
          <w:lang w:eastAsia="zh-CN"/>
        </w:rPr>
        <w:t>利用</w:t>
      </w:r>
      <w:r w:rsidRPr="003C6FDE">
        <w:rPr>
          <w:rFonts w:ascii="Times New Roman" w:hAnsi="Times New Roman" w:cs="Times New Roman" w:hint="eastAsia"/>
          <w:lang w:eastAsia="zh-CN"/>
        </w:rPr>
        <w:t>ICT/</w:t>
      </w:r>
      <w:r w:rsidRPr="003C6FDE">
        <w:rPr>
          <w:rFonts w:ascii="Times New Roman" w:hAnsi="Times New Roman" w:cs="Times New Roman" w:hint="eastAsia"/>
          <w:lang w:eastAsia="zh-CN"/>
        </w:rPr>
        <w:t>无线电通信技术和系统降低能耗以保护环境并减缓气候变化</w:t>
      </w:r>
      <w:r>
        <w:rPr>
          <w:rFonts w:ascii="Times New Roman" w:hAnsi="Times New Roman" w:cs="Times New Roman" w:hint="eastAsia"/>
          <w:lang w:eastAsia="zh-CN"/>
        </w:rPr>
        <w:t>”</w:t>
      </w:r>
      <w:r w:rsidRPr="003C6FDE">
        <w:rPr>
          <w:rFonts w:ascii="Times New Roman" w:hAnsi="Times New Roman" w:cs="Times New Roman" w:hint="eastAsia"/>
          <w:lang w:eastAsia="zh-CN"/>
        </w:rPr>
        <w:t>鼓励各研究组</w:t>
      </w:r>
      <w:r>
        <w:rPr>
          <w:rFonts w:ascii="Times New Roman" w:hAnsi="Times New Roman" w:cs="Times New Roman" w:hint="eastAsia"/>
          <w:lang w:eastAsia="zh-CN"/>
        </w:rPr>
        <w:t>对</w:t>
      </w:r>
      <w:r w:rsidRPr="003C6FDE">
        <w:rPr>
          <w:rFonts w:ascii="Times New Roman" w:hAnsi="Times New Roman" w:cs="Times New Roman" w:hint="eastAsia"/>
          <w:lang w:eastAsia="zh-CN"/>
        </w:rPr>
        <w:t>环境问题</w:t>
      </w:r>
      <w:r>
        <w:rPr>
          <w:rFonts w:ascii="Times New Roman" w:hAnsi="Times New Roman" w:cs="Times New Roman" w:hint="eastAsia"/>
          <w:lang w:eastAsia="zh-CN"/>
        </w:rPr>
        <w:t>予以考虑；</w:t>
      </w:r>
    </w:p>
    <w:p w14:paraId="47BA6977" w14:textId="77777777" w:rsidR="00AE7A09" w:rsidRPr="00A42D0F" w:rsidRDefault="00AE7A09" w:rsidP="009702D1">
      <w:pPr>
        <w:jc w:val="left"/>
        <w:rPr>
          <w:rFonts w:asciiTheme="majorBidi" w:hAnsiTheme="majorBidi" w:cstheme="majorBidi"/>
          <w:szCs w:val="24"/>
          <w:lang w:eastAsia="zh-CN"/>
        </w:rPr>
      </w:pPr>
      <w:r w:rsidRPr="002551E2">
        <w:rPr>
          <w:rFonts w:ascii="Times New Roman" w:hAnsi="Times New Roman" w:cs="Times New Roman"/>
          <w:i/>
          <w:iCs/>
          <w:lang w:eastAsia="zh-CN"/>
        </w:rPr>
        <w:t>r)</w:t>
      </w:r>
      <w:r w:rsidRPr="002551E2">
        <w:rPr>
          <w:rFonts w:ascii="Times New Roman" w:hAnsi="Times New Roman" w:cs="Times New Roman"/>
          <w:lang w:eastAsia="zh-CN"/>
        </w:rPr>
        <w:tab/>
      </w:r>
      <w:r w:rsidRPr="003C6FDE">
        <w:rPr>
          <w:rFonts w:ascii="Times New Roman" w:hAnsi="Times New Roman" w:cs="Times New Roman" w:hint="eastAsia"/>
          <w:lang w:eastAsia="zh-CN"/>
        </w:rPr>
        <w:t>广播</w:t>
      </w:r>
      <w:r>
        <w:rPr>
          <w:rFonts w:ascii="Times New Roman" w:hAnsi="Times New Roman" w:cs="Times New Roman" w:hint="eastAsia"/>
          <w:lang w:eastAsia="zh-CN"/>
        </w:rPr>
        <w:t>业务</w:t>
      </w:r>
      <w:r w:rsidRPr="003C6FDE">
        <w:rPr>
          <w:rFonts w:ascii="Times New Roman" w:hAnsi="Times New Roman" w:cs="Times New Roman" w:hint="eastAsia"/>
          <w:lang w:eastAsia="zh-CN"/>
        </w:rPr>
        <w:t>提供免费广播接收并保护用户隐私</w:t>
      </w:r>
      <w:r>
        <w:rPr>
          <w:rFonts w:ascii="Times New Roman" w:hAnsi="Times New Roman" w:cs="Times New Roman" w:hint="eastAsia"/>
          <w:lang w:eastAsia="zh-CN"/>
        </w:rPr>
        <w:t>，</w:t>
      </w:r>
    </w:p>
    <w:p w14:paraId="556CD74A" w14:textId="77777777" w:rsidR="00AE7A09" w:rsidRPr="003C20BB" w:rsidRDefault="00AE7A09" w:rsidP="009702D1">
      <w:pPr>
        <w:pStyle w:val="call0"/>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做出决定</w:t>
      </w:r>
      <w:r w:rsidRPr="003C20BB">
        <w:rPr>
          <w:rFonts w:asciiTheme="majorBidi" w:eastAsia="STKaiti" w:hAnsiTheme="majorBidi" w:cstheme="majorBidi"/>
          <w:i w:val="0"/>
          <w:sz w:val="24"/>
          <w:szCs w:val="24"/>
          <w:lang w:val="en-US" w:eastAsia="zh-CN"/>
        </w:rPr>
        <w:t>，</w:t>
      </w:r>
      <w:r w:rsidRPr="00A42D0F">
        <w:rPr>
          <w:rFonts w:asciiTheme="majorBidi" w:eastAsia="SimSun" w:hAnsiTheme="majorBidi" w:cstheme="majorBidi"/>
          <w:i w:val="0"/>
          <w:sz w:val="24"/>
          <w:szCs w:val="24"/>
          <w:lang w:val="en-GB" w:eastAsia="zh-CN"/>
        </w:rPr>
        <w:t>应研究以下课题</w:t>
      </w:r>
    </w:p>
    <w:p w14:paraId="4B8C22A6" w14:textId="77777777" w:rsidR="00AE7A09" w:rsidRPr="00CB4CE7" w:rsidRDefault="00AE7A09" w:rsidP="00CB4CE7">
      <w:pPr>
        <w:rPr>
          <w:rFonts w:ascii="Times New Roman" w:eastAsia="SimSun" w:hAnsi="Times New Roman" w:cs="Times New Roman"/>
          <w:lang w:eastAsia="zh-CN"/>
        </w:rPr>
      </w:pPr>
      <w:r w:rsidRPr="00CB4CE7">
        <w:rPr>
          <w:rFonts w:ascii="Times New Roman" w:eastAsia="SimSun" w:hAnsi="Times New Roman" w:cs="Times New Roman"/>
          <w:lang w:eastAsia="zh-CN"/>
        </w:rPr>
        <w:t>1</w:t>
      </w:r>
      <w:r w:rsidRPr="00CB4CE7">
        <w:rPr>
          <w:rFonts w:ascii="Times New Roman" w:eastAsia="SimSun" w:hAnsi="Times New Roman" w:cs="Times New Roman"/>
          <w:lang w:eastAsia="zh-CN"/>
        </w:rPr>
        <w:tab/>
      </w:r>
      <w:r w:rsidRPr="00CB4CE7">
        <w:rPr>
          <w:rFonts w:ascii="Times New Roman" w:eastAsia="SimSun" w:hAnsi="Times New Roman" w:cs="Times New Roman"/>
          <w:lang w:eastAsia="zh-CN"/>
        </w:rPr>
        <w:t>全球广播漫游有哪些业务要求和特性？</w:t>
      </w:r>
    </w:p>
    <w:p w14:paraId="5A1A224E"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szCs w:val="24"/>
          <w:lang w:eastAsia="zh-CN"/>
        </w:rPr>
        <w:t>2</w:t>
      </w:r>
      <w:r w:rsidRPr="00A42D0F">
        <w:rPr>
          <w:rFonts w:asciiTheme="majorBidi" w:hAnsiTheme="majorBidi" w:cstheme="majorBidi"/>
          <w:szCs w:val="24"/>
          <w:lang w:eastAsia="zh-CN"/>
        </w:rPr>
        <w:tab/>
      </w:r>
      <w:r w:rsidRPr="00A42D0F">
        <w:rPr>
          <w:rFonts w:asciiTheme="majorBidi" w:hAnsiTheme="majorBidi" w:cstheme="majorBidi"/>
          <w:szCs w:val="24"/>
          <w:lang w:eastAsia="zh-CN"/>
        </w:rPr>
        <w:t>需要满足哪些系统要求（基本特性和性能），才能实现全球广播漫游？</w:t>
      </w:r>
    </w:p>
    <w:p w14:paraId="37A2E8AC"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szCs w:val="24"/>
          <w:lang w:eastAsia="zh-CN"/>
        </w:rPr>
        <w:t>3</w:t>
      </w:r>
      <w:r w:rsidRPr="00A42D0F">
        <w:rPr>
          <w:rFonts w:asciiTheme="majorBidi" w:hAnsiTheme="majorBidi" w:cstheme="majorBidi"/>
          <w:szCs w:val="24"/>
          <w:lang w:eastAsia="zh-CN"/>
        </w:rPr>
        <w:tab/>
      </w:r>
      <w:r w:rsidRPr="00A42D0F">
        <w:rPr>
          <w:rFonts w:asciiTheme="majorBidi" w:hAnsiTheme="majorBidi" w:cstheme="majorBidi"/>
          <w:szCs w:val="24"/>
          <w:lang w:eastAsia="zh-CN"/>
        </w:rPr>
        <w:t>广播接收机有哪些技术特性（包括可用于实施全球广播漫游的</w:t>
      </w:r>
      <w:r w:rsidRPr="00A42D0F">
        <w:rPr>
          <w:rFonts w:asciiTheme="majorBidi" w:hAnsiTheme="majorBidi" w:cstheme="majorBidi"/>
          <w:szCs w:val="24"/>
          <w:lang w:eastAsia="zh-CN"/>
        </w:rPr>
        <w:t>SDR</w:t>
      </w:r>
      <w:r w:rsidRPr="00A42D0F">
        <w:rPr>
          <w:rFonts w:asciiTheme="majorBidi" w:hAnsiTheme="majorBidi" w:cstheme="majorBidi"/>
          <w:szCs w:val="24"/>
          <w:lang w:eastAsia="zh-CN"/>
        </w:rPr>
        <w:t>元件及其增强</w:t>
      </w:r>
      <w:r>
        <w:rPr>
          <w:rFonts w:asciiTheme="majorBidi" w:hAnsiTheme="majorBidi" w:cstheme="majorBidi" w:hint="eastAsia"/>
          <w:szCs w:val="24"/>
          <w:lang w:eastAsia="zh-CN"/>
        </w:rPr>
        <w:t>以及与环境可持续性相关的问题</w:t>
      </w:r>
      <w:r w:rsidRPr="00A42D0F">
        <w:rPr>
          <w:rFonts w:asciiTheme="majorBidi" w:hAnsiTheme="majorBidi" w:cstheme="majorBidi"/>
          <w:szCs w:val="24"/>
          <w:lang w:eastAsia="zh-CN"/>
        </w:rPr>
        <w:t>）？</w:t>
      </w:r>
    </w:p>
    <w:p w14:paraId="7FC4DC42" w14:textId="77777777" w:rsidR="00AE7A09" w:rsidRPr="003C20BB" w:rsidRDefault="00AE7A09" w:rsidP="009702D1">
      <w:pPr>
        <w:pStyle w:val="call0"/>
        <w:rPr>
          <w:rFonts w:asciiTheme="majorBidi" w:eastAsia="STKaiti" w:hAnsiTheme="majorBidi" w:cstheme="majorBidi"/>
          <w:i w:val="0"/>
          <w:sz w:val="24"/>
          <w:szCs w:val="24"/>
          <w:lang w:val="en-US" w:eastAsia="zh-CN"/>
        </w:rPr>
      </w:pPr>
      <w:r w:rsidRPr="00A42D0F">
        <w:rPr>
          <w:rFonts w:asciiTheme="majorBidi" w:eastAsia="STKaiti" w:hAnsiTheme="majorBidi" w:cstheme="majorBidi"/>
          <w:i w:val="0"/>
          <w:sz w:val="24"/>
          <w:szCs w:val="24"/>
          <w:lang w:eastAsia="zh-CN"/>
        </w:rPr>
        <w:t>进一步做出决定</w:t>
      </w:r>
    </w:p>
    <w:p w14:paraId="3E42BEA5" w14:textId="77777777"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szCs w:val="24"/>
          <w:lang w:eastAsia="zh-CN"/>
        </w:rPr>
        <w:t>1</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上述研究结果应纳入报告和</w:t>
      </w:r>
      <w:r w:rsidRPr="00A42D0F">
        <w:rPr>
          <w:rFonts w:asciiTheme="majorBidi" w:hAnsiTheme="majorBidi" w:cstheme="majorBidi"/>
          <w:szCs w:val="24"/>
          <w:lang w:eastAsia="zh-CN"/>
        </w:rPr>
        <w:t>/</w:t>
      </w:r>
      <w:proofErr w:type="gramStart"/>
      <w:r w:rsidRPr="00A42D0F">
        <w:rPr>
          <w:rFonts w:asciiTheme="majorBidi" w:hAnsiTheme="majorBidi" w:cstheme="majorBidi"/>
          <w:szCs w:val="24"/>
          <w:lang w:eastAsia="zh-CN"/>
        </w:rPr>
        <w:t>或建议书；</w:t>
      </w:r>
      <w:proofErr w:type="gramEnd"/>
    </w:p>
    <w:p w14:paraId="2198A4B9" w14:textId="01CDFC11" w:rsidR="00AE7A09" w:rsidRPr="00A42D0F" w:rsidRDefault="00AE7A09" w:rsidP="009702D1">
      <w:pPr>
        <w:jc w:val="left"/>
        <w:rPr>
          <w:rFonts w:asciiTheme="majorBidi" w:hAnsiTheme="majorBidi" w:cstheme="majorBidi"/>
          <w:szCs w:val="24"/>
          <w:lang w:eastAsia="zh-CN"/>
        </w:rPr>
      </w:pPr>
      <w:r w:rsidRPr="00A42D0F">
        <w:rPr>
          <w:rFonts w:asciiTheme="majorBidi" w:hAnsiTheme="majorBidi" w:cstheme="majorBidi"/>
          <w:szCs w:val="24"/>
          <w:lang w:eastAsia="zh-CN"/>
        </w:rPr>
        <w:t>2</w:t>
      </w:r>
      <w:r w:rsidRPr="00A42D0F">
        <w:rPr>
          <w:rFonts w:asciiTheme="majorBidi" w:hAnsiTheme="majorBidi" w:cstheme="majorBidi"/>
          <w:szCs w:val="24"/>
          <w:lang w:eastAsia="zh-CN"/>
        </w:rPr>
        <w:tab/>
      </w:r>
      <w:r w:rsidRPr="00A42D0F">
        <w:rPr>
          <w:rFonts w:asciiTheme="majorBidi" w:hAnsiTheme="majorBidi" w:cstheme="majorBidi"/>
          <w:szCs w:val="24"/>
          <w:lang w:eastAsia="zh-CN"/>
        </w:rPr>
        <w:t>上述研究应于</w:t>
      </w:r>
      <w:r w:rsidRPr="002551E2">
        <w:rPr>
          <w:rFonts w:ascii="Times New Roman" w:hAnsi="Times New Roman" w:cs="Times New Roman"/>
          <w:lang w:eastAsia="zh-CN"/>
        </w:rPr>
        <w:t>2031</w:t>
      </w:r>
      <w:r w:rsidRPr="00A42D0F">
        <w:rPr>
          <w:rFonts w:asciiTheme="majorBidi" w:hAnsiTheme="majorBidi" w:cstheme="majorBidi"/>
          <w:szCs w:val="24"/>
          <w:lang w:eastAsia="zh-CN"/>
        </w:rPr>
        <w:t>年之前完成。</w:t>
      </w:r>
    </w:p>
    <w:p w14:paraId="77F40C72" w14:textId="77777777" w:rsidR="00AE7A09" w:rsidRPr="003C20BB" w:rsidRDefault="00AE7A09" w:rsidP="00B977E1">
      <w:pPr>
        <w:spacing w:before="480"/>
        <w:jc w:val="left"/>
        <w:rPr>
          <w:rFonts w:asciiTheme="majorBidi" w:hAnsiTheme="majorBidi" w:cstheme="majorBidi"/>
          <w:szCs w:val="24"/>
          <w:lang w:eastAsia="zh-CN"/>
        </w:rPr>
      </w:pPr>
      <w:r w:rsidRPr="00A42D0F">
        <w:rPr>
          <w:rFonts w:asciiTheme="majorBidi" w:hAnsiTheme="majorBidi" w:cstheme="majorBidi"/>
          <w:szCs w:val="24"/>
          <w:lang w:eastAsia="zh-CN"/>
        </w:rPr>
        <w:t>类别</w:t>
      </w:r>
      <w:r w:rsidRPr="003C20BB">
        <w:rPr>
          <w:rFonts w:asciiTheme="majorBidi" w:hAnsiTheme="majorBidi" w:cstheme="majorBidi"/>
          <w:szCs w:val="24"/>
          <w:lang w:eastAsia="zh-CN"/>
        </w:rPr>
        <w:t>：</w:t>
      </w:r>
      <w:r w:rsidRPr="003C20BB">
        <w:rPr>
          <w:rFonts w:asciiTheme="majorBidi" w:hAnsiTheme="majorBidi" w:cstheme="majorBidi"/>
          <w:szCs w:val="24"/>
          <w:lang w:eastAsia="zh-CN"/>
        </w:rPr>
        <w:t>S2</w:t>
      </w:r>
    </w:p>
    <w:p w14:paraId="688E56F1" w14:textId="77777777" w:rsidR="00AE7A09" w:rsidRDefault="00AE7A09" w:rsidP="00AE7A09">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b/>
          <w:sz w:val="28"/>
          <w:szCs w:val="20"/>
          <w:lang w:val="en-GB" w:eastAsia="zh-CN"/>
        </w:rPr>
      </w:pPr>
      <w:r>
        <w:rPr>
          <w:rFonts w:eastAsia="SimSun"/>
          <w:lang w:eastAsia="zh-CN"/>
        </w:rPr>
        <w:br w:type="page"/>
      </w:r>
    </w:p>
    <w:p w14:paraId="37AA3A30" w14:textId="77777777" w:rsidR="00AE7A09" w:rsidRPr="008440F5" w:rsidRDefault="00AE7A09" w:rsidP="00AE7A09">
      <w:pPr>
        <w:pStyle w:val="AnnexNotitle0"/>
        <w:rPr>
          <w:rFonts w:ascii="Calibri" w:eastAsia="SimSun" w:hAnsi="Calibri" w:cs="Calibri"/>
          <w:lang w:eastAsia="zh-CN"/>
        </w:rPr>
      </w:pPr>
      <w:r w:rsidRPr="008440F5">
        <w:rPr>
          <w:rFonts w:ascii="Calibri" w:eastAsia="SimSun" w:hAnsi="Calibri" w:cs="Calibri" w:hint="eastAsia"/>
          <w:lang w:eastAsia="zh-CN"/>
        </w:rPr>
        <w:lastRenderedPageBreak/>
        <w:t>附件</w:t>
      </w:r>
      <w:r w:rsidRPr="008440F5">
        <w:rPr>
          <w:rFonts w:ascii="Calibri" w:eastAsia="SimSun" w:hAnsi="Calibri" w:cs="Calibri"/>
          <w:lang w:eastAsia="zh-CN"/>
        </w:rPr>
        <w:t>3</w:t>
      </w:r>
    </w:p>
    <w:p w14:paraId="0F19C565" w14:textId="34F598B9" w:rsidR="00AE7A09" w:rsidRPr="00247E1B" w:rsidRDefault="00AE7A09" w:rsidP="00AE7A09">
      <w:pPr>
        <w:pStyle w:val="QuestionNoBR"/>
        <w:rPr>
          <w:rFonts w:eastAsia="SimSun"/>
          <w:szCs w:val="28"/>
          <w:lang w:eastAsia="zh-CN"/>
        </w:rPr>
      </w:pPr>
      <w:r w:rsidRPr="00247E1B">
        <w:rPr>
          <w:rFonts w:eastAsia="SimSun"/>
          <w:szCs w:val="28"/>
          <w:lang w:eastAsia="zh-CN"/>
        </w:rPr>
        <w:t>ITU-R</w:t>
      </w:r>
      <w:r w:rsidRPr="00247E1B">
        <w:rPr>
          <w:rFonts w:eastAsia="SimSun" w:hint="eastAsia"/>
          <w:szCs w:val="28"/>
          <w:lang w:eastAsia="zh-CN"/>
        </w:rPr>
        <w:t>第</w:t>
      </w:r>
      <w:r w:rsidRPr="00247E1B">
        <w:rPr>
          <w:rFonts w:eastAsia="SimSun"/>
          <w:szCs w:val="28"/>
          <w:lang w:eastAsia="zh-CN"/>
        </w:rPr>
        <w:t>132-</w:t>
      </w:r>
      <w:r w:rsidR="001A206B">
        <w:rPr>
          <w:rFonts w:eastAsia="SimSun"/>
          <w:szCs w:val="28"/>
          <w:lang w:eastAsia="zh-CN"/>
        </w:rPr>
        <w:t>7</w:t>
      </w:r>
      <w:r w:rsidRPr="00247E1B">
        <w:rPr>
          <w:rFonts w:eastAsia="SimSun"/>
          <w:szCs w:val="28"/>
          <w:lang w:eastAsia="zh-CN"/>
        </w:rPr>
        <w:t>/6</w:t>
      </w:r>
      <w:r w:rsidRPr="00247E1B">
        <w:rPr>
          <w:rFonts w:eastAsia="SimSun" w:hint="eastAsia"/>
          <w:szCs w:val="28"/>
          <w:lang w:eastAsia="zh-CN"/>
        </w:rPr>
        <w:t>号课题</w:t>
      </w:r>
    </w:p>
    <w:p w14:paraId="6AB67387" w14:textId="77777777" w:rsidR="00AE7A09" w:rsidRPr="003C20BB" w:rsidRDefault="00AE7A09" w:rsidP="00AE7A09">
      <w:pPr>
        <w:pStyle w:val="Questiontitle"/>
        <w:rPr>
          <w:rFonts w:asciiTheme="majorBidi" w:hAnsiTheme="majorBidi" w:cstheme="majorBidi"/>
          <w:lang w:val="en-GB" w:eastAsia="zh-CN"/>
        </w:rPr>
      </w:pPr>
      <w:r w:rsidRPr="00C2073F">
        <w:rPr>
          <w:rFonts w:hint="eastAsia"/>
          <w:lang w:eastAsia="zh-CN"/>
        </w:rPr>
        <w:t>地面数字广播规划</w:t>
      </w:r>
    </w:p>
    <w:p w14:paraId="747AF8F4" w14:textId="77777777" w:rsidR="00AE7A09" w:rsidRPr="00247E1B" w:rsidRDefault="00AE7A09" w:rsidP="00AE7A09">
      <w:pPr>
        <w:pStyle w:val="Questiondate"/>
        <w:rPr>
          <w:rFonts w:ascii="Times New Roman" w:hAnsi="Times New Roman" w:cs="Times New Roman"/>
          <w:i w:val="0"/>
          <w:lang w:eastAsia="zh-CN"/>
        </w:rPr>
      </w:pPr>
      <w:r w:rsidRPr="00247E1B">
        <w:rPr>
          <w:rFonts w:ascii="Times New Roman" w:hAnsi="Times New Roman" w:cs="Times New Roman"/>
          <w:i w:val="0"/>
          <w:lang w:eastAsia="zh-CN"/>
        </w:rPr>
        <w:t>（</w:t>
      </w:r>
      <w:r w:rsidRPr="00247E1B">
        <w:rPr>
          <w:rFonts w:ascii="Times New Roman" w:hAnsi="Times New Roman" w:cs="Times New Roman"/>
          <w:i w:val="0"/>
          <w:lang w:eastAsia="zh-CN"/>
        </w:rPr>
        <w:t>2010-2011-2011-2015-2017-2019-2021-2023</w:t>
      </w:r>
      <w:r w:rsidRPr="00247E1B">
        <w:rPr>
          <w:rFonts w:ascii="Times New Roman" w:hAnsi="Times New Roman" w:cs="Times New Roman" w:hint="eastAsia"/>
          <w:i w:val="0"/>
          <w:lang w:eastAsia="zh-CN"/>
        </w:rPr>
        <w:t>年</w:t>
      </w:r>
      <w:r w:rsidRPr="00247E1B">
        <w:rPr>
          <w:rFonts w:ascii="Times New Roman" w:hAnsi="Times New Roman" w:cs="Times New Roman"/>
          <w:i w:val="0"/>
          <w:lang w:eastAsia="zh-CN"/>
        </w:rPr>
        <w:t>）</w:t>
      </w:r>
    </w:p>
    <w:p w14:paraId="2CAD8C99" w14:textId="77777777" w:rsidR="00AE7A09" w:rsidRPr="003C20BB" w:rsidRDefault="00AE7A09" w:rsidP="009218CA">
      <w:pPr>
        <w:pStyle w:val="Normalaftertitle0"/>
        <w:rPr>
          <w:lang w:eastAsia="zh-CN"/>
        </w:rPr>
      </w:pPr>
      <w:r w:rsidRPr="00C2073F">
        <w:rPr>
          <w:rFonts w:ascii="SimSun" w:eastAsia="SimSun" w:hAnsi="SimSun" w:cs="SimSun" w:hint="eastAsia"/>
          <w:lang w:eastAsia="zh-CN"/>
        </w:rPr>
        <w:t>国际电联无线电通信全会</w:t>
      </w:r>
      <w:r w:rsidRPr="003C20BB">
        <w:rPr>
          <w:rFonts w:ascii="SimSun" w:eastAsia="SimSun" w:hAnsi="SimSun" w:cs="SimSun" w:hint="eastAsia"/>
          <w:lang w:eastAsia="zh-CN"/>
        </w:rPr>
        <w:t>，</w:t>
      </w:r>
    </w:p>
    <w:p w14:paraId="18F7890D" w14:textId="77777777" w:rsidR="00AE7A09" w:rsidRPr="00C2073F" w:rsidRDefault="00AE7A09" w:rsidP="00AE7A09">
      <w:pPr>
        <w:keepNext/>
        <w:keepLines/>
        <w:spacing w:before="240"/>
        <w:ind w:left="794"/>
        <w:jc w:val="left"/>
        <w:rPr>
          <w:rFonts w:ascii="STKaiti" w:eastAsia="STKaiti" w:hAnsi="STKaiti"/>
          <w:iCs/>
          <w:lang w:eastAsia="zh-CN"/>
        </w:rPr>
      </w:pPr>
      <w:r w:rsidRPr="00C2073F">
        <w:rPr>
          <w:rFonts w:ascii="STKaiti" w:eastAsia="STKaiti" w:hAnsi="STKaiti" w:hint="eastAsia"/>
          <w:iCs/>
          <w:lang w:eastAsia="zh-CN"/>
        </w:rPr>
        <w:t>考虑到</w:t>
      </w:r>
    </w:p>
    <w:p w14:paraId="6B51656D" w14:textId="77777777" w:rsidR="00AE7A09" w:rsidRPr="00C2073F" w:rsidRDefault="00AE7A09" w:rsidP="00AE7A09">
      <w:pPr>
        <w:spacing w:before="120" w:line="240" w:lineRule="auto"/>
        <w:rPr>
          <w:rFonts w:asciiTheme="minorHAnsi" w:hAnsiTheme="minorHAnsi" w:cs="Times New Roman"/>
          <w:lang w:eastAsia="zh-CN"/>
        </w:rPr>
      </w:pPr>
      <w:r w:rsidRPr="00C2073F">
        <w:rPr>
          <w:rFonts w:ascii="Times New Roman" w:eastAsia="SimSun" w:hAnsi="Times New Roman" w:cs="Times New Roman"/>
          <w:i/>
          <w:iCs/>
          <w:lang w:eastAsia="zh-CN"/>
        </w:rPr>
        <w:t>a)</w:t>
      </w:r>
      <w:r w:rsidRPr="00C2073F">
        <w:rPr>
          <w:rFonts w:asciiTheme="minorHAnsi" w:hAnsiTheme="minorHAnsi" w:cs="Times New Roman"/>
          <w:lang w:eastAsia="zh-CN"/>
        </w:rPr>
        <w:tab/>
      </w:r>
      <w:r w:rsidRPr="00C2073F">
        <w:rPr>
          <w:rFonts w:asciiTheme="minorHAnsi" w:hAnsiTheme="minorHAnsi" w:cs="Times New Roman" w:hint="eastAsia"/>
          <w:lang w:eastAsia="zh-CN"/>
        </w:rPr>
        <w:t>许多主管部门已经在指配给广播业务的频段中引入了地面数字广播业务，</w:t>
      </w:r>
      <w:proofErr w:type="gramStart"/>
      <w:r w:rsidRPr="00C2073F">
        <w:rPr>
          <w:rFonts w:asciiTheme="minorHAnsi" w:hAnsiTheme="minorHAnsi" w:cs="Times New Roman" w:hint="eastAsia"/>
          <w:lang w:eastAsia="zh-CN"/>
        </w:rPr>
        <w:t>且其他主管部门正在引入这项业务；</w:t>
      </w:r>
      <w:proofErr w:type="gramEnd"/>
    </w:p>
    <w:p w14:paraId="2CACFF29" w14:textId="77777777" w:rsidR="00AE7A09" w:rsidRPr="00C2073F" w:rsidRDefault="00AE7A09" w:rsidP="00AE7A09">
      <w:pPr>
        <w:spacing w:before="120" w:line="240" w:lineRule="auto"/>
        <w:rPr>
          <w:rFonts w:asciiTheme="minorHAnsi" w:hAnsiTheme="minorHAnsi" w:cs="Times New Roman"/>
          <w:lang w:eastAsia="zh-CN"/>
        </w:rPr>
      </w:pPr>
      <w:r w:rsidRPr="00C2073F">
        <w:rPr>
          <w:rFonts w:ascii="Times New Roman" w:eastAsia="SimSun" w:hAnsi="Times New Roman" w:cs="Times New Roman"/>
          <w:i/>
          <w:iCs/>
          <w:lang w:eastAsia="zh-CN"/>
        </w:rPr>
        <w:t>b)</w:t>
      </w:r>
      <w:r w:rsidRPr="00C2073F">
        <w:rPr>
          <w:rFonts w:asciiTheme="minorHAnsi" w:hAnsiTheme="minorHAnsi" w:cs="Times New Roman"/>
          <w:lang w:eastAsia="zh-CN"/>
        </w:rPr>
        <w:tab/>
      </w:r>
      <w:r w:rsidRPr="00C2073F">
        <w:rPr>
          <w:rFonts w:asciiTheme="minorHAnsi" w:hAnsiTheme="minorHAnsi" w:cs="Times New Roman" w:hint="eastAsia"/>
          <w:lang w:eastAsia="zh-CN"/>
        </w:rPr>
        <w:t>在实施</w:t>
      </w:r>
      <w:r w:rsidRPr="00C2073F">
        <w:rPr>
          <w:rFonts w:hint="eastAsia"/>
          <w:lang w:eastAsia="zh-CN"/>
        </w:rPr>
        <w:t>地面</w:t>
      </w:r>
      <w:r w:rsidRPr="00C2073F">
        <w:rPr>
          <w:lang w:eastAsia="zh-CN"/>
        </w:rPr>
        <w:t>数字电视、</w:t>
      </w:r>
      <w:proofErr w:type="gramStart"/>
      <w:r w:rsidRPr="00C2073F">
        <w:rPr>
          <w:lang w:eastAsia="zh-CN"/>
        </w:rPr>
        <w:t>声音和多媒体广播</w:t>
      </w:r>
      <w:r w:rsidRPr="00C2073F">
        <w:rPr>
          <w:rFonts w:asciiTheme="minorHAnsi" w:hAnsiTheme="minorHAnsi" w:cs="Times New Roman" w:hint="eastAsia"/>
          <w:lang w:eastAsia="zh-CN"/>
        </w:rPr>
        <w:t>业务过程中获得的经验将有助于对适用于广播网络规划和实施的假定和技术进行完善；</w:t>
      </w:r>
      <w:proofErr w:type="gramEnd"/>
    </w:p>
    <w:p w14:paraId="03C5856A" w14:textId="77777777" w:rsidR="00AE7A09" w:rsidRPr="000906B3" w:rsidRDefault="00AE7A09" w:rsidP="00AE7A09">
      <w:pPr>
        <w:tabs>
          <w:tab w:val="clear" w:pos="794"/>
          <w:tab w:val="left" w:pos="851"/>
        </w:tabs>
        <w:rPr>
          <w:rFonts w:ascii="Times New Roman" w:hAnsi="Times New Roman" w:cs="Times New Roman"/>
          <w:bCs/>
          <w:sz w:val="22"/>
          <w:szCs w:val="24"/>
          <w:highlight w:val="yellow"/>
          <w:lang w:eastAsia="zh-CN"/>
        </w:rPr>
      </w:pPr>
      <w:r w:rsidRPr="00C2073F">
        <w:rPr>
          <w:rFonts w:ascii="Times New Roman" w:eastAsia="SimSun" w:hAnsi="Times New Roman" w:cs="Times New Roman"/>
          <w:i/>
          <w:iCs/>
          <w:lang w:eastAsia="zh-CN"/>
        </w:rPr>
        <w:t>c)</w:t>
      </w:r>
      <w:r w:rsidRPr="00C2073F">
        <w:rPr>
          <w:rFonts w:asciiTheme="majorBidi" w:hAnsiTheme="majorBidi" w:cstheme="majorBidi"/>
          <w:szCs w:val="24"/>
          <w:lang w:eastAsia="zh-CN"/>
        </w:rPr>
        <w:tab/>
      </w:r>
      <w:r w:rsidRPr="00C2073F">
        <w:rPr>
          <w:rFonts w:hint="eastAsia"/>
          <w:lang w:eastAsia="zh-CN"/>
        </w:rPr>
        <w:t>目前正在制定规划程序，</w:t>
      </w:r>
      <w:proofErr w:type="gramStart"/>
      <w:r w:rsidRPr="00C2073F">
        <w:rPr>
          <w:rFonts w:hint="eastAsia"/>
          <w:lang w:eastAsia="zh-CN"/>
        </w:rPr>
        <w:t>以促进在现有射频环境下引入新系统；</w:t>
      </w:r>
      <w:proofErr w:type="gramEnd"/>
    </w:p>
    <w:p w14:paraId="4B9BEBDA" w14:textId="77777777" w:rsidR="00AE7A09" w:rsidRPr="00C2073F" w:rsidRDefault="00AE7A09" w:rsidP="00AE7A09">
      <w:pPr>
        <w:tabs>
          <w:tab w:val="clear" w:pos="794"/>
          <w:tab w:val="clear" w:pos="1588"/>
          <w:tab w:val="left" w:pos="851"/>
        </w:tabs>
        <w:rPr>
          <w:rFonts w:asciiTheme="majorBidi" w:hAnsiTheme="majorBidi" w:cstheme="majorBidi"/>
          <w:szCs w:val="24"/>
          <w:lang w:eastAsia="zh-CN"/>
        </w:rPr>
      </w:pPr>
      <w:r w:rsidRPr="00C2073F">
        <w:rPr>
          <w:rFonts w:asciiTheme="majorBidi" w:hAnsiTheme="majorBidi" w:cstheme="majorBidi"/>
          <w:i/>
          <w:szCs w:val="24"/>
          <w:lang w:eastAsia="zh-CN"/>
        </w:rPr>
        <w:t>d)</w:t>
      </w:r>
      <w:r w:rsidRPr="00C2073F">
        <w:rPr>
          <w:rFonts w:asciiTheme="majorBidi" w:hAnsiTheme="majorBidi" w:cstheme="majorBidi"/>
          <w:szCs w:val="24"/>
          <w:lang w:eastAsia="zh-CN"/>
        </w:rPr>
        <w:tab/>
      </w:r>
      <w:proofErr w:type="gramStart"/>
      <w:r w:rsidRPr="00C2073F">
        <w:rPr>
          <w:rFonts w:hint="eastAsia"/>
          <w:lang w:eastAsia="zh-CN"/>
        </w:rPr>
        <w:t>这些规划程序是基于传播预测方法的使用以及从保护比中得出的经验；</w:t>
      </w:r>
      <w:proofErr w:type="gramEnd"/>
    </w:p>
    <w:p w14:paraId="37B3FAD0" w14:textId="77777777" w:rsidR="00AE7A09" w:rsidRDefault="00AE7A09" w:rsidP="00AE7A09">
      <w:pPr>
        <w:tabs>
          <w:tab w:val="clear" w:pos="794"/>
          <w:tab w:val="left" w:pos="851"/>
        </w:tabs>
        <w:rPr>
          <w:rFonts w:asciiTheme="majorBidi" w:hAnsiTheme="majorBidi" w:cstheme="majorBidi"/>
          <w:szCs w:val="24"/>
          <w:lang w:eastAsia="zh-CN"/>
        </w:rPr>
      </w:pPr>
      <w:r w:rsidRPr="00C2073F">
        <w:rPr>
          <w:rFonts w:asciiTheme="majorBidi" w:hAnsiTheme="majorBidi" w:cstheme="majorBidi"/>
          <w:i/>
          <w:szCs w:val="24"/>
          <w:lang w:eastAsia="zh-CN"/>
        </w:rPr>
        <w:t>e)</w:t>
      </w:r>
      <w:r w:rsidRPr="00C2073F">
        <w:rPr>
          <w:rFonts w:asciiTheme="majorBidi" w:hAnsiTheme="majorBidi" w:cstheme="majorBidi"/>
          <w:szCs w:val="24"/>
          <w:lang w:eastAsia="zh-CN"/>
        </w:rPr>
        <w:tab/>
      </w:r>
      <w:r w:rsidRPr="00C2073F">
        <w:rPr>
          <w:rFonts w:asciiTheme="majorBidi" w:hAnsiTheme="majorBidi" w:cstheme="majorBidi"/>
          <w:szCs w:val="24"/>
          <w:lang w:eastAsia="zh-CN"/>
        </w:rPr>
        <w:t>接收装置、</w:t>
      </w:r>
      <w:proofErr w:type="gramStart"/>
      <w:r w:rsidRPr="00C2073F">
        <w:rPr>
          <w:rFonts w:asciiTheme="majorBidi" w:hAnsiTheme="majorBidi" w:cstheme="majorBidi"/>
          <w:szCs w:val="24"/>
          <w:lang w:eastAsia="zh-CN"/>
        </w:rPr>
        <w:t>接收机和天线的特性是频率规划的重要内容；</w:t>
      </w:r>
      <w:proofErr w:type="gramEnd"/>
    </w:p>
    <w:p w14:paraId="0EA9D7A1" w14:textId="77777777" w:rsidR="00AE7A09" w:rsidRPr="00707E48" w:rsidRDefault="00AE7A09" w:rsidP="001A206B">
      <w:pPr>
        <w:tabs>
          <w:tab w:val="clear" w:pos="794"/>
          <w:tab w:val="left" w:pos="851"/>
        </w:tabs>
        <w:rPr>
          <w:rFonts w:ascii="Times New Roman" w:hAnsi="Times New Roman" w:cs="Times New Roman"/>
          <w:szCs w:val="24"/>
          <w:lang w:eastAsia="ja-JP"/>
        </w:rPr>
      </w:pPr>
      <w:r w:rsidRPr="00A175D2">
        <w:rPr>
          <w:rFonts w:ascii="Times New Roman" w:hAnsi="Times New Roman" w:cs="Times New Roman"/>
          <w:i/>
          <w:iCs/>
          <w:szCs w:val="24"/>
          <w:lang w:eastAsia="ja-JP"/>
        </w:rPr>
        <w:t>f)</w:t>
      </w:r>
      <w:r w:rsidRPr="00A175D2">
        <w:rPr>
          <w:rFonts w:ascii="Times New Roman" w:hAnsi="Times New Roman" w:cs="Times New Roman"/>
          <w:szCs w:val="24"/>
          <w:lang w:eastAsia="ja-JP"/>
        </w:rPr>
        <w:tab/>
      </w:r>
      <w:proofErr w:type="gramStart"/>
      <w:r w:rsidRPr="009F5594">
        <w:rPr>
          <w:rFonts w:ascii="Times New Roman" w:hAnsi="Times New Roman" w:cs="Times New Roman" w:hint="eastAsia"/>
          <w:szCs w:val="24"/>
          <w:lang w:eastAsia="zh-CN"/>
        </w:rPr>
        <w:t>反射信号会影响</w:t>
      </w:r>
      <w:r>
        <w:rPr>
          <w:rFonts w:ascii="Times New Roman" w:hAnsi="Times New Roman" w:cs="Times New Roman" w:hint="eastAsia"/>
          <w:szCs w:val="24"/>
          <w:lang w:eastAsia="zh-CN"/>
        </w:rPr>
        <w:t>业务的接收</w:t>
      </w:r>
      <w:r w:rsidRPr="009F5594">
        <w:rPr>
          <w:rFonts w:ascii="Times New Roman" w:hAnsi="Times New Roman" w:cs="Times New Roman" w:hint="eastAsia"/>
          <w:szCs w:val="24"/>
          <w:lang w:eastAsia="zh-CN"/>
        </w:rPr>
        <w:t>质量</w:t>
      </w:r>
      <w:r>
        <w:rPr>
          <w:rFonts w:ascii="Times New Roman" w:hAnsi="Times New Roman" w:cs="Times New Roman" w:hint="eastAsia"/>
          <w:szCs w:val="24"/>
          <w:lang w:eastAsia="zh-CN"/>
        </w:rPr>
        <w:t>；</w:t>
      </w:r>
      <w:proofErr w:type="gramEnd"/>
    </w:p>
    <w:p w14:paraId="24C1FBB4" w14:textId="4CF0D3D0" w:rsidR="00AE7A09" w:rsidRPr="00C2073F" w:rsidRDefault="00AE7A09" w:rsidP="00AE7A09">
      <w:pPr>
        <w:spacing w:before="120" w:line="240" w:lineRule="auto"/>
        <w:rPr>
          <w:rFonts w:asciiTheme="minorHAnsi" w:hAnsiTheme="minorHAnsi" w:cs="Times New Roman"/>
          <w:lang w:eastAsia="zh-CN"/>
        </w:rPr>
      </w:pPr>
      <w:r w:rsidRPr="00A175D2">
        <w:rPr>
          <w:rFonts w:ascii="Times New Roman" w:hAnsi="Times New Roman" w:cs="Times New Roman"/>
          <w:i/>
          <w:szCs w:val="24"/>
          <w:lang w:eastAsia="zh-CN"/>
        </w:rPr>
        <w:t>g)</w:t>
      </w:r>
      <w:r w:rsidRPr="00C2073F">
        <w:rPr>
          <w:rFonts w:asciiTheme="majorBidi" w:hAnsiTheme="majorBidi" w:cstheme="majorBidi"/>
          <w:szCs w:val="24"/>
          <w:lang w:eastAsia="zh-CN"/>
        </w:rPr>
        <w:tab/>
      </w:r>
      <w:r w:rsidRPr="00C2073F">
        <w:rPr>
          <w:rFonts w:asciiTheme="majorBidi" w:hAnsiTheme="majorBidi" w:cstheme="majorBidi"/>
          <w:szCs w:val="24"/>
          <w:lang w:eastAsia="zh-CN"/>
        </w:rPr>
        <w:t>主管部门和</w:t>
      </w:r>
      <w:r w:rsidRPr="00C2073F">
        <w:rPr>
          <w:rFonts w:asciiTheme="majorBidi" w:hAnsiTheme="majorBidi" w:cstheme="majorBidi" w:hint="eastAsia"/>
          <w:szCs w:val="24"/>
          <w:lang w:eastAsia="zh-CN"/>
        </w:rPr>
        <w:t>/</w:t>
      </w:r>
      <w:r w:rsidRPr="00C2073F">
        <w:rPr>
          <w:rFonts w:asciiTheme="majorBidi" w:hAnsiTheme="majorBidi" w:cstheme="majorBidi" w:hint="eastAsia"/>
          <w:szCs w:val="24"/>
          <w:lang w:eastAsia="zh-CN"/>
        </w:rPr>
        <w:t>或广播机构需</w:t>
      </w:r>
      <w:r w:rsidRPr="00C2073F">
        <w:rPr>
          <w:rFonts w:hint="eastAsia"/>
          <w:lang w:eastAsia="zh-CN"/>
        </w:rPr>
        <w:t>对地面</w:t>
      </w:r>
      <w:r w:rsidRPr="00C2073F">
        <w:rPr>
          <w:lang w:eastAsia="zh-CN"/>
        </w:rPr>
        <w:t>数字广播网络的规划流程的结果</w:t>
      </w:r>
      <w:r w:rsidRPr="00C2073F">
        <w:rPr>
          <w:rFonts w:hint="eastAsia"/>
          <w:lang w:eastAsia="zh-CN"/>
        </w:rPr>
        <w:t>进行核准和验证，</w:t>
      </w:r>
    </w:p>
    <w:p w14:paraId="40E1F56B" w14:textId="77777777" w:rsidR="00AE7A09" w:rsidRPr="00C2073F" w:rsidRDefault="00AE7A09" w:rsidP="00AE7A09">
      <w:pPr>
        <w:keepNext/>
        <w:keepLines/>
        <w:spacing w:before="240"/>
        <w:ind w:left="794"/>
        <w:jc w:val="left"/>
        <w:rPr>
          <w:iCs/>
          <w:lang w:eastAsia="zh-CN"/>
        </w:rPr>
      </w:pPr>
      <w:r w:rsidRPr="00C2073F">
        <w:rPr>
          <w:rFonts w:ascii="STKaiti" w:eastAsia="STKaiti" w:hAnsi="STKaiti" w:hint="eastAsia"/>
          <w:iCs/>
          <w:lang w:eastAsia="zh-CN"/>
        </w:rPr>
        <w:t>做出决定，</w:t>
      </w:r>
      <w:r w:rsidRPr="00C2073F">
        <w:rPr>
          <w:rFonts w:eastAsia="STKaiti" w:hint="eastAsia"/>
          <w:iCs/>
          <w:lang w:eastAsia="zh-CN"/>
        </w:rPr>
        <w:t>应研究以下课题</w:t>
      </w:r>
    </w:p>
    <w:p w14:paraId="3790D939"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lang w:eastAsia="zh-CN"/>
        </w:rPr>
        <w:t>1</w:t>
      </w:r>
      <w:r w:rsidRPr="00C2073F">
        <w:rPr>
          <w:rFonts w:asciiTheme="minorHAnsi" w:hAnsiTheme="minorHAnsi" w:cs="Times New Roman"/>
          <w:lang w:eastAsia="zh-CN"/>
        </w:rPr>
        <w:tab/>
      </w:r>
      <w:r w:rsidRPr="00C2073F">
        <w:rPr>
          <w:rFonts w:asciiTheme="minorHAnsi" w:hAnsiTheme="minorHAnsi" w:cs="Times New Roman" w:hint="eastAsia"/>
          <w:lang w:eastAsia="zh-CN"/>
        </w:rPr>
        <w:t>地面数字广播的频率</w:t>
      </w:r>
      <w:r>
        <w:rPr>
          <w:rFonts w:asciiTheme="minorHAnsi" w:hAnsiTheme="minorHAnsi" w:cs="Times New Roman" w:hint="eastAsia"/>
          <w:lang w:eastAsia="zh-CN"/>
        </w:rPr>
        <w:t>和网络</w:t>
      </w:r>
      <w:r w:rsidRPr="00C2073F">
        <w:rPr>
          <w:rFonts w:asciiTheme="minorHAnsi" w:hAnsiTheme="minorHAnsi" w:cs="Times New Roman" w:hint="eastAsia"/>
          <w:lang w:eastAsia="zh-CN"/>
        </w:rPr>
        <w:t>规划参数是什么？包括但不限于：</w:t>
      </w:r>
    </w:p>
    <w:p w14:paraId="4AEA20E5"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最小场强；</w:t>
      </w:r>
      <w:proofErr w:type="gramEnd"/>
    </w:p>
    <w:p w14:paraId="12FCCC15"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调制和发射方法的影响；</w:t>
      </w:r>
      <w:proofErr w:type="gramEnd"/>
    </w:p>
    <w:p w14:paraId="072E01C5"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接收和发射天线特性；</w:t>
      </w:r>
      <w:proofErr w:type="gramEnd"/>
    </w:p>
    <w:p w14:paraId="0B06A8A1"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采用分集发射和接收方法的影响；</w:t>
      </w:r>
      <w:proofErr w:type="gramEnd"/>
    </w:p>
    <w:p w14:paraId="197FD599"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位置校正值；</w:t>
      </w:r>
      <w:proofErr w:type="gramEnd"/>
    </w:p>
    <w:p w14:paraId="58320F65"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时变值；</w:t>
      </w:r>
      <w:proofErr w:type="gramEnd"/>
    </w:p>
    <w:p w14:paraId="1385741B"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单频网络；</w:t>
      </w:r>
      <w:proofErr w:type="gramEnd"/>
    </w:p>
    <w:p w14:paraId="01C3DE31" w14:textId="77777777" w:rsidR="00AE7A09" w:rsidRPr="00C2073F" w:rsidRDefault="00AE7A09" w:rsidP="004A7B15">
      <w:pPr>
        <w:pStyle w:val="enumlev1"/>
        <w:rPr>
          <w:szCs w:val="24"/>
          <w:lang w:eastAsia="zh-CN"/>
        </w:rPr>
      </w:pPr>
      <w:r w:rsidRPr="00C2073F">
        <w:rPr>
          <w:lang w:eastAsia="zh-CN"/>
        </w:rPr>
        <w:t>–</w:t>
      </w:r>
      <w:r w:rsidRPr="00C2073F">
        <w:rPr>
          <w:lang w:eastAsia="zh-CN"/>
        </w:rPr>
        <w:tab/>
      </w:r>
      <w:proofErr w:type="gramStart"/>
      <w:r w:rsidRPr="00C2073F">
        <w:rPr>
          <w:rFonts w:hint="eastAsia"/>
          <w:lang w:eastAsia="zh-CN"/>
        </w:rPr>
        <w:t>速度范围；</w:t>
      </w:r>
      <w:proofErr w:type="gramEnd"/>
    </w:p>
    <w:p w14:paraId="522FC1FC" w14:textId="77777777" w:rsidR="00AE7A09" w:rsidRPr="00C2073F" w:rsidRDefault="00AE7A09" w:rsidP="004A7B15">
      <w:pPr>
        <w:pStyle w:val="enumlev1"/>
        <w:rPr>
          <w:color w:val="000000"/>
          <w:szCs w:val="24"/>
          <w:lang w:eastAsia="zh-CN"/>
        </w:rPr>
      </w:pPr>
      <w:r w:rsidRPr="00C2073F">
        <w:rPr>
          <w:lang w:eastAsia="zh-CN"/>
        </w:rPr>
        <w:t>–</w:t>
      </w:r>
      <w:r w:rsidRPr="00C2073F">
        <w:rPr>
          <w:szCs w:val="24"/>
          <w:lang w:eastAsia="zh-CN"/>
        </w:rPr>
        <w:tab/>
      </w:r>
      <w:proofErr w:type="gramStart"/>
      <w:r w:rsidRPr="00C2073F">
        <w:rPr>
          <w:rFonts w:hint="eastAsia"/>
          <w:szCs w:val="24"/>
          <w:lang w:eastAsia="zh-CN"/>
        </w:rPr>
        <w:t>环境噪声和其对地面数字广播接收的影响；</w:t>
      </w:r>
      <w:proofErr w:type="gramEnd"/>
    </w:p>
    <w:p w14:paraId="0D31C5A2" w14:textId="77777777" w:rsidR="00AE7A09" w:rsidRPr="00C2073F" w:rsidRDefault="00AE7A09" w:rsidP="004A7B15">
      <w:pPr>
        <w:pStyle w:val="enumlev1"/>
        <w:rPr>
          <w:color w:val="000000"/>
          <w:szCs w:val="24"/>
          <w:lang w:eastAsia="zh-CN"/>
        </w:rPr>
      </w:pPr>
      <w:r w:rsidRPr="00C2073F">
        <w:rPr>
          <w:lang w:eastAsia="zh-CN"/>
        </w:rPr>
        <w:t>–</w:t>
      </w:r>
      <w:r w:rsidRPr="00C2073F">
        <w:rPr>
          <w:szCs w:val="24"/>
          <w:lang w:eastAsia="zh-CN"/>
        </w:rPr>
        <w:tab/>
      </w:r>
      <w:proofErr w:type="gramStart"/>
      <w:r w:rsidRPr="00C2073F">
        <w:rPr>
          <w:rFonts w:hint="eastAsia"/>
          <w:szCs w:val="24"/>
          <w:lang w:eastAsia="zh-CN"/>
        </w:rPr>
        <w:t>潮湿植物对地面数字广播接收的影响；</w:t>
      </w:r>
      <w:proofErr w:type="gramEnd"/>
    </w:p>
    <w:p w14:paraId="49777D3E" w14:textId="09BAA47B" w:rsidR="00AE7A09" w:rsidRPr="00C2073F" w:rsidRDefault="00AE7A09" w:rsidP="004A7B15">
      <w:pPr>
        <w:pStyle w:val="enumlev1"/>
        <w:rPr>
          <w:szCs w:val="24"/>
          <w:lang w:eastAsia="zh-CN"/>
        </w:rPr>
      </w:pPr>
      <w:r w:rsidRPr="00C2073F">
        <w:rPr>
          <w:lang w:eastAsia="zh-CN"/>
        </w:rPr>
        <w:t>–</w:t>
      </w:r>
      <w:r w:rsidRPr="00C2073F">
        <w:rPr>
          <w:szCs w:val="24"/>
          <w:lang w:eastAsia="zh-CN"/>
        </w:rPr>
        <w:tab/>
      </w:r>
      <w:r w:rsidRPr="009F5594">
        <w:rPr>
          <w:rFonts w:ascii="Times New Roman" w:hAnsi="Times New Roman" w:hint="eastAsia"/>
          <w:lang w:eastAsia="zh-CN"/>
        </w:rPr>
        <w:t>由于反射物体的移动，例如</w:t>
      </w:r>
      <w:r w:rsidRPr="00C2073F">
        <w:rPr>
          <w:rFonts w:hint="eastAsia"/>
          <w:szCs w:val="24"/>
          <w:lang w:eastAsia="zh-CN"/>
        </w:rPr>
        <w:t>风力发电场和</w:t>
      </w:r>
      <w:r w:rsidRPr="00C2073F">
        <w:rPr>
          <w:rFonts w:hint="eastAsia"/>
          <w:color w:val="000000"/>
          <w:lang w:eastAsia="zh-CN"/>
        </w:rPr>
        <w:t>飞机颤动干扰</w:t>
      </w:r>
      <w:r>
        <w:rPr>
          <w:rFonts w:ascii="Times New Roman" w:hAnsi="Times New Roman" w:hint="eastAsia"/>
          <w:lang w:eastAsia="zh-CN"/>
        </w:rPr>
        <w:t>对</w:t>
      </w:r>
      <w:r w:rsidRPr="009F5594">
        <w:rPr>
          <w:rFonts w:ascii="Times New Roman" w:hAnsi="Times New Roman" w:hint="eastAsia"/>
          <w:lang w:eastAsia="zh-CN"/>
        </w:rPr>
        <w:t>地面数字广播接收产生的反射信号</w:t>
      </w:r>
      <w:r w:rsidRPr="00C2073F">
        <w:rPr>
          <w:rFonts w:hint="eastAsia"/>
          <w:szCs w:val="24"/>
          <w:lang w:eastAsia="zh-CN"/>
        </w:rPr>
        <w:t>的影响</w:t>
      </w:r>
      <w:r w:rsidRPr="004A7B15">
        <w:rPr>
          <w:rStyle w:val="FootnoteReference"/>
          <w:rFonts w:ascii="Times New Roman" w:hAnsi="Times New Roman" w:cs="Times New Roman"/>
          <w:szCs w:val="24"/>
          <w:lang w:eastAsia="zh-CN"/>
        </w:rPr>
        <w:footnoteReference w:customMarkFollows="1" w:id="4"/>
        <w:t>1</w:t>
      </w:r>
      <w:r w:rsidRPr="00C2073F">
        <w:rPr>
          <w:rFonts w:hint="eastAsia"/>
          <w:szCs w:val="24"/>
          <w:lang w:eastAsia="zh-CN"/>
        </w:rPr>
        <w:t>；</w:t>
      </w:r>
    </w:p>
    <w:p w14:paraId="080C7F81" w14:textId="77777777" w:rsidR="00AE7A09" w:rsidRPr="00C2073F" w:rsidRDefault="00AE7A09" w:rsidP="004A7B15">
      <w:pPr>
        <w:pStyle w:val="enumlev1"/>
        <w:rPr>
          <w:lang w:eastAsia="zh-CN"/>
        </w:rPr>
      </w:pPr>
      <w:r w:rsidRPr="00C2073F">
        <w:rPr>
          <w:lang w:eastAsia="zh-CN"/>
        </w:rPr>
        <w:t>–</w:t>
      </w:r>
      <w:r w:rsidRPr="00C2073F">
        <w:rPr>
          <w:lang w:eastAsia="zh-CN"/>
        </w:rPr>
        <w:tab/>
      </w:r>
      <w:proofErr w:type="gramStart"/>
      <w:r w:rsidRPr="00C2073F">
        <w:rPr>
          <w:rFonts w:hint="eastAsia"/>
          <w:lang w:eastAsia="zh-CN"/>
        </w:rPr>
        <w:t>建筑物穿透损耗；</w:t>
      </w:r>
      <w:proofErr w:type="gramEnd"/>
    </w:p>
    <w:p w14:paraId="62843261" w14:textId="77777777" w:rsidR="00AE7A09" w:rsidRPr="00C2073F" w:rsidRDefault="00AE7A09" w:rsidP="004A7B15">
      <w:pPr>
        <w:pStyle w:val="enumlev1"/>
        <w:rPr>
          <w:lang w:eastAsia="zh-CN"/>
        </w:rPr>
      </w:pPr>
      <w:r w:rsidRPr="00C2073F">
        <w:rPr>
          <w:lang w:eastAsia="zh-CN"/>
        </w:rPr>
        <w:t>–</w:t>
      </w:r>
      <w:r w:rsidRPr="00C2073F">
        <w:rPr>
          <w:lang w:eastAsia="zh-CN"/>
        </w:rPr>
        <w:tab/>
      </w:r>
      <w:r w:rsidRPr="00C2073F">
        <w:rPr>
          <w:rFonts w:hint="eastAsia"/>
          <w:lang w:eastAsia="zh-CN"/>
        </w:rPr>
        <w:t>室内位置变化？</w:t>
      </w:r>
    </w:p>
    <w:p w14:paraId="048DAE20" w14:textId="77777777" w:rsidR="00AE7A09" w:rsidRPr="00C2073F" w:rsidRDefault="00AE7A09" w:rsidP="00AE7A09">
      <w:pPr>
        <w:tabs>
          <w:tab w:val="left" w:pos="840"/>
        </w:tabs>
        <w:spacing w:before="120" w:line="240" w:lineRule="auto"/>
        <w:rPr>
          <w:rFonts w:ascii="Times New Roman" w:hAnsi="Times New Roman" w:cs="Times New Roman"/>
          <w:szCs w:val="20"/>
          <w:lang w:val="en-GB" w:eastAsia="zh-CN"/>
        </w:rPr>
      </w:pPr>
      <w:r w:rsidRPr="00C2073F">
        <w:rPr>
          <w:rFonts w:ascii="Times New Roman" w:hAnsi="Times New Roman" w:cs="Times New Roman"/>
          <w:bCs/>
          <w:szCs w:val="20"/>
          <w:lang w:val="en-GB" w:eastAsia="zh-CN"/>
        </w:rPr>
        <w:lastRenderedPageBreak/>
        <w:t>2</w:t>
      </w:r>
      <w:r w:rsidRPr="00C2073F">
        <w:rPr>
          <w:rFonts w:ascii="Times New Roman" w:hAnsi="Times New Roman" w:cs="Times New Roman"/>
          <w:bCs/>
          <w:szCs w:val="20"/>
          <w:lang w:val="en-GB" w:eastAsia="zh-CN"/>
        </w:rPr>
        <w:tab/>
      </w:r>
      <w:r w:rsidRPr="00C2073F">
        <w:rPr>
          <w:rFonts w:ascii="Times New Roman" w:hAnsi="Times New Roman" w:cs="Times New Roman" w:hint="eastAsia"/>
          <w:bCs/>
          <w:szCs w:val="20"/>
          <w:lang w:val="en-GB" w:eastAsia="zh-CN"/>
        </w:rPr>
        <w:t>在从模拟网络过渡到地面数字广播网络的过程中，对与地面数字广播网络规划有关的事项可能产生什么影响？</w:t>
      </w:r>
    </w:p>
    <w:p w14:paraId="4A5DB0E8" w14:textId="77777777" w:rsidR="00AE7A09" w:rsidRPr="00C2073F" w:rsidRDefault="00AE7A09" w:rsidP="00AE7A09">
      <w:pPr>
        <w:tabs>
          <w:tab w:val="left" w:pos="-2552"/>
          <w:tab w:val="left" w:pos="840"/>
        </w:tabs>
        <w:spacing w:before="120" w:line="240" w:lineRule="auto"/>
        <w:rPr>
          <w:rFonts w:asciiTheme="minorHAnsi" w:hAnsiTheme="minorHAnsi" w:cs="Times New Roman"/>
          <w:b/>
          <w:bCs/>
          <w:lang w:eastAsia="zh-CN"/>
        </w:rPr>
      </w:pPr>
      <w:r w:rsidRPr="00C2073F">
        <w:rPr>
          <w:rFonts w:ascii="Times New Roman" w:hAnsi="Times New Roman" w:cs="Times New Roman"/>
          <w:szCs w:val="20"/>
          <w:lang w:val="en-GB" w:eastAsia="zh-CN"/>
        </w:rPr>
        <w:t>3</w:t>
      </w:r>
      <w:r w:rsidRPr="00C2073F">
        <w:rPr>
          <w:rFonts w:asciiTheme="minorHAnsi" w:hAnsiTheme="minorHAnsi" w:cs="Times New Roman"/>
          <w:lang w:eastAsia="zh-CN"/>
        </w:rPr>
        <w:tab/>
      </w:r>
      <w:r w:rsidRPr="00C2073F">
        <w:rPr>
          <w:rFonts w:ascii="Times New Roman" w:hAnsi="Times New Roman" w:cs="Times New Roman" w:hint="eastAsia"/>
          <w:bCs/>
          <w:szCs w:val="20"/>
          <w:lang w:val="en-GB" w:eastAsia="zh-CN"/>
        </w:rPr>
        <w:t>在从现在的第一代数字系统</w:t>
      </w:r>
      <w:r>
        <w:rPr>
          <w:rStyle w:val="FootnoteReference"/>
          <w:rFonts w:ascii="Times New Roman" w:hAnsi="Times New Roman" w:cs="Times New Roman"/>
          <w:bCs/>
          <w:szCs w:val="20"/>
          <w:lang w:val="en-GB" w:eastAsia="zh-CN"/>
        </w:rPr>
        <w:footnoteReference w:customMarkFollows="1" w:id="5"/>
        <w:t>2</w:t>
      </w:r>
      <w:r w:rsidRPr="00C2073F">
        <w:rPr>
          <w:rFonts w:ascii="Times New Roman" w:hAnsi="Times New Roman" w:cs="Times New Roman" w:hint="eastAsia"/>
          <w:bCs/>
          <w:szCs w:val="20"/>
          <w:lang w:val="en-GB" w:eastAsia="zh-CN"/>
        </w:rPr>
        <w:t>过渡到频谱使用效率更高的第二代数字系统</w:t>
      </w:r>
      <w:r>
        <w:rPr>
          <w:rStyle w:val="FootnoteReference"/>
          <w:rFonts w:ascii="Times New Roman" w:hAnsi="Times New Roman" w:cs="Times New Roman"/>
          <w:szCs w:val="20"/>
          <w:lang w:val="en-GB" w:eastAsia="zh-CN"/>
        </w:rPr>
        <w:footnoteReference w:customMarkFollows="1" w:id="6"/>
        <w:t>3</w:t>
      </w:r>
      <w:r w:rsidRPr="00C2073F">
        <w:rPr>
          <w:rFonts w:ascii="Times New Roman" w:hAnsi="Times New Roman" w:cs="Times New Roman" w:hint="eastAsia"/>
          <w:szCs w:val="20"/>
          <w:lang w:val="en-GB" w:eastAsia="zh-CN"/>
        </w:rPr>
        <w:t>的过程中，</w:t>
      </w:r>
      <w:r w:rsidRPr="00C2073F">
        <w:rPr>
          <w:rFonts w:ascii="Times New Roman" w:hAnsi="Times New Roman" w:cs="Times New Roman" w:hint="eastAsia"/>
          <w:bCs/>
          <w:szCs w:val="20"/>
          <w:lang w:val="en-GB" w:eastAsia="zh-CN"/>
        </w:rPr>
        <w:t>对与地面数字广播网络规划有关的事项可能产生什么影响？</w:t>
      </w:r>
    </w:p>
    <w:p w14:paraId="07587F5D" w14:textId="7AF8DC7F" w:rsidR="00AE7A09" w:rsidRPr="00C2073F" w:rsidRDefault="00AE7A09" w:rsidP="00AE7A09">
      <w:pPr>
        <w:rPr>
          <w:lang w:eastAsia="zh-CN"/>
        </w:rPr>
      </w:pPr>
      <w:r w:rsidRPr="00C2073F">
        <w:rPr>
          <w:rFonts w:ascii="Times New Roman" w:hAnsi="Times New Roman"/>
          <w:szCs w:val="20"/>
          <w:lang w:val="en-GB" w:eastAsia="zh-CN"/>
        </w:rPr>
        <w:t>4</w:t>
      </w:r>
      <w:r w:rsidRPr="00C2073F">
        <w:rPr>
          <w:lang w:eastAsia="zh-CN"/>
        </w:rPr>
        <w:tab/>
      </w:r>
      <w:r w:rsidRPr="00C2073F">
        <w:rPr>
          <w:rFonts w:hint="eastAsia"/>
          <w:lang w:eastAsia="zh-CN"/>
        </w:rPr>
        <w:t>当同一个系统两个或更多的数字发射机、或不同系统的，或模拟和数字的发射机在以下情况下工作时，需要什么保护比</w:t>
      </w:r>
      <w:r w:rsidR="009728DE">
        <w:rPr>
          <w:rFonts w:hint="eastAsia"/>
          <w:lang w:eastAsia="zh-CN"/>
        </w:rPr>
        <w:t>：</w:t>
      </w:r>
    </w:p>
    <w:p w14:paraId="691AC669" w14:textId="77777777" w:rsidR="00AE7A09" w:rsidRPr="00C2073F" w:rsidRDefault="00AE7A09" w:rsidP="00A36E62">
      <w:pPr>
        <w:pStyle w:val="enumlev1"/>
        <w:rPr>
          <w:lang w:eastAsia="zh-CN"/>
        </w:rPr>
      </w:pPr>
      <w:r w:rsidRPr="00C2073F">
        <w:rPr>
          <w:lang w:eastAsia="zh-CN"/>
        </w:rPr>
        <w:t>–</w:t>
      </w:r>
      <w:r w:rsidRPr="00C2073F">
        <w:rPr>
          <w:lang w:eastAsia="zh-CN"/>
        </w:rPr>
        <w:tab/>
      </w:r>
      <w:proofErr w:type="gramStart"/>
      <w:r w:rsidRPr="00C2073F">
        <w:rPr>
          <w:rFonts w:hint="eastAsia"/>
          <w:lang w:eastAsia="zh-CN"/>
        </w:rPr>
        <w:t>在同频道内；</w:t>
      </w:r>
      <w:proofErr w:type="gramEnd"/>
    </w:p>
    <w:p w14:paraId="433A89C1" w14:textId="77777777" w:rsidR="00AE7A09" w:rsidRPr="00C2073F" w:rsidRDefault="00AE7A09" w:rsidP="00A36E62">
      <w:pPr>
        <w:pStyle w:val="enumlev1"/>
        <w:rPr>
          <w:lang w:eastAsia="zh-CN"/>
        </w:rPr>
      </w:pPr>
      <w:r w:rsidRPr="00C2073F">
        <w:rPr>
          <w:lang w:eastAsia="zh-CN"/>
        </w:rPr>
        <w:t>–</w:t>
      </w:r>
      <w:r w:rsidRPr="00C2073F">
        <w:rPr>
          <w:lang w:eastAsia="zh-CN"/>
        </w:rPr>
        <w:tab/>
      </w:r>
      <w:proofErr w:type="gramStart"/>
      <w:r w:rsidRPr="00C2073F">
        <w:rPr>
          <w:rFonts w:hint="eastAsia"/>
          <w:lang w:eastAsia="zh-CN"/>
        </w:rPr>
        <w:t>在邻频道内；</w:t>
      </w:r>
      <w:proofErr w:type="gramEnd"/>
    </w:p>
    <w:p w14:paraId="37C38243" w14:textId="77777777" w:rsidR="00AE7A09" w:rsidRPr="00C2073F" w:rsidRDefault="00AE7A09" w:rsidP="00A36E62">
      <w:pPr>
        <w:pStyle w:val="enumlev1"/>
        <w:rPr>
          <w:lang w:eastAsia="zh-CN"/>
        </w:rPr>
      </w:pPr>
      <w:r w:rsidRPr="00C2073F">
        <w:rPr>
          <w:lang w:eastAsia="zh-CN"/>
        </w:rPr>
        <w:t>–</w:t>
      </w:r>
      <w:r w:rsidRPr="00C2073F">
        <w:rPr>
          <w:lang w:eastAsia="zh-CN"/>
        </w:rPr>
        <w:tab/>
      </w:r>
      <w:proofErr w:type="gramStart"/>
      <w:r w:rsidRPr="00C2073F">
        <w:rPr>
          <w:rFonts w:hint="eastAsia"/>
          <w:lang w:eastAsia="zh-CN"/>
        </w:rPr>
        <w:t>频道重叠；</w:t>
      </w:r>
      <w:proofErr w:type="gramEnd"/>
    </w:p>
    <w:p w14:paraId="62691350" w14:textId="77777777" w:rsidR="00AE7A09" w:rsidRPr="00C2073F" w:rsidRDefault="00AE7A09" w:rsidP="00A36E62">
      <w:pPr>
        <w:pStyle w:val="enumlev1"/>
        <w:rPr>
          <w:lang w:eastAsia="zh-CN"/>
        </w:rPr>
      </w:pPr>
      <w:r w:rsidRPr="00C2073F">
        <w:rPr>
          <w:lang w:eastAsia="zh-CN"/>
        </w:rPr>
        <w:t>–</w:t>
      </w:r>
      <w:r w:rsidRPr="00C2073F">
        <w:rPr>
          <w:lang w:eastAsia="zh-CN"/>
        </w:rPr>
        <w:tab/>
      </w:r>
      <w:r w:rsidRPr="00C2073F">
        <w:rPr>
          <w:rFonts w:hint="eastAsia"/>
          <w:lang w:eastAsia="zh-CN"/>
        </w:rPr>
        <w:t>在其他可能产生干扰的情况下（如图像通道）？</w:t>
      </w:r>
    </w:p>
    <w:p w14:paraId="7416CF22"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5</w:t>
      </w:r>
      <w:r w:rsidRPr="00C2073F">
        <w:rPr>
          <w:rFonts w:asciiTheme="minorHAnsi" w:hAnsiTheme="minorHAnsi" w:cs="Times New Roman"/>
          <w:lang w:eastAsia="zh-CN"/>
        </w:rPr>
        <w:tab/>
      </w:r>
      <w:r w:rsidRPr="00C2073F">
        <w:rPr>
          <w:rFonts w:asciiTheme="minorHAnsi" w:hAnsiTheme="minorHAnsi" w:cs="Times New Roman" w:hint="eastAsia"/>
          <w:lang w:eastAsia="zh-CN"/>
        </w:rPr>
        <w:t>就频谱利用效率更高的频率规划而言，应采用何种接收机和天线系统特性（如选择性、噪声系数等）？</w:t>
      </w:r>
    </w:p>
    <w:p w14:paraId="2A153AD9"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6</w:t>
      </w:r>
      <w:r w:rsidRPr="00C2073F">
        <w:rPr>
          <w:rFonts w:asciiTheme="minorHAnsi" w:hAnsiTheme="minorHAnsi" w:cs="Times New Roman"/>
          <w:lang w:eastAsia="zh-CN"/>
        </w:rPr>
        <w:tab/>
      </w:r>
      <w:r w:rsidRPr="00C2073F">
        <w:rPr>
          <w:rFonts w:asciiTheme="minorHAnsi" w:hAnsiTheme="minorHAnsi" w:cs="Times New Roman" w:hint="eastAsia"/>
          <w:lang w:eastAsia="zh-CN"/>
        </w:rPr>
        <w:t>保护地面数字广播业务不受共用频段或在邻近频段操作的其他业务的影响，需要什么保护比？</w:t>
      </w:r>
    </w:p>
    <w:p w14:paraId="0B7F551A"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7</w:t>
      </w:r>
      <w:r w:rsidRPr="00C2073F">
        <w:rPr>
          <w:rFonts w:asciiTheme="minorHAnsi" w:hAnsiTheme="minorHAnsi" w:cs="Times New Roman"/>
          <w:lang w:eastAsia="zh-CN"/>
        </w:rPr>
        <w:tab/>
      </w:r>
      <w:r w:rsidRPr="00C2073F">
        <w:rPr>
          <w:rFonts w:asciiTheme="minorHAnsi" w:hAnsiTheme="minorHAnsi" w:cs="Times New Roman" w:hint="eastAsia"/>
          <w:lang w:eastAsia="zh-CN"/>
        </w:rPr>
        <w:t>可采用什么技术来减轻干扰？</w:t>
      </w:r>
    </w:p>
    <w:p w14:paraId="2EF077C0"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8</w:t>
      </w:r>
      <w:r w:rsidRPr="00C2073F">
        <w:rPr>
          <w:rFonts w:asciiTheme="minorHAnsi" w:hAnsiTheme="minorHAnsi" w:cs="Times New Roman"/>
          <w:lang w:eastAsia="zh-CN"/>
        </w:rPr>
        <w:tab/>
      </w:r>
      <w:r w:rsidRPr="00C2073F">
        <w:rPr>
          <w:rFonts w:asciiTheme="minorHAnsi" w:hAnsiTheme="minorHAnsi" w:cs="Times New Roman" w:hint="eastAsia"/>
          <w:lang w:eastAsia="zh-CN"/>
        </w:rPr>
        <w:t>因地面数字广播业务受到本地短时干扰而造成的运行中断，多长时间是可以接受的？</w:t>
      </w:r>
    </w:p>
    <w:p w14:paraId="5A2EC828"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9</w:t>
      </w:r>
      <w:r w:rsidRPr="00C2073F">
        <w:rPr>
          <w:rFonts w:asciiTheme="minorHAnsi" w:hAnsiTheme="minorHAnsi" w:cs="Times New Roman"/>
          <w:lang w:eastAsia="zh-CN"/>
        </w:rPr>
        <w:tab/>
      </w:r>
      <w:r w:rsidRPr="00C2073F">
        <w:rPr>
          <w:rFonts w:asciiTheme="minorHAnsi" w:hAnsiTheme="minorHAnsi" w:cs="Times New Roman" w:hint="eastAsia"/>
          <w:lang w:eastAsia="zh-CN"/>
        </w:rPr>
        <w:t>地面数字广播业务规划要有效利用频段，需要什么技术基础？</w:t>
      </w:r>
    </w:p>
    <w:p w14:paraId="4FC18457"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10</w:t>
      </w:r>
      <w:r w:rsidRPr="00C2073F">
        <w:rPr>
          <w:rFonts w:asciiTheme="minorHAnsi" w:hAnsiTheme="minorHAnsi" w:cs="Times New Roman"/>
          <w:lang w:eastAsia="zh-CN"/>
        </w:rPr>
        <w:tab/>
      </w:r>
      <w:r w:rsidRPr="00C2073F">
        <w:rPr>
          <w:rFonts w:asciiTheme="minorHAnsi" w:hAnsiTheme="minorHAnsi" w:cs="Times New Roman" w:hint="eastAsia"/>
          <w:lang w:eastAsia="zh-CN"/>
        </w:rPr>
        <w:t>在规划地面数字广播网络时，需要考虑哪些多径特征条件？</w:t>
      </w:r>
    </w:p>
    <w:p w14:paraId="4DFEE754"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11</w:t>
      </w:r>
      <w:r w:rsidRPr="00C2073F">
        <w:rPr>
          <w:rFonts w:asciiTheme="minorHAnsi" w:hAnsiTheme="minorHAnsi" w:cs="Times New Roman"/>
          <w:lang w:eastAsia="zh-CN"/>
        </w:rPr>
        <w:tab/>
      </w:r>
      <w:r w:rsidRPr="00C2073F">
        <w:rPr>
          <w:rFonts w:ascii="Times New Roman" w:hAnsi="Times New Roman" w:cs="Times New Roman" w:hint="eastAsia"/>
          <w:szCs w:val="20"/>
          <w:lang w:val="en-GB" w:eastAsia="zh-CN"/>
        </w:rPr>
        <w:t>在地面数字广播业务实施中，</w:t>
      </w:r>
      <w:r w:rsidRPr="00C2073F">
        <w:rPr>
          <w:rFonts w:asciiTheme="minorHAnsi" w:hAnsiTheme="minorHAnsi" w:cs="Times New Roman" w:hint="eastAsia"/>
          <w:lang w:eastAsia="zh-CN"/>
        </w:rPr>
        <w:t>切实可行的可用时间百分比是多少，在规划参数时需留有多大余量才能实现这些可用时间百分比？</w:t>
      </w:r>
    </w:p>
    <w:p w14:paraId="46FD66AB" w14:textId="73E4B9F0"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12</w:t>
      </w:r>
      <w:r w:rsidRPr="00C2073F">
        <w:rPr>
          <w:rFonts w:asciiTheme="minorHAnsi" w:hAnsiTheme="minorHAnsi" w:cs="Times New Roman"/>
          <w:lang w:eastAsia="zh-CN"/>
        </w:rPr>
        <w:tab/>
      </w:r>
      <w:r w:rsidRPr="00C2073F">
        <w:rPr>
          <w:rFonts w:asciiTheme="minorHAnsi" w:hAnsiTheme="minorHAnsi" w:cs="Times New Roman" w:hint="eastAsia"/>
          <w:lang w:eastAsia="zh-CN"/>
        </w:rPr>
        <w:t>在考虑现有业务的情况下，为协助实施地面数字广播，可对哪些规划标准进行</w:t>
      </w:r>
      <w:r w:rsidR="00EB2EC8">
        <w:rPr>
          <w:rFonts w:asciiTheme="minorHAnsi" w:hAnsiTheme="minorHAnsi" w:cs="Times New Roman"/>
          <w:lang w:eastAsia="zh-CN"/>
        </w:rPr>
        <w:br/>
      </w:r>
      <w:r w:rsidRPr="00C2073F">
        <w:rPr>
          <w:rFonts w:asciiTheme="minorHAnsi" w:hAnsiTheme="minorHAnsi" w:cs="Times New Roman" w:hint="eastAsia"/>
          <w:lang w:eastAsia="zh-CN"/>
        </w:rPr>
        <w:t>优化？</w:t>
      </w:r>
    </w:p>
    <w:p w14:paraId="02589035"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13</w:t>
      </w:r>
      <w:r w:rsidRPr="00C2073F">
        <w:rPr>
          <w:rFonts w:asciiTheme="minorHAnsi" w:hAnsiTheme="minorHAnsi" w:cs="Times New Roman"/>
          <w:lang w:eastAsia="zh-CN"/>
        </w:rPr>
        <w:tab/>
      </w:r>
      <w:r w:rsidRPr="00C2073F">
        <w:rPr>
          <w:rFonts w:asciiTheme="minorHAnsi" w:hAnsiTheme="minorHAnsi" w:cs="Times New Roman" w:hint="eastAsia"/>
          <w:lang w:eastAsia="zh-CN"/>
        </w:rPr>
        <w:t>在不同速度采用移动接收时，需要考虑移动多径信道的何种特性？</w:t>
      </w:r>
    </w:p>
    <w:p w14:paraId="1AA0EBD1"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14</w:t>
      </w:r>
      <w:r w:rsidRPr="00C2073F">
        <w:rPr>
          <w:rFonts w:asciiTheme="minorHAnsi" w:hAnsiTheme="minorHAnsi" w:cs="Times New Roman"/>
          <w:lang w:eastAsia="zh-CN"/>
        </w:rPr>
        <w:tab/>
      </w:r>
      <w:r w:rsidRPr="00C2073F">
        <w:rPr>
          <w:rFonts w:asciiTheme="minorHAnsi" w:hAnsiTheme="minorHAnsi" w:cs="Times New Roman" w:hint="eastAsia"/>
          <w:lang w:eastAsia="zh-CN"/>
        </w:rPr>
        <w:t>在不同速度采用手持接收时，需要考虑多径信道的何种特性？</w:t>
      </w:r>
    </w:p>
    <w:p w14:paraId="2A836B00" w14:textId="77777777" w:rsidR="00AE7A09" w:rsidRPr="00C2073F" w:rsidRDefault="00AE7A09" w:rsidP="00AE7A09">
      <w:pPr>
        <w:tabs>
          <w:tab w:val="left" w:pos="840"/>
        </w:tabs>
        <w:spacing w:before="120" w:line="240" w:lineRule="auto"/>
        <w:rPr>
          <w:rFonts w:asciiTheme="minorHAnsi" w:hAnsiTheme="minorHAnsi" w:cs="Times New Roman"/>
          <w:lang w:eastAsia="zh-CN"/>
        </w:rPr>
      </w:pPr>
      <w:r w:rsidRPr="00C2073F">
        <w:rPr>
          <w:rFonts w:ascii="Times New Roman" w:hAnsi="Times New Roman" w:cs="Times New Roman"/>
          <w:szCs w:val="20"/>
          <w:lang w:val="en-GB" w:eastAsia="zh-CN"/>
        </w:rPr>
        <w:t>15</w:t>
      </w:r>
      <w:r w:rsidRPr="00C2073F">
        <w:rPr>
          <w:rFonts w:asciiTheme="majorBidi" w:hAnsiTheme="majorBidi" w:cstheme="majorBidi"/>
          <w:lang w:eastAsia="zh-CN"/>
        </w:rPr>
        <w:tab/>
      </w:r>
      <w:r w:rsidRPr="00C2073F">
        <w:rPr>
          <w:rFonts w:asciiTheme="majorBidi" w:hAnsiTheme="majorBidi" w:cstheme="majorBidi"/>
          <w:lang w:eastAsia="zh-CN"/>
        </w:rPr>
        <w:t>何种无线电频率验证方法适用于</w:t>
      </w:r>
      <w:r w:rsidRPr="00C2073F">
        <w:rPr>
          <w:rFonts w:asciiTheme="majorBidi" w:hAnsiTheme="majorBidi" w:cstheme="majorBidi" w:hint="eastAsia"/>
          <w:lang w:eastAsia="zh-CN"/>
        </w:rPr>
        <w:t>地面</w:t>
      </w:r>
      <w:r w:rsidRPr="00C2073F">
        <w:rPr>
          <w:rFonts w:asciiTheme="majorBidi" w:hAnsiTheme="majorBidi" w:cstheme="majorBidi"/>
          <w:lang w:eastAsia="zh-CN"/>
        </w:rPr>
        <w:t>数字广播规划程序的核准和验证？</w:t>
      </w:r>
    </w:p>
    <w:p w14:paraId="0EACA0B7" w14:textId="77777777" w:rsidR="00AE7A09" w:rsidRPr="00C2073F" w:rsidRDefault="00AE7A09" w:rsidP="00AE7A09">
      <w:pPr>
        <w:keepNext/>
        <w:keepLines/>
        <w:spacing w:before="240"/>
        <w:ind w:left="794"/>
        <w:jc w:val="left"/>
        <w:rPr>
          <w:rFonts w:eastAsia="KaiTi"/>
          <w:iCs/>
          <w:lang w:eastAsia="zh-CN"/>
        </w:rPr>
      </w:pPr>
      <w:r w:rsidRPr="00C2073F">
        <w:rPr>
          <w:rFonts w:ascii="STKaiti" w:eastAsia="STKaiti" w:hAnsi="STKaiti" w:hint="eastAsia"/>
          <w:iCs/>
          <w:lang w:eastAsia="zh-CN"/>
        </w:rPr>
        <w:t>进一步做出决定</w:t>
      </w:r>
    </w:p>
    <w:p w14:paraId="0F9E4B6C" w14:textId="77777777" w:rsidR="00AE7A09" w:rsidRPr="00C2073F" w:rsidRDefault="00AE7A09" w:rsidP="00AE7A09">
      <w:pPr>
        <w:spacing w:before="120" w:line="240" w:lineRule="auto"/>
        <w:rPr>
          <w:rFonts w:asciiTheme="minorHAnsi" w:hAnsiTheme="minorHAnsi" w:cs="Times New Roman"/>
          <w:lang w:eastAsia="zh-CN"/>
        </w:rPr>
      </w:pPr>
      <w:r w:rsidRPr="00C2073F">
        <w:rPr>
          <w:rFonts w:ascii="Times New Roman" w:eastAsia="SimSun" w:hAnsi="Times New Roman" w:cs="Times New Roman"/>
          <w:lang w:eastAsia="zh-CN"/>
        </w:rPr>
        <w:t>1</w:t>
      </w:r>
      <w:r w:rsidRPr="00C2073F">
        <w:rPr>
          <w:rFonts w:asciiTheme="minorHAnsi" w:hAnsiTheme="minorHAnsi" w:cs="Times New Roman"/>
          <w:lang w:eastAsia="zh-CN"/>
        </w:rPr>
        <w:tab/>
      </w:r>
      <w:r w:rsidRPr="00C2073F">
        <w:rPr>
          <w:rFonts w:asciiTheme="minorHAnsi" w:hAnsiTheme="minorHAnsi" w:cs="Times New Roman" w:hint="eastAsia"/>
          <w:lang w:eastAsia="zh-CN"/>
        </w:rPr>
        <w:t>上述研究结果应包括在一份或多份报告和</w:t>
      </w:r>
      <w:r w:rsidRPr="00C2073F">
        <w:rPr>
          <w:rFonts w:asciiTheme="minorHAnsi" w:hAnsiTheme="minorHAnsi" w:cs="Times New Roman"/>
          <w:lang w:eastAsia="zh-CN"/>
        </w:rPr>
        <w:t>/</w:t>
      </w:r>
      <w:proofErr w:type="gramStart"/>
      <w:r w:rsidRPr="00C2073F">
        <w:rPr>
          <w:rFonts w:asciiTheme="minorHAnsi" w:hAnsiTheme="minorHAnsi" w:cs="Times New Roman" w:hint="eastAsia"/>
          <w:lang w:eastAsia="zh-CN"/>
        </w:rPr>
        <w:t>或建议书中；</w:t>
      </w:r>
      <w:proofErr w:type="gramEnd"/>
    </w:p>
    <w:p w14:paraId="46C037E4" w14:textId="77777777" w:rsidR="00AE7A09" w:rsidRPr="00C2073F" w:rsidRDefault="00AE7A09" w:rsidP="00AE7A09">
      <w:pPr>
        <w:spacing w:before="120" w:line="240" w:lineRule="auto"/>
        <w:rPr>
          <w:rFonts w:asciiTheme="minorHAnsi" w:hAnsiTheme="minorHAnsi" w:cs="Times New Roman"/>
          <w:lang w:eastAsia="zh-CN"/>
        </w:rPr>
      </w:pPr>
      <w:r w:rsidRPr="00C2073F">
        <w:rPr>
          <w:rFonts w:ascii="Times New Roman" w:eastAsia="SimSun" w:hAnsi="Times New Roman" w:cs="Times New Roman"/>
          <w:lang w:eastAsia="zh-CN"/>
        </w:rPr>
        <w:t>2</w:t>
      </w:r>
      <w:r w:rsidRPr="00C2073F">
        <w:rPr>
          <w:rFonts w:asciiTheme="minorHAnsi" w:hAnsiTheme="minorHAnsi" w:cs="Times New Roman"/>
          <w:lang w:eastAsia="zh-CN"/>
        </w:rPr>
        <w:tab/>
      </w:r>
      <w:r w:rsidRPr="00C2073F">
        <w:rPr>
          <w:rFonts w:asciiTheme="minorHAnsi" w:hAnsiTheme="minorHAnsi" w:cs="Times New Roman" w:hint="eastAsia"/>
          <w:lang w:eastAsia="zh-CN"/>
        </w:rPr>
        <w:t>上述研究应在</w:t>
      </w:r>
      <w:r w:rsidRPr="00C2073F">
        <w:rPr>
          <w:rFonts w:ascii="Times New Roman" w:hAnsi="Times New Roman" w:cs="Times New Roman"/>
          <w:szCs w:val="20"/>
          <w:lang w:val="en-GB" w:eastAsia="zh-CN"/>
        </w:rPr>
        <w:t>20</w:t>
      </w:r>
      <w:r w:rsidRPr="00C2073F">
        <w:rPr>
          <w:rFonts w:ascii="Times New Roman" w:hAnsi="Times New Roman" w:cs="Times New Roman"/>
          <w:szCs w:val="20"/>
          <w:lang w:val="en-GB" w:eastAsia="ja-JP"/>
        </w:rPr>
        <w:t>27</w:t>
      </w:r>
      <w:r w:rsidRPr="00C2073F">
        <w:rPr>
          <w:rFonts w:asciiTheme="minorHAnsi" w:hAnsiTheme="minorHAnsi" w:cs="Times New Roman" w:hint="eastAsia"/>
          <w:lang w:eastAsia="zh-CN"/>
        </w:rPr>
        <w:t>年前完成。</w:t>
      </w:r>
    </w:p>
    <w:p w14:paraId="572CEE82" w14:textId="77777777" w:rsidR="00AE7A09" w:rsidRPr="00C60C46" w:rsidRDefault="00AE7A09" w:rsidP="00F22154">
      <w:pPr>
        <w:tabs>
          <w:tab w:val="clear" w:pos="794"/>
          <w:tab w:val="clear" w:pos="1191"/>
          <w:tab w:val="left" w:pos="1134"/>
        </w:tabs>
        <w:spacing w:before="480"/>
        <w:rPr>
          <w:rFonts w:asciiTheme="majorBidi" w:hAnsiTheme="majorBidi" w:cstheme="majorBidi"/>
          <w:lang w:val="en-GB" w:eastAsia="zh-CN"/>
        </w:rPr>
      </w:pPr>
      <w:r w:rsidRPr="00C2073F">
        <w:rPr>
          <w:rFonts w:asciiTheme="majorBidi" w:hAnsiTheme="majorBidi" w:cstheme="majorBidi" w:hint="eastAsia"/>
          <w:lang w:val="en-GB" w:eastAsia="zh-CN"/>
        </w:rPr>
        <w:t>类别：</w:t>
      </w:r>
      <w:r w:rsidRPr="00C2073F">
        <w:rPr>
          <w:rFonts w:asciiTheme="majorBidi" w:hAnsiTheme="majorBidi" w:cstheme="majorBidi"/>
          <w:lang w:val="en-GB" w:eastAsia="zh-CN"/>
        </w:rPr>
        <w:t>S</w:t>
      </w:r>
      <w:r w:rsidRPr="00C2073F">
        <w:rPr>
          <w:rFonts w:asciiTheme="majorBidi" w:hAnsiTheme="majorBidi" w:cstheme="majorBidi" w:hint="eastAsia"/>
          <w:lang w:val="en-GB" w:eastAsia="zh-CN"/>
        </w:rPr>
        <w:t>3</w:t>
      </w:r>
      <w:r>
        <w:rPr>
          <w:rFonts w:asciiTheme="majorEastAsia" w:eastAsiaTheme="majorEastAsia" w:hAnsiTheme="majorEastAsia"/>
          <w:szCs w:val="24"/>
          <w:lang w:eastAsia="zh-CN"/>
        </w:rPr>
        <w:br w:type="page"/>
      </w:r>
    </w:p>
    <w:p w14:paraId="71C6D268" w14:textId="32EDAF6F" w:rsidR="00AE7A09" w:rsidRPr="00EB2EC8" w:rsidRDefault="00AE7A09" w:rsidP="003E221D">
      <w:pPr>
        <w:pStyle w:val="AnnexNotitle0"/>
        <w:tabs>
          <w:tab w:val="left" w:pos="440"/>
          <w:tab w:val="center" w:pos="4819"/>
        </w:tabs>
        <w:rPr>
          <w:rFonts w:ascii="Calibri" w:eastAsia="SimSun" w:hAnsi="Calibri" w:cs="Calibri"/>
          <w:lang w:eastAsia="zh-CN"/>
        </w:rPr>
      </w:pPr>
      <w:r w:rsidRPr="00EB2EC8">
        <w:rPr>
          <w:rFonts w:ascii="Calibri" w:eastAsia="SimSun" w:hAnsi="Calibri" w:cs="Calibri" w:hint="eastAsia"/>
          <w:lang w:eastAsia="zh-CN"/>
        </w:rPr>
        <w:lastRenderedPageBreak/>
        <w:t>附件</w:t>
      </w:r>
      <w:r w:rsidRPr="00EB2EC8">
        <w:rPr>
          <w:rFonts w:ascii="Calibri" w:eastAsia="SimSun" w:hAnsi="Calibri" w:cs="Calibri"/>
          <w:lang w:eastAsia="zh-CN"/>
        </w:rPr>
        <w:t>4</w:t>
      </w:r>
    </w:p>
    <w:p w14:paraId="7C791381" w14:textId="65D871A6" w:rsidR="00AE7A09" w:rsidRPr="00247E1B" w:rsidRDefault="00AE7A09" w:rsidP="00AE7A09">
      <w:pPr>
        <w:pStyle w:val="QuestionNoBR"/>
        <w:rPr>
          <w:rFonts w:eastAsia="SimSun"/>
          <w:szCs w:val="28"/>
          <w:lang w:eastAsia="zh-CN"/>
        </w:rPr>
      </w:pPr>
      <w:r w:rsidRPr="00247E1B">
        <w:rPr>
          <w:rFonts w:eastAsia="SimSun"/>
          <w:szCs w:val="28"/>
          <w:lang w:eastAsia="zh-CN"/>
        </w:rPr>
        <w:t>ITU-R</w:t>
      </w:r>
      <w:r w:rsidRPr="00247E1B">
        <w:rPr>
          <w:rFonts w:eastAsia="SimSun" w:hint="eastAsia"/>
          <w:szCs w:val="28"/>
          <w:lang w:eastAsia="zh-CN"/>
        </w:rPr>
        <w:t>第</w:t>
      </w:r>
      <w:r w:rsidRPr="00247E1B">
        <w:rPr>
          <w:rFonts w:eastAsia="SimSun"/>
          <w:szCs w:val="28"/>
          <w:lang w:eastAsia="zh-CN"/>
        </w:rPr>
        <w:t>12-</w:t>
      </w:r>
      <w:r w:rsidR="0077068B">
        <w:rPr>
          <w:rFonts w:eastAsia="SimSun"/>
          <w:szCs w:val="28"/>
          <w:lang w:eastAsia="zh-CN"/>
        </w:rPr>
        <w:t>4</w:t>
      </w:r>
      <w:r w:rsidRPr="00247E1B">
        <w:rPr>
          <w:rFonts w:eastAsia="SimSun"/>
          <w:szCs w:val="28"/>
          <w:lang w:eastAsia="zh-CN"/>
        </w:rPr>
        <w:t>/6</w:t>
      </w:r>
      <w:r w:rsidRPr="00247E1B">
        <w:rPr>
          <w:rFonts w:eastAsia="SimSun" w:hint="eastAsia"/>
          <w:szCs w:val="28"/>
          <w:lang w:eastAsia="zh-CN"/>
        </w:rPr>
        <w:t>号课题</w:t>
      </w:r>
      <w:r>
        <w:rPr>
          <w:rStyle w:val="FootnoteReference"/>
          <w:rFonts w:eastAsia="SimSun"/>
          <w:szCs w:val="28"/>
          <w:lang w:eastAsia="zh-CN"/>
        </w:rPr>
        <w:footnoteReference w:customMarkFollows="1" w:id="7"/>
        <w:t>1</w:t>
      </w:r>
      <w:r w:rsidR="0077068B" w:rsidRPr="00071801">
        <w:rPr>
          <w:rStyle w:val="FootnoteReference"/>
          <w:rFonts w:ascii="SimSun" w:eastAsia="SimSun" w:hAnsi="SimSun" w:cs="SimSun" w:hint="eastAsia"/>
          <w:lang w:eastAsia="zh-CN"/>
        </w:rPr>
        <w:t>、</w:t>
      </w:r>
      <w:r>
        <w:rPr>
          <w:rStyle w:val="FootnoteReference"/>
          <w:rFonts w:eastAsia="SimSun"/>
          <w:szCs w:val="28"/>
          <w:lang w:eastAsia="zh-CN"/>
        </w:rPr>
        <w:footnoteReference w:customMarkFollows="1" w:id="8"/>
        <w:t>2</w:t>
      </w:r>
    </w:p>
    <w:p w14:paraId="4BEE2EE1" w14:textId="77777777" w:rsidR="00AE7A09" w:rsidRPr="005D3FCD" w:rsidRDefault="00AE7A09" w:rsidP="00AE7A09">
      <w:pPr>
        <w:pStyle w:val="Questiontitle"/>
        <w:spacing w:before="120"/>
        <w:rPr>
          <w:lang w:eastAsia="zh-CN"/>
        </w:rPr>
      </w:pPr>
      <w:r w:rsidRPr="005D3FCD">
        <w:rPr>
          <w:rFonts w:hAnsi="SimSun"/>
          <w:color w:val="000000"/>
          <w:lang w:eastAsia="zh-CN"/>
        </w:rPr>
        <w:t>用于节目制作、一次和二次分发、发射及</w:t>
      </w:r>
      <w:r>
        <w:rPr>
          <w:rFonts w:hAnsi="SimSun" w:hint="eastAsia"/>
          <w:color w:val="000000"/>
          <w:lang w:eastAsia="zh-CN"/>
        </w:rPr>
        <w:br/>
      </w:r>
      <w:r w:rsidRPr="005D3FCD">
        <w:rPr>
          <w:rFonts w:hAnsi="SimSun"/>
          <w:color w:val="000000"/>
          <w:lang w:eastAsia="zh-CN"/>
        </w:rPr>
        <w:t>相关应用的数字视频信号的</w:t>
      </w:r>
      <w:r w:rsidRPr="005D3FCD">
        <w:rPr>
          <w:color w:val="000000"/>
          <w:lang w:eastAsia="zh-CN"/>
        </w:rPr>
        <w:br/>
      </w:r>
      <w:r w:rsidRPr="005D3FCD">
        <w:rPr>
          <w:rFonts w:hAnsi="SimSun"/>
          <w:color w:val="000000"/>
          <w:lang w:eastAsia="zh-CN"/>
        </w:rPr>
        <w:t>一般比特率压缩编码</w:t>
      </w:r>
    </w:p>
    <w:p w14:paraId="0B8940B0" w14:textId="77777777" w:rsidR="00AE7A09" w:rsidRPr="00247E1B" w:rsidRDefault="00AE7A09" w:rsidP="00AE7A09">
      <w:pPr>
        <w:pStyle w:val="Questiondate"/>
        <w:rPr>
          <w:rFonts w:ascii="Times New Roman" w:hAnsi="Times New Roman" w:cs="Times New Roman"/>
          <w:i w:val="0"/>
          <w:lang w:eastAsia="zh-CN"/>
        </w:rPr>
      </w:pPr>
      <w:r w:rsidRPr="00247E1B">
        <w:rPr>
          <w:rFonts w:ascii="Times New Roman" w:hAnsi="Times New Roman" w:cs="Times New Roman"/>
          <w:i w:val="0"/>
          <w:lang w:eastAsia="zh-CN"/>
        </w:rPr>
        <w:t>（</w:t>
      </w:r>
      <w:r w:rsidRPr="00247E1B">
        <w:rPr>
          <w:rFonts w:ascii="Times New Roman" w:hAnsi="Times New Roman" w:cs="Times New Roman"/>
          <w:i w:val="0"/>
          <w:lang w:eastAsia="zh-CN"/>
        </w:rPr>
        <w:t>1993-1997-2001-2002</w:t>
      </w:r>
      <w:r w:rsidRPr="00247E1B">
        <w:rPr>
          <w:rFonts w:ascii="Times New Roman" w:hAnsi="Times New Roman" w:cs="Times New Roman" w:hint="eastAsia"/>
          <w:i w:val="0"/>
          <w:lang w:eastAsia="zh-CN"/>
        </w:rPr>
        <w:t>-2009-2012</w:t>
      </w:r>
      <w:r w:rsidRPr="00247E1B">
        <w:rPr>
          <w:rFonts w:ascii="Times New Roman" w:hAnsi="Times New Roman" w:cs="Times New Roman"/>
          <w:i w:val="0"/>
          <w:lang w:eastAsia="zh-CN"/>
        </w:rPr>
        <w:t>-2023</w:t>
      </w:r>
      <w:r w:rsidRPr="00247E1B">
        <w:rPr>
          <w:rFonts w:ascii="Times New Roman" w:hAnsi="Times New Roman" w:cs="Times New Roman"/>
          <w:i w:val="0"/>
          <w:lang w:eastAsia="zh-CN"/>
        </w:rPr>
        <w:t>年）</w:t>
      </w:r>
    </w:p>
    <w:p w14:paraId="2B835656" w14:textId="77777777" w:rsidR="00AE7A09" w:rsidRPr="005D3FCD" w:rsidRDefault="00AE7A09" w:rsidP="00AE7A09">
      <w:pPr>
        <w:pStyle w:val="Normalaftertitle0"/>
        <w:spacing w:before="120"/>
        <w:rPr>
          <w:lang w:val="en-US" w:eastAsia="zh-CN"/>
        </w:rPr>
      </w:pPr>
      <w:r w:rsidRPr="005D3FCD">
        <w:rPr>
          <w:rFonts w:ascii="SimSun" w:eastAsia="SimSun" w:hAnsi="SimSun" w:cs="SimSun" w:hint="eastAsia"/>
          <w:lang w:val="en-US" w:eastAsia="zh-CN"/>
        </w:rPr>
        <w:t>国际电联无线电通信全会，</w:t>
      </w:r>
    </w:p>
    <w:p w14:paraId="6893F622" w14:textId="77777777" w:rsidR="00AE7A09" w:rsidRPr="003669F3" w:rsidRDefault="00AE7A09" w:rsidP="00AE7A09">
      <w:pPr>
        <w:pStyle w:val="call0"/>
        <w:rPr>
          <w:rFonts w:ascii="STKaiti" w:eastAsia="STKaiti" w:hAnsi="STKaiti"/>
          <w:i w:val="0"/>
          <w:sz w:val="24"/>
          <w:szCs w:val="24"/>
          <w:lang w:val="en-US" w:eastAsia="zh-CN"/>
        </w:rPr>
      </w:pPr>
      <w:r w:rsidRPr="003669F3">
        <w:rPr>
          <w:rFonts w:ascii="STKaiti" w:eastAsia="STKaiti" w:hAnsi="STKaiti"/>
          <w:i w:val="0"/>
          <w:sz w:val="24"/>
          <w:szCs w:val="24"/>
          <w:lang w:val="en-US" w:eastAsia="zh-CN"/>
        </w:rPr>
        <w:t>考虑到</w:t>
      </w:r>
    </w:p>
    <w:p w14:paraId="0F566ED7" w14:textId="77777777" w:rsidR="00AE7A09" w:rsidRPr="00533559" w:rsidRDefault="00AE7A09" w:rsidP="00AE7A09">
      <w:pPr>
        <w:rPr>
          <w:rFonts w:ascii="Times New Roman" w:hAnsi="Times New Roman" w:cs="Times New Roman"/>
          <w:lang w:eastAsia="zh-CN"/>
        </w:rPr>
      </w:pPr>
      <w:r w:rsidRPr="009E776B">
        <w:rPr>
          <w:rFonts w:ascii="Times New Roman" w:hAnsi="Times New Roman" w:cs="Times New Roman"/>
          <w:i/>
          <w:iCs/>
          <w:lang w:eastAsia="zh-CN"/>
        </w:rPr>
        <w:t>a)</w:t>
      </w:r>
      <w:r w:rsidRPr="00533559">
        <w:rPr>
          <w:rFonts w:ascii="Times New Roman" w:hAnsi="Times New Roman" w:cs="Times New Roman"/>
          <w:lang w:eastAsia="zh-CN"/>
        </w:rPr>
        <w:tab/>
      </w:r>
      <w:proofErr w:type="gramStart"/>
      <w:r w:rsidRPr="00533559">
        <w:rPr>
          <w:rFonts w:ascii="Times New Roman" w:hAnsi="Times New Roman" w:cs="Times New Roman"/>
          <w:lang w:eastAsia="zh-CN"/>
        </w:rPr>
        <w:t>比特率压缩编码技术发展迅速；</w:t>
      </w:r>
      <w:proofErr w:type="gramEnd"/>
    </w:p>
    <w:p w14:paraId="01E6E495" w14:textId="14E5FF30"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b)</w:t>
      </w:r>
      <w:r w:rsidRPr="00533559">
        <w:rPr>
          <w:rFonts w:ascii="Times New Roman" w:hAnsi="Times New Roman" w:cs="Times New Roman"/>
          <w:lang w:eastAsia="zh-CN"/>
        </w:rPr>
        <w:tab/>
      </w:r>
      <w:r w:rsidRPr="00533559">
        <w:rPr>
          <w:rFonts w:ascii="Times New Roman" w:hAnsi="Times New Roman" w:cs="Times New Roman"/>
          <w:lang w:eastAsia="zh-CN"/>
        </w:rPr>
        <w:t>数字视频信号（如，</w:t>
      </w:r>
      <w:r w:rsidRPr="00533559">
        <w:rPr>
          <w:rFonts w:ascii="Times New Roman" w:hAnsi="Times New Roman" w:cs="Times New Roman"/>
          <w:lang w:eastAsia="zh-CN"/>
        </w:rPr>
        <w:t>LDTV</w:t>
      </w:r>
      <w:r w:rsidRPr="00533559">
        <w:rPr>
          <w:rFonts w:ascii="Times New Roman" w:hAnsi="Times New Roman" w:cs="Times New Roman"/>
          <w:lang w:eastAsia="zh-CN"/>
        </w:rPr>
        <w:t>、</w:t>
      </w:r>
      <w:r w:rsidRPr="00533559">
        <w:rPr>
          <w:rFonts w:ascii="Times New Roman" w:hAnsi="Times New Roman" w:cs="Times New Roman"/>
          <w:lang w:eastAsia="zh-CN"/>
        </w:rPr>
        <w:t>SDTV</w:t>
      </w:r>
      <w:r w:rsidRPr="00533559">
        <w:rPr>
          <w:rFonts w:ascii="Times New Roman" w:hAnsi="Times New Roman" w:cs="Times New Roman"/>
          <w:lang w:eastAsia="zh-CN"/>
        </w:rPr>
        <w:t>、</w:t>
      </w:r>
      <w:r w:rsidRPr="00533559">
        <w:rPr>
          <w:rFonts w:ascii="Times New Roman" w:hAnsi="Times New Roman" w:cs="Times New Roman"/>
          <w:lang w:eastAsia="zh-CN"/>
        </w:rPr>
        <w:t>HDTV</w:t>
      </w:r>
      <w:r w:rsidRPr="00533559">
        <w:rPr>
          <w:rFonts w:ascii="Times New Roman" w:hAnsi="Times New Roman" w:cs="Times New Roman" w:hint="eastAsia"/>
          <w:lang w:eastAsia="zh-CN"/>
        </w:rPr>
        <w:t>、</w:t>
      </w:r>
      <w:r w:rsidRPr="00533559">
        <w:rPr>
          <w:rFonts w:ascii="Times New Roman" w:hAnsi="Times New Roman" w:cs="Times New Roman"/>
          <w:lang w:eastAsia="zh-CN"/>
        </w:rPr>
        <w:t>和</w:t>
      </w:r>
      <w:r w:rsidRPr="00533559">
        <w:rPr>
          <w:rFonts w:ascii="Times New Roman" w:hAnsi="Times New Roman" w:cs="Times New Roman"/>
          <w:lang w:eastAsia="zh-CN"/>
        </w:rPr>
        <w:t>UHDTV</w:t>
      </w:r>
      <w:r w:rsidRPr="00533559">
        <w:rPr>
          <w:rStyle w:val="FootnoteReference"/>
          <w:rFonts w:ascii="Times New Roman" w:hAnsi="Times New Roman" w:cs="Times New Roman"/>
          <w:lang w:eastAsia="zh-CN"/>
        </w:rPr>
        <w:footnoteReference w:customMarkFollows="1" w:id="9"/>
        <w:t>3</w:t>
      </w:r>
      <w:r w:rsidRPr="00533559">
        <w:rPr>
          <w:rFonts w:ascii="Times New Roman" w:hAnsi="Times New Roman" w:cs="Times New Roman"/>
          <w:lang w:eastAsia="zh-CN"/>
        </w:rPr>
        <w:t>）的比特率压缩编码广泛用于节目制作、地面和卫星发射、</w:t>
      </w:r>
      <w:proofErr w:type="gramStart"/>
      <w:r w:rsidRPr="00533559">
        <w:rPr>
          <w:rFonts w:ascii="Times New Roman" w:hAnsi="Times New Roman" w:cs="Times New Roman"/>
          <w:lang w:eastAsia="zh-CN"/>
        </w:rPr>
        <w:t>节目提供以及电信和有线电视网络的一次和二次分发；</w:t>
      </w:r>
      <w:proofErr w:type="gramEnd"/>
    </w:p>
    <w:p w14:paraId="11DBDDA1"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c)</w:t>
      </w:r>
      <w:r w:rsidRPr="00533559">
        <w:rPr>
          <w:rFonts w:ascii="Times New Roman" w:hAnsi="Times New Roman" w:cs="Times New Roman"/>
          <w:lang w:eastAsia="zh-CN"/>
        </w:rPr>
        <w:tab/>
      </w:r>
      <w:r w:rsidRPr="00533559">
        <w:rPr>
          <w:rFonts w:ascii="Times New Roman" w:hAnsi="Times New Roman" w:cs="Times New Roman" w:hint="eastAsia"/>
          <w:lang w:eastAsia="zh-CN"/>
        </w:rPr>
        <w:t>极高分辨率或多屏</w:t>
      </w:r>
      <w:r w:rsidRPr="00533559">
        <w:rPr>
          <w:rFonts w:ascii="Times New Roman" w:hAnsi="Times New Roman" w:cs="Times New Roman"/>
          <w:lang w:eastAsia="zh-CN"/>
        </w:rPr>
        <w:t>视频信号的数字传输和录制所需的大信道容量可能带来技术和经济问题，理想的方式是根据必要的性能指标，</w:t>
      </w:r>
      <w:proofErr w:type="gramStart"/>
      <w:r w:rsidRPr="00533559">
        <w:rPr>
          <w:rFonts w:ascii="Times New Roman" w:hAnsi="Times New Roman" w:cs="Times New Roman"/>
          <w:lang w:eastAsia="zh-CN"/>
        </w:rPr>
        <w:t>尽可能降低这些信号所需的比特率；</w:t>
      </w:r>
      <w:proofErr w:type="gramEnd"/>
    </w:p>
    <w:p w14:paraId="3AD2377E"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d)</w:t>
      </w:r>
      <w:r w:rsidRPr="00533559">
        <w:rPr>
          <w:rFonts w:ascii="Times New Roman" w:hAnsi="Times New Roman" w:cs="Times New Roman"/>
          <w:lang w:eastAsia="zh-CN"/>
        </w:rPr>
        <w:tab/>
      </w:r>
      <w:r w:rsidRPr="00533559">
        <w:rPr>
          <w:rFonts w:ascii="Times New Roman" w:hAnsi="Times New Roman" w:cs="Times New Roman"/>
          <w:lang w:eastAsia="zh-CN"/>
        </w:rPr>
        <w:t>数字视频采用的编码方式应具有尽可能多的共性，</w:t>
      </w:r>
      <w:proofErr w:type="gramStart"/>
      <w:r w:rsidRPr="00533559">
        <w:rPr>
          <w:rFonts w:ascii="Times New Roman" w:hAnsi="Times New Roman" w:cs="Times New Roman"/>
          <w:lang w:eastAsia="zh-CN"/>
        </w:rPr>
        <w:t>以简化标准间的转换并节约操作成本；</w:t>
      </w:r>
      <w:proofErr w:type="gramEnd"/>
    </w:p>
    <w:p w14:paraId="2DA7AAA0"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e)</w:t>
      </w:r>
      <w:r w:rsidRPr="00533559">
        <w:rPr>
          <w:rFonts w:ascii="Times New Roman" w:hAnsi="Times New Roman" w:cs="Times New Roman"/>
          <w:lang w:eastAsia="zh-CN"/>
        </w:rPr>
        <w:tab/>
      </w:r>
      <w:r w:rsidRPr="00533559">
        <w:rPr>
          <w:rFonts w:ascii="Times New Roman" w:hAnsi="Times New Roman" w:cs="Times New Roman"/>
          <w:lang w:eastAsia="zh-CN"/>
        </w:rPr>
        <w:t>最好使用无失真</w:t>
      </w:r>
      <w:r w:rsidRPr="00533559">
        <w:rPr>
          <w:rStyle w:val="FootnoteReference"/>
          <w:rFonts w:ascii="Times New Roman" w:hAnsi="Times New Roman" w:cs="Times New Roman"/>
          <w:lang w:eastAsia="ja-JP"/>
        </w:rPr>
        <w:footnoteReference w:id="10"/>
      </w:r>
      <w:r w:rsidRPr="00533559">
        <w:rPr>
          <w:rFonts w:ascii="Times New Roman" w:hAnsi="Times New Roman" w:cs="Times New Roman"/>
          <w:lang w:eastAsia="zh-CN"/>
        </w:rPr>
        <w:t>或视觉无失真</w:t>
      </w:r>
      <w:r w:rsidRPr="00533559">
        <w:rPr>
          <w:rStyle w:val="FootnoteReference"/>
          <w:rFonts w:ascii="Times New Roman" w:hAnsi="Times New Roman" w:cs="Times New Roman"/>
          <w:lang w:eastAsia="ja-JP"/>
        </w:rPr>
        <w:footnoteReference w:id="11"/>
      </w:r>
      <w:r w:rsidRPr="00533559">
        <w:rPr>
          <w:rFonts w:ascii="Times New Roman" w:hAnsi="Times New Roman" w:cs="Times New Roman"/>
          <w:lang w:eastAsia="zh-CN"/>
        </w:rPr>
        <w:t>比特率压缩编码，</w:t>
      </w:r>
      <w:proofErr w:type="gramStart"/>
      <w:r w:rsidRPr="00533559">
        <w:rPr>
          <w:rFonts w:ascii="Times New Roman" w:hAnsi="Times New Roman" w:cs="Times New Roman"/>
          <w:lang w:eastAsia="zh-CN"/>
        </w:rPr>
        <w:t>特别是在演播室应用中；</w:t>
      </w:r>
      <w:proofErr w:type="gramEnd"/>
    </w:p>
    <w:p w14:paraId="14498B67"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f)</w:t>
      </w:r>
      <w:r w:rsidRPr="00533559">
        <w:rPr>
          <w:rFonts w:ascii="Times New Roman" w:hAnsi="Times New Roman" w:cs="Times New Roman"/>
          <w:lang w:eastAsia="zh-CN"/>
        </w:rPr>
        <w:tab/>
      </w:r>
      <w:proofErr w:type="gramStart"/>
      <w:r w:rsidRPr="00533559">
        <w:rPr>
          <w:rFonts w:ascii="Times New Roman" w:hAnsi="Times New Roman" w:cs="Times New Roman"/>
          <w:lang w:eastAsia="zh-CN"/>
        </w:rPr>
        <w:t>在不同应用中采用一般性比特率压缩编码是有益的；</w:t>
      </w:r>
      <w:proofErr w:type="gramEnd"/>
    </w:p>
    <w:p w14:paraId="6475A8A3"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i/>
          <w:iCs/>
          <w:lang w:eastAsia="zh-CN"/>
        </w:rPr>
        <w:t>g)</w:t>
      </w:r>
      <w:r w:rsidRPr="00533559">
        <w:rPr>
          <w:rFonts w:ascii="Times New Roman" w:hAnsi="Times New Roman" w:cs="Times New Roman"/>
          <w:lang w:eastAsia="zh-CN"/>
        </w:rPr>
        <w:tab/>
      </w:r>
      <w:r w:rsidRPr="00533559">
        <w:rPr>
          <w:rFonts w:ascii="Times New Roman" w:hAnsi="Times New Roman" w:cs="Times New Roman"/>
          <w:lang w:eastAsia="zh-CN"/>
        </w:rPr>
        <w:t>不同的电视应用已采用了多种系列的压缩技术，</w:t>
      </w:r>
    </w:p>
    <w:p w14:paraId="10D3543A" w14:textId="77777777" w:rsidR="00AE7A09" w:rsidRPr="00533559" w:rsidRDefault="00AE7A09" w:rsidP="00AE7A09">
      <w:pPr>
        <w:pStyle w:val="call0"/>
        <w:rPr>
          <w:rFonts w:eastAsia="STKaiti"/>
          <w:i w:val="0"/>
          <w:sz w:val="24"/>
          <w:szCs w:val="24"/>
          <w:lang w:val="en-US" w:eastAsia="zh-CN"/>
        </w:rPr>
      </w:pPr>
      <w:r w:rsidRPr="00533559">
        <w:rPr>
          <w:rFonts w:eastAsia="STKaiti"/>
          <w:i w:val="0"/>
          <w:sz w:val="24"/>
          <w:szCs w:val="24"/>
          <w:lang w:eastAsia="zh-CN"/>
        </w:rPr>
        <w:t>做出决定</w:t>
      </w:r>
      <w:r w:rsidRPr="00533559">
        <w:rPr>
          <w:rFonts w:eastAsia="STKaiti"/>
          <w:i w:val="0"/>
          <w:sz w:val="24"/>
          <w:szCs w:val="24"/>
          <w:lang w:val="en-US" w:eastAsia="zh-CN"/>
        </w:rPr>
        <w:t>，</w:t>
      </w:r>
      <w:r w:rsidRPr="00533559">
        <w:rPr>
          <w:rFonts w:eastAsia="STKaiti"/>
          <w:i w:val="0"/>
          <w:sz w:val="24"/>
          <w:szCs w:val="24"/>
          <w:lang w:eastAsia="zh-CN"/>
        </w:rPr>
        <w:t>应研究以下课题</w:t>
      </w:r>
    </w:p>
    <w:p w14:paraId="1652F4D6" w14:textId="60E641A5" w:rsidR="00AE7A09" w:rsidRPr="00533559" w:rsidRDefault="00AE7A09" w:rsidP="00AE7A09">
      <w:pPr>
        <w:ind w:firstLineChars="200" w:firstLine="480"/>
        <w:rPr>
          <w:rFonts w:ascii="Times New Roman" w:hAnsi="Times New Roman" w:cs="Times New Roman"/>
          <w:lang w:eastAsia="zh-CN"/>
        </w:rPr>
      </w:pPr>
      <w:r w:rsidRPr="00533559">
        <w:rPr>
          <w:rFonts w:ascii="Times New Roman" w:hAnsi="Times New Roman" w:cs="Times New Roman"/>
          <w:bCs/>
          <w:lang w:eastAsia="zh-CN"/>
        </w:rPr>
        <w:t>哪些比特率压缩方式适用于</w:t>
      </w:r>
      <w:r w:rsidRPr="00533559">
        <w:rPr>
          <w:rFonts w:ascii="Times New Roman" w:hAnsi="Times New Roman" w:cs="Times New Roman"/>
          <w:lang w:eastAsia="zh-CN"/>
        </w:rPr>
        <w:t>节目制作、节目提供、地面和卫星发射，以及经电信网络一次和二次分发</w:t>
      </w:r>
      <w:r w:rsidRPr="00533559">
        <w:rPr>
          <w:rFonts w:ascii="Times New Roman" w:hAnsi="Times New Roman" w:cs="Times New Roman" w:hint="eastAsia"/>
          <w:lang w:eastAsia="zh-CN"/>
        </w:rPr>
        <w:t>的</w:t>
      </w:r>
      <w:r w:rsidRPr="00533559">
        <w:rPr>
          <w:rFonts w:ascii="Times New Roman" w:hAnsi="Times New Roman" w:cs="Times New Roman"/>
          <w:lang w:eastAsia="zh-CN"/>
        </w:rPr>
        <w:t>录制媒体和相关应用（如</w:t>
      </w:r>
      <w:r w:rsidRPr="00533559">
        <w:rPr>
          <w:rFonts w:ascii="Times New Roman" w:hAnsi="Times New Roman" w:cs="Times New Roman" w:hint="eastAsia"/>
          <w:szCs w:val="24"/>
          <w:lang w:eastAsia="zh-CN"/>
        </w:rPr>
        <w:t>电子新闻采集</w:t>
      </w:r>
      <w:r w:rsidR="005520BC" w:rsidRPr="00533559">
        <w:rPr>
          <w:rFonts w:ascii="Times New Roman" w:hAnsi="Times New Roman" w:cs="Times New Roman"/>
          <w:lang w:eastAsia="zh-CN"/>
        </w:rPr>
        <w:t>（</w:t>
      </w:r>
      <w:r w:rsidRPr="00533559">
        <w:rPr>
          <w:rFonts w:ascii="Times New Roman" w:hAnsi="Times New Roman" w:cs="Times New Roman"/>
          <w:lang w:eastAsia="zh-CN"/>
        </w:rPr>
        <w:t>ENG</w:t>
      </w:r>
      <w:r w:rsidR="005520BC" w:rsidRPr="00533559">
        <w:rPr>
          <w:rFonts w:ascii="Times New Roman" w:hAnsi="Times New Roman" w:cs="Times New Roman"/>
          <w:lang w:eastAsia="zh-CN"/>
        </w:rPr>
        <w:t>）</w:t>
      </w:r>
      <w:r w:rsidRPr="00533559">
        <w:rPr>
          <w:rFonts w:ascii="Times New Roman" w:hAnsi="Times New Roman" w:cs="Times New Roman"/>
          <w:lang w:eastAsia="zh-CN"/>
        </w:rPr>
        <w:t>/</w:t>
      </w:r>
      <w:r w:rsidRPr="00533559">
        <w:rPr>
          <w:rFonts w:ascii="Times New Roman" w:hAnsi="Times New Roman" w:cs="Times New Roman" w:hint="eastAsia"/>
          <w:szCs w:val="24"/>
          <w:lang w:eastAsia="zh-CN"/>
        </w:rPr>
        <w:t>卫星新闻采集</w:t>
      </w:r>
      <w:r w:rsidR="005520BC" w:rsidRPr="00533559">
        <w:rPr>
          <w:rFonts w:ascii="Times New Roman" w:hAnsi="Times New Roman" w:cs="Times New Roman"/>
          <w:lang w:eastAsia="zh-CN"/>
        </w:rPr>
        <w:t>（</w:t>
      </w:r>
      <w:r w:rsidRPr="00533559">
        <w:rPr>
          <w:rFonts w:ascii="Times New Roman" w:hAnsi="Times New Roman" w:cs="Times New Roman"/>
          <w:lang w:eastAsia="zh-CN"/>
        </w:rPr>
        <w:t>SNG</w:t>
      </w:r>
      <w:r w:rsidR="005520BC" w:rsidRPr="00533559">
        <w:rPr>
          <w:rFonts w:ascii="Times New Roman" w:hAnsi="Times New Roman" w:cs="Times New Roman"/>
          <w:lang w:eastAsia="zh-CN"/>
        </w:rPr>
        <w:t>）</w:t>
      </w:r>
      <w:r w:rsidRPr="00533559">
        <w:rPr>
          <w:rFonts w:ascii="Times New Roman" w:hAnsi="Times New Roman" w:cs="Times New Roman"/>
          <w:lang w:eastAsia="zh-CN"/>
        </w:rPr>
        <w:t>）</w:t>
      </w:r>
      <w:r w:rsidRPr="00533559">
        <w:rPr>
          <w:rFonts w:ascii="Times New Roman" w:hAnsi="Times New Roman" w:cs="Times New Roman" w:hint="eastAsia"/>
          <w:lang w:eastAsia="zh-CN"/>
        </w:rPr>
        <w:t>使用的数字视频信号</w:t>
      </w:r>
      <w:r w:rsidRPr="00533559">
        <w:rPr>
          <w:rFonts w:ascii="Times New Roman" w:hAnsi="Times New Roman" w:cs="Times New Roman"/>
          <w:lang w:eastAsia="zh-CN"/>
        </w:rPr>
        <w:t>？</w:t>
      </w:r>
    </w:p>
    <w:p w14:paraId="07877F53" w14:textId="77777777" w:rsidR="00AE7A09" w:rsidRPr="00533559" w:rsidRDefault="00AE7A09" w:rsidP="00AE7A09">
      <w:pPr>
        <w:pStyle w:val="call0"/>
        <w:rPr>
          <w:rFonts w:eastAsia="STKaiti"/>
          <w:i w:val="0"/>
          <w:sz w:val="24"/>
          <w:szCs w:val="24"/>
          <w:lang w:val="en-US" w:eastAsia="zh-CN"/>
        </w:rPr>
      </w:pPr>
      <w:r w:rsidRPr="00533559">
        <w:rPr>
          <w:rFonts w:eastAsia="STKaiti"/>
          <w:i w:val="0"/>
          <w:sz w:val="24"/>
          <w:szCs w:val="24"/>
          <w:lang w:val="en-US" w:eastAsia="zh-CN"/>
        </w:rPr>
        <w:t>进一步做出决定</w:t>
      </w:r>
    </w:p>
    <w:p w14:paraId="742C54DD" w14:textId="77777777" w:rsidR="00AE7A09" w:rsidRPr="00533559" w:rsidRDefault="00AE7A09" w:rsidP="00AE7A09">
      <w:pPr>
        <w:rPr>
          <w:rFonts w:ascii="Times New Roman" w:hAnsi="Times New Roman" w:cs="Times New Roman"/>
          <w:lang w:eastAsia="zh-CN"/>
        </w:rPr>
      </w:pPr>
      <w:r w:rsidRPr="00533559">
        <w:rPr>
          <w:rFonts w:ascii="Times New Roman" w:hAnsi="Times New Roman" w:cs="Times New Roman"/>
          <w:bCs/>
          <w:lang w:eastAsia="zh-CN"/>
        </w:rPr>
        <w:t>1</w:t>
      </w:r>
      <w:r w:rsidRPr="00533559">
        <w:rPr>
          <w:rFonts w:ascii="Times New Roman" w:hAnsi="Times New Roman" w:cs="Times New Roman"/>
          <w:b/>
          <w:lang w:eastAsia="zh-CN"/>
        </w:rPr>
        <w:tab/>
      </w:r>
      <w:r w:rsidRPr="00533559">
        <w:rPr>
          <w:rFonts w:ascii="Times New Roman" w:hAnsi="Times New Roman" w:cs="Times New Roman"/>
          <w:lang w:eastAsia="zh-CN"/>
        </w:rPr>
        <w:t>上述研究结果应纳入一份或多份报告和</w:t>
      </w:r>
      <w:r w:rsidRPr="00533559">
        <w:rPr>
          <w:rFonts w:ascii="Times New Roman" w:hAnsi="Times New Roman" w:cs="Times New Roman"/>
          <w:lang w:eastAsia="zh-CN"/>
        </w:rPr>
        <w:t>/</w:t>
      </w:r>
      <w:proofErr w:type="gramStart"/>
      <w:r w:rsidRPr="00533559">
        <w:rPr>
          <w:rFonts w:ascii="Times New Roman" w:hAnsi="Times New Roman" w:cs="Times New Roman"/>
          <w:lang w:eastAsia="zh-CN"/>
        </w:rPr>
        <w:t>或建议书中；</w:t>
      </w:r>
      <w:proofErr w:type="gramEnd"/>
    </w:p>
    <w:p w14:paraId="63C08796" w14:textId="5DB7DB0E" w:rsidR="00AE7A09" w:rsidRPr="00533559" w:rsidRDefault="00AE7A09" w:rsidP="00AE7A09">
      <w:pPr>
        <w:rPr>
          <w:rFonts w:ascii="Times New Roman" w:hAnsi="Times New Roman" w:cs="Times New Roman"/>
          <w:lang w:eastAsia="zh-CN"/>
        </w:rPr>
      </w:pPr>
      <w:r w:rsidRPr="00533559">
        <w:rPr>
          <w:rFonts w:ascii="Times New Roman" w:hAnsi="Times New Roman" w:cs="Times New Roman"/>
          <w:bCs/>
          <w:lang w:eastAsia="zh-CN"/>
        </w:rPr>
        <w:t>2</w:t>
      </w:r>
      <w:r w:rsidRPr="00533559">
        <w:rPr>
          <w:rFonts w:ascii="Times New Roman" w:hAnsi="Times New Roman" w:cs="Times New Roman"/>
          <w:b/>
          <w:lang w:eastAsia="zh-CN"/>
        </w:rPr>
        <w:tab/>
      </w:r>
      <w:r w:rsidRPr="00533559">
        <w:rPr>
          <w:rFonts w:ascii="Times New Roman" w:hAnsi="Times New Roman" w:cs="Times New Roman"/>
          <w:lang w:eastAsia="zh-CN"/>
        </w:rPr>
        <w:t>上述研究应在</w:t>
      </w:r>
      <w:r w:rsidRPr="00533559">
        <w:rPr>
          <w:rFonts w:ascii="Times New Roman" w:hAnsi="Times New Roman" w:cs="Times New Roman"/>
          <w:lang w:eastAsia="zh-CN"/>
        </w:rPr>
        <w:t>2027</w:t>
      </w:r>
      <w:r w:rsidRPr="00533559">
        <w:rPr>
          <w:rFonts w:ascii="Times New Roman" w:hAnsi="Times New Roman" w:cs="Times New Roman"/>
          <w:lang w:eastAsia="zh-CN"/>
        </w:rPr>
        <w:t>年前完成。</w:t>
      </w:r>
    </w:p>
    <w:p w14:paraId="47B9B98C" w14:textId="77777777" w:rsidR="00B0702A" w:rsidRPr="00C60C46" w:rsidRDefault="00AE7A09" w:rsidP="00F63F2A">
      <w:pPr>
        <w:tabs>
          <w:tab w:val="clear" w:pos="794"/>
          <w:tab w:val="clear" w:pos="1191"/>
          <w:tab w:val="left" w:pos="1134"/>
        </w:tabs>
        <w:spacing w:before="360"/>
        <w:rPr>
          <w:rFonts w:asciiTheme="majorBidi" w:hAnsiTheme="majorBidi" w:cstheme="majorBidi"/>
          <w:lang w:val="en-GB" w:eastAsia="zh-CN"/>
        </w:rPr>
      </w:pPr>
      <w:r w:rsidRPr="009E776B">
        <w:rPr>
          <w:rFonts w:ascii="Times New Roman" w:hAnsi="Times New Roman" w:cs="Times New Roman"/>
          <w:lang w:eastAsia="zh-CN"/>
        </w:rPr>
        <w:t>类别：</w:t>
      </w:r>
      <w:r w:rsidRPr="009E776B">
        <w:rPr>
          <w:rFonts w:ascii="Times New Roman" w:hAnsi="Times New Roman" w:cs="Times New Roman"/>
          <w:lang w:eastAsia="ja-JP"/>
        </w:rPr>
        <w:t>S2</w:t>
      </w:r>
      <w:r w:rsidR="00B0702A">
        <w:rPr>
          <w:rFonts w:asciiTheme="majorEastAsia" w:eastAsiaTheme="majorEastAsia" w:hAnsiTheme="majorEastAsia"/>
          <w:szCs w:val="24"/>
          <w:lang w:eastAsia="zh-CN"/>
        </w:rPr>
        <w:br w:type="page"/>
      </w:r>
    </w:p>
    <w:p w14:paraId="70E49765" w14:textId="0D4477D9" w:rsidR="00AE7A09" w:rsidRPr="00910B75" w:rsidRDefault="00AE7A09" w:rsidP="00323709">
      <w:pPr>
        <w:pStyle w:val="AnnexNotitle0"/>
        <w:tabs>
          <w:tab w:val="left" w:pos="3730"/>
          <w:tab w:val="center" w:pos="4819"/>
        </w:tabs>
        <w:rPr>
          <w:rFonts w:ascii="Calibri" w:eastAsia="SimSun" w:hAnsi="Calibri" w:cs="Calibri"/>
          <w:lang w:eastAsia="zh-CN"/>
        </w:rPr>
      </w:pPr>
      <w:r w:rsidRPr="00910B75">
        <w:rPr>
          <w:rFonts w:ascii="Calibri" w:eastAsia="SimSun" w:hAnsi="Calibri" w:cs="Calibri" w:hint="eastAsia"/>
          <w:lang w:eastAsia="zh-CN"/>
        </w:rPr>
        <w:lastRenderedPageBreak/>
        <w:t>附件</w:t>
      </w:r>
      <w:r w:rsidRPr="00910B75">
        <w:rPr>
          <w:rFonts w:ascii="Calibri" w:eastAsia="SimSun" w:hAnsi="Calibri" w:cs="Calibri"/>
          <w:lang w:eastAsia="zh-CN"/>
        </w:rPr>
        <w:t>5</w:t>
      </w:r>
    </w:p>
    <w:p w14:paraId="31212F3F" w14:textId="6959BD18" w:rsidR="00AE7A09" w:rsidRPr="00247E1B" w:rsidRDefault="00AE7A09" w:rsidP="00AE7A09">
      <w:pPr>
        <w:pStyle w:val="QuestionNoBR"/>
        <w:rPr>
          <w:rFonts w:eastAsia="SimSun"/>
          <w:szCs w:val="28"/>
          <w:lang w:eastAsia="zh-CN"/>
        </w:rPr>
      </w:pPr>
      <w:r w:rsidRPr="00247E1B">
        <w:rPr>
          <w:rFonts w:eastAsia="SimSun"/>
          <w:szCs w:val="28"/>
          <w:lang w:eastAsia="zh-CN"/>
        </w:rPr>
        <w:t>ITU-R</w:t>
      </w:r>
      <w:r w:rsidRPr="00247E1B">
        <w:rPr>
          <w:rFonts w:eastAsia="SimSun" w:hint="eastAsia"/>
          <w:szCs w:val="28"/>
          <w:lang w:eastAsia="zh-CN"/>
        </w:rPr>
        <w:t>第</w:t>
      </w:r>
      <w:r w:rsidRPr="00247E1B">
        <w:rPr>
          <w:rFonts w:eastAsia="SimSun"/>
          <w:szCs w:val="28"/>
          <w:lang w:eastAsia="zh-CN"/>
        </w:rPr>
        <w:t>34-</w:t>
      </w:r>
      <w:r w:rsidR="008B5409">
        <w:rPr>
          <w:rFonts w:eastAsia="SimSun"/>
          <w:szCs w:val="28"/>
          <w:lang w:eastAsia="zh-CN"/>
        </w:rPr>
        <w:t>4</w:t>
      </w:r>
      <w:r w:rsidRPr="00247E1B">
        <w:rPr>
          <w:rFonts w:eastAsia="SimSun"/>
          <w:szCs w:val="28"/>
          <w:lang w:eastAsia="zh-CN"/>
        </w:rPr>
        <w:t>/6</w:t>
      </w:r>
      <w:r w:rsidRPr="00247E1B">
        <w:rPr>
          <w:rFonts w:eastAsia="SimSun" w:hint="eastAsia"/>
          <w:szCs w:val="28"/>
          <w:lang w:eastAsia="zh-CN"/>
        </w:rPr>
        <w:t>号课题</w:t>
      </w:r>
      <w:r>
        <w:rPr>
          <w:rStyle w:val="FootnoteReference"/>
          <w:rFonts w:eastAsia="SimSun"/>
          <w:szCs w:val="28"/>
          <w:lang w:eastAsia="zh-CN"/>
        </w:rPr>
        <w:footnoteReference w:customMarkFollows="1" w:id="12"/>
        <w:t>1</w:t>
      </w:r>
    </w:p>
    <w:p w14:paraId="611E5F26" w14:textId="3693E0BC" w:rsidR="00AE7A09" w:rsidRPr="00EB5542" w:rsidRDefault="00AE7A09" w:rsidP="00AE7A09">
      <w:pPr>
        <w:pStyle w:val="Questiontitle"/>
        <w:rPr>
          <w:rFonts w:asciiTheme="majorBidi" w:eastAsia="SimSun" w:hAnsiTheme="majorBidi" w:cstheme="majorBidi"/>
          <w:lang w:eastAsia="zh-CN"/>
        </w:rPr>
      </w:pPr>
      <w:r w:rsidRPr="00EB5542">
        <w:rPr>
          <w:lang w:val="en-AU" w:eastAsia="zh-CN"/>
        </w:rPr>
        <w:t>专业广播</w:t>
      </w:r>
      <w:r w:rsidRPr="00EB5542">
        <w:rPr>
          <w:lang w:val="en-GB" w:eastAsia="zh-CN"/>
        </w:rPr>
        <w:t>环境中</w:t>
      </w:r>
      <w:r w:rsidRPr="00EB5542">
        <w:rPr>
          <w:lang w:val="en-AU" w:eastAsia="zh-CN"/>
        </w:rPr>
        <w:t>音频、视频、数据和</w:t>
      </w:r>
      <w:r w:rsidR="00A2294E">
        <w:rPr>
          <w:lang w:val="en-AU" w:eastAsia="zh-CN"/>
        </w:rPr>
        <w:br/>
      </w:r>
      <w:r w:rsidRPr="00EB5542">
        <w:rPr>
          <w:lang w:val="en-AU" w:eastAsia="zh-CN"/>
        </w:rPr>
        <w:t>元数据资料交换的文件格式和传输</w:t>
      </w:r>
    </w:p>
    <w:p w14:paraId="653517C8" w14:textId="77777777" w:rsidR="00AE7A09" w:rsidRPr="00247E1B" w:rsidRDefault="00AE7A09" w:rsidP="00AE7A09">
      <w:pPr>
        <w:pStyle w:val="Questiondate"/>
        <w:rPr>
          <w:rFonts w:ascii="Times New Roman" w:hAnsi="Times New Roman" w:cs="Times New Roman"/>
          <w:i w:val="0"/>
          <w:lang w:eastAsia="zh-CN"/>
        </w:rPr>
      </w:pPr>
      <w:r w:rsidRPr="00247E1B">
        <w:rPr>
          <w:rFonts w:ascii="Times New Roman" w:hAnsi="Times New Roman" w:cs="Times New Roman"/>
          <w:i w:val="0"/>
          <w:lang w:eastAsia="zh-CN"/>
        </w:rPr>
        <w:t>（</w:t>
      </w:r>
      <w:r w:rsidRPr="00247E1B">
        <w:rPr>
          <w:rFonts w:ascii="Times New Roman" w:hAnsi="Times New Roman" w:cs="Times New Roman"/>
          <w:i w:val="0"/>
          <w:lang w:eastAsia="zh-CN"/>
        </w:rPr>
        <w:t>2002-2007-2009-2019-2023</w:t>
      </w:r>
      <w:r w:rsidRPr="00247E1B">
        <w:rPr>
          <w:rFonts w:ascii="Times New Roman" w:hAnsi="Times New Roman" w:cs="Times New Roman" w:hint="eastAsia"/>
          <w:i w:val="0"/>
          <w:lang w:eastAsia="zh-CN"/>
        </w:rPr>
        <w:t>年</w:t>
      </w:r>
      <w:r w:rsidRPr="00247E1B">
        <w:rPr>
          <w:rFonts w:ascii="Times New Roman" w:hAnsi="Times New Roman" w:cs="Times New Roman"/>
          <w:i w:val="0"/>
          <w:lang w:eastAsia="zh-CN"/>
        </w:rPr>
        <w:t>）</w:t>
      </w:r>
    </w:p>
    <w:p w14:paraId="40DE51D6" w14:textId="77777777" w:rsidR="00AE7A09" w:rsidRPr="00EB5542" w:rsidRDefault="00AE7A09" w:rsidP="00A2294E">
      <w:pPr>
        <w:pStyle w:val="Normalaftertitle0"/>
        <w:rPr>
          <w:lang w:eastAsia="zh-CN"/>
        </w:rPr>
      </w:pPr>
      <w:r w:rsidRPr="00EB5542">
        <w:rPr>
          <w:rFonts w:eastAsia="SimSun" w:hint="eastAsia"/>
          <w:lang w:eastAsia="zh-CN"/>
        </w:rPr>
        <w:t>国际电联无线电通信全会，</w:t>
      </w:r>
    </w:p>
    <w:p w14:paraId="2BF65416" w14:textId="77777777" w:rsidR="00AE7A09" w:rsidRPr="00233714" w:rsidRDefault="00AE7A09" w:rsidP="00B21029">
      <w:pPr>
        <w:pStyle w:val="call0"/>
        <w:rPr>
          <w:rFonts w:ascii="STKaiti" w:eastAsia="STKaiti" w:hAnsi="STKaiti"/>
          <w:b/>
          <w:bCs/>
          <w:i w:val="0"/>
          <w:iCs/>
          <w:sz w:val="24"/>
          <w:szCs w:val="24"/>
          <w:lang w:val="en-GB" w:eastAsia="zh-CN"/>
        </w:rPr>
      </w:pPr>
      <w:r w:rsidRPr="00B21029">
        <w:rPr>
          <w:rFonts w:ascii="STKaiti" w:eastAsia="STKaiti" w:hAnsi="STKaiti"/>
          <w:i w:val="0"/>
          <w:iCs/>
          <w:sz w:val="24"/>
          <w:szCs w:val="24"/>
          <w:lang w:eastAsia="zh-CN"/>
        </w:rPr>
        <w:t>考</w:t>
      </w:r>
      <w:r w:rsidRPr="00B21029">
        <w:rPr>
          <w:rFonts w:ascii="STKaiti" w:eastAsia="STKaiti" w:hAnsi="STKaiti" w:cs="Microsoft YaHei" w:hint="eastAsia"/>
          <w:i w:val="0"/>
          <w:iCs/>
          <w:sz w:val="24"/>
          <w:szCs w:val="24"/>
          <w:lang w:eastAsia="zh-CN"/>
        </w:rPr>
        <w:t>虑</w:t>
      </w:r>
      <w:r w:rsidRPr="00B21029">
        <w:rPr>
          <w:rFonts w:ascii="STKaiti" w:eastAsia="STKaiti" w:hAnsi="STKaiti" w:cs="MS Mincho" w:hint="eastAsia"/>
          <w:i w:val="0"/>
          <w:iCs/>
          <w:sz w:val="24"/>
          <w:szCs w:val="24"/>
          <w:lang w:eastAsia="zh-CN"/>
        </w:rPr>
        <w:t>到</w:t>
      </w:r>
    </w:p>
    <w:p w14:paraId="2404A590" w14:textId="32B83542"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a)</w:t>
      </w:r>
      <w:r w:rsidRPr="00233714">
        <w:rPr>
          <w:rFonts w:ascii="Times New Roman" w:hAnsi="Times New Roman" w:cs="Times New Roman"/>
          <w:lang w:val="en-GB" w:eastAsia="zh-CN"/>
        </w:rPr>
        <w:tab/>
      </w:r>
      <w:r w:rsidRPr="004131D0">
        <w:rPr>
          <w:rFonts w:ascii="Times New Roman" w:hAnsi="Times New Roman" w:cs="Times New Roman"/>
          <w:lang w:eastAsia="zh-CN"/>
        </w:rPr>
        <w:t>基于信息技术的存储系统</w:t>
      </w:r>
      <w:r w:rsidRPr="00233714">
        <w:rPr>
          <w:rFonts w:ascii="Times New Roman" w:hAnsi="Times New Roman" w:cs="Times New Roman"/>
          <w:lang w:val="en-GB" w:eastAsia="zh-CN"/>
        </w:rPr>
        <w:t>，</w:t>
      </w:r>
      <w:r w:rsidRPr="004131D0">
        <w:rPr>
          <w:rFonts w:ascii="Times New Roman" w:hAnsi="Times New Roman" w:cs="Times New Roman"/>
          <w:lang w:eastAsia="zh-CN"/>
        </w:rPr>
        <w:t>包括云存储、数据磁盘和数据磁带</w:t>
      </w:r>
      <w:r w:rsidRPr="00233714">
        <w:rPr>
          <w:rFonts w:ascii="Times New Roman" w:hAnsi="Times New Roman" w:cs="Times New Roman"/>
          <w:lang w:val="en-GB" w:eastAsia="zh-CN"/>
        </w:rPr>
        <w:t>－</w:t>
      </w:r>
      <w:r w:rsidRPr="004131D0">
        <w:rPr>
          <w:rFonts w:ascii="Times New Roman" w:hAnsi="Times New Roman" w:cs="Times New Roman"/>
          <w:lang w:eastAsia="zh-CN"/>
        </w:rPr>
        <w:t>已经渗透到了专业电视环境的所有领域</w:t>
      </w:r>
      <w:r w:rsidRPr="00233714">
        <w:rPr>
          <w:rFonts w:ascii="Times New Roman" w:hAnsi="Times New Roman" w:cs="Times New Roman"/>
          <w:lang w:val="en-GB" w:eastAsia="zh-CN"/>
        </w:rPr>
        <w:t>；</w:t>
      </w:r>
      <w:r w:rsidRPr="004131D0">
        <w:rPr>
          <w:rFonts w:ascii="Times New Roman" w:hAnsi="Times New Roman" w:cs="Times New Roman"/>
          <w:lang w:eastAsia="zh-CN"/>
        </w:rPr>
        <w:t>制作、非线性编辑、播放、后期制作、分布式制作、归档、馈送</w:t>
      </w:r>
      <w:r w:rsidRPr="00233714">
        <w:rPr>
          <w:rFonts w:ascii="Times New Roman" w:hAnsi="Times New Roman" w:cs="Times New Roman"/>
          <w:lang w:val="en-GB" w:eastAsia="zh-CN"/>
        </w:rPr>
        <w:t>/</w:t>
      </w:r>
      <w:proofErr w:type="gramStart"/>
      <w:r w:rsidRPr="004131D0">
        <w:rPr>
          <w:rFonts w:ascii="Times New Roman" w:hAnsi="Times New Roman" w:cs="Times New Roman"/>
          <w:lang w:eastAsia="zh-CN"/>
        </w:rPr>
        <w:t>分配</w:t>
      </w:r>
      <w:r w:rsidRPr="00233714">
        <w:rPr>
          <w:rFonts w:ascii="Times New Roman" w:hAnsi="Times New Roman" w:cs="Times New Roman"/>
          <w:lang w:val="en-GB" w:eastAsia="zh-CN"/>
        </w:rPr>
        <w:t>；</w:t>
      </w:r>
      <w:proofErr w:type="gramEnd"/>
    </w:p>
    <w:p w14:paraId="6150496C"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b)</w:t>
      </w:r>
      <w:r w:rsidRPr="00233714">
        <w:rPr>
          <w:rFonts w:ascii="Times New Roman" w:hAnsi="Times New Roman" w:cs="Times New Roman"/>
          <w:lang w:val="en-GB" w:eastAsia="zh-CN"/>
        </w:rPr>
        <w:tab/>
      </w:r>
      <w:r w:rsidRPr="004131D0">
        <w:rPr>
          <w:rFonts w:ascii="Times New Roman" w:hAnsi="Times New Roman" w:cs="Times New Roman"/>
          <w:lang w:eastAsia="zh-CN"/>
        </w:rPr>
        <w:t>未来的电视制作环境将逐渐包括信息技术</w:t>
      </w:r>
      <w:r w:rsidRPr="00233714">
        <w:rPr>
          <w:rFonts w:ascii="Times New Roman" w:hAnsi="Times New Roman" w:cs="Times New Roman"/>
          <w:lang w:val="en-GB" w:eastAsia="zh-CN"/>
        </w:rPr>
        <w:t>（</w:t>
      </w:r>
      <w:r w:rsidRPr="00233714">
        <w:rPr>
          <w:rFonts w:ascii="Times New Roman" w:hAnsi="Times New Roman" w:cs="Times New Roman"/>
          <w:lang w:val="en-GB" w:eastAsia="zh-CN"/>
        </w:rPr>
        <w:t>IT</w:t>
      </w:r>
      <w:r w:rsidRPr="00233714">
        <w:rPr>
          <w:rFonts w:ascii="Times New Roman" w:hAnsi="Times New Roman" w:cs="Times New Roman"/>
          <w:lang w:val="en-GB" w:eastAsia="zh-CN"/>
        </w:rPr>
        <w:t>）</w:t>
      </w:r>
      <w:r w:rsidRPr="004131D0">
        <w:rPr>
          <w:rFonts w:ascii="Times New Roman" w:hAnsi="Times New Roman" w:cs="Times New Roman"/>
          <w:lang w:eastAsia="zh-CN"/>
        </w:rPr>
        <w:t>世界中的系统</w:t>
      </w:r>
      <w:r w:rsidRPr="00233714">
        <w:rPr>
          <w:rFonts w:ascii="Times New Roman" w:hAnsi="Times New Roman" w:cs="Times New Roman"/>
          <w:lang w:val="en-GB" w:eastAsia="zh-CN"/>
        </w:rPr>
        <w:t>，</w:t>
      </w:r>
      <w:proofErr w:type="gramStart"/>
      <w:r w:rsidRPr="004131D0">
        <w:rPr>
          <w:rFonts w:ascii="Times New Roman" w:hAnsi="Times New Roman" w:cs="Times New Roman"/>
          <w:lang w:eastAsia="zh-CN"/>
        </w:rPr>
        <w:t>如网络和服务器系统</w:t>
      </w:r>
      <w:r w:rsidRPr="00233714">
        <w:rPr>
          <w:rFonts w:ascii="Times New Roman" w:hAnsi="Times New Roman" w:cs="Times New Roman"/>
          <w:lang w:val="en-GB" w:eastAsia="zh-CN"/>
        </w:rPr>
        <w:t>；</w:t>
      </w:r>
      <w:proofErr w:type="gramEnd"/>
    </w:p>
    <w:p w14:paraId="601D9258"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c)</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专业电视和声音广播应用正逐渐基于通常以文件方式处理内容的软件</w:t>
      </w:r>
      <w:r w:rsidRPr="00233714">
        <w:rPr>
          <w:rFonts w:ascii="Times New Roman" w:hAnsi="Times New Roman" w:cs="Times New Roman"/>
          <w:lang w:val="en-GB" w:eastAsia="zh-CN"/>
        </w:rPr>
        <w:t>；</w:t>
      </w:r>
      <w:proofErr w:type="gramEnd"/>
    </w:p>
    <w:p w14:paraId="69841933"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d)</w:t>
      </w:r>
      <w:r w:rsidRPr="00233714">
        <w:rPr>
          <w:rFonts w:ascii="Times New Roman" w:hAnsi="Times New Roman" w:cs="Times New Roman"/>
          <w:lang w:val="en-GB" w:eastAsia="zh-CN"/>
        </w:rPr>
        <w:tab/>
      </w:r>
      <w:r w:rsidRPr="004131D0">
        <w:rPr>
          <w:rFonts w:ascii="Times New Roman" w:hAnsi="Times New Roman" w:cs="Times New Roman"/>
          <w:lang w:eastAsia="zh-CN"/>
        </w:rPr>
        <w:t>文件交换</w:t>
      </w:r>
      <w:r w:rsidRPr="00233714">
        <w:rPr>
          <w:rFonts w:ascii="Times New Roman" w:hAnsi="Times New Roman" w:cs="Times New Roman"/>
          <w:lang w:val="en-GB" w:eastAsia="zh-CN"/>
        </w:rPr>
        <w:t>，</w:t>
      </w:r>
      <w:r w:rsidRPr="004131D0">
        <w:rPr>
          <w:rFonts w:ascii="Times New Roman" w:hAnsi="Times New Roman" w:cs="Times New Roman"/>
          <w:lang w:eastAsia="zh-CN"/>
        </w:rPr>
        <w:t>例如</w:t>
      </w:r>
      <w:r w:rsidRPr="00233714">
        <w:rPr>
          <w:rFonts w:ascii="Times New Roman" w:hAnsi="Times New Roman" w:cs="Times New Roman"/>
          <w:lang w:val="en-GB" w:eastAsia="zh-CN"/>
        </w:rPr>
        <w:t>，</w:t>
      </w:r>
      <w:r w:rsidRPr="004131D0">
        <w:rPr>
          <w:rFonts w:ascii="Times New Roman" w:hAnsi="Times New Roman" w:cs="Times New Roman"/>
          <w:lang w:eastAsia="zh-CN"/>
        </w:rPr>
        <w:t>如果文件自身包含的压缩音频和视频以其初始的、</w:t>
      </w:r>
      <w:proofErr w:type="gramStart"/>
      <w:r w:rsidRPr="004131D0">
        <w:rPr>
          <w:rFonts w:ascii="Times New Roman" w:hAnsi="Times New Roman" w:cs="Times New Roman"/>
          <w:lang w:eastAsia="zh-CN"/>
        </w:rPr>
        <w:t>压缩的形式传输不会造成额外的图像和声音质量的劣化</w:t>
      </w:r>
      <w:r w:rsidRPr="00233714">
        <w:rPr>
          <w:rFonts w:ascii="Times New Roman" w:hAnsi="Times New Roman" w:cs="Times New Roman"/>
          <w:lang w:val="en-GB" w:eastAsia="zh-CN"/>
        </w:rPr>
        <w:t>；</w:t>
      </w:r>
      <w:proofErr w:type="gramEnd"/>
    </w:p>
    <w:p w14:paraId="0BC7B490"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e)</w:t>
      </w:r>
      <w:r w:rsidRPr="00233714">
        <w:rPr>
          <w:rFonts w:ascii="Times New Roman" w:hAnsi="Times New Roman" w:cs="Times New Roman"/>
          <w:lang w:val="en-GB" w:eastAsia="zh-CN"/>
        </w:rPr>
        <w:tab/>
      </w:r>
      <w:r w:rsidRPr="004131D0">
        <w:rPr>
          <w:rFonts w:ascii="Times New Roman" w:hAnsi="Times New Roman" w:cs="Times New Roman"/>
          <w:lang w:eastAsia="zh-CN"/>
        </w:rPr>
        <w:t>文件交换可以轻松地适应现有的频段带宽</w:t>
      </w:r>
      <w:r w:rsidRPr="00233714">
        <w:rPr>
          <w:rFonts w:ascii="Times New Roman" w:hAnsi="Times New Roman" w:cs="Times New Roman"/>
          <w:lang w:val="en-GB" w:eastAsia="zh-CN"/>
        </w:rPr>
        <w:t>，</w:t>
      </w:r>
      <w:proofErr w:type="gramStart"/>
      <w:r w:rsidRPr="004131D0">
        <w:rPr>
          <w:rFonts w:ascii="Times New Roman" w:hAnsi="Times New Roman" w:cs="Times New Roman"/>
          <w:lang w:eastAsia="zh-CN"/>
        </w:rPr>
        <w:t>以便用户可以在传输带宽和传输时间之间做出权衡</w:t>
      </w:r>
      <w:r w:rsidRPr="00233714">
        <w:rPr>
          <w:rFonts w:ascii="Times New Roman" w:hAnsi="Times New Roman" w:cs="Times New Roman"/>
          <w:lang w:val="en-GB" w:eastAsia="zh-CN"/>
        </w:rPr>
        <w:t>；</w:t>
      </w:r>
      <w:proofErr w:type="gramEnd"/>
    </w:p>
    <w:p w14:paraId="0766B588"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f)</w:t>
      </w:r>
      <w:r w:rsidRPr="00233714">
        <w:rPr>
          <w:rFonts w:ascii="Times New Roman" w:hAnsi="Times New Roman" w:cs="Times New Roman"/>
          <w:lang w:val="en-GB" w:eastAsia="zh-CN"/>
        </w:rPr>
        <w:tab/>
      </w:r>
      <w:r w:rsidRPr="004131D0">
        <w:rPr>
          <w:rFonts w:ascii="Times New Roman" w:hAnsi="Times New Roman" w:cs="Times New Roman"/>
          <w:lang w:eastAsia="zh-CN"/>
        </w:rPr>
        <w:t>音频、视频、</w:t>
      </w:r>
      <w:proofErr w:type="gramStart"/>
      <w:r w:rsidRPr="004131D0">
        <w:rPr>
          <w:rFonts w:ascii="Times New Roman" w:hAnsi="Times New Roman" w:cs="Times New Roman"/>
          <w:lang w:eastAsia="zh-CN"/>
        </w:rPr>
        <w:t>数据和元数据可以在普通文件中存储和传输</w:t>
      </w:r>
      <w:r w:rsidRPr="00233714">
        <w:rPr>
          <w:rFonts w:ascii="Times New Roman" w:hAnsi="Times New Roman" w:cs="Times New Roman"/>
          <w:lang w:val="en-GB" w:eastAsia="zh-CN"/>
        </w:rPr>
        <w:t>；</w:t>
      </w:r>
      <w:proofErr w:type="gramEnd"/>
    </w:p>
    <w:p w14:paraId="0A4EE53F"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g)</w:t>
      </w:r>
      <w:r w:rsidRPr="00233714">
        <w:rPr>
          <w:rFonts w:ascii="Times New Roman" w:hAnsi="Times New Roman" w:cs="Times New Roman"/>
          <w:lang w:val="en-GB" w:eastAsia="zh-CN"/>
        </w:rPr>
        <w:tab/>
      </w:r>
      <w:r w:rsidRPr="004131D0">
        <w:rPr>
          <w:rFonts w:ascii="Times New Roman" w:hAnsi="Times New Roman" w:cs="Times New Roman"/>
          <w:lang w:eastAsia="zh-CN"/>
        </w:rPr>
        <w:t>考虑到今后的同步问题</w:t>
      </w:r>
      <w:r w:rsidRPr="00233714">
        <w:rPr>
          <w:rFonts w:ascii="Times New Roman" w:hAnsi="Times New Roman" w:cs="Times New Roman"/>
          <w:lang w:val="en-GB" w:eastAsia="zh-CN"/>
        </w:rPr>
        <w:t>，</w:t>
      </w:r>
      <w:r w:rsidRPr="004131D0">
        <w:rPr>
          <w:rFonts w:ascii="Times New Roman" w:hAnsi="Times New Roman" w:cs="Times New Roman"/>
          <w:lang w:eastAsia="zh-CN"/>
        </w:rPr>
        <w:t>音频、视频、</w:t>
      </w:r>
      <w:proofErr w:type="gramStart"/>
      <w:r w:rsidRPr="004131D0">
        <w:rPr>
          <w:rFonts w:ascii="Times New Roman" w:hAnsi="Times New Roman" w:cs="Times New Roman"/>
          <w:lang w:eastAsia="zh-CN"/>
        </w:rPr>
        <w:t>数据和元数据也可以作为独立文件存储并传输</w:t>
      </w:r>
      <w:r w:rsidRPr="00233714">
        <w:rPr>
          <w:rFonts w:ascii="Times New Roman" w:hAnsi="Times New Roman" w:cs="Times New Roman"/>
          <w:lang w:val="en-GB" w:eastAsia="zh-CN"/>
        </w:rPr>
        <w:t>；</w:t>
      </w:r>
      <w:proofErr w:type="gramEnd"/>
    </w:p>
    <w:p w14:paraId="0FBD5644"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h)</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文件格式和文件交换的技术在专业广播环境流程中显示了很大的优势</w:t>
      </w:r>
      <w:r w:rsidRPr="00233714">
        <w:rPr>
          <w:rFonts w:ascii="Times New Roman" w:hAnsi="Times New Roman" w:cs="Times New Roman"/>
          <w:lang w:val="en-GB" w:eastAsia="zh-CN"/>
        </w:rPr>
        <w:t>；</w:t>
      </w:r>
      <w:proofErr w:type="gramEnd"/>
    </w:p>
    <w:p w14:paraId="6DA320E7" w14:textId="77777777" w:rsidR="00AE7A09" w:rsidRPr="00233714" w:rsidRDefault="00AE7A09" w:rsidP="00AE7A09">
      <w:pPr>
        <w:rPr>
          <w:rFonts w:ascii="Times New Roman" w:hAnsi="Times New Roman" w:cs="Times New Roman"/>
          <w:lang w:val="en-GB" w:eastAsia="zh-CN"/>
        </w:rPr>
      </w:pPr>
      <w:proofErr w:type="spellStart"/>
      <w:r w:rsidRPr="00233714">
        <w:rPr>
          <w:rFonts w:ascii="Times New Roman" w:hAnsi="Times New Roman" w:cs="Times New Roman"/>
          <w:i/>
          <w:iCs/>
          <w:lang w:val="en-GB" w:eastAsia="zh-CN"/>
        </w:rPr>
        <w:t>i</w:t>
      </w:r>
      <w:proofErr w:type="spellEnd"/>
      <w:r w:rsidRPr="00233714">
        <w:rPr>
          <w:rFonts w:ascii="Times New Roman" w:hAnsi="Times New Roman" w:cs="Times New Roman"/>
          <w:i/>
          <w:iCs/>
          <w:lang w:val="en-GB" w:eastAsia="zh-CN"/>
        </w:rPr>
        <w:t>)</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内容管理系统内部和系统之间的互操作性是用户交换内容和资产的一项重要要求</w:t>
      </w:r>
      <w:r w:rsidRPr="00233714">
        <w:rPr>
          <w:rFonts w:ascii="Times New Roman" w:hAnsi="Times New Roman" w:cs="Times New Roman"/>
          <w:lang w:val="en-GB" w:eastAsia="zh-CN"/>
        </w:rPr>
        <w:t>；</w:t>
      </w:r>
      <w:proofErr w:type="gramEnd"/>
    </w:p>
    <w:p w14:paraId="26323295"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j)</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电视和声音制作中元数据交换的应用要求现有元数据规范的支持</w:t>
      </w:r>
      <w:r w:rsidRPr="00233714">
        <w:rPr>
          <w:rFonts w:ascii="Times New Roman" w:hAnsi="Times New Roman" w:cs="Times New Roman"/>
          <w:lang w:val="en-GB" w:eastAsia="zh-CN"/>
        </w:rPr>
        <w:t>；</w:t>
      </w:r>
      <w:proofErr w:type="gramEnd"/>
    </w:p>
    <w:p w14:paraId="6ECB50EC"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k)</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与二进制和</w:t>
      </w:r>
      <w:r w:rsidRPr="00233714">
        <w:rPr>
          <w:rFonts w:ascii="Times New Roman" w:hAnsi="Times New Roman" w:cs="Times New Roman"/>
          <w:lang w:val="en-GB" w:eastAsia="zh-CN"/>
        </w:rPr>
        <w:t>XML</w:t>
      </w:r>
      <w:r w:rsidRPr="004131D0">
        <w:rPr>
          <w:rFonts w:ascii="Times New Roman" w:hAnsi="Times New Roman" w:cs="Times New Roman"/>
          <w:lang w:eastAsia="zh-CN"/>
        </w:rPr>
        <w:t>元数据传输协议的兼容性也需要考虑进来</w:t>
      </w:r>
      <w:r w:rsidRPr="00233714">
        <w:rPr>
          <w:rFonts w:ascii="Times New Roman" w:hAnsi="Times New Roman" w:cs="Times New Roman"/>
          <w:lang w:val="en-GB" w:eastAsia="zh-CN"/>
        </w:rPr>
        <w:t>；</w:t>
      </w:r>
      <w:proofErr w:type="gramEnd"/>
    </w:p>
    <w:p w14:paraId="08EC62ED"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l)</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在广播内容交换中采用少量的互操作文件格式将在很大程度上简化设备和设施的设计和操作</w:t>
      </w:r>
      <w:r w:rsidRPr="00233714">
        <w:rPr>
          <w:rFonts w:ascii="Times New Roman" w:hAnsi="Times New Roman" w:cs="Times New Roman"/>
          <w:lang w:val="en-GB" w:eastAsia="zh-CN"/>
        </w:rPr>
        <w:t>；</w:t>
      </w:r>
      <w:proofErr w:type="gramEnd"/>
    </w:p>
    <w:p w14:paraId="6F9BD4DE" w14:textId="77777777" w:rsidR="00AE7A09" w:rsidRPr="00233714" w:rsidRDefault="00AE7A09" w:rsidP="00AE7A09">
      <w:pPr>
        <w:tabs>
          <w:tab w:val="left" w:pos="750"/>
        </w:tabs>
        <w:rPr>
          <w:rFonts w:ascii="Times New Roman" w:hAnsi="Times New Roman" w:cs="Times New Roman"/>
          <w:lang w:val="en-GB" w:eastAsia="zh-CN"/>
        </w:rPr>
      </w:pPr>
      <w:r w:rsidRPr="00233714">
        <w:rPr>
          <w:rFonts w:ascii="Times New Roman" w:hAnsi="Times New Roman" w:cs="Times New Roman"/>
          <w:i/>
          <w:iCs/>
          <w:lang w:val="en-GB" w:eastAsia="zh-CN"/>
        </w:rPr>
        <w:t>m)</w:t>
      </w:r>
      <w:r w:rsidRPr="00233714">
        <w:rPr>
          <w:rFonts w:ascii="Times New Roman" w:hAnsi="Times New Roman" w:cs="Times New Roman"/>
          <w:lang w:val="en-GB" w:eastAsia="zh-CN"/>
        </w:rPr>
        <w:tab/>
      </w:r>
      <w:r w:rsidRPr="004131D0">
        <w:rPr>
          <w:rFonts w:ascii="Times New Roman" w:hAnsi="Times New Roman" w:cs="Times New Roman"/>
          <w:lang w:eastAsia="zh-CN"/>
        </w:rPr>
        <w:t>当规定了单一信息编码方法时</w:t>
      </w:r>
      <w:r w:rsidRPr="00233714">
        <w:rPr>
          <w:rFonts w:ascii="Times New Roman" w:hAnsi="Times New Roman" w:cs="Times New Roman"/>
          <w:lang w:val="en-GB" w:eastAsia="zh-CN"/>
        </w:rPr>
        <w:t>，</w:t>
      </w:r>
      <w:proofErr w:type="gramStart"/>
      <w:r w:rsidRPr="004131D0">
        <w:rPr>
          <w:rFonts w:ascii="Times New Roman" w:hAnsi="Times New Roman" w:cs="Times New Roman"/>
          <w:lang w:eastAsia="zh-CN"/>
        </w:rPr>
        <w:t>互操作性和符合性测试即可简化</w:t>
      </w:r>
      <w:r w:rsidRPr="00233714">
        <w:rPr>
          <w:rFonts w:ascii="Times New Roman" w:hAnsi="Times New Roman" w:cs="Times New Roman"/>
          <w:lang w:val="en-GB" w:eastAsia="zh-CN"/>
        </w:rPr>
        <w:t>；</w:t>
      </w:r>
      <w:proofErr w:type="gramEnd"/>
    </w:p>
    <w:p w14:paraId="48424062"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n)</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许多广播机构已经根据文件格式部署了系统</w:t>
      </w:r>
      <w:r w:rsidRPr="00233714">
        <w:rPr>
          <w:rFonts w:ascii="Times New Roman" w:hAnsi="Times New Roman" w:cs="Times New Roman"/>
          <w:lang w:val="en-GB" w:eastAsia="zh-CN"/>
        </w:rPr>
        <w:t>；</w:t>
      </w:r>
      <w:proofErr w:type="gramEnd"/>
    </w:p>
    <w:p w14:paraId="30ACD3A2"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o)</w:t>
      </w:r>
      <w:r w:rsidRPr="00233714">
        <w:rPr>
          <w:rFonts w:ascii="Times New Roman" w:hAnsi="Times New Roman" w:cs="Times New Roman"/>
          <w:lang w:val="en-GB" w:eastAsia="zh-CN"/>
        </w:rPr>
        <w:tab/>
      </w:r>
      <w:proofErr w:type="gramStart"/>
      <w:r w:rsidRPr="004131D0">
        <w:rPr>
          <w:rFonts w:ascii="Times New Roman" w:hAnsi="Times New Roman" w:cs="Times New Roman"/>
          <w:lang w:eastAsia="zh-CN"/>
        </w:rPr>
        <w:t>许多销售商提供的多种应用依赖于可互操作的文件格式</w:t>
      </w:r>
      <w:r w:rsidRPr="00233714">
        <w:rPr>
          <w:rFonts w:ascii="Times New Roman" w:hAnsi="Times New Roman" w:cs="Times New Roman"/>
          <w:lang w:val="en-GB" w:eastAsia="zh-CN"/>
        </w:rPr>
        <w:t>；</w:t>
      </w:r>
      <w:proofErr w:type="gramEnd"/>
    </w:p>
    <w:p w14:paraId="713FB422" w14:textId="77777777"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iCs/>
          <w:lang w:val="en-GB" w:eastAsia="zh-CN"/>
        </w:rPr>
        <w:t>p)</w:t>
      </w:r>
      <w:r w:rsidRPr="00233714">
        <w:rPr>
          <w:rFonts w:ascii="Times New Roman" w:hAnsi="Times New Roman" w:cs="Times New Roman"/>
          <w:lang w:val="en-GB" w:eastAsia="zh-CN"/>
        </w:rPr>
        <w:tab/>
      </w:r>
      <w:r w:rsidRPr="004131D0">
        <w:rPr>
          <w:rFonts w:ascii="Times New Roman" w:hAnsi="Times New Roman" w:cs="Times New Roman"/>
          <w:lang w:eastAsia="zh-CN"/>
        </w:rPr>
        <w:t>文件格式需要满足未来的用户要求</w:t>
      </w:r>
      <w:r w:rsidRPr="00233714">
        <w:rPr>
          <w:rFonts w:ascii="Times New Roman" w:hAnsi="Times New Roman" w:cs="Times New Roman"/>
          <w:lang w:val="en-GB" w:eastAsia="zh-CN"/>
        </w:rPr>
        <w:t>，</w:t>
      </w:r>
    </w:p>
    <w:p w14:paraId="33EE64BA" w14:textId="77777777" w:rsidR="00AE7A09" w:rsidRPr="00233714" w:rsidRDefault="00AE7A09" w:rsidP="00C52E7A">
      <w:pPr>
        <w:pStyle w:val="call0"/>
        <w:rPr>
          <w:rFonts w:ascii="STKaiti" w:eastAsia="STKaiti" w:hAnsi="STKaiti"/>
          <w:i w:val="0"/>
          <w:iCs/>
          <w:sz w:val="24"/>
          <w:szCs w:val="24"/>
          <w:lang w:val="en-GB" w:eastAsia="zh-CN"/>
        </w:rPr>
      </w:pPr>
      <w:r w:rsidRPr="00EC42D3">
        <w:rPr>
          <w:rFonts w:ascii="STKaiti" w:eastAsia="STKaiti" w:hAnsi="STKaiti" w:cs="Microsoft YaHei" w:hint="eastAsia"/>
          <w:i w:val="0"/>
          <w:iCs/>
          <w:sz w:val="24"/>
          <w:szCs w:val="24"/>
          <w:lang w:eastAsia="zh-CN"/>
        </w:rPr>
        <w:lastRenderedPageBreak/>
        <w:t>认识</w:t>
      </w:r>
      <w:r w:rsidRPr="00EC42D3">
        <w:rPr>
          <w:rFonts w:ascii="STKaiti" w:eastAsia="STKaiti" w:hAnsi="STKaiti" w:cs="MS Mincho" w:hint="eastAsia"/>
          <w:i w:val="0"/>
          <w:iCs/>
          <w:sz w:val="24"/>
          <w:szCs w:val="24"/>
          <w:lang w:eastAsia="zh-CN"/>
        </w:rPr>
        <w:t>到</w:t>
      </w:r>
    </w:p>
    <w:p w14:paraId="5B9B0E75" w14:textId="77777777" w:rsidR="00AE7A09" w:rsidRPr="00233714" w:rsidRDefault="00AE7A09" w:rsidP="00AE7A09">
      <w:pPr>
        <w:tabs>
          <w:tab w:val="clear" w:pos="794"/>
          <w:tab w:val="clear" w:pos="1191"/>
          <w:tab w:val="left" w:pos="851"/>
        </w:tabs>
        <w:rPr>
          <w:rFonts w:ascii="Times New Roman" w:hAnsi="Times New Roman" w:cs="Times New Roman"/>
          <w:lang w:val="en-GB" w:eastAsia="zh-CN"/>
        </w:rPr>
      </w:pPr>
      <w:r w:rsidRPr="00233714">
        <w:rPr>
          <w:rFonts w:ascii="Times New Roman" w:hAnsi="Times New Roman" w:cs="Times New Roman"/>
          <w:i/>
          <w:iCs/>
          <w:lang w:val="en-GB" w:eastAsia="zh-CN"/>
        </w:rPr>
        <w:t>a)</w:t>
      </w:r>
      <w:r w:rsidRPr="00233714">
        <w:rPr>
          <w:rFonts w:ascii="Times New Roman" w:hAnsi="Times New Roman" w:cs="Times New Roman"/>
          <w:lang w:val="en-GB" w:eastAsia="zh-CN"/>
        </w:rPr>
        <w:tab/>
        <w:t>ITU-R BT.1775</w:t>
      </w:r>
      <w:r w:rsidRPr="004131D0">
        <w:rPr>
          <w:rFonts w:ascii="Times New Roman" w:hAnsi="Times New Roman" w:cs="Times New Roman"/>
          <w:lang w:eastAsia="zh-CN"/>
        </w:rPr>
        <w:t>建议书定义了用于交换元数据、音频、</w:t>
      </w:r>
      <w:proofErr w:type="gramStart"/>
      <w:r w:rsidRPr="004131D0">
        <w:rPr>
          <w:rFonts w:ascii="Times New Roman" w:hAnsi="Times New Roman" w:cs="Times New Roman"/>
          <w:lang w:eastAsia="zh-CN"/>
        </w:rPr>
        <w:t>视频和数据的可编辑文件格式和</w:t>
      </w:r>
      <w:r w:rsidRPr="004131D0">
        <w:rPr>
          <w:rFonts w:ascii="Times New Roman" w:hAnsi="Times New Roman" w:cs="Times New Roman"/>
          <w:color w:val="000000"/>
          <w:lang w:eastAsia="zh-CN"/>
        </w:rPr>
        <w:t>泛型容</w:t>
      </w:r>
      <w:r w:rsidRPr="004131D0">
        <w:rPr>
          <w:rFonts w:ascii="Times New Roman" w:eastAsia="SimSun" w:hAnsi="Times New Roman" w:cs="Times New Roman"/>
          <w:color w:val="000000"/>
          <w:lang w:eastAsia="zh-CN"/>
        </w:rPr>
        <w:t>器</w:t>
      </w:r>
      <w:r w:rsidRPr="00233714">
        <w:rPr>
          <w:rFonts w:ascii="Times New Roman" w:eastAsia="SimSun" w:hAnsi="Times New Roman" w:cs="Times New Roman"/>
          <w:color w:val="000000"/>
          <w:lang w:val="en-GB" w:eastAsia="zh-CN"/>
        </w:rPr>
        <w:t>；</w:t>
      </w:r>
      <w:proofErr w:type="gramEnd"/>
    </w:p>
    <w:p w14:paraId="66868501" w14:textId="7099158A" w:rsidR="00AE7A09" w:rsidRPr="00233714" w:rsidRDefault="00AE7A09" w:rsidP="00AE7A09">
      <w:pPr>
        <w:rPr>
          <w:rFonts w:ascii="Times New Roman" w:hAnsi="Times New Roman" w:cs="Times New Roman"/>
          <w:lang w:val="en-GB" w:eastAsia="zh-CN"/>
        </w:rPr>
      </w:pPr>
      <w:r w:rsidRPr="00233714">
        <w:rPr>
          <w:rFonts w:ascii="Times New Roman" w:hAnsi="Times New Roman" w:cs="Times New Roman"/>
          <w:i/>
          <w:lang w:val="en-GB" w:eastAsia="ja-JP"/>
        </w:rPr>
        <w:t>b)</w:t>
      </w:r>
      <w:r w:rsidRPr="00233714">
        <w:rPr>
          <w:rFonts w:ascii="Times New Roman" w:hAnsi="Times New Roman" w:cs="Times New Roman"/>
          <w:lang w:val="en-GB" w:eastAsia="ja-JP"/>
        </w:rPr>
        <w:tab/>
        <w:t>ITU-R BS.1352</w:t>
      </w:r>
      <w:r w:rsidRPr="004131D0">
        <w:rPr>
          <w:rFonts w:ascii="Times New Roman" w:hAnsi="Times New Roman" w:cs="Times New Roman"/>
          <w:lang w:eastAsia="ja-JP"/>
        </w:rPr>
        <w:t>和</w:t>
      </w:r>
      <w:r w:rsidRPr="00233714">
        <w:rPr>
          <w:rFonts w:ascii="Times New Roman" w:hAnsi="Times New Roman" w:cs="Times New Roman"/>
          <w:lang w:val="en-GB" w:eastAsia="ja-JP"/>
        </w:rPr>
        <w:t>ITU-R BS.2088</w:t>
      </w:r>
      <w:r w:rsidRPr="004131D0">
        <w:rPr>
          <w:rFonts w:ascii="Times New Roman" w:hAnsi="Times New Roman" w:cs="Times New Roman"/>
          <w:lang w:eastAsia="ja-JP"/>
        </w:rPr>
        <w:t>建议书规定了交换包含元数据的音频节目素材的文件格式</w:t>
      </w:r>
      <w:r w:rsidRPr="00233714">
        <w:rPr>
          <w:rFonts w:ascii="Times New Roman" w:hAnsi="Times New Roman" w:cs="Times New Roman"/>
          <w:lang w:val="en-GB" w:eastAsia="ja-JP"/>
        </w:rPr>
        <w:t>，</w:t>
      </w:r>
    </w:p>
    <w:p w14:paraId="51A963C9" w14:textId="77777777" w:rsidR="00AE7A09" w:rsidRPr="00233714" w:rsidRDefault="00AE7A09" w:rsidP="00B21029">
      <w:pPr>
        <w:pStyle w:val="call0"/>
        <w:rPr>
          <w:rFonts w:eastAsia="SimSun"/>
          <w:i w:val="0"/>
          <w:iCs/>
          <w:sz w:val="24"/>
          <w:szCs w:val="24"/>
          <w:lang w:val="en-GB" w:eastAsia="zh-CN"/>
        </w:rPr>
      </w:pPr>
      <w:r w:rsidRPr="00B21029">
        <w:rPr>
          <w:rFonts w:eastAsia="STKaiti"/>
          <w:i w:val="0"/>
          <w:iCs/>
          <w:sz w:val="24"/>
          <w:szCs w:val="24"/>
          <w:lang w:eastAsia="zh-CN"/>
        </w:rPr>
        <w:t>做出决定</w:t>
      </w:r>
      <w:r w:rsidRPr="00233714">
        <w:rPr>
          <w:rFonts w:eastAsia="SimSun"/>
          <w:i w:val="0"/>
          <w:iCs/>
          <w:sz w:val="24"/>
          <w:szCs w:val="24"/>
          <w:lang w:val="en-GB" w:eastAsia="zh-CN"/>
        </w:rPr>
        <w:t>，</w:t>
      </w:r>
      <w:r w:rsidRPr="00B21029">
        <w:rPr>
          <w:rFonts w:eastAsia="SimSun" w:hint="eastAsia"/>
          <w:i w:val="0"/>
          <w:iCs/>
          <w:sz w:val="24"/>
          <w:szCs w:val="24"/>
          <w:lang w:eastAsia="zh-CN"/>
        </w:rPr>
        <w:t>应研究以下课题</w:t>
      </w:r>
    </w:p>
    <w:p w14:paraId="6A65E97D"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lang w:val="es-ES_tradnl" w:eastAsia="zh-CN"/>
        </w:rPr>
        <w:t>1</w:t>
      </w:r>
      <w:r w:rsidRPr="009E776B">
        <w:rPr>
          <w:rFonts w:ascii="Times New Roman" w:hAnsi="Times New Roman" w:cs="Times New Roman"/>
          <w:lang w:val="es-ES_tradnl" w:eastAsia="zh-CN"/>
        </w:rPr>
        <w:tab/>
      </w:r>
      <w:r w:rsidRPr="004131D0">
        <w:rPr>
          <w:rFonts w:ascii="Times New Roman" w:hAnsi="Times New Roman" w:cs="Times New Roman"/>
          <w:lang w:eastAsia="zh-CN"/>
        </w:rPr>
        <w:t>在专业电视和声音广播环境中</w:t>
      </w:r>
      <w:r w:rsidRPr="009E776B">
        <w:rPr>
          <w:rFonts w:ascii="Times New Roman" w:hAnsi="Times New Roman" w:cs="Times New Roman"/>
          <w:lang w:val="es-ES_tradnl" w:eastAsia="zh-CN"/>
        </w:rPr>
        <w:t>，</w:t>
      </w:r>
      <w:r w:rsidRPr="004131D0">
        <w:rPr>
          <w:rFonts w:ascii="Times New Roman" w:hAnsi="Times New Roman" w:cs="Times New Roman"/>
          <w:lang w:eastAsia="zh-CN"/>
        </w:rPr>
        <w:t>用户需求和未来发送节目的要求类别如何</w:t>
      </w:r>
      <w:r w:rsidRPr="009E776B">
        <w:rPr>
          <w:rFonts w:ascii="Times New Roman" w:hAnsi="Times New Roman" w:cs="Times New Roman"/>
          <w:lang w:val="es-ES_tradnl" w:eastAsia="zh-CN"/>
        </w:rPr>
        <w:t>？</w:t>
      </w:r>
      <w:proofErr w:type="gramStart"/>
      <w:r w:rsidRPr="004131D0">
        <w:rPr>
          <w:rFonts w:ascii="Times New Roman" w:hAnsi="Times New Roman" w:cs="Times New Roman"/>
          <w:lang w:eastAsia="zh-CN"/>
        </w:rPr>
        <w:t>哪类节目需要交换压缩在文件格式中的音频、视频、数据和元数据</w:t>
      </w:r>
      <w:r w:rsidRPr="009E776B">
        <w:rPr>
          <w:rFonts w:ascii="Times New Roman" w:hAnsi="Times New Roman" w:cs="Times New Roman"/>
          <w:lang w:val="es-ES_tradnl" w:eastAsia="zh-CN"/>
        </w:rPr>
        <w:t>？</w:t>
      </w:r>
      <w:proofErr w:type="gramEnd"/>
    </w:p>
    <w:p w14:paraId="62BB4796"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bCs/>
          <w:lang w:val="es-ES_tradnl" w:eastAsia="zh-CN"/>
        </w:rPr>
        <w:t>2</w:t>
      </w:r>
      <w:r w:rsidRPr="009E776B">
        <w:rPr>
          <w:rFonts w:ascii="Times New Roman" w:hAnsi="Times New Roman" w:cs="Times New Roman"/>
          <w:lang w:val="es-ES_tradnl" w:eastAsia="zh-CN"/>
        </w:rPr>
        <w:tab/>
      </w:r>
      <w:r w:rsidRPr="004131D0">
        <w:rPr>
          <w:rFonts w:ascii="Times New Roman" w:hAnsi="Times New Roman" w:cs="Times New Roman"/>
          <w:lang w:eastAsia="zh-CN"/>
        </w:rPr>
        <w:t>什么样的文件格式结构能最好的服务用户未来的需要</w:t>
      </w:r>
      <w:r w:rsidRPr="009E776B">
        <w:rPr>
          <w:rFonts w:ascii="Times New Roman" w:hAnsi="Times New Roman" w:cs="Times New Roman"/>
          <w:lang w:val="es-ES_tradnl" w:eastAsia="zh-CN"/>
        </w:rPr>
        <w:t>，</w:t>
      </w:r>
      <w:r w:rsidRPr="004131D0">
        <w:rPr>
          <w:rFonts w:ascii="Times New Roman" w:hAnsi="Times New Roman" w:cs="Times New Roman"/>
          <w:lang w:eastAsia="zh-CN"/>
        </w:rPr>
        <w:t>并同时如期维持现有部署的互操作性</w:t>
      </w:r>
      <w:r w:rsidRPr="009E776B">
        <w:rPr>
          <w:rFonts w:ascii="Times New Roman" w:hAnsi="Times New Roman" w:cs="Times New Roman"/>
          <w:lang w:val="es-ES_tradnl" w:eastAsia="zh-CN"/>
        </w:rPr>
        <w:t>？</w:t>
      </w:r>
    </w:p>
    <w:p w14:paraId="45B623E7"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bCs/>
          <w:lang w:val="es-ES_tradnl" w:eastAsia="zh-CN"/>
        </w:rPr>
        <w:t>3</w:t>
      </w:r>
      <w:r w:rsidRPr="009E776B">
        <w:rPr>
          <w:rFonts w:ascii="Times New Roman" w:hAnsi="Times New Roman" w:cs="Times New Roman"/>
          <w:lang w:val="es-ES_tradnl" w:eastAsia="zh-CN"/>
        </w:rPr>
        <w:tab/>
      </w:r>
      <w:r w:rsidRPr="004131D0">
        <w:rPr>
          <w:rFonts w:ascii="Times New Roman" w:hAnsi="Times New Roman" w:cs="Times New Roman"/>
          <w:lang w:eastAsia="zh-CN"/>
        </w:rPr>
        <w:t>在维持反向兼容的同时可实现哪一水平的扩展性</w:t>
      </w:r>
      <w:r w:rsidRPr="009E776B">
        <w:rPr>
          <w:rFonts w:ascii="Times New Roman" w:hAnsi="Times New Roman" w:cs="Times New Roman"/>
          <w:lang w:val="es-ES_tradnl" w:eastAsia="zh-CN"/>
        </w:rPr>
        <w:t>？</w:t>
      </w:r>
    </w:p>
    <w:p w14:paraId="778C29A9"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bCs/>
          <w:lang w:val="es-ES_tradnl" w:eastAsia="zh-CN"/>
        </w:rPr>
        <w:t>4</w:t>
      </w:r>
      <w:r w:rsidRPr="009E776B">
        <w:rPr>
          <w:rFonts w:ascii="Times New Roman" w:hAnsi="Times New Roman" w:cs="Times New Roman"/>
          <w:b/>
          <w:lang w:val="es-ES_tradnl" w:eastAsia="zh-CN"/>
        </w:rPr>
        <w:tab/>
      </w:r>
      <w:r w:rsidRPr="004131D0">
        <w:rPr>
          <w:rFonts w:ascii="Times New Roman" w:hAnsi="Times New Roman" w:cs="Times New Roman"/>
          <w:lang w:eastAsia="zh-CN"/>
        </w:rPr>
        <w:t>音频、视频、数据和元数据相互交换使用的</w:t>
      </w:r>
      <w:r w:rsidRPr="004131D0">
        <w:rPr>
          <w:rFonts w:ascii="Times New Roman" w:hAnsi="Times New Roman" w:cs="Times New Roman"/>
          <w:bCs/>
          <w:lang w:eastAsia="zh-CN"/>
        </w:rPr>
        <w:t>编码器和解码器的设计如何</w:t>
      </w:r>
      <w:r w:rsidRPr="009E776B">
        <w:rPr>
          <w:rFonts w:ascii="Times New Roman" w:hAnsi="Times New Roman" w:cs="Times New Roman"/>
          <w:bCs/>
          <w:lang w:val="es-ES_tradnl" w:eastAsia="zh-CN"/>
        </w:rPr>
        <w:t>？</w:t>
      </w:r>
    </w:p>
    <w:p w14:paraId="572722F1"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bCs/>
          <w:lang w:val="es-ES_tradnl" w:eastAsia="zh-CN"/>
        </w:rPr>
        <w:t>5</w:t>
      </w:r>
      <w:r w:rsidRPr="009E776B">
        <w:rPr>
          <w:rFonts w:ascii="Times New Roman" w:hAnsi="Times New Roman" w:cs="Times New Roman"/>
          <w:lang w:val="es-ES_tradnl" w:eastAsia="zh-CN"/>
        </w:rPr>
        <w:tab/>
      </w:r>
      <w:r w:rsidRPr="004131D0">
        <w:rPr>
          <w:rFonts w:ascii="Times New Roman" w:hAnsi="Times New Roman" w:cs="Times New Roman"/>
          <w:lang w:eastAsia="zh-CN"/>
        </w:rPr>
        <w:t>为音频、视频、数据和元数据的相互交换而传输文件格式应规定什么样的数字接口</w:t>
      </w:r>
      <w:r w:rsidRPr="009E776B">
        <w:rPr>
          <w:rFonts w:ascii="Times New Roman" w:hAnsi="Times New Roman" w:cs="Times New Roman"/>
          <w:lang w:val="es-ES_tradnl" w:eastAsia="zh-CN"/>
        </w:rPr>
        <w:t>？</w:t>
      </w:r>
    </w:p>
    <w:p w14:paraId="13745CC8"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bCs/>
          <w:lang w:val="es-ES_tradnl" w:eastAsia="zh-CN"/>
        </w:rPr>
        <w:t>6</w:t>
      </w:r>
      <w:r w:rsidRPr="009E776B">
        <w:rPr>
          <w:rFonts w:ascii="Times New Roman" w:hAnsi="Times New Roman" w:cs="Times New Roman"/>
          <w:b/>
          <w:lang w:val="es-ES_tradnl" w:eastAsia="zh-CN"/>
        </w:rPr>
        <w:tab/>
      </w:r>
      <w:r w:rsidRPr="004131D0">
        <w:rPr>
          <w:rFonts w:ascii="Times New Roman" w:hAnsi="Times New Roman" w:cs="Times New Roman"/>
          <w:bCs/>
          <w:lang w:eastAsia="zh-CN"/>
        </w:rPr>
        <w:t>在文件相互交换期间及其之后</w:t>
      </w:r>
      <w:r w:rsidRPr="009E776B">
        <w:rPr>
          <w:rFonts w:ascii="Times New Roman" w:hAnsi="Times New Roman" w:cs="Times New Roman"/>
          <w:bCs/>
          <w:lang w:val="es-ES_tradnl" w:eastAsia="zh-CN"/>
        </w:rPr>
        <w:t>，</w:t>
      </w:r>
      <w:r w:rsidRPr="004131D0">
        <w:rPr>
          <w:rFonts w:ascii="Times New Roman" w:hAnsi="Times New Roman" w:cs="Times New Roman"/>
          <w:bCs/>
          <w:lang w:eastAsia="zh-CN"/>
        </w:rPr>
        <w:t>需求有什么独立视频</w:t>
      </w:r>
      <w:r w:rsidRPr="009E776B">
        <w:rPr>
          <w:rFonts w:ascii="Times New Roman" w:hAnsi="Times New Roman" w:cs="Times New Roman"/>
          <w:bCs/>
          <w:lang w:val="es-ES_tradnl" w:eastAsia="zh-CN"/>
        </w:rPr>
        <w:t>/</w:t>
      </w:r>
      <w:r w:rsidRPr="004131D0">
        <w:rPr>
          <w:rFonts w:ascii="Times New Roman" w:hAnsi="Times New Roman" w:cs="Times New Roman"/>
          <w:bCs/>
          <w:lang w:eastAsia="zh-CN"/>
        </w:rPr>
        <w:t>音频</w:t>
      </w:r>
      <w:r w:rsidRPr="004131D0">
        <w:rPr>
          <w:rFonts w:ascii="Times New Roman" w:hAnsi="Times New Roman" w:cs="Times New Roman"/>
          <w:lang w:eastAsia="zh-CN"/>
        </w:rPr>
        <w:t>搜索能力来协助资产管理</w:t>
      </w:r>
      <w:r w:rsidRPr="009E776B">
        <w:rPr>
          <w:rFonts w:ascii="Times New Roman" w:hAnsi="Times New Roman" w:cs="Times New Roman"/>
          <w:lang w:val="es-ES_tradnl" w:eastAsia="zh-CN"/>
        </w:rPr>
        <w:t>？</w:t>
      </w:r>
    </w:p>
    <w:p w14:paraId="72182757" w14:textId="77777777" w:rsidR="00AE7A09" w:rsidRPr="009E776B" w:rsidRDefault="00AE7A09" w:rsidP="00AE7A09">
      <w:pPr>
        <w:rPr>
          <w:rFonts w:ascii="Times New Roman" w:hAnsi="Times New Roman" w:cs="Times New Roman"/>
          <w:b/>
          <w:lang w:val="es-ES_tradnl" w:eastAsia="zh-CN"/>
        </w:rPr>
      </w:pPr>
      <w:r w:rsidRPr="009E776B">
        <w:rPr>
          <w:rFonts w:ascii="Times New Roman" w:hAnsi="Times New Roman" w:cs="Times New Roman"/>
          <w:bCs/>
          <w:lang w:val="es-ES_tradnl" w:eastAsia="zh-CN"/>
        </w:rPr>
        <w:t>7</w:t>
      </w:r>
      <w:r w:rsidRPr="009E776B">
        <w:rPr>
          <w:rFonts w:ascii="Times New Roman" w:hAnsi="Times New Roman" w:cs="Times New Roman"/>
          <w:lang w:val="es-ES_tradnl" w:eastAsia="zh-CN"/>
        </w:rPr>
        <w:tab/>
      </w:r>
      <w:r w:rsidRPr="004131D0">
        <w:rPr>
          <w:rFonts w:ascii="Times New Roman" w:hAnsi="Times New Roman" w:cs="Times New Roman"/>
          <w:lang w:eastAsia="zh-CN"/>
        </w:rPr>
        <w:t>对于</w:t>
      </w:r>
      <w:r w:rsidRPr="004131D0">
        <w:rPr>
          <w:rFonts w:ascii="Times New Roman" w:hAnsi="Times New Roman" w:cs="Times New Roman"/>
          <w:bCs/>
          <w:lang w:eastAsia="zh-CN"/>
        </w:rPr>
        <w:t>音频、视频、数据和元数据相互互交换</w:t>
      </w:r>
      <w:r w:rsidRPr="009E776B">
        <w:rPr>
          <w:rFonts w:ascii="Times New Roman" w:hAnsi="Times New Roman" w:cs="Times New Roman"/>
          <w:bCs/>
          <w:lang w:val="es-ES_tradnl" w:eastAsia="zh-CN"/>
        </w:rPr>
        <w:t>，</w:t>
      </w:r>
      <w:r w:rsidRPr="004131D0">
        <w:rPr>
          <w:rFonts w:ascii="Times New Roman" w:hAnsi="Times New Roman" w:cs="Times New Roman"/>
          <w:bCs/>
          <w:lang w:eastAsia="zh-CN"/>
        </w:rPr>
        <w:t>广播机构需要做哪些运作考虑</w:t>
      </w:r>
      <w:r w:rsidRPr="009E776B">
        <w:rPr>
          <w:rFonts w:ascii="Times New Roman" w:hAnsi="Times New Roman" w:cs="Times New Roman"/>
          <w:lang w:val="es-ES_tradnl" w:eastAsia="zh-CN"/>
        </w:rPr>
        <w:t>？</w:t>
      </w:r>
    </w:p>
    <w:p w14:paraId="23AA27C6" w14:textId="77777777" w:rsidR="00AE7A09" w:rsidRPr="002C6FC2" w:rsidRDefault="00AE7A09" w:rsidP="002C6FC2">
      <w:pPr>
        <w:pStyle w:val="call0"/>
        <w:rPr>
          <w:rFonts w:ascii="STKaiti" w:eastAsia="STKaiti" w:hAnsi="STKaiti"/>
          <w:i w:val="0"/>
          <w:iCs/>
          <w:sz w:val="24"/>
          <w:szCs w:val="24"/>
          <w:lang w:eastAsia="zh-CN"/>
        </w:rPr>
      </w:pPr>
      <w:r w:rsidRPr="002C6FC2">
        <w:rPr>
          <w:rFonts w:ascii="STKaiti" w:eastAsia="STKaiti" w:hAnsi="STKaiti" w:cs="Microsoft YaHei" w:hint="eastAsia"/>
          <w:i w:val="0"/>
          <w:iCs/>
          <w:sz w:val="24"/>
          <w:szCs w:val="24"/>
          <w:lang w:eastAsia="zh-CN"/>
        </w:rPr>
        <w:t>进</w:t>
      </w:r>
      <w:r w:rsidRPr="002C6FC2">
        <w:rPr>
          <w:rFonts w:ascii="STKaiti" w:eastAsia="STKaiti" w:hAnsi="STKaiti" w:cs="MS Mincho" w:hint="eastAsia"/>
          <w:i w:val="0"/>
          <w:iCs/>
          <w:sz w:val="24"/>
          <w:szCs w:val="24"/>
          <w:lang w:eastAsia="zh-CN"/>
        </w:rPr>
        <w:t>一步做出决定</w:t>
      </w:r>
    </w:p>
    <w:p w14:paraId="51C49173"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lang w:val="es-ES_tradnl" w:eastAsia="zh-CN"/>
        </w:rPr>
        <w:t>1</w:t>
      </w:r>
      <w:r w:rsidRPr="009E776B">
        <w:rPr>
          <w:rFonts w:ascii="Times New Roman" w:hAnsi="Times New Roman" w:cs="Times New Roman"/>
          <w:lang w:val="es-ES_tradnl" w:eastAsia="zh-CN"/>
        </w:rPr>
        <w:tab/>
        <w:t>ITU-R</w:t>
      </w:r>
      <w:r w:rsidRPr="004131D0">
        <w:rPr>
          <w:rFonts w:ascii="Times New Roman" w:hAnsi="Times New Roman" w:cs="Times New Roman"/>
          <w:lang w:eastAsia="zh-CN"/>
        </w:rPr>
        <w:t>第</w:t>
      </w:r>
      <w:r w:rsidRPr="009E776B">
        <w:rPr>
          <w:rFonts w:ascii="Times New Roman" w:hAnsi="Times New Roman" w:cs="Times New Roman"/>
          <w:lang w:val="es-ES_tradnl" w:eastAsia="zh-CN"/>
        </w:rPr>
        <w:t>6</w:t>
      </w:r>
      <w:r w:rsidRPr="004131D0">
        <w:rPr>
          <w:rFonts w:ascii="Times New Roman" w:hAnsi="Times New Roman" w:cs="Times New Roman"/>
          <w:lang w:eastAsia="zh-CN"/>
        </w:rPr>
        <w:t>研究组应继续监督其它组织的文件格式和传输机制标准化工作</w:t>
      </w:r>
      <w:r w:rsidRPr="009E776B">
        <w:rPr>
          <w:rFonts w:ascii="Times New Roman" w:hAnsi="Times New Roman" w:cs="Times New Roman"/>
          <w:lang w:val="es-ES_tradnl" w:eastAsia="zh-CN"/>
        </w:rPr>
        <w:t>，</w:t>
      </w:r>
      <w:r w:rsidRPr="004131D0">
        <w:rPr>
          <w:rFonts w:ascii="Times New Roman" w:hAnsi="Times New Roman" w:cs="Times New Roman"/>
          <w:lang w:eastAsia="zh-CN"/>
        </w:rPr>
        <w:t>并且应在</w:t>
      </w:r>
      <w:r w:rsidRPr="009E776B">
        <w:rPr>
          <w:rFonts w:ascii="Times New Roman" w:hAnsi="Times New Roman" w:cs="Times New Roman"/>
          <w:lang w:val="es-ES_tradnl" w:eastAsia="zh-CN"/>
        </w:rPr>
        <w:t>ITU-R</w:t>
      </w:r>
      <w:r w:rsidRPr="004131D0">
        <w:rPr>
          <w:rFonts w:ascii="Times New Roman" w:hAnsi="Times New Roman" w:cs="Times New Roman"/>
          <w:lang w:eastAsia="zh-CN"/>
        </w:rPr>
        <w:t>中建议并通过现有和将来文件的适当格式</w:t>
      </w:r>
      <w:r w:rsidRPr="009E776B">
        <w:rPr>
          <w:rFonts w:ascii="Times New Roman" w:hAnsi="Times New Roman" w:cs="Times New Roman"/>
          <w:lang w:val="es-ES_tradnl" w:eastAsia="zh-CN"/>
        </w:rPr>
        <w:t>；</w:t>
      </w:r>
    </w:p>
    <w:p w14:paraId="7D0CBD4B"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lang w:val="es-ES_tradnl" w:eastAsia="zh-CN"/>
        </w:rPr>
        <w:t>2</w:t>
      </w:r>
      <w:r w:rsidRPr="009E776B">
        <w:rPr>
          <w:rFonts w:ascii="Times New Roman" w:hAnsi="Times New Roman" w:cs="Times New Roman"/>
          <w:lang w:val="es-ES_tradnl" w:eastAsia="zh-CN"/>
        </w:rPr>
        <w:tab/>
      </w:r>
      <w:r w:rsidRPr="004131D0">
        <w:rPr>
          <w:rFonts w:ascii="Times New Roman" w:hAnsi="Times New Roman" w:cs="Times New Roman"/>
          <w:lang w:eastAsia="zh-CN"/>
        </w:rPr>
        <w:t>研究也应包括对传统的、现有的和未来的文件格式融合和变化策略的考虑</w:t>
      </w:r>
      <w:r w:rsidRPr="009E776B">
        <w:rPr>
          <w:rFonts w:ascii="Times New Roman" w:hAnsi="Times New Roman" w:cs="Times New Roman"/>
          <w:lang w:val="es-ES_tradnl" w:eastAsia="zh-CN"/>
        </w:rPr>
        <w:t>；</w:t>
      </w:r>
    </w:p>
    <w:p w14:paraId="6CC6E240" w14:textId="77777777"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lang w:val="es-ES_tradnl" w:eastAsia="zh-CN"/>
        </w:rPr>
        <w:t>3</w:t>
      </w:r>
      <w:r w:rsidRPr="009E776B">
        <w:rPr>
          <w:rFonts w:ascii="Times New Roman" w:hAnsi="Times New Roman" w:cs="Times New Roman"/>
          <w:b/>
          <w:bCs/>
          <w:lang w:val="es-ES_tradnl" w:eastAsia="zh-CN"/>
        </w:rPr>
        <w:tab/>
      </w:r>
      <w:r w:rsidRPr="004131D0">
        <w:rPr>
          <w:rFonts w:ascii="Times New Roman" w:hAnsi="Times New Roman" w:cs="Times New Roman"/>
          <w:lang w:eastAsia="zh-CN"/>
        </w:rPr>
        <w:t>上述研究结果应纳入一份或多份建议书和</w:t>
      </w:r>
      <w:r w:rsidRPr="009E776B">
        <w:rPr>
          <w:rFonts w:ascii="Times New Roman" w:hAnsi="Times New Roman" w:cs="Times New Roman"/>
          <w:lang w:val="es-ES_tradnl" w:eastAsia="zh-CN"/>
        </w:rPr>
        <w:t>/</w:t>
      </w:r>
      <w:r w:rsidRPr="004131D0">
        <w:rPr>
          <w:rFonts w:ascii="Times New Roman" w:hAnsi="Times New Roman" w:cs="Times New Roman"/>
          <w:lang w:eastAsia="zh-CN"/>
        </w:rPr>
        <w:t>或报告中</w:t>
      </w:r>
      <w:r w:rsidRPr="009E776B">
        <w:rPr>
          <w:rFonts w:ascii="Times New Roman" w:hAnsi="Times New Roman" w:cs="Times New Roman"/>
          <w:lang w:val="es-ES_tradnl" w:eastAsia="zh-CN"/>
        </w:rPr>
        <w:t>；</w:t>
      </w:r>
    </w:p>
    <w:p w14:paraId="24E2A2C5" w14:textId="4FA74FE8" w:rsidR="00AE7A09" w:rsidRPr="009E776B" w:rsidRDefault="00AE7A09" w:rsidP="00AE7A09">
      <w:pPr>
        <w:rPr>
          <w:rFonts w:ascii="Times New Roman" w:hAnsi="Times New Roman" w:cs="Times New Roman"/>
          <w:lang w:val="es-ES_tradnl" w:eastAsia="zh-CN"/>
        </w:rPr>
      </w:pPr>
      <w:r w:rsidRPr="009E776B">
        <w:rPr>
          <w:rFonts w:ascii="Times New Roman" w:hAnsi="Times New Roman" w:cs="Times New Roman"/>
          <w:lang w:val="es-ES_tradnl" w:eastAsia="zh-CN"/>
        </w:rPr>
        <w:t>4</w:t>
      </w:r>
      <w:r w:rsidRPr="009E776B">
        <w:rPr>
          <w:rFonts w:ascii="Times New Roman" w:hAnsi="Times New Roman" w:cs="Times New Roman"/>
          <w:lang w:val="es-ES_tradnl" w:eastAsia="zh-CN"/>
        </w:rPr>
        <w:tab/>
      </w:r>
      <w:r w:rsidRPr="004131D0">
        <w:rPr>
          <w:rFonts w:ascii="Times New Roman" w:hAnsi="Times New Roman" w:cs="Times New Roman"/>
          <w:lang w:eastAsia="zh-CN"/>
        </w:rPr>
        <w:t>上述研究应在</w:t>
      </w:r>
      <w:r w:rsidRPr="009E776B">
        <w:rPr>
          <w:rFonts w:ascii="Times New Roman" w:hAnsi="Times New Roman" w:cs="Times New Roman"/>
          <w:lang w:val="es-ES_tradnl" w:eastAsia="zh-CN"/>
        </w:rPr>
        <w:t>2027</w:t>
      </w:r>
      <w:r w:rsidRPr="004131D0">
        <w:rPr>
          <w:rFonts w:ascii="Times New Roman" w:hAnsi="Times New Roman" w:cs="Times New Roman"/>
          <w:lang w:eastAsia="zh-CN"/>
        </w:rPr>
        <w:t>年前完成。</w:t>
      </w:r>
    </w:p>
    <w:p w14:paraId="258B1A3D" w14:textId="77777777" w:rsidR="00AE7A09" w:rsidRPr="009E776B" w:rsidRDefault="00AE7A09" w:rsidP="00636361">
      <w:pPr>
        <w:tabs>
          <w:tab w:val="clear" w:pos="794"/>
          <w:tab w:val="clear" w:pos="1191"/>
          <w:tab w:val="left" w:pos="1134"/>
        </w:tabs>
        <w:spacing w:before="480"/>
        <w:rPr>
          <w:rFonts w:ascii="Times New Roman" w:hAnsi="Times New Roman" w:cs="Times New Roman"/>
          <w:lang w:val="es-ES_tradnl" w:eastAsia="zh-CN"/>
        </w:rPr>
      </w:pPr>
      <w:r w:rsidRPr="004131D0">
        <w:rPr>
          <w:rFonts w:ascii="Times New Roman" w:hAnsi="Times New Roman" w:cs="Times New Roman"/>
          <w:lang w:val="en-GB" w:eastAsia="zh-CN"/>
        </w:rPr>
        <w:t>类别</w:t>
      </w:r>
      <w:r w:rsidRPr="009E776B">
        <w:rPr>
          <w:rFonts w:ascii="Times New Roman" w:hAnsi="Times New Roman" w:cs="Times New Roman"/>
          <w:lang w:val="es-ES_tradnl" w:eastAsia="zh-CN"/>
        </w:rPr>
        <w:t>：</w:t>
      </w:r>
      <w:r w:rsidRPr="009E776B">
        <w:rPr>
          <w:rFonts w:ascii="Times New Roman" w:hAnsi="Times New Roman" w:cs="Times New Roman"/>
          <w:lang w:val="es-ES_tradnl" w:eastAsia="zh-CN"/>
        </w:rPr>
        <w:t>S2</w:t>
      </w:r>
    </w:p>
    <w:p w14:paraId="647A5240" w14:textId="77777777" w:rsidR="00AE7A09" w:rsidRPr="009E776B" w:rsidRDefault="00AE7A09" w:rsidP="00AE7A09">
      <w:pPr>
        <w:tabs>
          <w:tab w:val="clear" w:pos="794"/>
          <w:tab w:val="clear" w:pos="1191"/>
          <w:tab w:val="clear" w:pos="1588"/>
          <w:tab w:val="clear" w:pos="1985"/>
        </w:tabs>
        <w:overflowPunct/>
        <w:autoSpaceDE/>
        <w:autoSpaceDN/>
        <w:adjustRightInd/>
        <w:spacing w:before="0" w:line="240" w:lineRule="auto"/>
        <w:jc w:val="left"/>
        <w:textAlignment w:val="auto"/>
        <w:rPr>
          <w:lang w:val="es-ES_tradnl" w:eastAsia="zh-CN"/>
        </w:rPr>
      </w:pPr>
      <w:r w:rsidRPr="009E776B">
        <w:rPr>
          <w:lang w:val="es-ES_tradnl" w:eastAsia="zh-CN"/>
        </w:rPr>
        <w:br w:type="page"/>
      </w:r>
    </w:p>
    <w:p w14:paraId="43B25504" w14:textId="77777777" w:rsidR="00AE7A09" w:rsidRPr="009E776B" w:rsidRDefault="00AE7A09" w:rsidP="00AE7A09">
      <w:pPr>
        <w:pStyle w:val="AnnexNotitle0"/>
        <w:rPr>
          <w:rFonts w:ascii="Calibri" w:eastAsia="SimSun" w:hAnsi="Calibri" w:cs="Calibri"/>
          <w:lang w:val="es-ES_tradnl" w:eastAsia="zh-CN"/>
        </w:rPr>
      </w:pPr>
      <w:r w:rsidRPr="00636361">
        <w:rPr>
          <w:rFonts w:ascii="Calibri" w:eastAsia="SimSun" w:hAnsi="Calibri" w:cs="Calibri" w:hint="eastAsia"/>
          <w:lang w:eastAsia="zh-CN"/>
        </w:rPr>
        <w:lastRenderedPageBreak/>
        <w:t>附件</w:t>
      </w:r>
      <w:r w:rsidRPr="009E776B">
        <w:rPr>
          <w:rFonts w:ascii="Calibri" w:eastAsia="SimSun" w:hAnsi="Calibri" w:cs="Calibri"/>
          <w:lang w:val="es-ES_tradnl" w:eastAsia="zh-CN"/>
        </w:rPr>
        <w:t>6</w:t>
      </w:r>
    </w:p>
    <w:p w14:paraId="26B90B1B" w14:textId="38B7F5C9" w:rsidR="00AE7A09" w:rsidRPr="009E776B" w:rsidRDefault="00AE7A09" w:rsidP="00AE7A09">
      <w:pPr>
        <w:pStyle w:val="QuestionNoBR"/>
        <w:rPr>
          <w:rFonts w:eastAsia="SimSun"/>
          <w:szCs w:val="28"/>
          <w:lang w:val="es-ES_tradnl" w:eastAsia="zh-CN"/>
        </w:rPr>
      </w:pPr>
      <w:r w:rsidRPr="009E776B">
        <w:rPr>
          <w:rFonts w:eastAsia="SimSun"/>
          <w:szCs w:val="28"/>
          <w:lang w:val="es-ES_tradnl" w:eastAsia="zh-CN"/>
        </w:rPr>
        <w:t>ITU-R</w:t>
      </w:r>
      <w:r w:rsidRPr="00247E1B">
        <w:rPr>
          <w:rFonts w:eastAsia="SimSun" w:hint="eastAsia"/>
          <w:szCs w:val="28"/>
          <w:lang w:eastAsia="zh-CN"/>
        </w:rPr>
        <w:t>第</w:t>
      </w:r>
      <w:r w:rsidRPr="009E776B">
        <w:rPr>
          <w:rFonts w:eastAsia="SimSun"/>
          <w:szCs w:val="28"/>
          <w:lang w:val="es-ES_tradnl" w:eastAsia="zh-CN"/>
        </w:rPr>
        <w:t>111-</w:t>
      </w:r>
      <w:r w:rsidR="006E5FD1" w:rsidRPr="009E776B">
        <w:rPr>
          <w:rFonts w:eastAsia="SimSun"/>
          <w:szCs w:val="28"/>
          <w:lang w:val="es-ES_tradnl" w:eastAsia="zh-CN"/>
        </w:rPr>
        <w:t>2</w:t>
      </w:r>
      <w:r w:rsidRPr="009E776B">
        <w:rPr>
          <w:rFonts w:eastAsia="SimSun"/>
          <w:szCs w:val="28"/>
          <w:lang w:val="es-ES_tradnl" w:eastAsia="zh-CN"/>
        </w:rPr>
        <w:t>/6</w:t>
      </w:r>
      <w:r w:rsidRPr="00247E1B">
        <w:rPr>
          <w:rFonts w:eastAsia="SimSun" w:hint="eastAsia"/>
          <w:szCs w:val="28"/>
          <w:lang w:eastAsia="zh-CN"/>
        </w:rPr>
        <w:t>号课题</w:t>
      </w:r>
    </w:p>
    <w:p w14:paraId="23EBC135" w14:textId="0B0CCD15" w:rsidR="00AE7A09" w:rsidRPr="009E776B" w:rsidRDefault="00AE7A09" w:rsidP="00AE7A09">
      <w:pPr>
        <w:pStyle w:val="Questiontitle"/>
        <w:rPr>
          <w:lang w:val="es-ES_tradnl" w:eastAsia="zh-CN"/>
        </w:rPr>
      </w:pPr>
      <w:r w:rsidRPr="002B2C2C">
        <w:rPr>
          <w:rFonts w:hint="eastAsia"/>
          <w:lang w:val="en-GB" w:eastAsia="zh-CN"/>
        </w:rPr>
        <w:t>广播系统中保护</w:t>
      </w:r>
      <w:r>
        <w:rPr>
          <w:rFonts w:hint="eastAsia"/>
          <w:lang w:val="en-GB" w:eastAsia="zh-CN"/>
        </w:rPr>
        <w:t>和使用</w:t>
      </w:r>
      <w:r w:rsidRPr="002B2C2C">
        <w:rPr>
          <w:rFonts w:hint="eastAsia"/>
          <w:lang w:val="en-GB" w:eastAsia="zh-CN"/>
        </w:rPr>
        <w:t>最终用户</w:t>
      </w:r>
      <w:r w:rsidR="003F1019" w:rsidRPr="009E776B">
        <w:rPr>
          <w:lang w:val="es-ES_tradnl" w:eastAsia="zh-CN"/>
        </w:rPr>
        <w:br/>
      </w:r>
      <w:r>
        <w:rPr>
          <w:rFonts w:hint="eastAsia"/>
          <w:lang w:val="en-GB" w:eastAsia="zh-CN"/>
        </w:rPr>
        <w:t>个人数据</w:t>
      </w:r>
      <w:r w:rsidRPr="002B2C2C">
        <w:rPr>
          <w:rFonts w:hint="eastAsia"/>
          <w:lang w:val="en-GB" w:eastAsia="zh-CN"/>
        </w:rPr>
        <w:t>的技术方法</w:t>
      </w:r>
      <w:r w:rsidRPr="009E776B">
        <w:rPr>
          <w:position w:val="6"/>
          <w:sz w:val="18"/>
          <w:lang w:val="es-ES_tradnl" w:eastAsia="zh-CN"/>
        </w:rPr>
        <w:footnoteReference w:customMarkFollows="1" w:id="13"/>
        <w:t>*</w:t>
      </w:r>
    </w:p>
    <w:p w14:paraId="265FE326" w14:textId="77777777" w:rsidR="00AE7A09" w:rsidRPr="009E776B" w:rsidRDefault="00AE7A09" w:rsidP="00AE7A09">
      <w:pPr>
        <w:pStyle w:val="Questiondate"/>
        <w:rPr>
          <w:rFonts w:ascii="Times New Roman" w:hAnsi="Times New Roman" w:cs="Times New Roman"/>
          <w:i w:val="0"/>
          <w:lang w:val="es-ES_tradnl" w:eastAsia="zh-CN"/>
        </w:rPr>
      </w:pPr>
      <w:r w:rsidRPr="009E776B">
        <w:rPr>
          <w:rFonts w:ascii="Times New Roman" w:hAnsi="Times New Roman" w:cs="Times New Roman" w:hint="eastAsia"/>
          <w:i w:val="0"/>
          <w:lang w:val="es-ES_tradnl" w:eastAsia="zh-CN"/>
        </w:rPr>
        <w:t>（</w:t>
      </w:r>
      <w:r w:rsidRPr="009E776B">
        <w:rPr>
          <w:rFonts w:ascii="Times New Roman" w:hAnsi="Times New Roman" w:cs="Times New Roman"/>
          <w:i w:val="0"/>
          <w:lang w:val="es-ES_tradnl" w:eastAsia="zh-CN"/>
        </w:rPr>
        <w:t>2003-2004-2023</w:t>
      </w:r>
      <w:r w:rsidRPr="00247E1B">
        <w:rPr>
          <w:rFonts w:ascii="Times New Roman" w:hAnsi="Times New Roman" w:cs="Times New Roman" w:hint="eastAsia"/>
          <w:i w:val="0"/>
          <w:lang w:eastAsia="zh-CN"/>
        </w:rPr>
        <w:t>年</w:t>
      </w:r>
      <w:r w:rsidRPr="009E776B">
        <w:rPr>
          <w:rFonts w:ascii="Times New Roman" w:hAnsi="Times New Roman" w:cs="Times New Roman" w:hint="eastAsia"/>
          <w:i w:val="0"/>
          <w:lang w:val="es-ES_tradnl" w:eastAsia="zh-CN"/>
        </w:rPr>
        <w:t>）</w:t>
      </w:r>
    </w:p>
    <w:p w14:paraId="4799FAED" w14:textId="77777777" w:rsidR="00AE7A09" w:rsidRPr="009E776B" w:rsidRDefault="00AE7A09" w:rsidP="00636361">
      <w:pPr>
        <w:pStyle w:val="Normalaftertitle0"/>
        <w:rPr>
          <w:rFonts w:eastAsia="SimSun"/>
          <w:lang w:val="es-ES_tradnl" w:eastAsia="zh-CN"/>
        </w:rPr>
      </w:pPr>
      <w:r w:rsidRPr="002B2C2C">
        <w:rPr>
          <w:rFonts w:eastAsia="SimSun"/>
          <w:lang w:eastAsia="zh-CN"/>
        </w:rPr>
        <w:t>国际电联无线电通信全会</w:t>
      </w:r>
      <w:r w:rsidRPr="009E776B">
        <w:rPr>
          <w:rFonts w:eastAsia="SimSun"/>
          <w:lang w:val="es-ES_tradnl" w:eastAsia="zh-CN"/>
        </w:rPr>
        <w:t>，</w:t>
      </w:r>
    </w:p>
    <w:p w14:paraId="793C32EE" w14:textId="77777777" w:rsidR="00AE7A09" w:rsidRPr="002F3D09" w:rsidRDefault="00AE7A09" w:rsidP="002F3D09">
      <w:pPr>
        <w:pStyle w:val="call0"/>
        <w:rPr>
          <w:rFonts w:ascii="STKaiti" w:eastAsia="STKaiti" w:hAnsi="STKaiti"/>
          <w:i w:val="0"/>
          <w:iCs/>
          <w:sz w:val="24"/>
          <w:szCs w:val="24"/>
          <w:lang w:eastAsia="zh-CN"/>
        </w:rPr>
      </w:pPr>
      <w:r w:rsidRPr="002F3D09">
        <w:rPr>
          <w:rFonts w:ascii="STKaiti" w:eastAsia="STKaiti" w:hAnsi="STKaiti"/>
          <w:i w:val="0"/>
          <w:iCs/>
          <w:sz w:val="24"/>
          <w:szCs w:val="24"/>
          <w:lang w:eastAsia="zh-CN"/>
        </w:rPr>
        <w:t>考</w:t>
      </w:r>
      <w:r w:rsidRPr="002F3D09">
        <w:rPr>
          <w:rFonts w:ascii="STKaiti" w:eastAsia="STKaiti" w:hAnsi="STKaiti" w:cs="Microsoft YaHei" w:hint="eastAsia"/>
          <w:i w:val="0"/>
          <w:iCs/>
          <w:sz w:val="24"/>
          <w:szCs w:val="24"/>
          <w:lang w:eastAsia="zh-CN"/>
        </w:rPr>
        <w:t>虑</w:t>
      </w:r>
      <w:r w:rsidRPr="002F3D09">
        <w:rPr>
          <w:rFonts w:ascii="STKaiti" w:eastAsia="STKaiti" w:hAnsi="STKaiti" w:cs="MS Mincho" w:hint="eastAsia"/>
          <w:i w:val="0"/>
          <w:iCs/>
          <w:sz w:val="24"/>
          <w:szCs w:val="24"/>
          <w:lang w:eastAsia="zh-CN"/>
        </w:rPr>
        <w:t>到</w:t>
      </w:r>
    </w:p>
    <w:p w14:paraId="157AD6B0"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0"/>
          <w:lang w:val="es-ES_tradnl" w:eastAsia="zh-CN"/>
        </w:rPr>
        <w:t>a)</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各主管部门确定的隐私信息不同</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因此保护此类信息的技术方法也各不相同</w:t>
      </w:r>
      <w:r w:rsidRPr="009E776B">
        <w:rPr>
          <w:rFonts w:ascii="Times New Roman" w:eastAsia="SimSun" w:hAnsi="Times New Roman" w:cs="Times New Roman" w:hint="eastAsia"/>
          <w:szCs w:val="20"/>
          <w:lang w:val="es-ES_tradnl" w:eastAsia="zh-CN"/>
        </w:rPr>
        <w:t>；</w:t>
      </w:r>
    </w:p>
    <w:p w14:paraId="248AEC17"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0"/>
          <w:lang w:val="es-ES_tradnl" w:eastAsia="zh-CN"/>
        </w:rPr>
        <w:t>b)</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信息处理、存储和传输技术已取得进步</w:t>
      </w:r>
      <w:r w:rsidRPr="009E776B">
        <w:rPr>
          <w:rFonts w:ascii="Times New Roman" w:eastAsia="SimSun" w:hAnsi="Times New Roman" w:cs="Times New Roman" w:hint="eastAsia"/>
          <w:szCs w:val="20"/>
          <w:lang w:val="es-ES_tradnl" w:eastAsia="zh-CN"/>
        </w:rPr>
        <w:t>；</w:t>
      </w:r>
    </w:p>
    <w:p w14:paraId="008FF325" w14:textId="1113FEA8"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0"/>
          <w:lang w:val="es-ES_tradnl" w:eastAsia="zh-CN"/>
        </w:rPr>
        <w:t>c)</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数字广播传输信道</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如卫星总天线、地面中继或直达卫星及地面接收</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与交互式</w:t>
      </w:r>
      <w:r w:rsidRPr="009E776B">
        <w:rPr>
          <w:rFonts w:ascii="Times New Roman" w:eastAsia="SimSun" w:hAnsi="Times New Roman" w:cs="Times New Roman"/>
          <w:szCs w:val="20"/>
          <w:lang w:val="es-ES_tradnl" w:eastAsia="zh-CN"/>
        </w:rPr>
        <w:t>/</w:t>
      </w:r>
      <w:r w:rsidRPr="002B2C2C">
        <w:rPr>
          <w:rFonts w:ascii="Times New Roman" w:eastAsia="SimSun" w:hAnsi="Times New Roman" w:cs="Times New Roman" w:hint="eastAsia"/>
          <w:szCs w:val="20"/>
          <w:lang w:val="en-GB" w:eastAsia="zh-CN"/>
        </w:rPr>
        <w:t>反向信道技术同时得到发展</w:t>
      </w:r>
      <w:r w:rsidRPr="009E776B">
        <w:rPr>
          <w:rFonts w:ascii="Times New Roman" w:eastAsia="SimSun" w:hAnsi="Times New Roman" w:cs="Times New Roman" w:hint="eastAsia"/>
          <w:szCs w:val="20"/>
          <w:lang w:val="es-ES_tradnl" w:eastAsia="zh-CN"/>
        </w:rPr>
        <w:t>；</w:t>
      </w:r>
    </w:p>
    <w:p w14:paraId="2D6F7C2E"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0"/>
          <w:lang w:val="es-ES_tradnl" w:eastAsia="zh-CN"/>
        </w:rPr>
        <w:t>d)</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交互性可有效扩展广播接收机的能力以便提供诸如互联网接入、电子邮件、电子商务等双向服务</w:t>
      </w:r>
      <w:r w:rsidRPr="009E776B">
        <w:rPr>
          <w:rFonts w:ascii="Times New Roman" w:eastAsia="SimSun" w:hAnsi="Times New Roman" w:cs="Times New Roman" w:hint="eastAsia"/>
          <w:szCs w:val="20"/>
          <w:lang w:val="es-ES_tradnl" w:eastAsia="zh-CN"/>
        </w:rPr>
        <w:t>；</w:t>
      </w:r>
    </w:p>
    <w:p w14:paraId="28FBAADC"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0"/>
          <w:lang w:val="es-ES_tradnl" w:eastAsia="zh-CN"/>
        </w:rPr>
        <w:t>e)</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用户端接收视频、声音和数据反向信道技术的发展</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与节目相关和无关</w:t>
      </w:r>
      <w:r w:rsidRPr="009E776B">
        <w:rPr>
          <w:rFonts w:ascii="Times New Roman" w:eastAsia="SimSun" w:hAnsi="Times New Roman" w:cs="Times New Roman" w:hint="eastAsia"/>
          <w:szCs w:val="20"/>
          <w:lang w:val="es-ES_tradnl" w:eastAsia="zh-CN"/>
        </w:rPr>
        <w:t>）；</w:t>
      </w:r>
    </w:p>
    <w:p w14:paraId="59D67719" w14:textId="471D2B01"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0"/>
          <w:lang w:val="es-ES_tradnl" w:eastAsia="zh-CN"/>
        </w:rPr>
        <w:t>f)</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交互式广播业务</w:t>
      </w:r>
      <w:r>
        <w:rPr>
          <w:rFonts w:ascii="Times New Roman" w:eastAsia="SimSun" w:hAnsi="Times New Roman" w:cs="Times New Roman" w:hint="eastAsia"/>
          <w:szCs w:val="20"/>
          <w:lang w:val="en-GB" w:eastAsia="zh-CN"/>
        </w:rPr>
        <w:t>已</w:t>
      </w:r>
      <w:r w:rsidRPr="002B2C2C">
        <w:rPr>
          <w:rFonts w:ascii="Times New Roman" w:eastAsia="SimSun" w:hAnsi="Times New Roman" w:cs="Times New Roman" w:hint="eastAsia"/>
          <w:szCs w:val="20"/>
          <w:lang w:val="en-GB" w:eastAsia="zh-CN"/>
        </w:rPr>
        <w:t>得到广泛部署</w:t>
      </w:r>
      <w:r w:rsidRPr="009E776B">
        <w:rPr>
          <w:rFonts w:ascii="Times New Roman" w:eastAsia="SimSun" w:hAnsi="Times New Roman" w:cs="Times New Roman" w:hint="eastAsia"/>
          <w:szCs w:val="20"/>
          <w:lang w:val="es-ES_tradnl" w:eastAsia="zh-CN"/>
        </w:rPr>
        <w:t>；</w:t>
      </w:r>
    </w:p>
    <w:p w14:paraId="13A3F2FB"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0"/>
          <w:lang w:val="es-ES_tradnl" w:eastAsia="zh-CN"/>
        </w:rPr>
        <w:t>g)</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广播信号通常不针对具体的个体或具体的群体</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而是供大家接收</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有时采用特殊收费</w:t>
      </w:r>
      <w:r w:rsidRPr="009E776B">
        <w:rPr>
          <w:rFonts w:ascii="Times New Roman" w:eastAsia="SimSun" w:hAnsi="Times New Roman" w:cs="Times New Roman" w:hint="eastAsia"/>
          <w:szCs w:val="20"/>
          <w:lang w:val="es-ES_tradnl" w:eastAsia="zh-CN"/>
        </w:rPr>
        <w:t>）；</w:t>
      </w:r>
    </w:p>
    <w:p w14:paraId="13AD50C4" w14:textId="45079324"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0"/>
          <w:lang w:val="es-ES_tradnl" w:eastAsia="zh-CN"/>
        </w:rPr>
        <w:t>h)</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使用反向信道可获得用户信息</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一些是传送至与业务提供相关的人员的隐私信息</w:t>
      </w:r>
      <w:r w:rsidRPr="009E776B">
        <w:rPr>
          <w:rFonts w:ascii="Times New Roman" w:eastAsia="SimSun" w:hAnsi="Times New Roman" w:cs="Times New Roman" w:hint="eastAsia"/>
          <w:szCs w:val="20"/>
          <w:lang w:val="es-ES_tradnl" w:eastAsia="zh-CN"/>
        </w:rPr>
        <w:t>；</w:t>
      </w:r>
    </w:p>
    <w:p w14:paraId="7B0030E9"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i/>
          <w:iCs/>
          <w:szCs w:val="24"/>
          <w:lang w:val="es-ES_tradnl" w:eastAsia="zh-CN"/>
        </w:rPr>
        <w:t>i)</w:t>
      </w:r>
      <w:r w:rsidRPr="009E776B">
        <w:rPr>
          <w:rFonts w:ascii="Times New Roman" w:eastAsia="SimSun" w:hAnsi="Times New Roman" w:cs="Times New Roman"/>
          <w:szCs w:val="24"/>
          <w:lang w:val="es-ES_tradnl" w:eastAsia="zh-CN"/>
        </w:rPr>
        <w:tab/>
      </w:r>
      <w:r w:rsidRPr="00FB0F4E">
        <w:rPr>
          <w:rFonts w:ascii="Times New Roman" w:eastAsia="SimSun" w:hAnsi="Times New Roman" w:cs="Times New Roman" w:hint="eastAsia"/>
          <w:szCs w:val="24"/>
          <w:lang w:eastAsia="zh-CN"/>
        </w:rPr>
        <w:t>在提供个性化内容时</w:t>
      </w:r>
      <w:r w:rsidRPr="009E776B">
        <w:rPr>
          <w:rFonts w:ascii="Times New Roman" w:eastAsia="SimSun" w:hAnsi="Times New Roman" w:cs="Times New Roman" w:hint="eastAsia"/>
          <w:szCs w:val="24"/>
          <w:lang w:val="es-ES_tradnl" w:eastAsia="zh-CN"/>
        </w:rPr>
        <w:t>，</w:t>
      </w:r>
      <w:r w:rsidRPr="00FB0F4E">
        <w:rPr>
          <w:rFonts w:ascii="Times New Roman" w:eastAsia="SimSun" w:hAnsi="Times New Roman" w:cs="Times New Roman" w:hint="eastAsia"/>
          <w:szCs w:val="24"/>
          <w:lang w:eastAsia="zh-CN"/>
        </w:rPr>
        <w:t>保护最终用户的个人数据非常重要</w:t>
      </w:r>
      <w:r w:rsidRPr="009E776B">
        <w:rPr>
          <w:rFonts w:ascii="Times New Roman" w:eastAsia="SimSun" w:hAnsi="Times New Roman" w:cs="Times New Roman" w:hint="eastAsia"/>
          <w:szCs w:val="24"/>
          <w:lang w:val="es-ES_tradnl" w:eastAsia="zh-CN"/>
        </w:rPr>
        <w:t>，</w:t>
      </w:r>
    </w:p>
    <w:p w14:paraId="5161664F" w14:textId="77777777" w:rsidR="00AE7A09" w:rsidRPr="00D55ACA" w:rsidRDefault="00AE7A09" w:rsidP="00D55ACA">
      <w:pPr>
        <w:pStyle w:val="call0"/>
        <w:rPr>
          <w:rFonts w:eastAsia="SimSun"/>
          <w:i w:val="0"/>
          <w:iCs/>
          <w:sz w:val="24"/>
          <w:szCs w:val="24"/>
          <w:lang w:eastAsia="zh-CN"/>
        </w:rPr>
      </w:pPr>
      <w:r w:rsidRPr="00D55ACA">
        <w:rPr>
          <w:rFonts w:eastAsia="STKaiti" w:hint="eastAsia"/>
          <w:i w:val="0"/>
          <w:iCs/>
          <w:sz w:val="24"/>
          <w:szCs w:val="24"/>
          <w:lang w:eastAsia="zh-CN"/>
        </w:rPr>
        <w:t>做出决定</w:t>
      </w:r>
      <w:r w:rsidRPr="00D55ACA">
        <w:rPr>
          <w:rFonts w:hint="eastAsia"/>
          <w:i w:val="0"/>
          <w:iCs/>
          <w:sz w:val="24"/>
          <w:szCs w:val="24"/>
          <w:lang w:eastAsia="zh-CN"/>
        </w:rPr>
        <w:t>，</w:t>
      </w:r>
      <w:r w:rsidRPr="00D55ACA">
        <w:rPr>
          <w:rFonts w:eastAsia="SimSun" w:hint="eastAsia"/>
          <w:i w:val="0"/>
          <w:iCs/>
          <w:sz w:val="24"/>
          <w:szCs w:val="24"/>
          <w:lang w:eastAsia="zh-CN"/>
        </w:rPr>
        <w:t>应研究以下课题</w:t>
      </w:r>
    </w:p>
    <w:p w14:paraId="209ED4B8"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1</w:t>
      </w:r>
      <w:r w:rsidRPr="009E776B">
        <w:rPr>
          <w:rFonts w:ascii="Times New Roman" w:eastAsia="SimSun" w:hAnsi="Times New Roman" w:cs="Times New Roman"/>
          <w:b/>
          <w:bCs/>
          <w:szCs w:val="20"/>
          <w:lang w:val="es-ES_tradnl" w:eastAsia="zh-CN"/>
        </w:rPr>
        <w:tab/>
      </w:r>
      <w:r w:rsidRPr="002B2C2C">
        <w:rPr>
          <w:rFonts w:ascii="Times New Roman" w:eastAsia="SimSun" w:hAnsi="Times New Roman" w:cs="Times New Roman" w:hint="eastAsia"/>
          <w:szCs w:val="20"/>
          <w:lang w:val="en-GB" w:eastAsia="zh-CN"/>
        </w:rPr>
        <w:t>如何在交互式广播框架内没有明确用户干预的情况下保证广播的匿名接收</w:t>
      </w:r>
      <w:r w:rsidRPr="009E776B">
        <w:rPr>
          <w:rFonts w:ascii="Times New Roman" w:eastAsia="SimSun" w:hAnsi="Times New Roman" w:cs="Times New Roman" w:hint="eastAsia"/>
          <w:szCs w:val="20"/>
          <w:lang w:val="es-ES_tradnl" w:eastAsia="zh-CN"/>
        </w:rPr>
        <w:t>？</w:t>
      </w:r>
    </w:p>
    <w:p w14:paraId="08535F87" w14:textId="4EA49462"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2</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保护用户</w:t>
      </w:r>
      <w:r>
        <w:rPr>
          <w:rFonts w:ascii="Times New Roman" w:eastAsia="SimSun" w:hAnsi="Times New Roman" w:cs="Times New Roman" w:hint="eastAsia"/>
          <w:szCs w:val="20"/>
          <w:lang w:val="en-GB" w:eastAsia="zh-CN"/>
        </w:rPr>
        <w:t>个人数据的安全性</w:t>
      </w:r>
      <w:r w:rsidRPr="002B2C2C">
        <w:rPr>
          <w:rFonts w:ascii="Times New Roman" w:eastAsia="SimSun" w:hAnsi="Times New Roman" w:cs="Times New Roman" w:hint="eastAsia"/>
          <w:szCs w:val="20"/>
          <w:lang w:val="en-GB" w:eastAsia="zh-CN"/>
        </w:rPr>
        <w:t>有何技术手段</w:t>
      </w:r>
      <w:r w:rsidRPr="009E776B">
        <w:rPr>
          <w:rFonts w:ascii="Times New Roman" w:eastAsia="SimSun" w:hAnsi="Times New Roman" w:cs="Times New Roman" w:hint="eastAsia"/>
          <w:szCs w:val="20"/>
          <w:lang w:val="es-ES_tradnl" w:eastAsia="zh-CN"/>
        </w:rPr>
        <w:t>？</w:t>
      </w:r>
    </w:p>
    <w:p w14:paraId="018478DE"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3</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能使用什么技术方法匿名参与到交互式广播业务中</w:t>
      </w:r>
      <w:r w:rsidRPr="009E776B">
        <w:rPr>
          <w:rFonts w:ascii="Times New Roman" w:eastAsia="SimSun" w:hAnsi="Times New Roman" w:cs="Times New Roman" w:hint="eastAsia"/>
          <w:szCs w:val="20"/>
          <w:lang w:val="es-ES_tradnl" w:eastAsia="zh-CN"/>
        </w:rPr>
        <w:t>？</w:t>
      </w:r>
    </w:p>
    <w:p w14:paraId="521D8050"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b/>
          <w:szCs w:val="20"/>
          <w:lang w:val="es-ES_tradnl" w:eastAsia="zh-CN"/>
        </w:rPr>
      </w:pPr>
      <w:r w:rsidRPr="009E776B">
        <w:rPr>
          <w:rFonts w:ascii="Times New Roman" w:eastAsia="SimSun" w:hAnsi="Times New Roman" w:cs="Times New Roman"/>
          <w:szCs w:val="20"/>
          <w:lang w:val="es-ES_tradnl" w:eastAsia="zh-CN"/>
        </w:rPr>
        <w:t>4</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能采用什么技术方法使最终用户得以控制可以</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由最终用户同意</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由业务提供商或其它实体或通过交互式信道传送或检索的个人数据量</w:t>
      </w:r>
      <w:r w:rsidRPr="009E776B">
        <w:rPr>
          <w:rFonts w:ascii="Times New Roman" w:eastAsia="SimSun" w:hAnsi="Times New Roman" w:cs="Times New Roman" w:hint="eastAsia"/>
          <w:szCs w:val="20"/>
          <w:lang w:val="es-ES_tradnl" w:eastAsia="zh-CN"/>
        </w:rPr>
        <w:t>？</w:t>
      </w:r>
    </w:p>
    <w:p w14:paraId="50D06896"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5</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可使用什么技术手段使最终用户随时了解向服务和</w:t>
      </w:r>
      <w:r w:rsidRPr="009E776B">
        <w:rPr>
          <w:rFonts w:ascii="Times New Roman" w:eastAsia="SimSun" w:hAnsi="Times New Roman" w:cs="Times New Roman"/>
          <w:szCs w:val="20"/>
          <w:lang w:val="es-ES_tradnl" w:eastAsia="zh-CN"/>
        </w:rPr>
        <w:t>/</w:t>
      </w:r>
      <w:r w:rsidRPr="002B2C2C">
        <w:rPr>
          <w:rFonts w:ascii="Times New Roman" w:eastAsia="SimSun" w:hAnsi="Times New Roman" w:cs="Times New Roman" w:hint="eastAsia"/>
          <w:szCs w:val="20"/>
          <w:lang w:eastAsia="zh-CN"/>
        </w:rPr>
        <w:t>或内容提供商或任何第三方呈送的此类个人数据</w:t>
      </w:r>
      <w:r w:rsidRPr="009E776B">
        <w:rPr>
          <w:rFonts w:ascii="Times New Roman" w:eastAsia="SimSun" w:hAnsi="Times New Roman" w:cs="Times New Roman" w:hint="eastAsia"/>
          <w:szCs w:val="20"/>
          <w:lang w:val="es-ES_tradnl" w:eastAsia="zh-CN"/>
        </w:rPr>
        <w:t>？</w:t>
      </w:r>
    </w:p>
    <w:p w14:paraId="66491A88"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6</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可采用什么技术</w:t>
      </w:r>
      <w:r w:rsidRPr="002B2C2C">
        <w:rPr>
          <w:rFonts w:ascii="Simsun (Founder Extended)" w:eastAsia="SimSun" w:hAnsi="Simsun (Founder Extended)" w:cs="Times New Roman" w:hint="eastAsia"/>
          <w:szCs w:val="20"/>
          <w:lang w:val="en-GB" w:eastAsia="zh-CN"/>
        </w:rPr>
        <w:t>方法使最终用户随时了解由于使用本地个人数据造成的有关内容</w:t>
      </w:r>
      <w:r w:rsidRPr="009E776B">
        <w:rPr>
          <w:rFonts w:ascii="Times New Roman" w:eastAsia="SimSun" w:hAnsi="Times New Roman" w:cs="Times New Roman"/>
          <w:szCs w:val="20"/>
          <w:lang w:val="es-ES_tradnl" w:eastAsia="zh-CN"/>
        </w:rPr>
        <w:t>/</w:t>
      </w:r>
      <w:r w:rsidRPr="002B2C2C">
        <w:rPr>
          <w:rFonts w:ascii="Times New Roman" w:eastAsia="SimSun" w:hAnsi="Times New Roman" w:cs="Times New Roman" w:hint="eastAsia"/>
          <w:szCs w:val="20"/>
          <w:lang w:eastAsia="zh-CN"/>
        </w:rPr>
        <w:t>服务的机制和行为变化</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eastAsia="zh-CN"/>
        </w:rPr>
        <w:t>并能在交互信道上对此传输加以控制</w:t>
      </w:r>
      <w:r w:rsidRPr="009E776B">
        <w:rPr>
          <w:rFonts w:ascii="Times New Roman" w:eastAsia="SimSun" w:hAnsi="Times New Roman" w:cs="Times New Roman" w:hint="eastAsia"/>
          <w:szCs w:val="20"/>
          <w:lang w:val="es-ES_tradnl" w:eastAsia="zh-CN"/>
        </w:rPr>
        <w:t>？</w:t>
      </w:r>
    </w:p>
    <w:p w14:paraId="1D8BBDA8"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7</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可使用什么技术方法确保对任何最终用户的资料或使用状况的历史数据的传输</w:t>
      </w:r>
      <w:r w:rsidRPr="009E776B">
        <w:rPr>
          <w:rFonts w:ascii="Times New Roman" w:eastAsia="SimSun" w:hAnsi="Times New Roman" w:cs="Times New Roman" w:hint="eastAsia"/>
          <w:szCs w:val="20"/>
          <w:lang w:val="es-ES_tradnl" w:eastAsia="zh-CN"/>
        </w:rPr>
        <w:t>（</w:t>
      </w:r>
      <w:proofErr w:type="gramStart"/>
      <w:r w:rsidRPr="002B2C2C">
        <w:rPr>
          <w:rFonts w:ascii="Times New Roman" w:eastAsia="SimSun" w:hAnsi="Times New Roman" w:cs="Times New Roman" w:hint="eastAsia"/>
          <w:szCs w:val="20"/>
          <w:lang w:val="en-GB" w:eastAsia="zh-CN"/>
        </w:rPr>
        <w:t>如</w:t>
      </w:r>
      <w:r w:rsidRPr="009E776B">
        <w:rPr>
          <w:rFonts w:ascii="Times New Roman" w:eastAsia="SimSun" w:hAnsi="Times New Roman" w:cs="Times New Roman" w:hint="eastAsia"/>
          <w:szCs w:val="20"/>
          <w:lang w:val="es-ES_tradnl" w:eastAsia="zh-CN"/>
        </w:rPr>
        <w:t>“</w:t>
      </w:r>
      <w:proofErr w:type="gramEnd"/>
      <w:r w:rsidRPr="002B2C2C">
        <w:rPr>
          <w:rFonts w:ascii="Times New Roman" w:eastAsia="SimSun" w:hAnsi="Times New Roman" w:cs="Times New Roman" w:hint="eastAsia"/>
          <w:szCs w:val="20"/>
          <w:lang w:val="en-GB" w:eastAsia="zh-CN"/>
        </w:rPr>
        <w:t>媒体测量所</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保持匿名状态</w:t>
      </w:r>
      <w:r w:rsidRPr="009E776B">
        <w:rPr>
          <w:rFonts w:ascii="Times New Roman" w:eastAsia="SimSun" w:hAnsi="Times New Roman" w:cs="Times New Roman" w:hint="eastAsia"/>
          <w:szCs w:val="20"/>
          <w:lang w:val="es-ES_tradnl" w:eastAsia="zh-CN"/>
        </w:rPr>
        <w:t>？</w:t>
      </w:r>
    </w:p>
    <w:p w14:paraId="14F79F3D" w14:textId="77777777" w:rsidR="00AE7A09" w:rsidRPr="009E776B" w:rsidRDefault="00AE7A09" w:rsidP="00AE7A09">
      <w:pPr>
        <w:rPr>
          <w:rFonts w:ascii="Times New Roman" w:eastAsia="SimSun" w:hAnsi="Times New Roman" w:cs="Times New Roman"/>
          <w:color w:val="000000"/>
          <w:szCs w:val="24"/>
          <w:lang w:val="es-ES_tradnl" w:eastAsia="zh-CN"/>
        </w:rPr>
      </w:pPr>
      <w:r w:rsidRPr="009E776B">
        <w:rPr>
          <w:rFonts w:ascii="Times New Roman" w:eastAsia="SimSun" w:hAnsi="Times New Roman" w:cs="Times New Roman"/>
          <w:szCs w:val="20"/>
          <w:lang w:val="es-ES_tradnl" w:eastAsia="zh-CN"/>
        </w:rPr>
        <w:lastRenderedPageBreak/>
        <w:t>8</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可采用什么技术方法通过广播或交互式信道以方便易懂的形式将个人信息情况通报用户</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如向服务提供商或任何第三方传送的用户资料和喜好</w:t>
      </w:r>
      <w:r w:rsidRPr="009E776B">
        <w:rPr>
          <w:rFonts w:ascii="Times New Roman" w:eastAsia="SimSun" w:hAnsi="Times New Roman" w:cs="Times New Roman" w:hint="eastAsia"/>
          <w:szCs w:val="20"/>
          <w:lang w:val="es-ES_tradnl" w:eastAsia="zh-CN"/>
        </w:rPr>
        <w:t>？</w:t>
      </w:r>
    </w:p>
    <w:p w14:paraId="7AA4AC64"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color w:val="000000"/>
          <w:szCs w:val="24"/>
          <w:lang w:val="es-ES_tradnl" w:eastAsia="zh-CN"/>
        </w:rPr>
        <w:t>9</w:t>
      </w:r>
      <w:r w:rsidRPr="009E776B">
        <w:rPr>
          <w:rFonts w:ascii="Times New Roman" w:eastAsia="SimSun" w:hAnsi="Times New Roman" w:cs="Times New Roman"/>
          <w:color w:val="000000"/>
          <w:szCs w:val="24"/>
          <w:lang w:val="es-ES_tradnl" w:eastAsia="zh-CN"/>
        </w:rPr>
        <w:tab/>
      </w:r>
      <w:r w:rsidRPr="006527EF">
        <w:rPr>
          <w:rFonts w:ascii="Times New Roman" w:eastAsia="SimSun" w:hAnsi="Times New Roman" w:cs="Times New Roman" w:hint="eastAsia"/>
          <w:color w:val="000000"/>
          <w:szCs w:val="24"/>
          <w:lang w:eastAsia="zh-CN"/>
        </w:rPr>
        <w:t>在提供个性化广播内容时</w:t>
      </w:r>
      <w:r w:rsidRPr="009E776B">
        <w:rPr>
          <w:rFonts w:ascii="Times New Roman" w:eastAsia="SimSun" w:hAnsi="Times New Roman" w:cs="Times New Roman" w:hint="eastAsia"/>
          <w:color w:val="000000"/>
          <w:szCs w:val="24"/>
          <w:lang w:val="es-ES_tradnl" w:eastAsia="zh-CN"/>
        </w:rPr>
        <w:t>，</w:t>
      </w:r>
      <w:r w:rsidRPr="006527EF">
        <w:rPr>
          <w:rFonts w:ascii="Times New Roman" w:eastAsia="SimSun" w:hAnsi="Times New Roman" w:cs="Times New Roman" w:hint="eastAsia"/>
          <w:color w:val="000000"/>
          <w:szCs w:val="24"/>
          <w:lang w:eastAsia="zh-CN"/>
        </w:rPr>
        <w:t>可以采用哪些技术方法保护最终用户的个人数据</w:t>
      </w:r>
      <w:r w:rsidRPr="009E776B">
        <w:rPr>
          <w:rFonts w:ascii="Times New Roman" w:eastAsia="SimSun" w:hAnsi="Times New Roman" w:cs="Times New Roman" w:hint="eastAsia"/>
          <w:color w:val="000000"/>
          <w:szCs w:val="24"/>
          <w:lang w:val="es-ES_tradnl" w:eastAsia="zh-CN"/>
        </w:rPr>
        <w:t>？</w:t>
      </w:r>
    </w:p>
    <w:p w14:paraId="1A76723D" w14:textId="77777777" w:rsidR="00AE7A09" w:rsidRPr="008873B1" w:rsidRDefault="00AE7A09" w:rsidP="008873B1">
      <w:pPr>
        <w:pStyle w:val="call0"/>
        <w:rPr>
          <w:rFonts w:ascii="STKaiti" w:eastAsia="STKaiti" w:hAnsi="STKaiti"/>
          <w:i w:val="0"/>
          <w:iCs/>
          <w:sz w:val="24"/>
          <w:szCs w:val="24"/>
          <w:lang w:eastAsia="zh-CN"/>
        </w:rPr>
      </w:pPr>
      <w:r w:rsidRPr="008873B1">
        <w:rPr>
          <w:rFonts w:ascii="STKaiti" w:eastAsia="STKaiti" w:hAnsi="STKaiti" w:hint="eastAsia"/>
          <w:i w:val="0"/>
          <w:iCs/>
          <w:sz w:val="24"/>
          <w:szCs w:val="24"/>
          <w:lang w:eastAsia="zh-CN"/>
        </w:rPr>
        <w:t>进一步做出决定</w:t>
      </w:r>
    </w:p>
    <w:p w14:paraId="4D095604"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1</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本课题应形成</w:t>
      </w:r>
      <w:r w:rsidRPr="009E776B">
        <w:rPr>
          <w:rFonts w:ascii="Times New Roman" w:eastAsia="SimSun" w:hAnsi="Times New Roman" w:cs="Times New Roman"/>
          <w:szCs w:val="20"/>
          <w:lang w:val="es-ES_tradnl" w:eastAsia="zh-CN"/>
        </w:rPr>
        <w:t>ITU-R</w:t>
      </w:r>
      <w:r w:rsidRPr="002B2C2C">
        <w:rPr>
          <w:rFonts w:ascii="Times New Roman" w:eastAsia="SimSun" w:hAnsi="Times New Roman" w:cs="Times New Roman" w:hint="eastAsia"/>
          <w:szCs w:val="20"/>
          <w:lang w:val="en-GB" w:eastAsia="zh-CN"/>
        </w:rPr>
        <w:t>建议书</w:t>
      </w:r>
      <w:r w:rsidRPr="009E776B">
        <w:rPr>
          <w:rFonts w:ascii="Times New Roman" w:eastAsia="SimSun" w:hAnsi="Times New Roman" w:cs="Times New Roman" w:hint="eastAsia"/>
          <w:szCs w:val="20"/>
          <w:lang w:val="es-ES_tradnl" w:eastAsia="zh-CN"/>
        </w:rPr>
        <w:t>；</w:t>
      </w:r>
    </w:p>
    <w:p w14:paraId="7A35B8B5" w14:textId="77777777"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2</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在研究</w:t>
      </w:r>
      <w:r w:rsidRPr="009E776B">
        <w:rPr>
          <w:rFonts w:ascii="Times New Roman" w:eastAsia="SimSun" w:hAnsi="Times New Roman" w:cs="Times New Roman"/>
          <w:szCs w:val="20"/>
          <w:lang w:val="es-ES_tradnl" w:eastAsia="zh-CN"/>
        </w:rPr>
        <w:t>ITU-R</w:t>
      </w:r>
      <w:r w:rsidRPr="002B2C2C">
        <w:rPr>
          <w:rFonts w:ascii="Times New Roman" w:eastAsia="SimSun" w:hAnsi="Times New Roman" w:cs="Times New Roman" w:hint="eastAsia"/>
          <w:szCs w:val="20"/>
          <w:lang w:val="en-GB" w:eastAsia="zh-CN"/>
        </w:rPr>
        <w:t>有关交互式广播的课题</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特别是</w:t>
      </w:r>
      <w:r w:rsidRPr="009E776B">
        <w:rPr>
          <w:rFonts w:ascii="Times New Roman" w:eastAsia="SimSun" w:hAnsi="Times New Roman" w:cs="Times New Roman"/>
          <w:szCs w:val="20"/>
          <w:lang w:val="es-ES_tradnl" w:eastAsia="zh-CN"/>
        </w:rPr>
        <w:t>ITU-R</w:t>
      </w:r>
      <w:r w:rsidRPr="002B2C2C">
        <w:rPr>
          <w:rFonts w:ascii="Times New Roman" w:eastAsia="SimSun" w:hAnsi="Times New Roman" w:cs="Times New Roman" w:hint="eastAsia"/>
          <w:szCs w:val="20"/>
          <w:lang w:val="en-GB" w:eastAsia="zh-CN"/>
        </w:rPr>
        <w:t>第</w:t>
      </w:r>
      <w:r w:rsidRPr="009E776B">
        <w:rPr>
          <w:rFonts w:ascii="Times New Roman" w:eastAsia="SimSun" w:hAnsi="Times New Roman" w:cs="Times New Roman"/>
          <w:bCs/>
          <w:szCs w:val="28"/>
          <w:lang w:val="es-ES_tradnl" w:eastAsia="ja-JP"/>
        </w:rPr>
        <w:t>ITU-R 45-6/6</w:t>
      </w:r>
      <w:r w:rsidRPr="002B2C2C">
        <w:rPr>
          <w:rFonts w:ascii="Times New Roman" w:eastAsia="SimSun" w:hAnsi="Times New Roman" w:cs="Times New Roman" w:hint="eastAsia"/>
          <w:bCs/>
          <w:szCs w:val="28"/>
          <w:lang w:eastAsia="zh-CN"/>
        </w:rPr>
        <w:t>、</w:t>
      </w:r>
      <w:r w:rsidRPr="009E776B">
        <w:rPr>
          <w:rFonts w:ascii="Times New Roman" w:eastAsia="SimSun" w:hAnsi="Times New Roman" w:cs="Times New Roman"/>
          <w:bCs/>
          <w:szCs w:val="28"/>
          <w:lang w:val="es-ES_tradnl" w:eastAsia="ja-JP"/>
        </w:rPr>
        <w:t>140-1/6</w:t>
      </w:r>
      <w:r w:rsidRPr="002B2C2C">
        <w:rPr>
          <w:rFonts w:ascii="Times New Roman" w:eastAsia="SimSun" w:hAnsi="Times New Roman" w:cs="Times New Roman" w:hint="eastAsia"/>
          <w:szCs w:val="20"/>
          <w:lang w:val="en-GB" w:eastAsia="zh-CN"/>
        </w:rPr>
        <w:t>和</w:t>
      </w:r>
      <w:r w:rsidRPr="009E776B">
        <w:rPr>
          <w:rFonts w:ascii="Times New Roman" w:eastAsia="SimSun" w:hAnsi="Times New Roman" w:cs="Times New Roman"/>
          <w:szCs w:val="20"/>
          <w:lang w:val="es-ES_tradnl" w:eastAsia="zh-CN"/>
        </w:rPr>
        <w:t>ITU-R</w:t>
      </w:r>
      <w:r w:rsidRPr="002B2C2C">
        <w:rPr>
          <w:rFonts w:ascii="Times New Roman" w:eastAsia="SimSun" w:hAnsi="Times New Roman" w:cs="Times New Roman" w:hint="eastAsia"/>
          <w:szCs w:val="20"/>
          <w:lang w:val="en-GB" w:eastAsia="zh-CN"/>
        </w:rPr>
        <w:t>第</w:t>
      </w:r>
      <w:r w:rsidRPr="009E776B">
        <w:rPr>
          <w:rFonts w:ascii="Times New Roman" w:eastAsia="SimSun" w:hAnsi="Times New Roman" w:cs="Times New Roman"/>
          <w:szCs w:val="20"/>
          <w:lang w:val="es-ES_tradnl" w:eastAsia="zh-CN"/>
        </w:rPr>
        <w:t>289/4</w:t>
      </w:r>
      <w:r w:rsidRPr="002B2C2C">
        <w:rPr>
          <w:rFonts w:ascii="Times New Roman" w:eastAsia="SimSun" w:hAnsi="Times New Roman" w:cs="Times New Roman" w:hint="eastAsia"/>
          <w:szCs w:val="20"/>
          <w:lang w:val="en-GB" w:eastAsia="zh-CN"/>
        </w:rPr>
        <w:t>号课题时</w:t>
      </w:r>
      <w:r w:rsidRPr="009E776B">
        <w:rPr>
          <w:rFonts w:ascii="Times New Roman" w:eastAsia="SimSun" w:hAnsi="Times New Roman" w:cs="Times New Roman" w:hint="eastAsia"/>
          <w:szCs w:val="20"/>
          <w:lang w:val="es-ES_tradnl" w:eastAsia="zh-CN"/>
        </w:rPr>
        <w:t>，</w:t>
      </w:r>
      <w:r w:rsidRPr="002B2C2C">
        <w:rPr>
          <w:rFonts w:ascii="Times New Roman" w:eastAsia="SimSun" w:hAnsi="Times New Roman" w:cs="Times New Roman" w:hint="eastAsia"/>
          <w:szCs w:val="20"/>
          <w:lang w:val="en-GB" w:eastAsia="zh-CN"/>
        </w:rPr>
        <w:t>应考虑到本课题</w:t>
      </w:r>
      <w:r w:rsidRPr="009E776B">
        <w:rPr>
          <w:rFonts w:ascii="Times New Roman" w:eastAsia="SimSun" w:hAnsi="Times New Roman" w:cs="Times New Roman" w:hint="eastAsia"/>
          <w:szCs w:val="20"/>
          <w:lang w:val="es-ES_tradnl" w:eastAsia="zh-CN"/>
        </w:rPr>
        <w:t>；</w:t>
      </w:r>
    </w:p>
    <w:p w14:paraId="79FBEF1D" w14:textId="389186F9" w:rsidR="00AE7A09" w:rsidRPr="009E776B" w:rsidRDefault="00AE7A09" w:rsidP="00AE7A09">
      <w:pPr>
        <w:tabs>
          <w:tab w:val="clear" w:pos="1985"/>
          <w:tab w:val="left" w:pos="1928"/>
        </w:tabs>
        <w:spacing w:before="120" w:line="240" w:lineRule="auto"/>
        <w:jc w:val="left"/>
        <w:rPr>
          <w:rFonts w:ascii="Times New Roman" w:eastAsia="SimSun" w:hAnsi="Times New Roman" w:cs="Times New Roman"/>
          <w:szCs w:val="20"/>
          <w:lang w:val="es-ES_tradnl" w:eastAsia="zh-CN"/>
        </w:rPr>
      </w:pPr>
      <w:r w:rsidRPr="009E776B">
        <w:rPr>
          <w:rFonts w:ascii="Times New Roman" w:eastAsia="SimSun" w:hAnsi="Times New Roman" w:cs="Times New Roman"/>
          <w:szCs w:val="20"/>
          <w:lang w:val="es-ES_tradnl" w:eastAsia="zh-CN"/>
        </w:rPr>
        <w:t>3</w:t>
      </w:r>
      <w:r w:rsidRPr="009E776B">
        <w:rPr>
          <w:rFonts w:ascii="Times New Roman" w:eastAsia="SimSun" w:hAnsi="Times New Roman" w:cs="Times New Roman"/>
          <w:szCs w:val="20"/>
          <w:lang w:val="es-ES_tradnl" w:eastAsia="zh-CN"/>
        </w:rPr>
        <w:tab/>
      </w:r>
      <w:r w:rsidRPr="002B2C2C">
        <w:rPr>
          <w:rFonts w:ascii="Times New Roman" w:eastAsia="SimSun" w:hAnsi="Times New Roman" w:cs="Times New Roman" w:hint="eastAsia"/>
          <w:szCs w:val="20"/>
          <w:lang w:val="en-GB" w:eastAsia="zh-CN"/>
        </w:rPr>
        <w:t>上述研究应在</w:t>
      </w:r>
      <w:r w:rsidRPr="009E776B">
        <w:rPr>
          <w:rFonts w:ascii="Times New Roman" w:eastAsia="SimSun" w:hAnsi="Times New Roman" w:cs="Times New Roman"/>
          <w:szCs w:val="20"/>
          <w:lang w:val="es-ES_tradnl" w:eastAsia="zh-CN"/>
        </w:rPr>
        <w:t>2027</w:t>
      </w:r>
      <w:r w:rsidRPr="002B2C2C">
        <w:rPr>
          <w:rFonts w:ascii="Times New Roman" w:eastAsia="SimSun" w:hAnsi="Times New Roman" w:cs="Times New Roman" w:hint="eastAsia"/>
          <w:szCs w:val="20"/>
          <w:lang w:val="en-GB" w:eastAsia="zh-CN"/>
        </w:rPr>
        <w:t>年前完成。</w:t>
      </w:r>
    </w:p>
    <w:p w14:paraId="51111303" w14:textId="77777777" w:rsidR="00AE7A09" w:rsidRPr="009E776B" w:rsidRDefault="00AE7A09" w:rsidP="00ED1A42">
      <w:pPr>
        <w:tabs>
          <w:tab w:val="clear" w:pos="1985"/>
          <w:tab w:val="left" w:pos="1928"/>
        </w:tabs>
        <w:spacing w:before="480" w:line="240" w:lineRule="auto"/>
        <w:jc w:val="left"/>
        <w:rPr>
          <w:rFonts w:ascii="Times New Roman" w:eastAsia="SimSun" w:hAnsi="Times New Roman" w:cs="Times New Roman"/>
          <w:szCs w:val="20"/>
          <w:lang w:val="es-ES_tradnl" w:eastAsia="zh-CN"/>
        </w:rPr>
      </w:pPr>
      <w:r w:rsidRPr="002B2C2C">
        <w:rPr>
          <w:rFonts w:ascii="Times New Roman" w:eastAsia="SimSun" w:hAnsi="Times New Roman" w:cs="Times New Roman"/>
          <w:szCs w:val="20"/>
          <w:lang w:val="en-GB" w:eastAsia="zh-CN"/>
        </w:rPr>
        <w:t>类别</w:t>
      </w:r>
      <w:r w:rsidRPr="009E776B">
        <w:rPr>
          <w:rFonts w:ascii="Times New Roman" w:eastAsia="SimSun" w:hAnsi="Times New Roman" w:cs="Times New Roman"/>
          <w:szCs w:val="20"/>
          <w:lang w:val="es-ES_tradnl" w:eastAsia="zh-CN"/>
        </w:rPr>
        <w:t>：</w:t>
      </w:r>
      <w:r w:rsidRPr="009E776B">
        <w:rPr>
          <w:rFonts w:ascii="Times New Roman" w:eastAsia="SimSun" w:hAnsi="Times New Roman" w:cs="Times New Roman"/>
          <w:szCs w:val="20"/>
          <w:lang w:val="es-ES_tradnl" w:eastAsia="zh-CN"/>
        </w:rPr>
        <w:t>S2</w:t>
      </w:r>
    </w:p>
    <w:p w14:paraId="17132E16" w14:textId="77777777" w:rsidR="00AE7A09" w:rsidRPr="009E776B" w:rsidRDefault="00AE7A09" w:rsidP="00AE7A09">
      <w:pPr>
        <w:tabs>
          <w:tab w:val="clear" w:pos="794"/>
          <w:tab w:val="clear" w:pos="1191"/>
          <w:tab w:val="clear" w:pos="1588"/>
          <w:tab w:val="clear" w:pos="1985"/>
        </w:tabs>
        <w:overflowPunct/>
        <w:autoSpaceDE/>
        <w:autoSpaceDN/>
        <w:adjustRightInd/>
        <w:spacing w:before="0" w:line="240" w:lineRule="auto"/>
        <w:jc w:val="left"/>
        <w:textAlignment w:val="auto"/>
        <w:rPr>
          <w:lang w:val="es-ES_tradnl" w:eastAsia="zh-CN"/>
        </w:rPr>
      </w:pPr>
      <w:r w:rsidRPr="009E776B">
        <w:rPr>
          <w:lang w:val="es-ES_tradnl" w:eastAsia="zh-CN"/>
        </w:rPr>
        <w:br w:type="page"/>
      </w:r>
    </w:p>
    <w:p w14:paraId="55DBCD38" w14:textId="77777777" w:rsidR="00AE7A09" w:rsidRPr="009E776B" w:rsidRDefault="00AE7A09" w:rsidP="00AE7A09">
      <w:pPr>
        <w:pStyle w:val="AnnexNotitle0"/>
        <w:rPr>
          <w:rFonts w:ascii="Calibri" w:eastAsia="SimSun" w:hAnsi="Calibri" w:cs="Calibri"/>
          <w:lang w:val="es-ES_tradnl" w:eastAsia="zh-CN"/>
        </w:rPr>
      </w:pPr>
      <w:r w:rsidRPr="00ED1A42">
        <w:rPr>
          <w:rFonts w:ascii="Calibri" w:eastAsia="SimSun" w:hAnsi="Calibri" w:cs="Calibri" w:hint="eastAsia"/>
          <w:lang w:eastAsia="zh-CN"/>
        </w:rPr>
        <w:lastRenderedPageBreak/>
        <w:t>附件</w:t>
      </w:r>
      <w:r w:rsidRPr="009E776B">
        <w:rPr>
          <w:rFonts w:ascii="Calibri" w:eastAsia="SimSun" w:hAnsi="Calibri" w:cs="Calibri"/>
          <w:lang w:val="es-ES_tradnl" w:eastAsia="zh-CN"/>
        </w:rPr>
        <w:t>7</w:t>
      </w:r>
    </w:p>
    <w:p w14:paraId="3E08BF6F" w14:textId="7173868E" w:rsidR="00AE7A09" w:rsidRPr="009E776B" w:rsidRDefault="00AE7A09" w:rsidP="00AE7A09">
      <w:pPr>
        <w:pStyle w:val="QuestionNoBR"/>
        <w:rPr>
          <w:rFonts w:eastAsia="SimSun"/>
          <w:szCs w:val="28"/>
          <w:lang w:val="es-ES_tradnl" w:eastAsia="zh-CN"/>
        </w:rPr>
      </w:pPr>
      <w:r w:rsidRPr="009E776B">
        <w:rPr>
          <w:rFonts w:eastAsia="SimSun"/>
          <w:szCs w:val="28"/>
          <w:lang w:val="es-ES_tradnl" w:eastAsia="zh-CN"/>
        </w:rPr>
        <w:t>ITU-R</w:t>
      </w:r>
      <w:r w:rsidRPr="00247E1B">
        <w:rPr>
          <w:rFonts w:eastAsia="SimSun" w:hint="eastAsia"/>
          <w:szCs w:val="28"/>
          <w:lang w:eastAsia="zh-CN"/>
        </w:rPr>
        <w:t>第</w:t>
      </w:r>
      <w:r w:rsidRPr="009E776B">
        <w:rPr>
          <w:rFonts w:eastAsia="SimSun"/>
          <w:szCs w:val="28"/>
          <w:lang w:val="es-ES_tradnl" w:eastAsia="zh-CN"/>
        </w:rPr>
        <w:t>130-</w:t>
      </w:r>
      <w:r w:rsidR="00D12E5D" w:rsidRPr="009E776B">
        <w:rPr>
          <w:rFonts w:eastAsia="SimSun"/>
          <w:szCs w:val="28"/>
          <w:lang w:val="es-ES_tradnl" w:eastAsia="zh-CN"/>
        </w:rPr>
        <w:t>4</w:t>
      </w:r>
      <w:r w:rsidRPr="009E776B">
        <w:rPr>
          <w:rFonts w:eastAsia="SimSun"/>
          <w:szCs w:val="28"/>
          <w:lang w:val="es-ES_tradnl" w:eastAsia="zh-CN"/>
        </w:rPr>
        <w:t>/6</w:t>
      </w:r>
      <w:r w:rsidRPr="00247E1B">
        <w:rPr>
          <w:rFonts w:eastAsia="SimSun" w:hint="eastAsia"/>
          <w:szCs w:val="28"/>
          <w:lang w:eastAsia="zh-CN"/>
        </w:rPr>
        <w:t>号课题</w:t>
      </w:r>
    </w:p>
    <w:p w14:paraId="70A4D75E" w14:textId="7C136E00" w:rsidR="00AE7A09" w:rsidRPr="009E776B" w:rsidRDefault="00AE7A09" w:rsidP="00AE7A09">
      <w:pPr>
        <w:pStyle w:val="Questiontitle"/>
        <w:rPr>
          <w:rFonts w:asciiTheme="minorHAnsi" w:hAnsiTheme="minorHAnsi" w:cstheme="minorHAnsi"/>
          <w:b w:val="0"/>
          <w:szCs w:val="28"/>
          <w:lang w:val="es-ES_tradnl" w:eastAsia="zh-CN"/>
        </w:rPr>
      </w:pPr>
      <w:r w:rsidRPr="009D35AC">
        <w:rPr>
          <w:rFonts w:asciiTheme="minorHAnsi" w:hAnsiTheme="minorHAnsi" w:cstheme="minorHAnsi"/>
          <w:szCs w:val="28"/>
          <w:lang w:eastAsia="zh-CN"/>
        </w:rPr>
        <w:t>广播节目制作、后期制作和国际声音和</w:t>
      </w:r>
      <w:r w:rsidR="002266B7" w:rsidRPr="009E776B">
        <w:rPr>
          <w:rFonts w:asciiTheme="minorHAnsi" w:hAnsiTheme="minorHAnsi" w:cstheme="minorHAnsi"/>
          <w:szCs w:val="28"/>
          <w:lang w:val="es-ES_tradnl" w:eastAsia="zh-CN"/>
        </w:rPr>
        <w:br/>
      </w:r>
      <w:r w:rsidRPr="009D35AC">
        <w:rPr>
          <w:rFonts w:asciiTheme="minorHAnsi" w:hAnsiTheme="minorHAnsi" w:cstheme="minorHAnsi"/>
          <w:szCs w:val="28"/>
          <w:lang w:eastAsia="zh-CN"/>
        </w:rPr>
        <w:t>电视节目交换中的数字接口</w:t>
      </w:r>
    </w:p>
    <w:p w14:paraId="7EE72D60" w14:textId="77777777" w:rsidR="00AE7A09" w:rsidRPr="009E776B" w:rsidRDefault="00AE7A09" w:rsidP="00AE7A09">
      <w:pPr>
        <w:pStyle w:val="Questiondate"/>
        <w:rPr>
          <w:rFonts w:ascii="Times New Roman" w:hAnsi="Times New Roman" w:cs="Times New Roman"/>
          <w:i w:val="0"/>
          <w:lang w:val="es-ES_tradnl" w:eastAsia="zh-CN"/>
        </w:rPr>
      </w:pPr>
      <w:r w:rsidRPr="009E776B">
        <w:rPr>
          <w:rFonts w:ascii="Times New Roman" w:hAnsi="Times New Roman" w:cs="Times New Roman"/>
          <w:i w:val="0"/>
          <w:lang w:val="es-ES_tradnl" w:eastAsia="zh-CN"/>
        </w:rPr>
        <w:t>（</w:t>
      </w:r>
      <w:r w:rsidRPr="009E776B">
        <w:rPr>
          <w:rFonts w:ascii="Times New Roman" w:hAnsi="Times New Roman" w:cs="Times New Roman"/>
          <w:i w:val="0"/>
          <w:lang w:val="es-ES_tradnl" w:eastAsia="zh-CN"/>
        </w:rPr>
        <w:t>2009-2012-2013-2019-2023</w:t>
      </w:r>
      <w:r w:rsidRPr="00247E1B">
        <w:rPr>
          <w:rFonts w:ascii="Times New Roman" w:hAnsi="Times New Roman" w:cs="Times New Roman"/>
          <w:i w:val="0"/>
          <w:lang w:eastAsia="zh-CN"/>
        </w:rPr>
        <w:t>年</w:t>
      </w:r>
      <w:r w:rsidRPr="009E776B">
        <w:rPr>
          <w:rFonts w:ascii="Times New Roman" w:hAnsi="Times New Roman" w:cs="Times New Roman"/>
          <w:i w:val="0"/>
          <w:lang w:val="es-ES_tradnl" w:eastAsia="zh-CN"/>
        </w:rPr>
        <w:t>）</w:t>
      </w:r>
    </w:p>
    <w:p w14:paraId="05C4C260" w14:textId="77777777" w:rsidR="00AE7A09" w:rsidRPr="009E776B" w:rsidRDefault="00AE7A09" w:rsidP="00476122">
      <w:pPr>
        <w:pStyle w:val="Normalaftertitle0"/>
        <w:rPr>
          <w:rFonts w:eastAsia="SimSun"/>
          <w:lang w:val="es-ES_tradnl" w:eastAsia="zh-CN"/>
        </w:rPr>
      </w:pPr>
      <w:r w:rsidRPr="009D35AC">
        <w:rPr>
          <w:rFonts w:eastAsia="SimSun"/>
          <w:lang w:eastAsia="zh-CN"/>
        </w:rPr>
        <w:t>国际电联无线电通信全会</w:t>
      </w:r>
      <w:r w:rsidRPr="009E776B">
        <w:rPr>
          <w:rFonts w:eastAsia="SimSun"/>
          <w:lang w:val="es-ES_tradnl" w:eastAsia="zh-CN"/>
        </w:rPr>
        <w:t>，</w:t>
      </w:r>
    </w:p>
    <w:p w14:paraId="68619226" w14:textId="77777777" w:rsidR="00AE7A09" w:rsidRPr="009D35AC" w:rsidRDefault="00AE7A09" w:rsidP="00AE7A09">
      <w:pPr>
        <w:pStyle w:val="Call"/>
        <w:rPr>
          <w:rFonts w:asciiTheme="minorHAnsi" w:eastAsia="STKaiti" w:hAnsiTheme="minorHAnsi" w:cstheme="minorHAnsi"/>
          <w:i w:val="0"/>
          <w:iCs/>
          <w:szCs w:val="24"/>
          <w:lang w:eastAsia="zh-CN"/>
        </w:rPr>
      </w:pPr>
      <w:r w:rsidRPr="009D35AC">
        <w:rPr>
          <w:rFonts w:asciiTheme="minorHAnsi" w:eastAsia="STKaiti" w:hAnsiTheme="minorHAnsi" w:cstheme="minorHAnsi"/>
          <w:i w:val="0"/>
          <w:iCs/>
          <w:szCs w:val="24"/>
          <w:lang w:eastAsia="zh-CN"/>
        </w:rPr>
        <w:t>考虑到</w:t>
      </w:r>
    </w:p>
    <w:p w14:paraId="02309B44"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i/>
          <w:iCs/>
          <w:szCs w:val="24"/>
          <w:lang w:val="en-GB" w:eastAsia="zh-CN"/>
        </w:rPr>
        <w:t>a)</w:t>
      </w:r>
      <w:r w:rsidRPr="007271AA">
        <w:rPr>
          <w:rFonts w:ascii="Times New Roman" w:eastAsia="SimSun" w:hAnsi="Times New Roman" w:cs="Times New Roman"/>
          <w:szCs w:val="24"/>
          <w:lang w:val="en-GB" w:eastAsia="zh-CN"/>
        </w:rPr>
        <w:tab/>
      </w:r>
      <w:proofErr w:type="gramStart"/>
      <w:r w:rsidRPr="007271AA">
        <w:rPr>
          <w:rFonts w:ascii="Times New Roman" w:eastAsia="SimSun" w:hAnsi="Times New Roman" w:cs="Times New Roman"/>
          <w:szCs w:val="24"/>
          <w:lang w:val="en-GB" w:eastAsia="zh-CN"/>
        </w:rPr>
        <w:t>电视和声音节目的实际制作要求对各种演播室接口和通过的数据流做出详情说明；</w:t>
      </w:r>
      <w:proofErr w:type="gramEnd"/>
    </w:p>
    <w:p w14:paraId="1DC142EB"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i/>
          <w:iCs/>
          <w:szCs w:val="24"/>
          <w:lang w:val="en-GB" w:eastAsia="ja-JP"/>
        </w:rPr>
        <w:t>b)</w:t>
      </w:r>
      <w:r w:rsidRPr="007271AA">
        <w:rPr>
          <w:rFonts w:ascii="Times New Roman" w:eastAsia="SimSun" w:hAnsi="Times New Roman" w:cs="Times New Roman"/>
          <w:szCs w:val="24"/>
          <w:lang w:val="en-GB" w:eastAsia="ja-JP"/>
        </w:rPr>
        <w:tab/>
        <w:t>ITU-</w:t>
      </w:r>
      <w:proofErr w:type="gramStart"/>
      <w:r w:rsidRPr="007271AA">
        <w:rPr>
          <w:rFonts w:ascii="Times New Roman" w:eastAsia="SimSun" w:hAnsi="Times New Roman" w:cs="Times New Roman"/>
          <w:szCs w:val="24"/>
          <w:lang w:val="en-GB" w:eastAsia="ja-JP"/>
        </w:rPr>
        <w:t>R</w:t>
      </w:r>
      <w:r w:rsidRPr="007271AA">
        <w:rPr>
          <w:rFonts w:ascii="Times New Roman" w:eastAsia="SimSun" w:hAnsi="Times New Roman" w:cs="Times New Roman"/>
          <w:szCs w:val="24"/>
          <w:lang w:val="en-GB" w:eastAsia="zh-CN"/>
        </w:rPr>
        <w:t>为各类电视图像和声音格式制定了建议书；</w:t>
      </w:r>
      <w:proofErr w:type="gramEnd"/>
    </w:p>
    <w:p w14:paraId="1A30E23B"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i/>
          <w:iCs/>
          <w:szCs w:val="24"/>
          <w:lang w:val="en-GB" w:eastAsia="zh-CN"/>
        </w:rPr>
        <w:t>c)</w:t>
      </w:r>
      <w:r w:rsidRPr="007271AA">
        <w:rPr>
          <w:rFonts w:ascii="Times New Roman" w:eastAsia="SimSun" w:hAnsi="Times New Roman" w:cs="Times New Roman"/>
          <w:szCs w:val="24"/>
          <w:lang w:val="en-GB" w:eastAsia="zh-CN"/>
        </w:rPr>
        <w:tab/>
        <w:t>ITU-R</w:t>
      </w:r>
      <w:r w:rsidRPr="007271AA">
        <w:rPr>
          <w:rFonts w:ascii="Times New Roman" w:eastAsia="SimSun" w:hAnsi="Times New Roman" w:cs="Times New Roman"/>
          <w:szCs w:val="24"/>
          <w:lang w:val="en-GB" w:eastAsia="zh-CN"/>
        </w:rPr>
        <w:t>已经为用于各类电视图像格式（并行和串行）、用于节目的制作、</w:t>
      </w:r>
      <w:proofErr w:type="gramStart"/>
      <w:r w:rsidRPr="007271AA">
        <w:rPr>
          <w:rFonts w:ascii="Times New Roman" w:eastAsia="SimSun" w:hAnsi="Times New Roman" w:cs="Times New Roman"/>
          <w:szCs w:val="24"/>
          <w:lang w:val="en-GB" w:eastAsia="zh-CN"/>
        </w:rPr>
        <w:t>后期制作和国际交换的同轴电缆和光缆的数字接口制定了建议书；</w:t>
      </w:r>
      <w:proofErr w:type="gramEnd"/>
    </w:p>
    <w:p w14:paraId="6063A608" w14:textId="77777777" w:rsidR="00AE7A09" w:rsidRPr="007271AA" w:rsidRDefault="00AE7A09" w:rsidP="00AE7A09">
      <w:pPr>
        <w:spacing w:before="120" w:after="120" w:line="240" w:lineRule="auto"/>
        <w:rPr>
          <w:rFonts w:ascii="Times New Roman" w:eastAsia="SimSun" w:hAnsi="Times New Roman" w:cs="Times New Roman"/>
          <w:szCs w:val="24"/>
          <w:lang w:val="en-GB" w:eastAsia="ja-JP"/>
        </w:rPr>
      </w:pPr>
      <w:r w:rsidRPr="007271AA">
        <w:rPr>
          <w:rFonts w:ascii="Times New Roman" w:eastAsia="SimSun" w:hAnsi="Times New Roman" w:cs="Times New Roman"/>
          <w:i/>
          <w:iCs/>
          <w:szCs w:val="24"/>
          <w:lang w:val="en-GB" w:eastAsia="zh-CN"/>
        </w:rPr>
        <w:t>d)</w:t>
      </w:r>
      <w:r w:rsidRPr="007271AA">
        <w:rPr>
          <w:rFonts w:ascii="Times New Roman" w:eastAsia="SimSun" w:hAnsi="Times New Roman" w:cs="Times New Roman"/>
          <w:szCs w:val="24"/>
          <w:lang w:val="en-GB" w:eastAsia="ja-JP"/>
        </w:rPr>
        <w:tab/>
        <w:t>ITU-R</w:t>
      </w:r>
      <w:r w:rsidRPr="007271AA">
        <w:rPr>
          <w:rFonts w:ascii="Times New Roman" w:eastAsia="SimSun" w:hAnsi="Times New Roman" w:cs="Times New Roman"/>
          <w:szCs w:val="24"/>
          <w:lang w:val="en-GB" w:eastAsia="zh-CN"/>
        </w:rPr>
        <w:t>还为用于节目的制作、</w:t>
      </w:r>
      <w:proofErr w:type="gramStart"/>
      <w:r w:rsidRPr="007271AA">
        <w:rPr>
          <w:rFonts w:ascii="Times New Roman" w:eastAsia="SimSun" w:hAnsi="Times New Roman" w:cs="Times New Roman"/>
          <w:szCs w:val="24"/>
          <w:lang w:val="en-GB" w:eastAsia="zh-CN"/>
        </w:rPr>
        <w:t>后期制作和国际交换的数字音频接口制定了建议书；</w:t>
      </w:r>
      <w:proofErr w:type="gramEnd"/>
    </w:p>
    <w:p w14:paraId="69E56E60"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i/>
          <w:iCs/>
          <w:szCs w:val="24"/>
          <w:lang w:val="en-GB" w:eastAsia="zh-CN"/>
        </w:rPr>
        <w:t>e)</w:t>
      </w:r>
      <w:r w:rsidRPr="007271AA">
        <w:rPr>
          <w:rFonts w:ascii="Times New Roman" w:eastAsia="SimSun" w:hAnsi="Times New Roman" w:cs="Times New Roman"/>
          <w:szCs w:val="24"/>
          <w:lang w:val="en-GB" w:eastAsia="zh-CN"/>
        </w:rPr>
        <w:tab/>
        <w:t>ITU-R</w:t>
      </w:r>
      <w:r w:rsidRPr="007271AA">
        <w:rPr>
          <w:rFonts w:ascii="Times New Roman" w:eastAsia="SimSun" w:hAnsi="Times New Roman" w:cs="Times New Roman"/>
          <w:szCs w:val="24"/>
          <w:lang w:val="en-GB" w:eastAsia="zh-CN"/>
        </w:rPr>
        <w:t>一直在研究高级</w:t>
      </w:r>
      <w:r w:rsidRPr="007271AA">
        <w:rPr>
          <w:rFonts w:ascii="Times New Roman" w:hAnsi="Times New Roman" w:cs="Times New Roman"/>
          <w:szCs w:val="24"/>
          <w:lang w:eastAsia="zh-CN"/>
        </w:rPr>
        <w:t>浸</w:t>
      </w:r>
      <w:r w:rsidRPr="007271AA">
        <w:rPr>
          <w:rFonts w:ascii="Times New Roman" w:eastAsia="SimSun" w:hAnsi="Times New Roman" w:cs="Times New Roman"/>
          <w:szCs w:val="24"/>
          <w:lang w:val="en-GB" w:eastAsia="zh-CN"/>
        </w:rPr>
        <w:t>入式音像系统的图像和声音格式，</w:t>
      </w:r>
      <w:proofErr w:type="gramStart"/>
      <w:r w:rsidRPr="007271AA">
        <w:rPr>
          <w:rFonts w:ascii="Times New Roman" w:eastAsia="SimSun" w:hAnsi="Times New Roman" w:cs="Times New Roman"/>
          <w:szCs w:val="24"/>
          <w:lang w:val="en-GB" w:eastAsia="zh-CN"/>
        </w:rPr>
        <w:t>上述系统可能需要更高数据速率的接口；</w:t>
      </w:r>
      <w:proofErr w:type="gramEnd"/>
    </w:p>
    <w:p w14:paraId="21C8412D" w14:textId="77777777" w:rsidR="00AE7A09" w:rsidRPr="007271AA" w:rsidRDefault="00AE7A09" w:rsidP="00AE7A09">
      <w:pPr>
        <w:rPr>
          <w:rFonts w:ascii="Times New Roman" w:hAnsi="Times New Roman" w:cs="Times New Roman"/>
          <w:szCs w:val="24"/>
          <w:lang w:eastAsia="zh-CN"/>
        </w:rPr>
      </w:pPr>
      <w:r w:rsidRPr="007271AA">
        <w:rPr>
          <w:rFonts w:ascii="Times New Roman" w:eastAsia="SimSun" w:hAnsi="Times New Roman" w:cs="Times New Roman"/>
          <w:i/>
          <w:iCs/>
          <w:szCs w:val="24"/>
          <w:lang w:val="en-GB" w:eastAsia="zh-CN"/>
        </w:rPr>
        <w:t>f)</w:t>
      </w:r>
      <w:r w:rsidRPr="007271AA">
        <w:rPr>
          <w:rFonts w:ascii="Times New Roman" w:eastAsia="SimSun" w:hAnsi="Times New Roman" w:cs="Times New Roman"/>
          <w:szCs w:val="24"/>
          <w:lang w:val="en-GB" w:eastAsia="zh-CN"/>
        </w:rPr>
        <w:tab/>
      </w:r>
      <w:proofErr w:type="gramStart"/>
      <w:r w:rsidRPr="007271AA">
        <w:rPr>
          <w:rFonts w:ascii="Times New Roman" w:eastAsia="SimSun" w:hAnsi="Times New Roman" w:cs="Times New Roman"/>
          <w:szCs w:val="24"/>
          <w:lang w:val="en-GB" w:eastAsia="zh-CN"/>
        </w:rPr>
        <w:t>节目内容和相关数据可作为一个连续的数据流或数据包的形式进行传输；</w:t>
      </w:r>
      <w:proofErr w:type="gramEnd"/>
    </w:p>
    <w:p w14:paraId="1A792F32" w14:textId="77777777" w:rsidR="00AE7A09" w:rsidRPr="007271AA" w:rsidRDefault="00AE7A09" w:rsidP="00AE7A09">
      <w:pPr>
        <w:spacing w:before="120" w:after="120" w:line="240" w:lineRule="auto"/>
        <w:rPr>
          <w:rFonts w:ascii="Times New Roman" w:hAnsi="Times New Roman" w:cs="Times New Roman"/>
          <w:szCs w:val="24"/>
          <w:lang w:eastAsia="zh-CN"/>
        </w:rPr>
      </w:pPr>
      <w:r w:rsidRPr="007271AA">
        <w:rPr>
          <w:rFonts w:ascii="Times New Roman" w:hAnsi="Times New Roman" w:cs="Times New Roman"/>
          <w:i/>
          <w:iCs/>
          <w:szCs w:val="24"/>
          <w:lang w:eastAsia="zh-CN"/>
        </w:rPr>
        <w:t>g)</w:t>
      </w:r>
      <w:r w:rsidRPr="007271AA">
        <w:rPr>
          <w:rFonts w:ascii="Times New Roman" w:hAnsi="Times New Roman" w:cs="Times New Roman"/>
          <w:szCs w:val="24"/>
          <w:lang w:eastAsia="zh-CN"/>
        </w:rPr>
        <w:tab/>
      </w:r>
      <w:proofErr w:type="gramStart"/>
      <w:r w:rsidRPr="007271AA">
        <w:rPr>
          <w:rFonts w:ascii="Times New Roman" w:hAnsi="Times New Roman" w:cs="Times New Roman"/>
          <w:lang w:eastAsia="zh-CN"/>
        </w:rPr>
        <w:t>通过包括无线网络在内的广域电信网络的高速</w:t>
      </w:r>
      <w:r w:rsidRPr="007271AA">
        <w:rPr>
          <w:rFonts w:ascii="Times New Roman" w:hAnsi="Times New Roman" w:cs="Times New Roman"/>
          <w:lang w:eastAsia="zh-CN"/>
        </w:rPr>
        <w:t>IP</w:t>
      </w:r>
      <w:r w:rsidRPr="007271AA">
        <w:rPr>
          <w:rFonts w:ascii="Times New Roman" w:hAnsi="Times New Roman" w:cs="Times New Roman"/>
          <w:lang w:eastAsia="zh-CN"/>
        </w:rPr>
        <w:t>传输已可供使用；</w:t>
      </w:r>
      <w:proofErr w:type="gramEnd"/>
    </w:p>
    <w:p w14:paraId="36144E75"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i/>
          <w:iCs/>
          <w:szCs w:val="24"/>
          <w:lang w:eastAsia="zh-CN"/>
        </w:rPr>
        <w:t>h)</w:t>
      </w:r>
      <w:r w:rsidRPr="007271AA">
        <w:rPr>
          <w:rFonts w:ascii="Times New Roman" w:hAnsi="Times New Roman" w:cs="Times New Roman"/>
          <w:szCs w:val="24"/>
          <w:lang w:eastAsia="zh-CN"/>
        </w:rPr>
        <w:tab/>
      </w:r>
      <w:r w:rsidRPr="007271AA">
        <w:rPr>
          <w:rFonts w:ascii="Times New Roman" w:hAnsi="Times New Roman" w:cs="Times New Roman"/>
          <w:lang w:val="en-GB" w:eastAsia="zh-CN"/>
        </w:rPr>
        <w:t>IP</w:t>
      </w:r>
      <w:r w:rsidRPr="007271AA">
        <w:rPr>
          <w:rFonts w:ascii="Times New Roman" w:hAnsi="Times New Roman" w:cs="Times New Roman"/>
          <w:lang w:val="en-GB" w:eastAsia="zh-CN"/>
        </w:rPr>
        <w:t>接口可传送各种信号，包括实时未压缩音频</w:t>
      </w:r>
      <w:r w:rsidRPr="007271AA">
        <w:rPr>
          <w:rFonts w:ascii="Times New Roman" w:hAnsi="Times New Roman" w:cs="Times New Roman"/>
          <w:lang w:val="en-GB" w:eastAsia="zh-CN"/>
        </w:rPr>
        <w:t>/</w:t>
      </w:r>
      <w:r w:rsidRPr="007271AA">
        <w:rPr>
          <w:rFonts w:ascii="Times New Roman" w:hAnsi="Times New Roman" w:cs="Times New Roman"/>
          <w:lang w:val="en-GB" w:eastAsia="zh-CN"/>
        </w:rPr>
        <w:t>视频信号、实时压缩音频</w:t>
      </w:r>
      <w:r w:rsidRPr="007271AA">
        <w:rPr>
          <w:rFonts w:ascii="Times New Roman" w:hAnsi="Times New Roman" w:cs="Times New Roman"/>
          <w:lang w:val="en-GB" w:eastAsia="zh-CN"/>
        </w:rPr>
        <w:t>/</w:t>
      </w:r>
      <w:proofErr w:type="gramStart"/>
      <w:r w:rsidRPr="007271AA">
        <w:rPr>
          <w:rFonts w:ascii="Times New Roman" w:hAnsi="Times New Roman" w:cs="Times New Roman"/>
          <w:lang w:val="en-GB" w:eastAsia="zh-CN"/>
        </w:rPr>
        <w:t>视频信号和相关联元数据以及非实时数据；</w:t>
      </w:r>
      <w:proofErr w:type="gramEnd"/>
    </w:p>
    <w:p w14:paraId="4412A84F" w14:textId="77FDE90C" w:rsidR="00AE7A09" w:rsidRPr="007271AA" w:rsidRDefault="00AE7A09" w:rsidP="00AE7A09">
      <w:pPr>
        <w:spacing w:before="120" w:after="120" w:line="240" w:lineRule="auto"/>
        <w:rPr>
          <w:rFonts w:ascii="Times New Roman" w:eastAsia="SimSun" w:hAnsi="Times New Roman" w:cs="Times New Roman"/>
          <w:szCs w:val="24"/>
          <w:lang w:val="en-GB" w:eastAsia="zh-CN"/>
        </w:rPr>
      </w:pPr>
      <w:proofErr w:type="spellStart"/>
      <w:r w:rsidRPr="007271AA">
        <w:rPr>
          <w:rFonts w:ascii="Times New Roman" w:hAnsi="Times New Roman" w:cs="Times New Roman"/>
          <w:i/>
          <w:iCs/>
          <w:szCs w:val="24"/>
          <w:lang w:eastAsia="ja-JP"/>
        </w:rPr>
        <w:t>i</w:t>
      </w:r>
      <w:proofErr w:type="spellEnd"/>
      <w:r w:rsidRPr="007271AA">
        <w:rPr>
          <w:rFonts w:ascii="Times New Roman" w:hAnsi="Times New Roman" w:cs="Times New Roman"/>
          <w:i/>
          <w:iCs/>
          <w:szCs w:val="24"/>
          <w:lang w:eastAsia="ja-JP"/>
        </w:rPr>
        <w:t>)</w:t>
      </w:r>
      <w:r w:rsidRPr="007271AA">
        <w:rPr>
          <w:rFonts w:ascii="Times New Roman" w:eastAsia="SimSun" w:hAnsi="Times New Roman" w:cs="Times New Roman"/>
          <w:szCs w:val="24"/>
          <w:lang w:val="en-GB" w:eastAsia="zh-CN"/>
        </w:rPr>
        <w:tab/>
      </w:r>
      <w:proofErr w:type="gramStart"/>
      <w:r w:rsidRPr="007271AA">
        <w:rPr>
          <w:rFonts w:ascii="Times New Roman" w:eastAsia="SimSun" w:hAnsi="Times New Roman" w:cs="Times New Roman"/>
          <w:szCs w:val="24"/>
          <w:lang w:val="en-GB" w:eastAsia="zh-CN"/>
        </w:rPr>
        <w:t>联网的制作和后期制作系统应通过使用标准通用接口和控制协议的可互用设备；</w:t>
      </w:r>
      <w:proofErr w:type="gramEnd"/>
    </w:p>
    <w:p w14:paraId="1ACFB552" w14:textId="62E26E1D"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i/>
          <w:iCs/>
          <w:szCs w:val="24"/>
          <w:lang w:eastAsia="ja-JP"/>
        </w:rPr>
        <w:t>j</w:t>
      </w:r>
      <w:r w:rsidRPr="007271AA">
        <w:rPr>
          <w:rFonts w:ascii="Times New Roman" w:hAnsi="Times New Roman" w:cs="Times New Roman"/>
          <w:i/>
          <w:iCs/>
          <w:szCs w:val="24"/>
          <w:lang w:eastAsia="zh-CN"/>
        </w:rPr>
        <w:t>)</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传输机制应能够独立操作，</w:t>
      </w:r>
      <w:proofErr w:type="gramStart"/>
      <w:r w:rsidRPr="007271AA">
        <w:rPr>
          <w:rFonts w:ascii="Times New Roman" w:eastAsia="SimSun" w:hAnsi="Times New Roman" w:cs="Times New Roman"/>
          <w:szCs w:val="24"/>
          <w:lang w:val="en-GB" w:eastAsia="zh-CN"/>
        </w:rPr>
        <w:t>不受有效载荷类型的限制；</w:t>
      </w:r>
      <w:proofErr w:type="gramEnd"/>
    </w:p>
    <w:p w14:paraId="2D6BBD5E" w14:textId="23A73903"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i/>
          <w:iCs/>
          <w:szCs w:val="24"/>
          <w:lang w:eastAsia="ja-JP"/>
        </w:rPr>
        <w:t>k</w:t>
      </w:r>
      <w:r w:rsidRPr="007271AA">
        <w:rPr>
          <w:rFonts w:ascii="Times New Roman" w:hAnsi="Times New Roman" w:cs="Times New Roman"/>
          <w:i/>
          <w:iCs/>
          <w:szCs w:val="24"/>
          <w:lang w:eastAsia="zh-CN"/>
        </w:rPr>
        <w:t>)</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相应规范应涵盖通过接口传输声音或任何其他辅助信号的可能性，</w:t>
      </w:r>
      <w:proofErr w:type="gramStart"/>
      <w:r w:rsidRPr="007271AA">
        <w:rPr>
          <w:rFonts w:ascii="Times New Roman" w:eastAsia="SimSun" w:hAnsi="Times New Roman" w:cs="Times New Roman"/>
          <w:szCs w:val="24"/>
          <w:lang w:val="en-GB" w:eastAsia="zh-CN"/>
        </w:rPr>
        <w:t>同时考虑到最初的源时间；</w:t>
      </w:r>
      <w:proofErr w:type="gramEnd"/>
    </w:p>
    <w:p w14:paraId="194C89EE" w14:textId="6142DFD6"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i/>
          <w:iCs/>
          <w:szCs w:val="24"/>
          <w:lang w:eastAsia="ja-JP"/>
        </w:rPr>
        <w:t>l</w:t>
      </w:r>
      <w:r w:rsidRPr="007271AA">
        <w:rPr>
          <w:rFonts w:ascii="Times New Roman" w:hAnsi="Times New Roman" w:cs="Times New Roman"/>
          <w:i/>
          <w:iCs/>
          <w:szCs w:val="24"/>
          <w:lang w:eastAsia="zh-CN"/>
        </w:rPr>
        <w:t>)</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出于操作和经济方面的原因，对规范是否也应涵盖使用同一接口传输</w:t>
      </w:r>
      <w:r w:rsidRPr="007271AA">
        <w:rPr>
          <w:rFonts w:ascii="Times New Roman" w:eastAsia="SimSun" w:hAnsi="Times New Roman" w:cs="Times New Roman"/>
          <w:szCs w:val="24"/>
          <w:lang w:val="en-GB" w:eastAsia="zh-CN"/>
        </w:rPr>
        <w:t>ITU-R</w:t>
      </w:r>
      <w:r w:rsidRPr="007271AA">
        <w:rPr>
          <w:rFonts w:ascii="Times New Roman" w:eastAsia="SimSun" w:hAnsi="Times New Roman" w:cs="Times New Roman"/>
          <w:szCs w:val="24"/>
          <w:lang w:val="en-GB" w:eastAsia="zh-CN"/>
        </w:rPr>
        <w:t>建议书中列出的各种图像格式的可能性进行研究是适宜的，</w:t>
      </w:r>
    </w:p>
    <w:p w14:paraId="28542D94" w14:textId="77777777" w:rsidR="00AE7A09" w:rsidRPr="007271AA" w:rsidRDefault="00AE7A09" w:rsidP="00AE7A09">
      <w:pPr>
        <w:pStyle w:val="Call"/>
        <w:rPr>
          <w:rFonts w:ascii="Times New Roman" w:hAnsi="Times New Roman" w:cs="Times New Roman"/>
          <w:i w:val="0"/>
          <w:iCs/>
          <w:szCs w:val="24"/>
          <w:lang w:eastAsia="ja-JP"/>
        </w:rPr>
      </w:pPr>
      <w:r w:rsidRPr="007271AA">
        <w:rPr>
          <w:rFonts w:ascii="Times New Roman" w:eastAsia="STKaiti" w:hAnsi="Times New Roman" w:cs="Times New Roman"/>
          <w:i w:val="0"/>
          <w:iCs/>
          <w:szCs w:val="24"/>
          <w:lang w:eastAsia="zh-CN"/>
        </w:rPr>
        <w:t>做出决定</w:t>
      </w:r>
      <w:r w:rsidRPr="003C20BB">
        <w:rPr>
          <w:rFonts w:ascii="Times New Roman" w:hAnsi="Times New Roman" w:cs="Times New Roman"/>
          <w:i w:val="0"/>
          <w:iCs/>
          <w:szCs w:val="24"/>
          <w:lang w:val="en-GB" w:eastAsia="zh-CN"/>
        </w:rPr>
        <w:t>，</w:t>
      </w:r>
      <w:r w:rsidRPr="007271AA">
        <w:rPr>
          <w:rFonts w:ascii="Times New Roman" w:hAnsi="Times New Roman" w:cs="Times New Roman"/>
          <w:i w:val="0"/>
          <w:iCs/>
          <w:szCs w:val="24"/>
          <w:lang w:val="es-ES_tradnl" w:eastAsia="zh-CN"/>
        </w:rPr>
        <w:t>应研究以下课题</w:t>
      </w:r>
    </w:p>
    <w:p w14:paraId="4065507F"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szCs w:val="24"/>
          <w:lang w:val="en-GB" w:eastAsia="zh-CN"/>
        </w:rPr>
        <w:t>1</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定义</w:t>
      </w:r>
      <w:r w:rsidRPr="007271AA">
        <w:rPr>
          <w:rFonts w:ascii="Times New Roman" w:eastAsia="SimSun" w:hAnsi="Times New Roman" w:cs="Times New Roman"/>
          <w:szCs w:val="24"/>
          <w:lang w:val="en-GB" w:eastAsia="ja-JP"/>
        </w:rPr>
        <w:t>ITU-R</w:t>
      </w:r>
      <w:r w:rsidRPr="007271AA">
        <w:rPr>
          <w:rFonts w:ascii="Times New Roman" w:eastAsia="SimSun" w:hAnsi="Times New Roman" w:cs="Times New Roman"/>
          <w:szCs w:val="24"/>
          <w:lang w:val="en-GB" w:eastAsia="zh-CN"/>
        </w:rPr>
        <w:t>建议书中所述的图像和</w:t>
      </w:r>
      <w:r w:rsidRPr="007271AA">
        <w:rPr>
          <w:rFonts w:ascii="Times New Roman" w:eastAsia="SimSun" w:hAnsi="Times New Roman" w:cs="Times New Roman"/>
          <w:szCs w:val="24"/>
          <w:lang w:val="en-GB" w:eastAsia="zh-CN"/>
        </w:rPr>
        <w:t>/</w:t>
      </w:r>
      <w:r w:rsidRPr="007271AA">
        <w:rPr>
          <w:rFonts w:ascii="Times New Roman" w:eastAsia="SimSun" w:hAnsi="Times New Roman" w:cs="Times New Roman"/>
          <w:szCs w:val="24"/>
          <w:lang w:val="en-GB" w:eastAsia="zh-CN"/>
        </w:rPr>
        <w:t>或声音格式特定的数字接口（包括基于</w:t>
      </w:r>
      <w:r w:rsidRPr="007271AA">
        <w:rPr>
          <w:rFonts w:ascii="Times New Roman" w:eastAsia="SimSun" w:hAnsi="Times New Roman" w:cs="Times New Roman"/>
          <w:szCs w:val="24"/>
          <w:lang w:val="en-GB" w:eastAsia="zh-CN"/>
        </w:rPr>
        <w:t>IP</w:t>
      </w:r>
      <w:r w:rsidRPr="007271AA">
        <w:rPr>
          <w:rFonts w:ascii="Times New Roman" w:eastAsia="SimSun" w:hAnsi="Times New Roman" w:cs="Times New Roman"/>
          <w:szCs w:val="24"/>
          <w:lang w:val="en-GB" w:eastAsia="zh-CN"/>
        </w:rPr>
        <w:t>的和光接口）需要哪些参数？</w:t>
      </w:r>
    </w:p>
    <w:p w14:paraId="3B41E715" w14:textId="7885A8FD" w:rsidR="00AE7A09" w:rsidRPr="007271AA" w:rsidRDefault="00AE7A09" w:rsidP="00AE7A09">
      <w:pPr>
        <w:rPr>
          <w:rFonts w:ascii="Times New Roman" w:hAnsi="Times New Roman" w:cs="Times New Roman"/>
          <w:szCs w:val="24"/>
          <w:lang w:eastAsia="ja-JP"/>
        </w:rPr>
      </w:pPr>
      <w:r w:rsidRPr="007271AA">
        <w:rPr>
          <w:rFonts w:ascii="Times New Roman" w:hAnsi="Times New Roman" w:cs="Times New Roman"/>
          <w:bCs/>
          <w:szCs w:val="24"/>
          <w:lang w:eastAsia="ja-JP"/>
        </w:rPr>
        <w:t>2</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定义联网的制作和后期制作系统需要哪些传输</w:t>
      </w:r>
      <w:r w:rsidRPr="007271AA">
        <w:rPr>
          <w:rFonts w:ascii="Times New Roman" w:eastAsia="SimSun" w:hAnsi="Times New Roman" w:cs="Times New Roman"/>
          <w:szCs w:val="24"/>
          <w:lang w:val="en-GB" w:eastAsia="ja-JP"/>
        </w:rPr>
        <w:t>和控制协议？</w:t>
      </w:r>
    </w:p>
    <w:p w14:paraId="6A4ADB08" w14:textId="77777777" w:rsidR="00AE7A09" w:rsidRDefault="00AE7A09" w:rsidP="00AE7A09">
      <w:pPr>
        <w:spacing w:before="120" w:after="120" w:line="240" w:lineRule="auto"/>
        <w:rPr>
          <w:rFonts w:ascii="Times New Roman" w:hAnsi="Times New Roman" w:cs="Times New Roman"/>
          <w:lang w:eastAsia="zh-CN"/>
        </w:rPr>
      </w:pPr>
      <w:r w:rsidRPr="007271AA">
        <w:rPr>
          <w:rFonts w:ascii="Times New Roman" w:hAnsi="Times New Roman" w:cs="Times New Roman"/>
          <w:szCs w:val="24"/>
          <w:lang w:eastAsia="ja-JP"/>
        </w:rPr>
        <w:t>3</w:t>
      </w:r>
      <w:r w:rsidRPr="007271AA">
        <w:rPr>
          <w:rFonts w:ascii="Times New Roman" w:hAnsi="Times New Roman" w:cs="Times New Roman"/>
          <w:szCs w:val="24"/>
          <w:lang w:eastAsia="zh-CN"/>
        </w:rPr>
        <w:tab/>
      </w:r>
      <w:r w:rsidRPr="007271AA">
        <w:rPr>
          <w:rFonts w:ascii="Times New Roman" w:hAnsi="Times New Roman" w:cs="Times New Roman"/>
          <w:lang w:eastAsia="zh-CN"/>
        </w:rPr>
        <w:t>为确保节目资料的实时和非实时转换，对用于节目制作和交换的网络有哪些性能要求（例如，网络时延和传输差错）？</w:t>
      </w:r>
    </w:p>
    <w:p w14:paraId="54C1A9E8" w14:textId="77777777" w:rsidR="00AE7A09" w:rsidRPr="003C20BB" w:rsidRDefault="00AE7A09" w:rsidP="00AE7A09">
      <w:pPr>
        <w:spacing w:before="120" w:after="120" w:line="240" w:lineRule="auto"/>
        <w:rPr>
          <w:rFonts w:ascii="Times New Roman" w:eastAsia="SimSun" w:hAnsi="Times New Roman" w:cs="Times New Roman"/>
          <w:szCs w:val="24"/>
          <w:lang w:val="en-GB" w:eastAsia="zh-CN"/>
        </w:rPr>
      </w:pPr>
      <w:r w:rsidRPr="003C20BB">
        <w:rPr>
          <w:rFonts w:ascii="Times New Roman" w:eastAsia="SimSun" w:hAnsi="Times New Roman" w:cs="Times New Roman"/>
          <w:szCs w:val="24"/>
          <w:lang w:val="en-GB" w:eastAsia="ja-JP"/>
        </w:rPr>
        <w:lastRenderedPageBreak/>
        <w:t>4</w:t>
      </w:r>
      <w:r w:rsidRPr="003C20BB">
        <w:rPr>
          <w:rFonts w:ascii="Times New Roman" w:eastAsia="SimSun" w:hAnsi="Times New Roman" w:cs="Times New Roman"/>
          <w:szCs w:val="24"/>
          <w:lang w:val="en-GB" w:eastAsia="ja-JP"/>
        </w:rPr>
        <w:tab/>
      </w:r>
      <w:r w:rsidRPr="007271AA">
        <w:rPr>
          <w:rFonts w:ascii="Times New Roman" w:eastAsia="SimSun" w:hAnsi="Times New Roman" w:cs="Times New Roman"/>
          <w:szCs w:val="24"/>
          <w:lang w:val="fr-CH" w:eastAsia="ja-JP"/>
        </w:rPr>
        <w:t>需要</w:t>
      </w:r>
      <w:r w:rsidRPr="007271AA">
        <w:rPr>
          <w:rFonts w:ascii="Times New Roman" w:eastAsia="SimSun" w:hAnsi="Times New Roman" w:cs="Times New Roman"/>
          <w:szCs w:val="24"/>
          <w:lang w:val="en-GB" w:eastAsia="zh-CN"/>
        </w:rPr>
        <w:t>通过接口与视频和音频信号同时传输哪些包括载荷识别</w:t>
      </w:r>
      <w:r>
        <w:rPr>
          <w:rStyle w:val="FootnoteReference"/>
          <w:rFonts w:ascii="Times New Roman" w:hAnsi="Times New Roman" w:cs="Times New Roman"/>
          <w:szCs w:val="24"/>
          <w:lang w:val="en-GB" w:eastAsia="zh-CN"/>
        </w:rPr>
        <w:footnoteReference w:customMarkFollows="1" w:id="14"/>
        <w:t>1</w:t>
      </w:r>
      <w:r w:rsidRPr="007271AA">
        <w:rPr>
          <w:rFonts w:ascii="Times New Roman" w:hAnsi="Times New Roman" w:cs="Times New Roman"/>
          <w:szCs w:val="24"/>
          <w:lang w:val="en-GB" w:eastAsia="zh-CN"/>
        </w:rPr>
        <w:t>和元数据</w:t>
      </w:r>
      <w:r w:rsidRPr="007271AA">
        <w:rPr>
          <w:rFonts w:ascii="Times New Roman" w:eastAsia="SimSun" w:hAnsi="Times New Roman" w:cs="Times New Roman"/>
          <w:szCs w:val="24"/>
          <w:lang w:val="en-GB" w:eastAsia="zh-CN"/>
        </w:rPr>
        <w:t>在内的辅助信号</w:t>
      </w:r>
      <w:r w:rsidRPr="003C20BB">
        <w:rPr>
          <w:rFonts w:ascii="Times New Roman" w:eastAsia="SimSun" w:hAnsi="Times New Roman" w:cs="Times New Roman"/>
          <w:szCs w:val="24"/>
          <w:lang w:val="en-GB" w:eastAsia="zh-CN"/>
        </w:rPr>
        <w:t>，</w:t>
      </w:r>
      <w:r w:rsidRPr="007271AA">
        <w:rPr>
          <w:rFonts w:ascii="Times New Roman" w:eastAsia="SimSun" w:hAnsi="Times New Roman" w:cs="Times New Roman"/>
          <w:szCs w:val="24"/>
          <w:lang w:val="fr-CH" w:eastAsia="zh-CN"/>
        </w:rPr>
        <w:t>而且</w:t>
      </w:r>
      <w:r w:rsidRPr="007271AA">
        <w:rPr>
          <w:rFonts w:ascii="Times New Roman" w:eastAsia="SimSun" w:hAnsi="Times New Roman" w:cs="Times New Roman"/>
          <w:szCs w:val="24"/>
          <w:lang w:val="en-GB" w:eastAsia="zh-CN"/>
        </w:rPr>
        <w:t>确定这些信号的规范必须有哪些参数</w:t>
      </w:r>
      <w:r w:rsidRPr="003C20BB">
        <w:rPr>
          <w:rFonts w:ascii="Times New Roman" w:eastAsia="SimSun" w:hAnsi="Times New Roman" w:cs="Times New Roman"/>
          <w:szCs w:val="24"/>
          <w:lang w:val="en-GB" w:eastAsia="zh-CN"/>
        </w:rPr>
        <w:t>？</w:t>
      </w:r>
    </w:p>
    <w:p w14:paraId="24A0079E" w14:textId="77777777" w:rsidR="00AE7A09" w:rsidRPr="003C20BB" w:rsidRDefault="00AE7A09" w:rsidP="00AE7A09">
      <w:pPr>
        <w:spacing w:before="120" w:after="120" w:line="240" w:lineRule="auto"/>
        <w:rPr>
          <w:rFonts w:ascii="Times New Roman" w:eastAsia="SimSun" w:hAnsi="Times New Roman" w:cs="Times New Roman"/>
          <w:szCs w:val="24"/>
          <w:lang w:val="en-GB" w:eastAsia="zh-CN"/>
        </w:rPr>
      </w:pPr>
      <w:r w:rsidRPr="003C20BB">
        <w:rPr>
          <w:rFonts w:ascii="Times New Roman" w:eastAsia="SimSun" w:hAnsi="Times New Roman" w:cs="Times New Roman"/>
          <w:szCs w:val="24"/>
          <w:lang w:val="en-GB" w:eastAsia="zh-CN"/>
        </w:rPr>
        <w:t>5</w:t>
      </w:r>
      <w:r w:rsidRPr="003C20BB">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对于相关联数字声音信道，应明确哪些技术需求？</w:t>
      </w:r>
    </w:p>
    <w:p w14:paraId="2A51062D" w14:textId="77777777" w:rsidR="00AE7A09" w:rsidRPr="007271AA" w:rsidRDefault="00AE7A09" w:rsidP="00AE7A09">
      <w:pPr>
        <w:rPr>
          <w:rFonts w:ascii="Times New Roman" w:hAnsi="Times New Roman" w:cs="Times New Roman"/>
          <w:szCs w:val="24"/>
          <w:lang w:eastAsia="zh-CN"/>
        </w:rPr>
      </w:pPr>
      <w:r w:rsidRPr="003C20BB">
        <w:rPr>
          <w:rFonts w:ascii="Times New Roman" w:eastAsia="SimSun" w:hAnsi="Times New Roman" w:cs="Times New Roman"/>
          <w:szCs w:val="24"/>
          <w:lang w:val="en-GB" w:eastAsia="zh-CN"/>
        </w:rPr>
        <w:t>6</w:t>
      </w:r>
      <w:r w:rsidRPr="003C20BB">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利用同一接口传输</w:t>
      </w:r>
      <w:r w:rsidRPr="007271AA">
        <w:rPr>
          <w:rFonts w:ascii="Times New Roman" w:eastAsia="SimSun" w:hAnsi="Times New Roman" w:cs="Times New Roman"/>
          <w:szCs w:val="24"/>
          <w:lang w:val="en-GB" w:eastAsia="zh-CN"/>
        </w:rPr>
        <w:t>ITU-R</w:t>
      </w:r>
      <w:r w:rsidRPr="007271AA">
        <w:rPr>
          <w:rFonts w:ascii="Times New Roman" w:eastAsia="SimSun" w:hAnsi="Times New Roman" w:cs="Times New Roman"/>
          <w:szCs w:val="24"/>
          <w:lang w:val="en-GB" w:eastAsia="zh-CN"/>
        </w:rPr>
        <w:t>建议书所述的各类有效载荷应使用哪些参数？</w:t>
      </w:r>
    </w:p>
    <w:p w14:paraId="0166B4A8"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hAnsi="Times New Roman" w:cs="Times New Roman"/>
          <w:szCs w:val="24"/>
          <w:lang w:eastAsia="zh-CN"/>
        </w:rPr>
        <w:t>7</w:t>
      </w:r>
      <w:r w:rsidRPr="007271AA">
        <w:rPr>
          <w:rFonts w:ascii="Times New Roman" w:hAnsi="Times New Roman" w:cs="Times New Roman"/>
          <w:szCs w:val="24"/>
          <w:lang w:eastAsia="zh-CN"/>
        </w:rPr>
        <w:tab/>
      </w:r>
      <w:r w:rsidRPr="007271AA">
        <w:rPr>
          <w:rFonts w:ascii="Times New Roman" w:hAnsi="Times New Roman" w:cs="Times New Roman"/>
          <w:szCs w:val="20"/>
          <w:lang w:val="en-GB" w:eastAsia="zh-CN"/>
        </w:rPr>
        <w:t>应制定哪些规定来</w:t>
      </w:r>
      <w:r w:rsidRPr="007271AA">
        <w:rPr>
          <w:rFonts w:ascii="Times New Roman" w:hAnsi="Times New Roman" w:cs="Times New Roman"/>
          <w:lang w:eastAsia="zh-CN"/>
        </w:rPr>
        <w:t>确保在广播节目信号和与接口相连接设备的传输中的安全性？</w:t>
      </w:r>
    </w:p>
    <w:p w14:paraId="5C2D4F5F" w14:textId="77777777" w:rsidR="00AE7A09" w:rsidRPr="007271AA" w:rsidRDefault="00AE7A09" w:rsidP="00AE7A09">
      <w:pPr>
        <w:pStyle w:val="Call"/>
        <w:rPr>
          <w:rFonts w:ascii="Times New Roman" w:eastAsia="STKaiti" w:hAnsi="Times New Roman" w:cs="Times New Roman"/>
          <w:i w:val="0"/>
          <w:iCs/>
          <w:szCs w:val="24"/>
          <w:lang w:eastAsia="zh-CN"/>
        </w:rPr>
      </w:pPr>
      <w:r w:rsidRPr="007271AA">
        <w:rPr>
          <w:rFonts w:ascii="Times New Roman" w:eastAsia="STKaiti" w:hAnsi="Times New Roman" w:cs="Times New Roman"/>
          <w:i w:val="0"/>
          <w:iCs/>
          <w:szCs w:val="24"/>
          <w:lang w:eastAsia="zh-CN"/>
        </w:rPr>
        <w:t>进一步做出决定</w:t>
      </w:r>
    </w:p>
    <w:p w14:paraId="514ACE26" w14:textId="77777777" w:rsidR="00AE7A09" w:rsidRPr="007271AA" w:rsidRDefault="00AE7A09" w:rsidP="00AE7A09">
      <w:pPr>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bCs/>
          <w:szCs w:val="24"/>
          <w:lang w:val="en-GB" w:eastAsia="zh-CN"/>
        </w:rPr>
        <w:t>1</w:t>
      </w:r>
      <w:r w:rsidRPr="007271AA">
        <w:rPr>
          <w:rFonts w:ascii="Times New Roman" w:eastAsia="SimSun" w:hAnsi="Times New Roman" w:cs="Times New Roman"/>
          <w:b/>
          <w:szCs w:val="24"/>
          <w:lang w:val="en-GB" w:eastAsia="zh-CN"/>
        </w:rPr>
        <w:tab/>
      </w:r>
      <w:r w:rsidRPr="007271AA">
        <w:rPr>
          <w:rFonts w:ascii="Times New Roman" w:eastAsia="SimSun" w:hAnsi="Times New Roman" w:cs="Times New Roman"/>
          <w:bCs/>
          <w:szCs w:val="24"/>
          <w:lang w:val="en-GB" w:eastAsia="zh-CN"/>
        </w:rPr>
        <w:t>应将</w:t>
      </w:r>
      <w:r w:rsidRPr="007271AA">
        <w:rPr>
          <w:rFonts w:ascii="Times New Roman" w:eastAsia="SimSun" w:hAnsi="Times New Roman" w:cs="Times New Roman"/>
          <w:szCs w:val="24"/>
          <w:lang w:val="en-GB" w:eastAsia="zh-CN"/>
        </w:rPr>
        <w:t>上述研究的结果纳入（一份）报告和</w:t>
      </w:r>
      <w:r w:rsidRPr="007271AA">
        <w:rPr>
          <w:rFonts w:ascii="Times New Roman" w:eastAsia="SimSun" w:hAnsi="Times New Roman" w:cs="Times New Roman"/>
          <w:szCs w:val="24"/>
          <w:lang w:val="en-GB" w:eastAsia="zh-CN"/>
        </w:rPr>
        <w:t>/</w:t>
      </w:r>
      <w:proofErr w:type="gramStart"/>
      <w:r w:rsidRPr="007271AA">
        <w:rPr>
          <w:rFonts w:ascii="Times New Roman" w:eastAsia="SimSun" w:hAnsi="Times New Roman" w:cs="Times New Roman"/>
          <w:szCs w:val="24"/>
          <w:lang w:val="en-GB" w:eastAsia="zh-CN"/>
        </w:rPr>
        <w:t>或建议书中；</w:t>
      </w:r>
      <w:proofErr w:type="gramEnd"/>
    </w:p>
    <w:p w14:paraId="3DD3568E" w14:textId="3AB0DB1C" w:rsidR="00AE7A09" w:rsidRPr="007271AA" w:rsidRDefault="00AE7A09" w:rsidP="00AE7A09">
      <w:pPr>
        <w:tabs>
          <w:tab w:val="left" w:pos="-720"/>
        </w:tabs>
        <w:spacing w:before="120" w:after="120" w:line="240" w:lineRule="auto"/>
        <w:rPr>
          <w:rFonts w:ascii="Times New Roman" w:eastAsia="SimSun" w:hAnsi="Times New Roman" w:cs="Times New Roman"/>
          <w:szCs w:val="24"/>
          <w:lang w:val="en-GB" w:eastAsia="zh-CN"/>
        </w:rPr>
      </w:pPr>
      <w:r w:rsidRPr="007271AA">
        <w:rPr>
          <w:rFonts w:ascii="Times New Roman" w:eastAsia="SimSun" w:hAnsi="Times New Roman" w:cs="Times New Roman"/>
          <w:bCs/>
          <w:szCs w:val="24"/>
          <w:lang w:val="en-GB" w:eastAsia="zh-CN"/>
        </w:rPr>
        <w:t>2</w:t>
      </w:r>
      <w:r w:rsidRPr="007271AA">
        <w:rPr>
          <w:rFonts w:ascii="Times New Roman" w:eastAsia="SimSun" w:hAnsi="Times New Roman" w:cs="Times New Roman"/>
          <w:szCs w:val="24"/>
          <w:lang w:val="en-GB" w:eastAsia="zh-CN"/>
        </w:rPr>
        <w:tab/>
      </w:r>
      <w:r w:rsidRPr="007271AA">
        <w:rPr>
          <w:rFonts w:ascii="Times New Roman" w:eastAsia="SimSun" w:hAnsi="Times New Roman" w:cs="Times New Roman"/>
          <w:szCs w:val="24"/>
          <w:lang w:val="en-GB" w:eastAsia="zh-CN"/>
        </w:rPr>
        <w:t>上述研究应于</w:t>
      </w:r>
      <w:r w:rsidRPr="007271AA">
        <w:rPr>
          <w:rFonts w:ascii="Times New Roman" w:eastAsia="SimSun" w:hAnsi="Times New Roman" w:cs="Times New Roman"/>
          <w:szCs w:val="24"/>
          <w:lang w:val="en-GB" w:eastAsia="zh-CN"/>
        </w:rPr>
        <w:t>2027</w:t>
      </w:r>
      <w:r w:rsidRPr="007271AA">
        <w:rPr>
          <w:rFonts w:ascii="Times New Roman" w:eastAsia="SimSun" w:hAnsi="Times New Roman" w:cs="Times New Roman"/>
          <w:szCs w:val="24"/>
          <w:lang w:val="en-GB" w:eastAsia="zh-CN"/>
        </w:rPr>
        <w:t>年前完成。</w:t>
      </w:r>
    </w:p>
    <w:p w14:paraId="6FAC5BC0" w14:textId="77777777" w:rsidR="00AE7A09" w:rsidRPr="003C20BB" w:rsidRDefault="00AE7A09" w:rsidP="00F91F6B">
      <w:pPr>
        <w:spacing w:before="480" w:line="240" w:lineRule="auto"/>
        <w:rPr>
          <w:rFonts w:ascii="Times New Roman" w:eastAsia="SimSun" w:hAnsi="Times New Roman" w:cs="Times New Roman"/>
          <w:szCs w:val="24"/>
          <w:lang w:val="en-GB" w:eastAsia="ja-JP"/>
        </w:rPr>
      </w:pPr>
      <w:r w:rsidRPr="007271AA">
        <w:rPr>
          <w:rFonts w:ascii="Times New Roman" w:eastAsia="SimSun" w:hAnsi="Times New Roman" w:cs="Times New Roman"/>
          <w:szCs w:val="24"/>
          <w:lang w:val="en-GB" w:eastAsia="zh-CN"/>
        </w:rPr>
        <w:t>类别：</w:t>
      </w:r>
      <w:r w:rsidRPr="007271AA">
        <w:rPr>
          <w:rFonts w:ascii="Times New Roman" w:eastAsia="SimSun" w:hAnsi="Times New Roman" w:cs="Times New Roman"/>
          <w:szCs w:val="24"/>
          <w:lang w:val="en-GB" w:eastAsia="ja-JP"/>
        </w:rPr>
        <w:t>S</w:t>
      </w:r>
      <w:r w:rsidRPr="007271AA">
        <w:rPr>
          <w:rFonts w:ascii="Times New Roman" w:eastAsia="SimSun" w:hAnsi="Times New Roman" w:cs="Times New Roman"/>
          <w:szCs w:val="24"/>
          <w:lang w:val="en-GB" w:eastAsia="zh-CN"/>
        </w:rPr>
        <w:t>2</w:t>
      </w:r>
    </w:p>
    <w:p w14:paraId="4248D09B" w14:textId="77777777" w:rsidR="00AE7A09" w:rsidRDefault="00AE7A09" w:rsidP="00AE7A0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5056C6AA" w14:textId="1B48ECCF" w:rsidR="00AE7A09" w:rsidRPr="00EA1B91" w:rsidRDefault="00AE7A09" w:rsidP="00E3093E">
      <w:pPr>
        <w:pStyle w:val="AnnexNotitle0"/>
        <w:spacing w:after="360"/>
        <w:rPr>
          <w:rFonts w:ascii="Calibri" w:eastAsia="SimSun" w:hAnsi="Calibri" w:cs="Calibri"/>
        </w:rPr>
      </w:pPr>
      <w:proofErr w:type="spellStart"/>
      <w:r w:rsidRPr="00EA1B91">
        <w:rPr>
          <w:rFonts w:ascii="Calibri" w:eastAsia="SimSun" w:hAnsi="Calibri" w:cs="Calibri"/>
        </w:rPr>
        <w:lastRenderedPageBreak/>
        <w:t>附件</w:t>
      </w:r>
      <w:proofErr w:type="spellEnd"/>
      <w:r w:rsidRPr="00EA1B91">
        <w:rPr>
          <w:rFonts w:ascii="Calibri" w:eastAsia="SimSun" w:hAnsi="Calibri" w:cs="Calibri"/>
        </w:rPr>
        <w:t>8</w:t>
      </w:r>
      <w:r w:rsidRPr="00EA1B91">
        <w:rPr>
          <w:rFonts w:ascii="Calibri" w:eastAsia="SimSun" w:hAnsi="Calibri" w:cs="Calibri"/>
        </w:rPr>
        <w:br/>
      </w:r>
      <w:r w:rsidRPr="00EA1B91">
        <w:rPr>
          <w:rFonts w:ascii="Calibri" w:eastAsia="SimSun" w:hAnsi="Calibri" w:cs="Calibri"/>
        </w:rPr>
        <w:br/>
      </w:r>
      <w:proofErr w:type="spellStart"/>
      <w:r w:rsidRPr="00EA1B91">
        <w:rPr>
          <w:rFonts w:ascii="Calibri" w:eastAsia="SimSun" w:hAnsi="Calibri" w:cs="Calibri" w:hint="eastAsia"/>
        </w:rPr>
        <w:t>建议废止的</w:t>
      </w:r>
      <w:proofErr w:type="spellEnd"/>
      <w:r w:rsidRPr="00EA1B91">
        <w:rPr>
          <w:rFonts w:ascii="Calibri" w:eastAsia="SimSun" w:hAnsi="Calibri" w:cs="Calibri"/>
        </w:rPr>
        <w:t>ITU-R</w:t>
      </w:r>
      <w:proofErr w:type="spellStart"/>
      <w:r w:rsidRPr="00EA1B91">
        <w:rPr>
          <w:rFonts w:ascii="Calibri" w:eastAsia="SimSun" w:hAnsi="Calibri" w:cs="Calibri" w:hint="eastAsia"/>
        </w:rPr>
        <w:t>课</w:t>
      </w:r>
      <w:r w:rsidRPr="00EA1B91">
        <w:rPr>
          <w:rFonts w:ascii="Calibri" w:eastAsia="SimSun" w:hAnsi="Calibri" w:cs="Calibri" w:hint="eastAsia"/>
          <w:lang w:val="fr-CH"/>
        </w:rPr>
        <w:t>题</w:t>
      </w:r>
      <w:proofErr w:type="spellEnd"/>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6652"/>
      </w:tblGrid>
      <w:tr w:rsidR="00AE7A09" w:rsidRPr="007271AA" w14:paraId="0879F9B2" w14:textId="77777777" w:rsidTr="00DB181F">
        <w:trPr>
          <w:jc w:val="center"/>
        </w:trPr>
        <w:tc>
          <w:tcPr>
            <w:tcW w:w="2798" w:type="dxa"/>
            <w:hideMark/>
          </w:tcPr>
          <w:p w14:paraId="2C10427F" w14:textId="77777777" w:rsidR="00AE7A09" w:rsidRPr="00EE6559" w:rsidRDefault="00AE7A09" w:rsidP="00DB181F">
            <w:pPr>
              <w:pStyle w:val="Tablehead"/>
              <w:rPr>
                <w:rFonts w:eastAsia="SimSun"/>
                <w:sz w:val="24"/>
                <w:szCs w:val="24"/>
                <w:lang w:val="en-GB" w:eastAsia="zh-CN"/>
              </w:rPr>
            </w:pPr>
            <w:r w:rsidRPr="00EE6559">
              <w:rPr>
                <w:rFonts w:eastAsia="SimSun"/>
                <w:sz w:val="24"/>
                <w:szCs w:val="24"/>
              </w:rPr>
              <w:t>ITU-R</w:t>
            </w:r>
            <w:r w:rsidRPr="00EE6559">
              <w:rPr>
                <w:rFonts w:eastAsia="SimSun"/>
                <w:sz w:val="24"/>
                <w:szCs w:val="24"/>
                <w:lang w:eastAsia="zh-CN"/>
              </w:rPr>
              <w:t>课题</w:t>
            </w:r>
          </w:p>
        </w:tc>
        <w:tc>
          <w:tcPr>
            <w:tcW w:w="6652" w:type="dxa"/>
            <w:hideMark/>
          </w:tcPr>
          <w:p w14:paraId="06D3DAB5" w14:textId="77777777" w:rsidR="00AE7A09" w:rsidRPr="00EE6559" w:rsidRDefault="00AE7A09" w:rsidP="00DB181F">
            <w:pPr>
              <w:pStyle w:val="Tablehead"/>
              <w:rPr>
                <w:rFonts w:eastAsia="SimSun"/>
                <w:sz w:val="24"/>
                <w:szCs w:val="24"/>
                <w:lang w:val="en-GB" w:eastAsia="zh-CN"/>
              </w:rPr>
            </w:pPr>
            <w:r w:rsidRPr="00EE6559">
              <w:rPr>
                <w:rFonts w:eastAsia="SimSun"/>
                <w:bCs/>
                <w:sz w:val="24"/>
                <w:szCs w:val="24"/>
                <w:lang w:eastAsia="zh-CN"/>
              </w:rPr>
              <w:t>标题</w:t>
            </w:r>
          </w:p>
        </w:tc>
      </w:tr>
      <w:tr w:rsidR="00AE7A09" w:rsidRPr="00BA539B" w14:paraId="6C5E2E86" w14:textId="77777777" w:rsidTr="00DB181F">
        <w:trPr>
          <w:jc w:val="center"/>
        </w:trPr>
        <w:tc>
          <w:tcPr>
            <w:tcW w:w="2798" w:type="dxa"/>
          </w:tcPr>
          <w:p w14:paraId="4A6CCE05" w14:textId="77777777" w:rsidR="00AE7A09" w:rsidRPr="00EE6559" w:rsidRDefault="00AE7A09" w:rsidP="00DB181F">
            <w:pPr>
              <w:pStyle w:val="Tabletext"/>
              <w:jc w:val="center"/>
              <w:rPr>
                <w:rFonts w:eastAsia="SimSun"/>
                <w:sz w:val="24"/>
                <w:szCs w:val="24"/>
                <w:highlight w:val="yellow"/>
                <w:lang w:val="en-GB"/>
              </w:rPr>
            </w:pPr>
            <w:r w:rsidRPr="00EE6559">
              <w:rPr>
                <w:rFonts w:eastAsia="SimSun"/>
                <w:sz w:val="24"/>
                <w:szCs w:val="24"/>
                <w:lang w:eastAsia="ja-JP"/>
              </w:rPr>
              <w:t>69-1/6</w:t>
            </w:r>
          </w:p>
        </w:tc>
        <w:tc>
          <w:tcPr>
            <w:tcW w:w="6652" w:type="dxa"/>
          </w:tcPr>
          <w:p w14:paraId="4B288409" w14:textId="77777777" w:rsidR="00AE7A09" w:rsidRPr="00EE6559" w:rsidRDefault="00AE7A09" w:rsidP="00DB181F">
            <w:pPr>
              <w:pStyle w:val="Tabletext"/>
              <w:rPr>
                <w:rFonts w:eastAsia="SimSun"/>
                <w:sz w:val="24"/>
                <w:szCs w:val="24"/>
                <w:highlight w:val="yellow"/>
                <w:lang w:val="en-GB" w:eastAsia="zh-CN"/>
              </w:rPr>
            </w:pPr>
            <w:r w:rsidRPr="00EE6559">
              <w:rPr>
                <w:rFonts w:eastAsia="SimSun"/>
                <w:color w:val="000000"/>
                <w:sz w:val="24"/>
                <w:szCs w:val="24"/>
                <w:lang w:eastAsia="zh-CN"/>
              </w:rPr>
              <w:t>在存在反射信号情况</w:t>
            </w:r>
            <w:proofErr w:type="gramStart"/>
            <w:r w:rsidRPr="00EE6559">
              <w:rPr>
                <w:rFonts w:eastAsia="SimSun"/>
                <w:color w:val="000000"/>
                <w:sz w:val="24"/>
                <w:szCs w:val="24"/>
                <w:lang w:eastAsia="zh-CN"/>
              </w:rPr>
              <w:t>下满意</w:t>
            </w:r>
            <w:proofErr w:type="gramEnd"/>
            <w:r w:rsidRPr="00EE6559">
              <w:rPr>
                <w:rFonts w:eastAsia="SimSun"/>
                <w:color w:val="000000"/>
                <w:sz w:val="24"/>
                <w:szCs w:val="24"/>
                <w:lang w:eastAsia="zh-CN"/>
              </w:rPr>
              <w:t>电视业务的条件</w:t>
            </w:r>
          </w:p>
        </w:tc>
      </w:tr>
      <w:tr w:rsidR="00AE7A09" w:rsidRPr="00BA539B" w14:paraId="552BC32A" w14:textId="77777777" w:rsidTr="00DB181F">
        <w:trPr>
          <w:jc w:val="center"/>
        </w:trPr>
        <w:tc>
          <w:tcPr>
            <w:tcW w:w="2798" w:type="dxa"/>
          </w:tcPr>
          <w:p w14:paraId="742BC20A" w14:textId="77777777" w:rsidR="00AE7A09" w:rsidRPr="00EE6559" w:rsidRDefault="00AE7A09" w:rsidP="00DB181F">
            <w:pPr>
              <w:pStyle w:val="Tabletext"/>
              <w:jc w:val="center"/>
              <w:rPr>
                <w:rFonts w:eastAsia="SimSun"/>
                <w:sz w:val="24"/>
                <w:szCs w:val="24"/>
              </w:rPr>
            </w:pPr>
            <w:r w:rsidRPr="00EE6559">
              <w:rPr>
                <w:rFonts w:eastAsia="SimSun"/>
                <w:sz w:val="24"/>
                <w:szCs w:val="24"/>
                <w:lang w:eastAsia="zh-CN"/>
              </w:rPr>
              <w:t>137-1/6</w:t>
            </w:r>
          </w:p>
        </w:tc>
        <w:tc>
          <w:tcPr>
            <w:tcW w:w="6652" w:type="dxa"/>
          </w:tcPr>
          <w:p w14:paraId="4DBFE11C" w14:textId="77777777" w:rsidR="00AE7A09" w:rsidRPr="00EE6559" w:rsidRDefault="00AE7A09" w:rsidP="00DB181F">
            <w:pPr>
              <w:pStyle w:val="Tabletext"/>
              <w:rPr>
                <w:rFonts w:eastAsia="SimSun"/>
                <w:color w:val="000000"/>
                <w:sz w:val="24"/>
                <w:szCs w:val="24"/>
                <w:lang w:eastAsia="zh-CN"/>
              </w:rPr>
            </w:pPr>
            <w:r w:rsidRPr="00EE6559">
              <w:rPr>
                <w:rFonts w:eastAsia="SimSun"/>
                <w:color w:val="000000"/>
                <w:sz w:val="24"/>
                <w:szCs w:val="24"/>
                <w:lang w:eastAsia="zh-CN"/>
              </w:rPr>
              <w:t>广播节目传送所用的互联网协议（</w:t>
            </w:r>
            <w:r w:rsidRPr="00EE6559">
              <w:rPr>
                <w:rFonts w:eastAsia="SimSun"/>
                <w:color w:val="000000"/>
                <w:sz w:val="24"/>
                <w:szCs w:val="24"/>
                <w:lang w:eastAsia="zh-CN"/>
              </w:rPr>
              <w:t>IP</w:t>
            </w:r>
            <w:r w:rsidRPr="00EE6559">
              <w:rPr>
                <w:rFonts w:eastAsia="SimSun"/>
                <w:color w:val="000000"/>
                <w:sz w:val="24"/>
                <w:szCs w:val="24"/>
                <w:lang w:eastAsia="zh-CN"/>
              </w:rPr>
              <w:t>）接口</w:t>
            </w:r>
          </w:p>
        </w:tc>
      </w:tr>
    </w:tbl>
    <w:p w14:paraId="0AEB13DA" w14:textId="77777777" w:rsidR="00AE7A09" w:rsidRPr="00BA539B" w:rsidRDefault="00AE7A09" w:rsidP="00AE7A09">
      <w:pPr>
        <w:rPr>
          <w:rFonts w:asciiTheme="minorHAnsi" w:hAnsiTheme="minorHAnsi" w:cstheme="minorHAnsi"/>
          <w:szCs w:val="24"/>
          <w:lang w:eastAsia="zh-CN"/>
        </w:rPr>
      </w:pPr>
    </w:p>
    <w:p w14:paraId="6ADA8E53" w14:textId="776553C1" w:rsidR="00AF051D" w:rsidRDefault="00AE7A09" w:rsidP="004409C1">
      <w:pPr>
        <w:tabs>
          <w:tab w:val="clear" w:pos="794"/>
          <w:tab w:val="clear" w:pos="1191"/>
          <w:tab w:val="clear" w:pos="1588"/>
          <w:tab w:val="clear" w:pos="1985"/>
        </w:tabs>
        <w:overflowPunct/>
        <w:autoSpaceDE/>
        <w:autoSpaceDN/>
        <w:adjustRightInd/>
        <w:spacing w:before="0" w:line="240" w:lineRule="auto"/>
        <w:jc w:val="center"/>
        <w:textAlignment w:val="auto"/>
        <w:rPr>
          <w:rFonts w:asciiTheme="majorEastAsia" w:eastAsiaTheme="majorEastAsia" w:hAnsiTheme="majorEastAsia"/>
          <w:szCs w:val="24"/>
          <w:lang w:eastAsia="zh-CN"/>
        </w:rPr>
      </w:pPr>
      <w:r w:rsidRPr="00BA539B">
        <w:rPr>
          <w:lang w:val="en-GB"/>
        </w:rPr>
        <w:t>______________</w:t>
      </w:r>
    </w:p>
    <w:sectPr w:rsidR="00AF051D"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78F3" w14:textId="77777777" w:rsidR="00B43115" w:rsidRDefault="00B43115">
      <w:r>
        <w:separator/>
      </w:r>
    </w:p>
  </w:endnote>
  <w:endnote w:type="continuationSeparator" w:id="0">
    <w:p w14:paraId="3D5AD0A2" w14:textId="77777777" w:rsidR="00B43115" w:rsidRDefault="00B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imsun (Founder Extended)">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497" w14:textId="77777777" w:rsidR="009903F4" w:rsidRPr="00D27296" w:rsidRDefault="009903F4" w:rsidP="009903F4">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79A4" w14:textId="77777777" w:rsidR="00B43115" w:rsidRDefault="00B43115">
      <w:r>
        <w:t>____________________</w:t>
      </w:r>
    </w:p>
  </w:footnote>
  <w:footnote w:type="continuationSeparator" w:id="0">
    <w:p w14:paraId="002B78B0" w14:textId="77777777" w:rsidR="00B43115" w:rsidRDefault="00B43115">
      <w:r>
        <w:continuationSeparator/>
      </w:r>
    </w:p>
  </w:footnote>
  <w:footnote w:id="1">
    <w:p w14:paraId="054B10D9" w14:textId="77777777" w:rsidR="00AE7A09" w:rsidRPr="007A406C" w:rsidRDefault="00AE7A09" w:rsidP="00D21069">
      <w:pPr>
        <w:tabs>
          <w:tab w:val="clear" w:pos="794"/>
          <w:tab w:val="left" w:pos="284"/>
        </w:tabs>
        <w:rPr>
          <w:rFonts w:ascii="Times New Roman" w:eastAsia="SimSun" w:hAnsi="Times New Roman" w:cs="Times New Roman"/>
          <w:szCs w:val="24"/>
          <w:lang w:eastAsia="zh-CN"/>
        </w:rPr>
      </w:pPr>
      <w:r w:rsidRPr="00D21069">
        <w:rPr>
          <w:rStyle w:val="FootnoteReference"/>
          <w:rFonts w:ascii="Times New Roman" w:eastAsia="SimSun" w:hAnsi="Times New Roman" w:cs="Times New Roman"/>
          <w:szCs w:val="18"/>
        </w:rPr>
        <w:footnoteRef/>
      </w:r>
      <w:r w:rsidRPr="007A406C">
        <w:rPr>
          <w:rFonts w:ascii="Times New Roman" w:eastAsia="SimSun" w:hAnsi="Times New Roman" w:cs="Times New Roman"/>
          <w:szCs w:val="24"/>
          <w:lang w:eastAsia="zh-CN"/>
        </w:rPr>
        <w:tab/>
      </w:r>
      <w:r w:rsidRPr="007A406C">
        <w:rPr>
          <w:rFonts w:ascii="Times New Roman" w:eastAsia="SimSun" w:hAnsi="Times New Roman" w:cs="Times New Roman" w:hint="eastAsia"/>
          <w:spacing w:val="-8"/>
          <w:szCs w:val="24"/>
          <w:lang w:eastAsia="zh-CN"/>
        </w:rPr>
        <w:t>应提请</w:t>
      </w:r>
      <w:r w:rsidRPr="007A406C">
        <w:rPr>
          <w:rFonts w:ascii="Times New Roman" w:eastAsia="SimSun" w:hAnsi="Times New Roman" w:cs="Times New Roman"/>
          <w:spacing w:val="-8"/>
          <w:szCs w:val="24"/>
          <w:lang w:eastAsia="zh-CN"/>
        </w:rPr>
        <w:t>ITU-R</w:t>
      </w:r>
      <w:r w:rsidRPr="007A406C">
        <w:rPr>
          <w:rFonts w:ascii="Times New Roman" w:eastAsia="SimSun" w:hAnsi="Times New Roman" w:cs="Times New Roman" w:hint="eastAsia"/>
          <w:spacing w:val="-8"/>
          <w:szCs w:val="24"/>
          <w:lang w:eastAsia="zh-CN"/>
        </w:rPr>
        <w:t>第</w:t>
      </w:r>
      <w:r w:rsidRPr="007A406C">
        <w:rPr>
          <w:rFonts w:ascii="Times New Roman" w:eastAsia="SimSun" w:hAnsi="Times New Roman" w:cs="Times New Roman"/>
          <w:spacing w:val="-8"/>
          <w:szCs w:val="24"/>
          <w:lang w:eastAsia="zh-CN"/>
        </w:rPr>
        <w:t>4</w:t>
      </w:r>
      <w:r w:rsidRPr="007A406C">
        <w:rPr>
          <w:rFonts w:ascii="Times New Roman" w:eastAsia="SimSun" w:hAnsi="Times New Roman" w:cs="Times New Roman" w:hint="eastAsia"/>
          <w:spacing w:val="-8"/>
          <w:szCs w:val="24"/>
          <w:lang w:eastAsia="zh-CN"/>
        </w:rPr>
        <w:t>、</w:t>
      </w:r>
      <w:r w:rsidRPr="007A406C">
        <w:rPr>
          <w:rFonts w:ascii="Times New Roman" w:eastAsia="SimSun" w:hAnsi="Times New Roman" w:cs="Times New Roman"/>
          <w:spacing w:val="-8"/>
          <w:szCs w:val="24"/>
          <w:lang w:eastAsia="zh-CN"/>
        </w:rPr>
        <w:t>5</w:t>
      </w:r>
      <w:r w:rsidRPr="007A406C">
        <w:rPr>
          <w:rFonts w:ascii="Times New Roman" w:eastAsia="SimSun" w:hAnsi="Times New Roman" w:cs="Times New Roman" w:hint="eastAsia"/>
          <w:spacing w:val="-8"/>
          <w:szCs w:val="24"/>
          <w:lang w:eastAsia="zh-CN"/>
        </w:rPr>
        <w:t>研究组和</w:t>
      </w:r>
      <w:r w:rsidRPr="007A406C">
        <w:rPr>
          <w:rFonts w:ascii="Times New Roman" w:eastAsia="SimSun" w:hAnsi="Times New Roman" w:cs="Times New Roman"/>
          <w:spacing w:val="-8"/>
          <w:szCs w:val="24"/>
          <w:lang w:eastAsia="zh-CN"/>
        </w:rPr>
        <w:t>ITU-T</w:t>
      </w:r>
      <w:r w:rsidRPr="007A406C">
        <w:rPr>
          <w:rFonts w:ascii="Times New Roman" w:eastAsia="SimSun" w:hAnsi="Times New Roman" w:cs="Times New Roman" w:hint="eastAsia"/>
          <w:spacing w:val="-8"/>
          <w:szCs w:val="24"/>
          <w:lang w:eastAsia="zh-CN"/>
        </w:rPr>
        <w:t>第</w:t>
      </w:r>
      <w:r w:rsidRPr="007A406C">
        <w:rPr>
          <w:rFonts w:ascii="Times New Roman" w:eastAsia="SimSun" w:hAnsi="Times New Roman" w:cs="Times New Roman"/>
          <w:spacing w:val="-8"/>
          <w:szCs w:val="24"/>
          <w:lang w:eastAsia="zh-CN"/>
        </w:rPr>
        <w:t>9</w:t>
      </w:r>
      <w:r w:rsidRPr="007A406C">
        <w:rPr>
          <w:rFonts w:ascii="Times New Roman" w:eastAsia="SimSun" w:hAnsi="Times New Roman" w:cs="Times New Roman" w:hint="eastAsia"/>
          <w:spacing w:val="-8"/>
          <w:szCs w:val="24"/>
          <w:lang w:eastAsia="zh-CN"/>
        </w:rPr>
        <w:t>、</w:t>
      </w:r>
      <w:r w:rsidRPr="007A406C">
        <w:rPr>
          <w:rFonts w:ascii="Times New Roman" w:eastAsia="SimSun" w:hAnsi="Times New Roman" w:cs="Times New Roman"/>
          <w:spacing w:val="-8"/>
          <w:szCs w:val="24"/>
          <w:lang w:eastAsia="zh-CN"/>
        </w:rPr>
        <w:t>17</w:t>
      </w:r>
      <w:r w:rsidRPr="007A406C">
        <w:rPr>
          <w:rFonts w:ascii="Times New Roman" w:eastAsia="SimSun" w:hAnsi="Times New Roman" w:cs="Times New Roman" w:hint="eastAsia"/>
          <w:spacing w:val="-8"/>
          <w:szCs w:val="24"/>
          <w:lang w:eastAsia="zh-CN"/>
        </w:rPr>
        <w:t>研究组以及国际电工委员会（</w:t>
      </w:r>
      <w:r w:rsidRPr="007A406C">
        <w:rPr>
          <w:rFonts w:ascii="Times New Roman" w:eastAsia="SimSun" w:hAnsi="Times New Roman" w:cs="Times New Roman"/>
          <w:spacing w:val="-8"/>
          <w:szCs w:val="24"/>
          <w:lang w:eastAsia="zh-CN"/>
        </w:rPr>
        <w:t>IEC</w:t>
      </w:r>
      <w:r w:rsidRPr="007A406C">
        <w:rPr>
          <w:rFonts w:ascii="Times New Roman" w:eastAsia="SimSun" w:hAnsi="Times New Roman" w:cs="Times New Roman" w:hint="eastAsia"/>
          <w:spacing w:val="-8"/>
          <w:szCs w:val="24"/>
          <w:lang w:eastAsia="zh-CN"/>
        </w:rPr>
        <w:t>）注意此课题。</w:t>
      </w:r>
    </w:p>
  </w:footnote>
  <w:footnote w:id="2">
    <w:p w14:paraId="2BD20084" w14:textId="64762F63" w:rsidR="00AE7A09" w:rsidRPr="007A406C" w:rsidRDefault="00AE7A09" w:rsidP="00D21069">
      <w:pPr>
        <w:pStyle w:val="FootnoteText"/>
        <w:keepLines w:val="0"/>
        <w:tabs>
          <w:tab w:val="clear" w:pos="255"/>
          <w:tab w:val="left" w:pos="284"/>
        </w:tabs>
        <w:ind w:left="284" w:hanging="284"/>
        <w:rPr>
          <w:rFonts w:ascii="Times New Roman" w:eastAsia="SimSun" w:hAnsi="Times New Roman" w:cs="Times New Roman"/>
          <w:sz w:val="24"/>
          <w:szCs w:val="24"/>
          <w:lang w:eastAsia="zh-CN"/>
        </w:rPr>
      </w:pPr>
      <w:r w:rsidRPr="00D21069">
        <w:rPr>
          <w:rStyle w:val="FootnoteReference"/>
          <w:rFonts w:ascii="Times New Roman" w:eastAsia="SimSun" w:hAnsi="Times New Roman" w:cs="Times New Roman"/>
          <w:szCs w:val="18"/>
        </w:rPr>
        <w:footnoteRef/>
      </w:r>
      <w:r w:rsidRPr="007A406C">
        <w:rPr>
          <w:rFonts w:ascii="Times New Roman" w:eastAsia="SimSun" w:hAnsi="Times New Roman" w:cs="Times New Roman"/>
          <w:sz w:val="24"/>
          <w:szCs w:val="24"/>
          <w:lang w:eastAsia="zh-CN"/>
        </w:rPr>
        <w:tab/>
      </w:r>
      <w:r w:rsidRPr="007A406C">
        <w:rPr>
          <w:rFonts w:ascii="Times New Roman" w:eastAsia="SimSun" w:hAnsi="Times New Roman" w:cs="Times New Roman"/>
          <w:sz w:val="24"/>
          <w:szCs w:val="24"/>
          <w:lang w:eastAsia="zh-CN"/>
        </w:rPr>
        <w:t>适用于</w:t>
      </w:r>
      <w:r w:rsidRPr="007A406C">
        <w:rPr>
          <w:rFonts w:ascii="Times New Roman" w:eastAsia="SimSun" w:hAnsi="Times New Roman" w:cs="Times New Roman"/>
          <w:sz w:val="24"/>
          <w:szCs w:val="24"/>
          <w:lang w:eastAsia="zh-CN"/>
        </w:rPr>
        <w:t>IMT-2000</w:t>
      </w:r>
      <w:r w:rsidRPr="007A406C">
        <w:rPr>
          <w:rFonts w:ascii="Times New Roman" w:eastAsia="SimSun" w:hAnsi="Times New Roman" w:cs="Times New Roman"/>
          <w:sz w:val="24"/>
          <w:szCs w:val="24"/>
          <w:lang w:eastAsia="zh-CN"/>
        </w:rPr>
        <w:t>的</w:t>
      </w:r>
      <w:r w:rsidR="0089127B">
        <w:rPr>
          <w:rFonts w:ascii="Times New Roman" w:hAnsi="Times New Roman" w:cs="Times New Roman" w:hint="eastAsia"/>
          <w:lang w:eastAsia="zh-CN"/>
        </w:rPr>
        <w:t>“</w:t>
      </w:r>
      <w:r w:rsidRPr="007A406C">
        <w:rPr>
          <w:rFonts w:ascii="Times New Roman" w:eastAsia="SimSun" w:hAnsi="Times New Roman" w:cs="Times New Roman"/>
          <w:sz w:val="24"/>
          <w:szCs w:val="24"/>
          <w:lang w:eastAsia="zh-CN"/>
        </w:rPr>
        <w:t>漫游</w:t>
      </w:r>
      <w:r w:rsidR="0089127B">
        <w:rPr>
          <w:rFonts w:ascii="Times New Roman" w:hAnsi="Times New Roman" w:cs="Times New Roman" w:hint="eastAsia"/>
          <w:lang w:eastAsia="zh-CN"/>
        </w:rPr>
        <w:t>”</w:t>
      </w:r>
      <w:r w:rsidRPr="007A406C">
        <w:rPr>
          <w:rFonts w:ascii="Times New Roman" w:eastAsia="SimSun" w:hAnsi="Times New Roman" w:cs="Times New Roman"/>
          <w:sz w:val="24"/>
          <w:szCs w:val="24"/>
          <w:lang w:eastAsia="zh-CN"/>
        </w:rPr>
        <w:t>一词的定义见</w:t>
      </w:r>
      <w:r w:rsidRPr="007A406C">
        <w:rPr>
          <w:rFonts w:ascii="Times New Roman" w:eastAsia="SimSun" w:hAnsi="Times New Roman" w:cs="Times New Roman"/>
          <w:sz w:val="24"/>
          <w:szCs w:val="24"/>
          <w:lang w:eastAsia="zh-CN"/>
        </w:rPr>
        <w:t>ITU-R M.1224</w:t>
      </w:r>
      <w:r w:rsidRPr="007A406C">
        <w:rPr>
          <w:rFonts w:ascii="Times New Roman" w:eastAsia="SimSun" w:hAnsi="Times New Roman" w:cs="Times New Roman"/>
          <w:sz w:val="24"/>
          <w:szCs w:val="24"/>
          <w:lang w:eastAsia="zh-CN"/>
        </w:rPr>
        <w:t>建议书：用户在订购区域范围以外的其它区域接入无线电信业务的能力。</w:t>
      </w:r>
    </w:p>
  </w:footnote>
  <w:footnote w:id="3">
    <w:p w14:paraId="326A9DD2" w14:textId="27917A72" w:rsidR="00AE7A09" w:rsidRPr="007A406C" w:rsidRDefault="00AE7A09" w:rsidP="00D21069">
      <w:pPr>
        <w:pStyle w:val="FootnoteText"/>
        <w:keepLines w:val="0"/>
        <w:tabs>
          <w:tab w:val="clear" w:pos="255"/>
          <w:tab w:val="left" w:pos="284"/>
        </w:tabs>
        <w:ind w:left="284" w:hanging="284"/>
        <w:rPr>
          <w:rFonts w:ascii="Times New Roman" w:eastAsia="SimSun" w:hAnsi="Times New Roman" w:cs="Times New Roman"/>
          <w:sz w:val="24"/>
          <w:szCs w:val="24"/>
          <w:lang w:eastAsia="zh-CN"/>
        </w:rPr>
      </w:pPr>
      <w:r w:rsidRPr="00D21069">
        <w:rPr>
          <w:rStyle w:val="FootnoteReference"/>
          <w:rFonts w:ascii="Times New Roman" w:eastAsia="SimSun" w:hAnsi="Times New Roman" w:cs="Times New Roman"/>
          <w:szCs w:val="18"/>
        </w:rPr>
        <w:footnoteRef/>
      </w:r>
      <w:r w:rsidRPr="007A406C">
        <w:rPr>
          <w:rFonts w:ascii="Times New Roman" w:eastAsia="SimSun" w:hAnsi="Times New Roman" w:cs="Times New Roman"/>
          <w:sz w:val="24"/>
          <w:szCs w:val="24"/>
          <w:lang w:eastAsia="zh-CN"/>
        </w:rPr>
        <w:tab/>
      </w:r>
      <w:r w:rsidRPr="007A406C">
        <w:rPr>
          <w:rFonts w:ascii="Times New Roman" w:eastAsia="SimSun" w:hAnsi="Times New Roman" w:cs="Times New Roman"/>
          <w:sz w:val="24"/>
          <w:szCs w:val="24"/>
          <w:lang w:eastAsia="zh-CN"/>
        </w:rPr>
        <w:t>在此背景下，</w:t>
      </w:r>
      <w:r w:rsidR="0089127B">
        <w:rPr>
          <w:rFonts w:ascii="Times New Roman" w:hAnsi="Times New Roman" w:cs="Times New Roman" w:hint="eastAsia"/>
          <w:lang w:eastAsia="zh-CN"/>
        </w:rPr>
        <w:t>“</w:t>
      </w:r>
      <w:r w:rsidRPr="007A406C">
        <w:rPr>
          <w:rFonts w:ascii="Times New Roman" w:eastAsia="SimSun" w:hAnsi="Times New Roman" w:cs="Times New Roman"/>
          <w:sz w:val="24"/>
          <w:szCs w:val="24"/>
          <w:lang w:eastAsia="zh-CN"/>
        </w:rPr>
        <w:t>全球广播漫游</w:t>
      </w:r>
      <w:r w:rsidR="0089127B">
        <w:rPr>
          <w:rFonts w:ascii="Times New Roman" w:hAnsi="Times New Roman" w:cs="Times New Roman" w:hint="eastAsia"/>
          <w:lang w:eastAsia="zh-CN"/>
        </w:rPr>
        <w:t>”</w:t>
      </w:r>
      <w:r w:rsidRPr="007A406C">
        <w:rPr>
          <w:rFonts w:ascii="Times New Roman" w:eastAsia="SimSun" w:hAnsi="Times New Roman" w:cs="Times New Roman"/>
          <w:sz w:val="24"/>
          <w:szCs w:val="24"/>
          <w:lang w:eastAsia="zh-CN"/>
        </w:rPr>
        <w:t>一词的定义为，消费者使用一个单一的接收机，在世界上任何可接收到所感兴趣的无线电、多媒体或电视节目的地点接收这些节目的可能性，这与所处地点传送节目的广播平台无关。</w:t>
      </w:r>
    </w:p>
  </w:footnote>
  <w:footnote w:id="4">
    <w:p w14:paraId="3F356146" w14:textId="18C02783" w:rsidR="00AE7A09" w:rsidRPr="00AB1621" w:rsidRDefault="00AE7A09" w:rsidP="00AE7A09">
      <w:pPr>
        <w:tabs>
          <w:tab w:val="clear" w:pos="794"/>
          <w:tab w:val="left" w:pos="284"/>
        </w:tabs>
        <w:rPr>
          <w:rFonts w:ascii="Times New Roman" w:hAnsi="Times New Roman" w:cs="Times New Roman"/>
          <w:szCs w:val="24"/>
          <w:lang w:eastAsia="ja-JP"/>
        </w:rPr>
      </w:pPr>
      <w:r w:rsidRPr="00A26594">
        <w:rPr>
          <w:rStyle w:val="FootnoteReference"/>
          <w:rFonts w:ascii="Times New Roman" w:hAnsi="Times New Roman" w:cs="Times New Roman"/>
          <w:lang w:eastAsia="zh-CN"/>
        </w:rPr>
        <w:t>1</w:t>
      </w:r>
      <w:r w:rsidRPr="00AB1621">
        <w:rPr>
          <w:rFonts w:ascii="Times New Roman" w:hAnsi="Times New Roman" w:cs="Times New Roman"/>
          <w:szCs w:val="24"/>
          <w:lang w:eastAsia="zh-CN"/>
        </w:rPr>
        <w:tab/>
      </w:r>
      <w:hyperlink r:id="rId1" w:history="1">
        <w:r w:rsidRPr="00233714">
          <w:rPr>
            <w:rFonts w:ascii="Times New Roman" w:hAnsi="Times New Roman" w:cs="Times New Roman"/>
          </w:rPr>
          <w:t>ITU-R</w:t>
        </w:r>
        <w:r w:rsidRPr="00AB1621">
          <w:rPr>
            <w:rStyle w:val="Hyperlink"/>
            <w:rFonts w:ascii="Times New Roman" w:hAnsi="Times New Roman" w:cs="Times New Roman"/>
            <w:szCs w:val="24"/>
            <w:lang w:eastAsia="zh-CN"/>
          </w:rPr>
          <w:t xml:space="preserve"> BT.1893</w:t>
        </w:r>
      </w:hyperlink>
      <w:proofErr w:type="gramStart"/>
      <w:r>
        <w:rPr>
          <w:rFonts w:ascii="Times New Roman" w:hAnsi="Times New Roman" w:cs="Times New Roman" w:hint="eastAsia"/>
          <w:szCs w:val="24"/>
          <w:lang w:eastAsia="zh-CN"/>
        </w:rPr>
        <w:t>建议书</w:t>
      </w:r>
      <w:r w:rsidR="00A26594">
        <w:rPr>
          <w:rFonts w:ascii="Times New Roman" w:hAnsi="Times New Roman" w:cs="Times New Roman" w:hint="eastAsia"/>
          <w:szCs w:val="24"/>
          <w:lang w:eastAsia="zh-CN"/>
        </w:rPr>
        <w:t>“</w:t>
      </w:r>
      <w:proofErr w:type="gramEnd"/>
      <w:r w:rsidRPr="00707E48">
        <w:rPr>
          <w:rFonts w:ascii="Times New Roman" w:eastAsia="SimSun" w:hAnsi="Times New Roman" w:cs="Times New Roman"/>
          <w:szCs w:val="24"/>
          <w:lang w:eastAsia="zh-CN"/>
        </w:rPr>
        <w:t>评定风涡轮机对数字电视接收造成的损</w:t>
      </w:r>
      <w:r w:rsidRPr="00707E48">
        <w:rPr>
          <w:rFonts w:ascii="Times New Roman" w:eastAsia="SimSun" w:hAnsi="Times New Roman" w:cs="Times New Roman" w:hint="eastAsia"/>
          <w:szCs w:val="24"/>
          <w:lang w:eastAsia="zh-CN"/>
        </w:rPr>
        <w:t>害</w:t>
      </w:r>
      <w:r>
        <w:rPr>
          <w:rFonts w:ascii="Times New Roman" w:eastAsia="SimSun" w:hAnsi="Times New Roman" w:cs="Times New Roman" w:hint="eastAsia"/>
          <w:szCs w:val="24"/>
          <w:lang w:eastAsia="zh-CN"/>
        </w:rPr>
        <w:t>”</w:t>
      </w:r>
      <w:r w:rsidR="00A26594">
        <w:rPr>
          <w:rFonts w:ascii="Times New Roman" w:eastAsia="SimSun" w:hAnsi="Times New Roman" w:cs="Times New Roman" w:hint="eastAsia"/>
          <w:szCs w:val="24"/>
          <w:lang w:eastAsia="zh-CN"/>
        </w:rPr>
        <w:t>。</w:t>
      </w:r>
    </w:p>
  </w:footnote>
  <w:footnote w:id="5">
    <w:p w14:paraId="7DE1880D" w14:textId="1D2D8819" w:rsidR="00AE7A09" w:rsidRPr="00C2073F" w:rsidRDefault="00AE7A09" w:rsidP="00CF7C08">
      <w:pPr>
        <w:pStyle w:val="FootnoteText"/>
        <w:jc w:val="left"/>
        <w:rPr>
          <w:rFonts w:ascii="Times New Roman" w:eastAsia="SimSun" w:hAnsi="Times New Roman" w:cs="Times New Roman"/>
          <w:sz w:val="24"/>
          <w:szCs w:val="24"/>
          <w:lang w:eastAsia="zh-CN"/>
        </w:rPr>
      </w:pPr>
      <w:r w:rsidRPr="00EB2EC8">
        <w:rPr>
          <w:rStyle w:val="FootnoteReference"/>
          <w:rFonts w:ascii="Times New Roman" w:hAnsi="Times New Roman" w:cs="Times New Roman"/>
          <w:lang w:eastAsia="zh-CN"/>
        </w:rPr>
        <w:t>2</w:t>
      </w:r>
      <w:r>
        <w:rPr>
          <w:lang w:eastAsia="zh-CN"/>
        </w:rPr>
        <w:tab/>
      </w:r>
      <w:r w:rsidRPr="00EB2EC8">
        <w:rPr>
          <w:rFonts w:ascii="Times New Roman" w:eastAsia="SimSun" w:hAnsi="Times New Roman" w:cs="Times New Roman"/>
          <w:sz w:val="24"/>
          <w:szCs w:val="24"/>
          <w:lang w:eastAsia="zh-CN"/>
        </w:rPr>
        <w:t xml:space="preserve">ITU-R </w:t>
      </w:r>
      <w:hyperlink r:id="rId2" w:history="1">
        <w:r w:rsidRPr="00233714">
          <w:rPr>
            <w:rStyle w:val="Hyperlink"/>
            <w:rFonts w:ascii="Times New Roman" w:eastAsia="SimSun" w:hAnsi="Times New Roman" w:cs="Times New Roman"/>
            <w:sz w:val="24"/>
            <w:szCs w:val="24"/>
            <w:lang w:eastAsia="zh-CN"/>
          </w:rPr>
          <w:t>BT.1306</w:t>
        </w:r>
      </w:hyperlink>
      <w:proofErr w:type="gramStart"/>
      <w:r w:rsidRPr="00EB2EC8">
        <w:rPr>
          <w:rFonts w:ascii="Times New Roman" w:eastAsia="SimSun" w:hAnsi="Times New Roman" w:cs="Times New Roman" w:hint="eastAsia"/>
          <w:sz w:val="24"/>
          <w:szCs w:val="24"/>
          <w:lang w:eastAsia="zh-CN"/>
        </w:rPr>
        <w:t>建议书“</w:t>
      </w:r>
      <w:proofErr w:type="gramEnd"/>
      <w:r w:rsidRPr="00EB2EC8">
        <w:rPr>
          <w:rFonts w:ascii="Times New Roman" w:eastAsia="SimSun" w:hAnsi="Times New Roman" w:cs="Times New Roman" w:hint="eastAsia"/>
          <w:sz w:val="24"/>
          <w:szCs w:val="24"/>
          <w:lang w:eastAsia="zh-CN"/>
        </w:rPr>
        <w:t>数字地面电视广播的纠错、数据成帧、调制和发射方法”，</w:t>
      </w:r>
      <w:r w:rsidR="00CF7C08">
        <w:rPr>
          <w:rFonts w:ascii="Times New Roman" w:eastAsia="SimSun" w:hAnsi="Times New Roman" w:cs="Times New Roman"/>
          <w:sz w:val="24"/>
          <w:szCs w:val="24"/>
          <w:lang w:eastAsia="zh-CN"/>
        </w:rPr>
        <w:br/>
      </w:r>
      <w:r w:rsidRPr="00EB2EC8">
        <w:rPr>
          <w:rFonts w:ascii="Times New Roman" w:eastAsia="SimSun" w:hAnsi="Times New Roman" w:cs="Times New Roman"/>
          <w:sz w:val="24"/>
          <w:szCs w:val="24"/>
          <w:lang w:eastAsia="zh-CN"/>
        </w:rPr>
        <w:t>ITU-R BT.2016</w:t>
      </w:r>
      <w:r w:rsidRPr="00EB2EC8">
        <w:rPr>
          <w:rFonts w:ascii="Times New Roman" w:eastAsia="SimSun" w:hAnsi="Times New Roman" w:cs="Times New Roman" w:hint="eastAsia"/>
          <w:sz w:val="24"/>
          <w:szCs w:val="24"/>
          <w:lang w:eastAsia="zh-CN"/>
        </w:rPr>
        <w:t>建议书“</w:t>
      </w:r>
      <w:r w:rsidRPr="00EB2EC8">
        <w:rPr>
          <w:rFonts w:ascii="Times New Roman" w:eastAsia="SimSun" w:hAnsi="Times New Roman" w:cs="Times New Roman"/>
          <w:bCs/>
          <w:sz w:val="24"/>
          <w:szCs w:val="24"/>
          <w:lang w:eastAsia="zh-CN"/>
        </w:rPr>
        <w:t>VHF/UHF</w:t>
      </w:r>
      <w:r w:rsidRPr="00EB2EC8">
        <w:rPr>
          <w:rFonts w:ascii="Times New Roman" w:eastAsia="SimSun" w:hAnsi="Times New Roman" w:cs="Times New Roman" w:hint="eastAsia"/>
          <w:bCs/>
          <w:sz w:val="24"/>
          <w:szCs w:val="24"/>
          <w:lang w:val="en-GB" w:eastAsia="zh-CN"/>
        </w:rPr>
        <w:t>频段内用手持接收机移动接收的地面多媒体广播的纠错、数据成帧、调制和发射方法</w:t>
      </w:r>
      <w:r w:rsidRPr="00EB2EC8">
        <w:rPr>
          <w:rFonts w:ascii="Times New Roman" w:eastAsia="SimSun" w:hAnsi="Times New Roman" w:cs="Times New Roman" w:hint="eastAsia"/>
          <w:sz w:val="24"/>
          <w:szCs w:val="24"/>
          <w:lang w:eastAsia="zh-CN"/>
        </w:rPr>
        <w:t>”以及</w:t>
      </w:r>
      <w:r w:rsidRPr="00EB2EC8">
        <w:rPr>
          <w:rFonts w:ascii="Times New Roman" w:eastAsia="SimSun" w:hAnsi="Times New Roman" w:cs="Times New Roman"/>
          <w:sz w:val="24"/>
          <w:szCs w:val="24"/>
          <w:lang w:eastAsia="zh-CN"/>
        </w:rPr>
        <w:t>ITU-R BS.1114</w:t>
      </w:r>
      <w:r w:rsidRPr="00EB2EC8">
        <w:rPr>
          <w:rFonts w:ascii="Times New Roman" w:eastAsia="SimSun" w:hAnsi="Times New Roman" w:cs="Times New Roman" w:hint="eastAsia"/>
          <w:sz w:val="24"/>
          <w:szCs w:val="24"/>
          <w:lang w:eastAsia="zh-CN"/>
        </w:rPr>
        <w:t>建议书“用于</w:t>
      </w:r>
      <w:r w:rsidRPr="00EB2EC8">
        <w:rPr>
          <w:rFonts w:ascii="Times New Roman" w:eastAsia="SimSun" w:hAnsi="Times New Roman" w:cs="Times New Roman"/>
          <w:sz w:val="24"/>
          <w:szCs w:val="24"/>
          <w:lang w:eastAsia="zh-CN"/>
        </w:rPr>
        <w:t>30-3 000 MHz</w:t>
      </w:r>
      <w:r w:rsidRPr="00EB2EC8">
        <w:rPr>
          <w:rFonts w:ascii="Times New Roman" w:eastAsia="SimSun" w:hAnsi="Times New Roman" w:cs="Times New Roman" w:hint="eastAsia"/>
          <w:sz w:val="24"/>
          <w:szCs w:val="24"/>
          <w:lang w:eastAsia="zh-CN"/>
        </w:rPr>
        <w:t>频率范围内车载的、便携式的和固定接收机的地面数字声音广播系统”。</w:t>
      </w:r>
    </w:p>
  </w:footnote>
  <w:footnote w:id="6">
    <w:p w14:paraId="502D61D1" w14:textId="22643775" w:rsidR="00AE7A09" w:rsidRPr="0044092E" w:rsidRDefault="00AE7A09" w:rsidP="001B4D1E">
      <w:pPr>
        <w:pStyle w:val="FootnoteText"/>
        <w:jc w:val="left"/>
        <w:rPr>
          <w:bCs/>
          <w:sz w:val="22"/>
          <w:szCs w:val="28"/>
          <w:lang w:eastAsia="zh-CN"/>
        </w:rPr>
      </w:pPr>
      <w:r w:rsidRPr="00EB2EC8">
        <w:rPr>
          <w:rStyle w:val="FootnoteReference"/>
          <w:rFonts w:ascii="Times New Roman" w:hAnsi="Times New Roman" w:cs="Times New Roman"/>
          <w:lang w:eastAsia="zh-CN"/>
        </w:rPr>
        <w:t>3</w:t>
      </w:r>
      <w:r w:rsidRPr="00C2073F">
        <w:rPr>
          <w:rFonts w:ascii="Times New Roman" w:eastAsia="SimSun" w:hAnsi="Times New Roman" w:cs="Times New Roman"/>
          <w:sz w:val="24"/>
          <w:szCs w:val="24"/>
          <w:lang w:eastAsia="zh-CN"/>
        </w:rPr>
        <w:tab/>
      </w:r>
      <w:r w:rsidRPr="00EB2EC8">
        <w:rPr>
          <w:rFonts w:ascii="Times New Roman" w:eastAsia="SimSun" w:hAnsi="Times New Roman" w:cs="Times New Roman"/>
          <w:sz w:val="24"/>
          <w:szCs w:val="24"/>
          <w:lang w:eastAsia="zh-CN"/>
        </w:rPr>
        <w:t xml:space="preserve">ITU-R </w:t>
      </w:r>
      <w:hyperlink r:id="rId3" w:history="1">
        <w:r w:rsidRPr="00233714">
          <w:rPr>
            <w:rStyle w:val="Hyperlink"/>
            <w:rFonts w:ascii="Times New Roman" w:eastAsia="SimSun" w:hAnsi="Times New Roman" w:cs="Times New Roman"/>
            <w:sz w:val="24"/>
            <w:szCs w:val="24"/>
            <w:lang w:eastAsia="zh-CN"/>
          </w:rPr>
          <w:t>BT.1877</w:t>
        </w:r>
      </w:hyperlink>
      <w:proofErr w:type="gramStart"/>
      <w:r w:rsidRPr="00EB2EC8">
        <w:rPr>
          <w:rFonts w:ascii="Times New Roman" w:eastAsia="SimSun" w:hAnsi="Times New Roman" w:cs="Times New Roman" w:hint="eastAsia"/>
          <w:sz w:val="24"/>
          <w:szCs w:val="24"/>
          <w:lang w:eastAsia="zh-CN"/>
        </w:rPr>
        <w:t>建议书“</w:t>
      </w:r>
      <w:proofErr w:type="gramEnd"/>
      <w:r w:rsidRPr="00EB2EC8">
        <w:rPr>
          <w:rFonts w:ascii="Times New Roman" w:eastAsia="SimSun" w:hAnsi="Times New Roman" w:cs="Times New Roman" w:hint="eastAsia"/>
          <w:bCs/>
          <w:sz w:val="24"/>
          <w:szCs w:val="24"/>
          <w:lang w:eastAsia="zh-CN"/>
        </w:rPr>
        <w:t>第二代数字地面电视广播系统的纠错、数据成帧、调制和发射方法及选择指南</w:t>
      </w:r>
      <w:r w:rsidRPr="00EB2EC8">
        <w:rPr>
          <w:rFonts w:ascii="Times New Roman" w:eastAsia="SimSun" w:hAnsi="Times New Roman" w:cs="Times New Roman" w:hint="eastAsia"/>
          <w:sz w:val="24"/>
          <w:szCs w:val="24"/>
          <w:lang w:eastAsia="zh-CN"/>
        </w:rPr>
        <w:t>”。</w:t>
      </w:r>
    </w:p>
  </w:footnote>
  <w:footnote w:id="7">
    <w:p w14:paraId="780E7BF1" w14:textId="77777777" w:rsidR="00AE7A09" w:rsidRPr="00533559" w:rsidRDefault="00AE7A09" w:rsidP="00AE7A09">
      <w:pPr>
        <w:tabs>
          <w:tab w:val="clear" w:pos="794"/>
          <w:tab w:val="left" w:pos="284"/>
        </w:tabs>
        <w:jc w:val="left"/>
        <w:rPr>
          <w:rFonts w:ascii="Times New Roman" w:hAnsi="Times New Roman" w:cs="Times New Roman"/>
          <w:szCs w:val="24"/>
          <w:lang w:eastAsia="zh-CN"/>
        </w:rPr>
      </w:pPr>
      <w:r w:rsidRPr="004920DC">
        <w:rPr>
          <w:rStyle w:val="FootnoteReference"/>
          <w:rFonts w:ascii="Times New Roman" w:hAnsi="Times New Roman" w:cs="Times New Roman"/>
          <w:szCs w:val="18"/>
          <w:lang w:eastAsia="zh-CN"/>
        </w:rPr>
        <w:t>1</w:t>
      </w:r>
      <w:r w:rsidRPr="005D7FA7">
        <w:rPr>
          <w:rFonts w:ascii="Times New Roman" w:hAnsi="Times New Roman" w:cs="Times New Roman"/>
          <w:szCs w:val="24"/>
          <w:lang w:eastAsia="zh-CN"/>
        </w:rPr>
        <w:tab/>
      </w:r>
      <w:r w:rsidRPr="00533559">
        <w:rPr>
          <w:rFonts w:ascii="Times New Roman" w:hAnsi="Times New Roman" w:cs="Times New Roman" w:hint="eastAsia"/>
          <w:szCs w:val="24"/>
          <w:lang w:eastAsia="zh-CN"/>
        </w:rPr>
        <w:t>应提请</w:t>
      </w:r>
      <w:r w:rsidRPr="00533559">
        <w:rPr>
          <w:rFonts w:ascii="Times New Roman" w:hAnsi="Times New Roman" w:cs="Times New Roman"/>
          <w:szCs w:val="24"/>
          <w:lang w:eastAsia="zh-CN"/>
        </w:rPr>
        <w:t>ISO</w:t>
      </w:r>
      <w:r w:rsidRPr="00533559">
        <w:rPr>
          <w:rFonts w:ascii="Times New Roman" w:hAnsi="Times New Roman" w:cs="Times New Roman" w:hint="eastAsia"/>
          <w:szCs w:val="24"/>
          <w:lang w:eastAsia="zh-CN"/>
        </w:rPr>
        <w:t>、</w:t>
      </w:r>
      <w:r w:rsidRPr="00533559">
        <w:rPr>
          <w:rFonts w:ascii="Times New Roman" w:hAnsi="Times New Roman" w:cs="Times New Roman"/>
          <w:szCs w:val="24"/>
          <w:lang w:eastAsia="zh-CN"/>
        </w:rPr>
        <w:t>IEC</w:t>
      </w:r>
      <w:r w:rsidRPr="00533559">
        <w:rPr>
          <w:rFonts w:ascii="Times New Roman" w:hAnsi="Times New Roman" w:cs="Times New Roman" w:hint="eastAsia"/>
          <w:szCs w:val="24"/>
          <w:lang w:eastAsia="zh-CN"/>
        </w:rPr>
        <w:t>和相关的</w:t>
      </w:r>
      <w:r w:rsidRPr="00533559">
        <w:rPr>
          <w:rFonts w:ascii="Times New Roman" w:hAnsi="Times New Roman" w:cs="Times New Roman"/>
          <w:szCs w:val="24"/>
          <w:lang w:eastAsia="zh-CN"/>
        </w:rPr>
        <w:t>ITU-T</w:t>
      </w:r>
      <w:r w:rsidRPr="00533559">
        <w:rPr>
          <w:rFonts w:ascii="Times New Roman" w:hAnsi="Times New Roman" w:cs="Times New Roman" w:hint="eastAsia"/>
          <w:szCs w:val="24"/>
          <w:lang w:eastAsia="zh-CN"/>
        </w:rPr>
        <w:t>研究组（第</w:t>
      </w:r>
      <w:r w:rsidRPr="00533559">
        <w:rPr>
          <w:rFonts w:ascii="Times New Roman" w:hAnsi="Times New Roman" w:cs="Times New Roman"/>
          <w:szCs w:val="24"/>
          <w:lang w:eastAsia="zh-CN"/>
        </w:rPr>
        <w:t>9</w:t>
      </w:r>
      <w:r w:rsidRPr="00533559">
        <w:rPr>
          <w:rFonts w:ascii="Times New Roman" w:hAnsi="Times New Roman" w:cs="Times New Roman" w:hint="eastAsia"/>
          <w:szCs w:val="24"/>
          <w:lang w:eastAsia="zh-CN"/>
        </w:rPr>
        <w:t>和</w:t>
      </w:r>
      <w:r w:rsidRPr="00533559">
        <w:rPr>
          <w:rFonts w:ascii="Times New Roman" w:hAnsi="Times New Roman" w:cs="Times New Roman"/>
          <w:szCs w:val="24"/>
          <w:lang w:eastAsia="zh-CN"/>
        </w:rPr>
        <w:t>16</w:t>
      </w:r>
      <w:r w:rsidRPr="00533559">
        <w:rPr>
          <w:rFonts w:ascii="Times New Roman" w:hAnsi="Times New Roman" w:cs="Times New Roman" w:hint="eastAsia"/>
          <w:szCs w:val="24"/>
          <w:lang w:eastAsia="zh-CN"/>
        </w:rPr>
        <w:t>研究组）注意此课题。</w:t>
      </w:r>
    </w:p>
  </w:footnote>
  <w:footnote w:id="8">
    <w:p w14:paraId="5EB5D7C4" w14:textId="715B95DA" w:rsidR="00AE7A09" w:rsidRPr="005D7FA7" w:rsidRDefault="00AE7A09" w:rsidP="00AE7A09">
      <w:pPr>
        <w:tabs>
          <w:tab w:val="clear" w:pos="794"/>
          <w:tab w:val="left" w:pos="284"/>
        </w:tabs>
        <w:jc w:val="left"/>
        <w:rPr>
          <w:rFonts w:ascii="Times New Roman" w:hAnsi="Times New Roman" w:cs="Times New Roman"/>
          <w:szCs w:val="24"/>
          <w:lang w:eastAsia="zh-CN"/>
        </w:rPr>
      </w:pPr>
      <w:r w:rsidRPr="004920DC">
        <w:rPr>
          <w:rStyle w:val="FootnoteReference"/>
          <w:rFonts w:ascii="Times New Roman" w:hAnsi="Times New Roman" w:cs="Times New Roman"/>
          <w:szCs w:val="18"/>
          <w:lang w:eastAsia="zh-CN"/>
        </w:rPr>
        <w:t>2</w:t>
      </w:r>
      <w:r w:rsidRPr="00533559">
        <w:rPr>
          <w:rFonts w:ascii="Times New Roman" w:hAnsi="Times New Roman" w:cs="Times New Roman"/>
          <w:szCs w:val="24"/>
          <w:lang w:eastAsia="zh-CN"/>
        </w:rPr>
        <w:tab/>
        <w:t>2023</w:t>
      </w:r>
      <w:r w:rsidRPr="00533559">
        <w:rPr>
          <w:rFonts w:ascii="Times New Roman" w:hAnsi="Times New Roman" w:cs="Times New Roman" w:hint="eastAsia"/>
          <w:szCs w:val="24"/>
          <w:lang w:eastAsia="zh-CN"/>
        </w:rPr>
        <w:t>年，无线电通信第</w:t>
      </w:r>
      <w:r w:rsidRPr="00533559">
        <w:rPr>
          <w:rFonts w:ascii="Times New Roman" w:hAnsi="Times New Roman" w:cs="Times New Roman"/>
          <w:szCs w:val="24"/>
          <w:lang w:eastAsia="zh-CN"/>
        </w:rPr>
        <w:t>6</w:t>
      </w:r>
      <w:r w:rsidRPr="00533559">
        <w:rPr>
          <w:rFonts w:ascii="Times New Roman" w:hAnsi="Times New Roman" w:cs="Times New Roman" w:hint="eastAsia"/>
          <w:szCs w:val="24"/>
          <w:lang w:eastAsia="zh-CN"/>
        </w:rPr>
        <w:t>研究组推迟了此课题研究的完成日期。</w:t>
      </w:r>
    </w:p>
  </w:footnote>
  <w:footnote w:id="9">
    <w:p w14:paraId="012366EE" w14:textId="4AF91003" w:rsidR="00AE7A09" w:rsidRPr="00533559" w:rsidRDefault="00AE7A09" w:rsidP="00907E45">
      <w:pPr>
        <w:pStyle w:val="FootnoteText"/>
        <w:tabs>
          <w:tab w:val="clear" w:pos="794"/>
          <w:tab w:val="clear" w:pos="1191"/>
          <w:tab w:val="left" w:pos="1418"/>
          <w:tab w:val="left" w:pos="1701"/>
        </w:tabs>
        <w:jc w:val="left"/>
        <w:rPr>
          <w:rFonts w:ascii="Times New Roman" w:hAnsi="Times New Roman" w:cs="Times New Roman"/>
          <w:sz w:val="24"/>
          <w:szCs w:val="24"/>
          <w:lang w:eastAsia="zh-CN"/>
        </w:rPr>
      </w:pPr>
      <w:r w:rsidRPr="004920DC">
        <w:rPr>
          <w:rStyle w:val="FootnoteReference"/>
          <w:rFonts w:ascii="Times New Roman" w:hAnsi="Times New Roman" w:cs="Times New Roman"/>
          <w:szCs w:val="18"/>
          <w:lang w:eastAsia="zh-CN"/>
        </w:rPr>
        <w:t>3</w:t>
      </w:r>
      <w:r w:rsidRPr="00533559">
        <w:rPr>
          <w:rFonts w:ascii="Times New Roman" w:hAnsi="Times New Roman" w:cs="Times New Roman"/>
          <w:sz w:val="24"/>
          <w:szCs w:val="24"/>
          <w:lang w:eastAsia="zh-CN"/>
        </w:rPr>
        <w:tab/>
        <w:t>LDTV</w:t>
      </w:r>
      <w:r w:rsidR="00907E45" w:rsidRPr="009E776B">
        <w:rPr>
          <w:rFonts w:ascii="Times New Roman" w:hAnsi="Times New Roman" w:cs="Times New Roman"/>
          <w:lang w:eastAsia="zh-CN"/>
        </w:rPr>
        <w:t>：</w:t>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低清晰度电视</w:t>
      </w:r>
      <w:r w:rsidRPr="00533559">
        <w:rPr>
          <w:rFonts w:ascii="Times New Roman" w:hAnsi="Times New Roman" w:cs="Times New Roman"/>
          <w:sz w:val="24"/>
          <w:szCs w:val="24"/>
          <w:lang w:eastAsia="zh-CN"/>
        </w:rPr>
        <w:br/>
        <w:t>SDTV</w:t>
      </w:r>
      <w:r w:rsidR="00907E45" w:rsidRPr="009E776B">
        <w:rPr>
          <w:rFonts w:ascii="Times New Roman" w:hAnsi="Times New Roman" w:cs="Times New Roman"/>
          <w:lang w:eastAsia="zh-CN"/>
        </w:rPr>
        <w:t>：</w:t>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标准清晰度电视</w:t>
      </w:r>
      <w:r w:rsidR="003C489A">
        <w:rPr>
          <w:rFonts w:ascii="Times New Roman" w:hAnsi="Times New Roman" w:cs="Times New Roman"/>
          <w:sz w:val="24"/>
          <w:szCs w:val="24"/>
          <w:lang w:eastAsia="zh-CN"/>
        </w:rPr>
        <w:br/>
      </w:r>
      <w:r w:rsidRPr="00533559">
        <w:rPr>
          <w:rFonts w:ascii="Times New Roman" w:hAnsi="Times New Roman" w:cs="Times New Roman"/>
          <w:sz w:val="24"/>
          <w:szCs w:val="24"/>
          <w:lang w:eastAsia="zh-CN"/>
        </w:rPr>
        <w:t>HDTV</w:t>
      </w:r>
      <w:r w:rsidR="00907E45" w:rsidRPr="009E776B">
        <w:rPr>
          <w:rFonts w:ascii="Times New Roman" w:hAnsi="Times New Roman" w:cs="Times New Roman"/>
          <w:lang w:eastAsia="zh-CN"/>
        </w:rPr>
        <w:t>：</w:t>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高清晰度电视</w:t>
      </w:r>
      <w:r w:rsidRPr="00533559">
        <w:rPr>
          <w:rFonts w:ascii="Times New Roman" w:hAnsi="Times New Roman" w:cs="Times New Roman"/>
          <w:sz w:val="24"/>
          <w:szCs w:val="24"/>
          <w:lang w:eastAsia="zh-CN"/>
        </w:rPr>
        <w:br/>
        <w:t>UHDTV</w:t>
      </w:r>
      <w:r w:rsidR="00907E45" w:rsidRPr="009E776B">
        <w:rPr>
          <w:rFonts w:ascii="Times New Roman" w:hAnsi="Times New Roman" w:cs="Times New Roman"/>
          <w:lang w:eastAsia="zh-CN"/>
        </w:rPr>
        <w:t>：</w:t>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特高清晰度电视</w:t>
      </w:r>
    </w:p>
  </w:footnote>
  <w:footnote w:id="10">
    <w:p w14:paraId="46305B14" w14:textId="77777777" w:rsidR="00AE7A09" w:rsidRPr="00533559" w:rsidRDefault="00AE7A09" w:rsidP="00AE7A09">
      <w:pPr>
        <w:pStyle w:val="FootnoteText"/>
        <w:rPr>
          <w:rFonts w:ascii="Times New Roman" w:hAnsi="Times New Roman" w:cs="Times New Roman"/>
          <w:sz w:val="24"/>
          <w:szCs w:val="24"/>
          <w:lang w:eastAsia="ja-JP"/>
        </w:rPr>
      </w:pPr>
      <w:r w:rsidRPr="004920DC">
        <w:rPr>
          <w:rStyle w:val="FootnoteReference"/>
          <w:rFonts w:ascii="Times New Roman" w:hAnsi="Times New Roman" w:cs="Times New Roman"/>
          <w:szCs w:val="18"/>
        </w:rPr>
        <w:footnoteRef/>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国际电联术语数据库将“无失真比特率压缩”定义为“完全保留原始比特流的信息内容，并可以位间精确度进行重构（如利用比特流统计数据）”。</w:t>
      </w:r>
    </w:p>
  </w:footnote>
  <w:footnote w:id="11">
    <w:p w14:paraId="4822E4F5" w14:textId="77777777" w:rsidR="00AE7A09" w:rsidRPr="009E776B" w:rsidRDefault="00AE7A09" w:rsidP="00AE7A09">
      <w:pPr>
        <w:pStyle w:val="FootnoteText"/>
        <w:rPr>
          <w:rFonts w:ascii="Times New Roman" w:hAnsi="Times New Roman" w:cs="Times New Roman"/>
          <w:sz w:val="24"/>
          <w:szCs w:val="24"/>
          <w:lang w:eastAsia="zh-CN"/>
        </w:rPr>
      </w:pPr>
      <w:r w:rsidRPr="004920DC">
        <w:rPr>
          <w:rStyle w:val="FootnoteReference"/>
          <w:rFonts w:ascii="Times New Roman" w:hAnsi="Times New Roman" w:cs="Times New Roman"/>
          <w:szCs w:val="18"/>
        </w:rPr>
        <w:footnoteRef/>
      </w:r>
      <w:r w:rsidRPr="00533559">
        <w:rPr>
          <w:rFonts w:ascii="Times New Roman" w:hAnsi="Times New Roman" w:cs="Times New Roman"/>
          <w:sz w:val="24"/>
          <w:szCs w:val="24"/>
          <w:lang w:eastAsia="zh-CN"/>
        </w:rPr>
        <w:tab/>
      </w:r>
      <w:r w:rsidRPr="00533559">
        <w:rPr>
          <w:rFonts w:ascii="Times New Roman" w:hAnsi="Times New Roman" w:cs="Times New Roman" w:hint="eastAsia"/>
          <w:sz w:val="24"/>
          <w:szCs w:val="24"/>
          <w:lang w:eastAsia="zh-CN"/>
        </w:rPr>
        <w:t>本课题中使用的视觉无</w:t>
      </w:r>
      <w:proofErr w:type="gramStart"/>
      <w:r w:rsidRPr="00533559">
        <w:rPr>
          <w:rFonts w:ascii="Times New Roman" w:hAnsi="Times New Roman" w:cs="Times New Roman" w:hint="eastAsia"/>
          <w:sz w:val="24"/>
          <w:szCs w:val="24"/>
          <w:lang w:eastAsia="zh-CN"/>
        </w:rPr>
        <w:t>失真指</w:t>
      </w:r>
      <w:proofErr w:type="gramEnd"/>
      <w:r w:rsidRPr="00533559">
        <w:rPr>
          <w:rFonts w:ascii="Times New Roman" w:hAnsi="Times New Roman" w:cs="Times New Roman" w:hint="eastAsia"/>
          <w:sz w:val="24"/>
          <w:szCs w:val="24"/>
          <w:lang w:eastAsia="zh-CN"/>
        </w:rPr>
        <w:t>压缩失真在制作过程中主观</w:t>
      </w:r>
      <w:r w:rsidRPr="009E776B">
        <w:rPr>
          <w:rFonts w:ascii="Times New Roman" w:hAnsi="Times New Roman" w:cs="Times New Roman" w:hint="eastAsia"/>
          <w:sz w:val="24"/>
          <w:szCs w:val="24"/>
          <w:lang w:eastAsia="zh-CN"/>
        </w:rPr>
        <w:t>不可见的失真压缩法。</w:t>
      </w:r>
    </w:p>
  </w:footnote>
  <w:footnote w:id="12">
    <w:p w14:paraId="7DB6765F" w14:textId="77777777" w:rsidR="00AE7A09" w:rsidRPr="00F90896" w:rsidRDefault="00AE7A09" w:rsidP="00AE7A09">
      <w:pPr>
        <w:pStyle w:val="FootnoteText"/>
        <w:rPr>
          <w:rFonts w:ascii="Times New Roman" w:hAnsi="Times New Roman" w:cs="Times New Roman"/>
          <w:sz w:val="24"/>
          <w:szCs w:val="24"/>
          <w:lang w:eastAsia="zh-CN"/>
        </w:rPr>
      </w:pPr>
      <w:r w:rsidRPr="009E776B">
        <w:rPr>
          <w:rStyle w:val="FootnoteReference"/>
          <w:rFonts w:ascii="Times New Roman" w:hAnsi="Times New Roman" w:cs="Times New Roman"/>
          <w:lang w:eastAsia="zh-CN"/>
        </w:rPr>
        <w:t>1</w:t>
      </w:r>
      <w:r w:rsidRPr="009E776B">
        <w:rPr>
          <w:rFonts w:ascii="Times New Roman" w:hAnsi="Times New Roman" w:cs="Times New Roman"/>
          <w:lang w:eastAsia="zh-CN"/>
        </w:rPr>
        <w:tab/>
      </w:r>
      <w:r w:rsidRPr="009E776B">
        <w:rPr>
          <w:rFonts w:ascii="Times New Roman" w:hAnsi="Times New Roman" w:cs="Times New Roman" w:hint="eastAsia"/>
          <w:sz w:val="24"/>
          <w:szCs w:val="24"/>
          <w:lang w:eastAsia="zh-CN"/>
        </w:rPr>
        <w:t>此课题应引起</w:t>
      </w:r>
      <w:r w:rsidRPr="009E776B">
        <w:rPr>
          <w:rFonts w:ascii="Times New Roman" w:hAnsi="Times New Roman" w:cs="Times New Roman"/>
          <w:sz w:val="24"/>
          <w:szCs w:val="24"/>
          <w:lang w:eastAsia="zh-CN"/>
        </w:rPr>
        <w:t>ITU-T</w:t>
      </w:r>
      <w:r w:rsidRPr="009E776B">
        <w:rPr>
          <w:rFonts w:ascii="Times New Roman" w:hAnsi="Times New Roman" w:cs="Times New Roman" w:hint="eastAsia"/>
          <w:sz w:val="24"/>
          <w:szCs w:val="24"/>
          <w:lang w:eastAsia="zh-CN"/>
        </w:rPr>
        <w:t>第</w:t>
      </w:r>
      <w:r w:rsidRPr="009E776B">
        <w:rPr>
          <w:rFonts w:ascii="Times New Roman" w:hAnsi="Times New Roman" w:cs="Times New Roman"/>
          <w:sz w:val="24"/>
          <w:szCs w:val="24"/>
          <w:lang w:eastAsia="zh-CN"/>
        </w:rPr>
        <w:t>9</w:t>
      </w:r>
      <w:r w:rsidRPr="009E776B">
        <w:rPr>
          <w:rFonts w:ascii="Times New Roman" w:hAnsi="Times New Roman" w:cs="Times New Roman" w:hint="eastAsia"/>
          <w:sz w:val="24"/>
          <w:szCs w:val="24"/>
          <w:lang w:eastAsia="zh-CN"/>
        </w:rPr>
        <w:t>研究组和</w:t>
      </w:r>
      <w:r w:rsidRPr="009E776B">
        <w:rPr>
          <w:rFonts w:ascii="Times New Roman" w:hAnsi="Times New Roman" w:cs="Times New Roman"/>
          <w:sz w:val="24"/>
          <w:szCs w:val="24"/>
          <w:lang w:eastAsia="zh-CN"/>
        </w:rPr>
        <w:t>ISO/IEC</w:t>
      </w:r>
      <w:r w:rsidRPr="009E776B">
        <w:rPr>
          <w:rFonts w:ascii="Times New Roman" w:hAnsi="Times New Roman" w:cs="Times New Roman" w:hint="eastAsia"/>
          <w:sz w:val="24"/>
          <w:szCs w:val="24"/>
          <w:lang w:eastAsia="zh-CN"/>
        </w:rPr>
        <w:t>和</w:t>
      </w:r>
      <w:r w:rsidRPr="009E776B">
        <w:rPr>
          <w:rFonts w:ascii="Times New Roman" w:hAnsi="Times New Roman" w:cs="Times New Roman"/>
          <w:sz w:val="24"/>
          <w:szCs w:val="24"/>
          <w:lang w:eastAsia="zh-CN"/>
        </w:rPr>
        <w:t>JTC1 SC29</w:t>
      </w:r>
      <w:r w:rsidRPr="009E776B">
        <w:rPr>
          <w:rFonts w:ascii="Times New Roman" w:hAnsi="Times New Roman" w:cs="Times New Roman" w:hint="eastAsia"/>
          <w:sz w:val="24"/>
          <w:szCs w:val="24"/>
          <w:lang w:eastAsia="zh-CN"/>
        </w:rPr>
        <w:t>第</w:t>
      </w:r>
      <w:r w:rsidRPr="009E776B">
        <w:rPr>
          <w:rFonts w:ascii="Times New Roman" w:hAnsi="Times New Roman" w:cs="Times New Roman"/>
          <w:sz w:val="24"/>
          <w:szCs w:val="24"/>
          <w:lang w:eastAsia="zh-CN"/>
        </w:rPr>
        <w:t>11</w:t>
      </w:r>
      <w:r w:rsidRPr="009E776B">
        <w:rPr>
          <w:rFonts w:ascii="Times New Roman" w:hAnsi="Times New Roman" w:cs="Times New Roman" w:hint="eastAsia"/>
          <w:sz w:val="24"/>
          <w:szCs w:val="24"/>
          <w:lang w:eastAsia="zh-CN"/>
        </w:rPr>
        <w:t>工作组的注意。</w:t>
      </w:r>
    </w:p>
  </w:footnote>
  <w:footnote w:id="13">
    <w:p w14:paraId="7401FCE1" w14:textId="77777777" w:rsidR="00AE7A09" w:rsidRPr="007E155F" w:rsidRDefault="00AE7A09" w:rsidP="00AE7A09">
      <w:pPr>
        <w:pStyle w:val="FootnoteText"/>
        <w:rPr>
          <w:rFonts w:ascii="Times New Roman" w:hAnsi="Times New Roman" w:cs="Times New Roman"/>
          <w:sz w:val="24"/>
          <w:szCs w:val="24"/>
          <w:lang w:eastAsia="zh-CN"/>
        </w:rPr>
      </w:pPr>
      <w:r w:rsidRPr="00186D16">
        <w:rPr>
          <w:rStyle w:val="FootnoteReference"/>
          <w:rFonts w:ascii="Times New Roman" w:hAnsi="Times New Roman" w:cs="Times New Roman"/>
          <w:szCs w:val="18"/>
          <w:lang w:eastAsia="zh-CN"/>
        </w:rPr>
        <w:t>*</w:t>
      </w:r>
      <w:r w:rsidRPr="007E155F">
        <w:rPr>
          <w:rFonts w:ascii="Times New Roman" w:hAnsi="Times New Roman" w:cs="Times New Roman"/>
          <w:sz w:val="24"/>
          <w:szCs w:val="24"/>
          <w:lang w:eastAsia="zh-CN"/>
        </w:rPr>
        <w:tab/>
      </w:r>
      <w:r w:rsidRPr="007E155F">
        <w:rPr>
          <w:rFonts w:ascii="Times New Roman" w:hAnsi="Times New Roman" w:cs="Times New Roman"/>
          <w:sz w:val="24"/>
          <w:szCs w:val="24"/>
          <w:lang w:eastAsia="zh-CN"/>
        </w:rPr>
        <w:t>应请国际电工委员会（</w:t>
      </w:r>
      <w:r w:rsidRPr="007E155F">
        <w:rPr>
          <w:rFonts w:ascii="Times New Roman" w:hAnsi="Times New Roman" w:cs="Times New Roman"/>
          <w:sz w:val="24"/>
          <w:szCs w:val="24"/>
          <w:lang w:eastAsia="zh-CN"/>
        </w:rPr>
        <w:t>IEC</w:t>
      </w:r>
      <w:r w:rsidRPr="007E155F">
        <w:rPr>
          <w:rFonts w:ascii="Times New Roman" w:hAnsi="Times New Roman" w:cs="Times New Roman"/>
          <w:sz w:val="24"/>
          <w:szCs w:val="24"/>
          <w:lang w:eastAsia="zh-CN"/>
        </w:rPr>
        <w:t>）、国际标准化组织（</w:t>
      </w:r>
      <w:r w:rsidRPr="007E155F">
        <w:rPr>
          <w:rFonts w:ascii="Times New Roman" w:hAnsi="Times New Roman" w:cs="Times New Roman"/>
          <w:sz w:val="24"/>
          <w:szCs w:val="24"/>
          <w:lang w:eastAsia="zh-CN"/>
        </w:rPr>
        <w:t>ISO</w:t>
      </w:r>
      <w:r w:rsidRPr="007E155F">
        <w:rPr>
          <w:rFonts w:ascii="Times New Roman" w:hAnsi="Times New Roman" w:cs="Times New Roman"/>
          <w:sz w:val="24"/>
          <w:szCs w:val="24"/>
          <w:lang w:eastAsia="zh-CN"/>
        </w:rPr>
        <w:t>）、国际电</w:t>
      </w:r>
      <w:proofErr w:type="gramStart"/>
      <w:r w:rsidRPr="007E155F">
        <w:rPr>
          <w:rFonts w:ascii="Times New Roman" w:hAnsi="Times New Roman" w:cs="Times New Roman"/>
          <w:sz w:val="24"/>
          <w:szCs w:val="24"/>
          <w:lang w:eastAsia="zh-CN"/>
        </w:rPr>
        <w:t>联电信</w:t>
      </w:r>
      <w:proofErr w:type="gramEnd"/>
      <w:r w:rsidRPr="007E155F">
        <w:rPr>
          <w:rFonts w:ascii="Times New Roman" w:hAnsi="Times New Roman" w:cs="Times New Roman"/>
          <w:sz w:val="24"/>
          <w:szCs w:val="24"/>
          <w:lang w:eastAsia="zh-CN"/>
        </w:rPr>
        <w:t>标准化第</w:t>
      </w:r>
      <w:r w:rsidRPr="007E155F">
        <w:rPr>
          <w:rFonts w:ascii="Times New Roman" w:hAnsi="Times New Roman" w:cs="Times New Roman"/>
          <w:sz w:val="24"/>
          <w:szCs w:val="24"/>
          <w:lang w:eastAsia="zh-CN"/>
        </w:rPr>
        <w:t>2</w:t>
      </w:r>
      <w:r w:rsidRPr="007E155F">
        <w:rPr>
          <w:rFonts w:ascii="Times New Roman" w:hAnsi="Times New Roman" w:cs="Times New Roman"/>
          <w:sz w:val="24"/>
          <w:szCs w:val="24"/>
          <w:lang w:eastAsia="zh-CN"/>
        </w:rPr>
        <w:t>、</w:t>
      </w:r>
      <w:r w:rsidRPr="007E155F">
        <w:rPr>
          <w:rFonts w:ascii="Times New Roman" w:hAnsi="Times New Roman" w:cs="Times New Roman"/>
          <w:sz w:val="24"/>
          <w:szCs w:val="24"/>
          <w:lang w:eastAsia="zh-CN"/>
        </w:rPr>
        <w:t>9</w:t>
      </w:r>
      <w:r w:rsidRPr="007E155F">
        <w:rPr>
          <w:rFonts w:ascii="Times New Roman" w:hAnsi="Times New Roman" w:cs="Times New Roman"/>
          <w:sz w:val="24"/>
          <w:szCs w:val="24"/>
          <w:lang w:eastAsia="zh-CN"/>
        </w:rPr>
        <w:t>、</w:t>
      </w:r>
      <w:r w:rsidRPr="007E155F">
        <w:rPr>
          <w:rFonts w:ascii="Times New Roman" w:hAnsi="Times New Roman" w:cs="Times New Roman"/>
          <w:sz w:val="24"/>
          <w:szCs w:val="24"/>
          <w:lang w:eastAsia="zh-CN"/>
        </w:rPr>
        <w:t>16</w:t>
      </w:r>
      <w:r w:rsidRPr="007E155F">
        <w:rPr>
          <w:rFonts w:ascii="Times New Roman" w:hAnsi="Times New Roman" w:cs="Times New Roman"/>
          <w:sz w:val="24"/>
          <w:szCs w:val="24"/>
          <w:lang w:eastAsia="zh-CN"/>
        </w:rPr>
        <w:t>和</w:t>
      </w:r>
      <w:r w:rsidRPr="007E155F">
        <w:rPr>
          <w:rFonts w:ascii="Times New Roman" w:hAnsi="Times New Roman" w:cs="Times New Roman"/>
          <w:sz w:val="24"/>
          <w:szCs w:val="24"/>
          <w:lang w:eastAsia="zh-CN"/>
        </w:rPr>
        <w:t>17</w:t>
      </w:r>
      <w:r w:rsidRPr="007E155F">
        <w:rPr>
          <w:rFonts w:ascii="Times New Roman" w:hAnsi="Times New Roman" w:cs="Times New Roman"/>
          <w:sz w:val="24"/>
          <w:szCs w:val="24"/>
          <w:lang w:eastAsia="zh-CN"/>
        </w:rPr>
        <w:t>研究组及无线电通信第</w:t>
      </w:r>
      <w:r w:rsidRPr="007E155F">
        <w:rPr>
          <w:rFonts w:ascii="Times New Roman" w:hAnsi="Times New Roman" w:cs="Times New Roman"/>
          <w:sz w:val="24"/>
          <w:szCs w:val="24"/>
          <w:lang w:eastAsia="zh-CN"/>
        </w:rPr>
        <w:t>4</w:t>
      </w:r>
      <w:r w:rsidRPr="007E155F">
        <w:rPr>
          <w:rFonts w:ascii="Times New Roman" w:hAnsi="Times New Roman" w:cs="Times New Roman"/>
          <w:sz w:val="24"/>
          <w:szCs w:val="24"/>
          <w:lang w:eastAsia="zh-CN"/>
        </w:rPr>
        <w:t>和第</w:t>
      </w:r>
      <w:r w:rsidRPr="007E155F">
        <w:rPr>
          <w:rFonts w:ascii="Times New Roman" w:hAnsi="Times New Roman" w:cs="Times New Roman"/>
          <w:sz w:val="24"/>
          <w:szCs w:val="24"/>
          <w:lang w:eastAsia="zh-CN"/>
        </w:rPr>
        <w:t>5</w:t>
      </w:r>
      <w:r w:rsidRPr="007E155F">
        <w:rPr>
          <w:rFonts w:ascii="Times New Roman" w:hAnsi="Times New Roman" w:cs="Times New Roman"/>
          <w:sz w:val="24"/>
          <w:szCs w:val="24"/>
          <w:lang w:eastAsia="zh-CN"/>
        </w:rPr>
        <w:t>研究组以及</w:t>
      </w:r>
      <w:r w:rsidRPr="007E155F">
        <w:rPr>
          <w:rFonts w:ascii="Times New Roman" w:hAnsi="Times New Roman" w:cs="Times New Roman"/>
          <w:sz w:val="24"/>
          <w:szCs w:val="24"/>
          <w:lang w:eastAsia="zh-CN"/>
        </w:rPr>
        <w:t>ITU-D</w:t>
      </w:r>
      <w:r w:rsidRPr="007E155F">
        <w:rPr>
          <w:rFonts w:ascii="Times New Roman" w:hAnsi="Times New Roman" w:cs="Times New Roman"/>
          <w:sz w:val="24"/>
          <w:szCs w:val="24"/>
          <w:lang w:eastAsia="zh-CN"/>
        </w:rPr>
        <w:t>第</w:t>
      </w:r>
      <w:r w:rsidRPr="007E155F">
        <w:rPr>
          <w:rFonts w:ascii="Times New Roman" w:hAnsi="Times New Roman" w:cs="Times New Roman"/>
          <w:sz w:val="24"/>
          <w:szCs w:val="24"/>
          <w:lang w:eastAsia="zh-CN"/>
        </w:rPr>
        <w:t>1</w:t>
      </w:r>
      <w:r w:rsidRPr="007E155F">
        <w:rPr>
          <w:rFonts w:ascii="Times New Roman" w:hAnsi="Times New Roman" w:cs="Times New Roman"/>
          <w:sz w:val="24"/>
          <w:szCs w:val="24"/>
          <w:lang w:eastAsia="zh-CN"/>
        </w:rPr>
        <w:t>和第</w:t>
      </w:r>
      <w:r w:rsidRPr="007E155F">
        <w:rPr>
          <w:rFonts w:ascii="Times New Roman" w:hAnsi="Times New Roman" w:cs="Times New Roman"/>
          <w:sz w:val="24"/>
          <w:szCs w:val="24"/>
          <w:lang w:eastAsia="zh-CN"/>
        </w:rPr>
        <w:t>2</w:t>
      </w:r>
      <w:r w:rsidRPr="007E155F">
        <w:rPr>
          <w:rFonts w:ascii="Times New Roman" w:hAnsi="Times New Roman" w:cs="Times New Roman"/>
          <w:sz w:val="24"/>
          <w:szCs w:val="24"/>
          <w:lang w:eastAsia="zh-CN"/>
        </w:rPr>
        <w:t>研究</w:t>
      </w:r>
      <w:proofErr w:type="gramStart"/>
      <w:r w:rsidRPr="007E155F">
        <w:rPr>
          <w:rFonts w:ascii="Times New Roman" w:hAnsi="Times New Roman" w:cs="Times New Roman"/>
          <w:sz w:val="24"/>
          <w:szCs w:val="24"/>
          <w:lang w:eastAsia="zh-CN"/>
        </w:rPr>
        <w:t>组注意</w:t>
      </w:r>
      <w:proofErr w:type="gramEnd"/>
      <w:r w:rsidRPr="007E155F">
        <w:rPr>
          <w:rFonts w:ascii="Times New Roman" w:hAnsi="Times New Roman" w:cs="Times New Roman"/>
          <w:sz w:val="24"/>
          <w:szCs w:val="24"/>
          <w:lang w:eastAsia="zh-CN"/>
        </w:rPr>
        <w:t>本课题。</w:t>
      </w:r>
    </w:p>
  </w:footnote>
  <w:footnote w:id="14">
    <w:p w14:paraId="0B4F4345" w14:textId="77777777" w:rsidR="00AE7A09" w:rsidRPr="00CC3827" w:rsidRDefault="00AE7A09" w:rsidP="00AE7A09">
      <w:pPr>
        <w:pStyle w:val="FootnoteText"/>
        <w:spacing w:line="240" w:lineRule="auto"/>
        <w:ind w:left="0" w:firstLine="0"/>
        <w:rPr>
          <w:rStyle w:val="FootnoteReference"/>
          <w:rFonts w:asciiTheme="majorBidi" w:eastAsia="Times New Roman" w:hAnsiTheme="majorBidi" w:cstheme="majorBidi"/>
        </w:rPr>
      </w:pPr>
      <w:r w:rsidRPr="00E21ED7">
        <w:rPr>
          <w:rStyle w:val="FootnoteReference"/>
          <w:rFonts w:ascii="Times New Roman" w:hAnsi="Times New Roman" w:cs="Times New Roman"/>
        </w:rPr>
        <w:t>1</w:t>
      </w:r>
      <w:r w:rsidRPr="00CC3827">
        <w:rPr>
          <w:rStyle w:val="FootnoteReference"/>
          <w:rFonts w:eastAsia="Times New Roman"/>
          <w:szCs w:val="18"/>
          <w:lang w:val="ru-RU"/>
        </w:rPr>
        <w:tab/>
      </w:r>
      <w:proofErr w:type="spellStart"/>
      <w:r w:rsidRPr="00CC3827">
        <w:rPr>
          <w:rStyle w:val="FootnoteReference"/>
          <w:rFonts w:ascii="SimSun" w:eastAsia="SimSun" w:hAnsi="SimSun" w:cs="SimSun" w:hint="eastAsia"/>
          <w:sz w:val="24"/>
          <w:szCs w:val="24"/>
        </w:rPr>
        <w:t>对数字接口或多个链路承载的视频、音频和辅助数据的识别</w:t>
      </w:r>
      <w:proofErr w:type="spellEnd"/>
      <w:r w:rsidRPr="00CC3827">
        <w:rPr>
          <w:rStyle w:val="FootnoteReference"/>
          <w:rFonts w:ascii="SimSun" w:eastAsia="SimSun" w:hAnsi="SimSun" w:cs="SimSun" w:hint="eastAsia"/>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ECC6" w14:textId="3E1A0D49" w:rsidR="00E915AF" w:rsidRPr="00AC1F2B" w:rsidRDefault="00AF051D" w:rsidP="007765C3">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589" w14:textId="0574375C" w:rsidR="00E915AF" w:rsidRPr="005904C5" w:rsidRDefault="002005DD" w:rsidP="005904C5">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5CFA" w14:paraId="7B58E764" w14:textId="77777777" w:rsidTr="00091DF4">
      <w:tc>
        <w:tcPr>
          <w:tcW w:w="4889" w:type="dxa"/>
          <w:tcMar>
            <w:left w:w="0" w:type="dxa"/>
          </w:tcMar>
        </w:tcPr>
        <w:p w14:paraId="74204A6B" w14:textId="38A3CB17" w:rsidR="00295CFA" w:rsidRDefault="00B669E4" w:rsidP="00B669E4">
          <w:pPr>
            <w:pStyle w:val="Header"/>
            <w:spacing w:line="360" w:lineRule="auto"/>
          </w:pPr>
          <w:r>
            <w:rPr>
              <w:noProof/>
              <w:lang w:val="en-GB" w:eastAsia="en-GB"/>
            </w:rPr>
            <w:drawing>
              <wp:inline distT="0" distB="0" distL="0" distR="0" wp14:anchorId="50F2F9BC" wp14:editId="146380AF">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15D3D9D8" w14:textId="5F241507" w:rsidR="00295CFA" w:rsidRDefault="00B669E4" w:rsidP="00B669E4">
          <w:pPr>
            <w:pStyle w:val="Header"/>
            <w:spacing w:line="360" w:lineRule="auto"/>
            <w:jc w:val="right"/>
          </w:pPr>
          <w:r>
            <w:rPr>
              <w:noProof/>
            </w:rPr>
            <w:drawing>
              <wp:inline distT="0" distB="0" distL="0" distR="0" wp14:anchorId="0647842A" wp14:editId="00A5F1D7">
                <wp:extent cx="2628265" cy="74002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15663_WRC-23_logo_C-02.png"/>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1CB1E2D0"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937860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4799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669E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06B3"/>
    <w:rsid w:val="00091DF4"/>
    <w:rsid w:val="000A096A"/>
    <w:rsid w:val="000A375E"/>
    <w:rsid w:val="000A7051"/>
    <w:rsid w:val="000B0AF6"/>
    <w:rsid w:val="000B0E9B"/>
    <w:rsid w:val="000B2CAE"/>
    <w:rsid w:val="000C03C7"/>
    <w:rsid w:val="000C2AD0"/>
    <w:rsid w:val="000C76FF"/>
    <w:rsid w:val="000D5D95"/>
    <w:rsid w:val="000E12D1"/>
    <w:rsid w:val="000E3C01"/>
    <w:rsid w:val="000E3DEE"/>
    <w:rsid w:val="000F00B0"/>
    <w:rsid w:val="00100B72"/>
    <w:rsid w:val="00101F7D"/>
    <w:rsid w:val="00103C76"/>
    <w:rsid w:val="0011265F"/>
    <w:rsid w:val="00117282"/>
    <w:rsid w:val="00117389"/>
    <w:rsid w:val="00121C2D"/>
    <w:rsid w:val="00134404"/>
    <w:rsid w:val="00144DFB"/>
    <w:rsid w:val="00153224"/>
    <w:rsid w:val="00164B62"/>
    <w:rsid w:val="00172453"/>
    <w:rsid w:val="00182D7F"/>
    <w:rsid w:val="00186D16"/>
    <w:rsid w:val="00187CA3"/>
    <w:rsid w:val="00196710"/>
    <w:rsid w:val="00196770"/>
    <w:rsid w:val="00197324"/>
    <w:rsid w:val="001A206B"/>
    <w:rsid w:val="001B351B"/>
    <w:rsid w:val="001B42C9"/>
    <w:rsid w:val="001B4D1E"/>
    <w:rsid w:val="001C06DB"/>
    <w:rsid w:val="001C3446"/>
    <w:rsid w:val="001C6971"/>
    <w:rsid w:val="001D2785"/>
    <w:rsid w:val="001D7070"/>
    <w:rsid w:val="001E73F8"/>
    <w:rsid w:val="001E7841"/>
    <w:rsid w:val="001F2170"/>
    <w:rsid w:val="001F3948"/>
    <w:rsid w:val="001F5A49"/>
    <w:rsid w:val="002005DD"/>
    <w:rsid w:val="00201097"/>
    <w:rsid w:val="00201B6E"/>
    <w:rsid w:val="002266B7"/>
    <w:rsid w:val="002302B3"/>
    <w:rsid w:val="00230C66"/>
    <w:rsid w:val="00233714"/>
    <w:rsid w:val="00235A29"/>
    <w:rsid w:val="00241526"/>
    <w:rsid w:val="002443A2"/>
    <w:rsid w:val="00244D0A"/>
    <w:rsid w:val="00266E74"/>
    <w:rsid w:val="002834C5"/>
    <w:rsid w:val="00283C3B"/>
    <w:rsid w:val="002861E6"/>
    <w:rsid w:val="00287D18"/>
    <w:rsid w:val="00295CFA"/>
    <w:rsid w:val="002A2618"/>
    <w:rsid w:val="002A5DD7"/>
    <w:rsid w:val="002B0CAC"/>
    <w:rsid w:val="002C6FC2"/>
    <w:rsid w:val="002D5A15"/>
    <w:rsid w:val="002D5BDD"/>
    <w:rsid w:val="002E0DC8"/>
    <w:rsid w:val="002E3D27"/>
    <w:rsid w:val="002F0890"/>
    <w:rsid w:val="002F2531"/>
    <w:rsid w:val="002F3D09"/>
    <w:rsid w:val="002F4967"/>
    <w:rsid w:val="00316935"/>
    <w:rsid w:val="00323709"/>
    <w:rsid w:val="003266ED"/>
    <w:rsid w:val="00326C68"/>
    <w:rsid w:val="003274E9"/>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489A"/>
    <w:rsid w:val="003C6161"/>
    <w:rsid w:val="003C7D41"/>
    <w:rsid w:val="003D4A69"/>
    <w:rsid w:val="003E221D"/>
    <w:rsid w:val="003E504F"/>
    <w:rsid w:val="003E78D6"/>
    <w:rsid w:val="003F1019"/>
    <w:rsid w:val="003F644F"/>
    <w:rsid w:val="00400573"/>
    <w:rsid w:val="004007A3"/>
    <w:rsid w:val="00406D71"/>
    <w:rsid w:val="004326DB"/>
    <w:rsid w:val="00435BA5"/>
    <w:rsid w:val="0043682E"/>
    <w:rsid w:val="0044092E"/>
    <w:rsid w:val="004409C1"/>
    <w:rsid w:val="00447ECB"/>
    <w:rsid w:val="004623F7"/>
    <w:rsid w:val="00476122"/>
    <w:rsid w:val="00480F51"/>
    <w:rsid w:val="00481124"/>
    <w:rsid w:val="004815EB"/>
    <w:rsid w:val="00487569"/>
    <w:rsid w:val="004920DC"/>
    <w:rsid w:val="00496864"/>
    <w:rsid w:val="00496920"/>
    <w:rsid w:val="004A4496"/>
    <w:rsid w:val="004A7B15"/>
    <w:rsid w:val="004B11AB"/>
    <w:rsid w:val="004B7C9A"/>
    <w:rsid w:val="004C6779"/>
    <w:rsid w:val="004C68C5"/>
    <w:rsid w:val="004D733B"/>
    <w:rsid w:val="004E0DC4"/>
    <w:rsid w:val="004E0FB5"/>
    <w:rsid w:val="004E25A8"/>
    <w:rsid w:val="004E43BB"/>
    <w:rsid w:val="004E460D"/>
    <w:rsid w:val="004F178E"/>
    <w:rsid w:val="004F4543"/>
    <w:rsid w:val="004F57BB"/>
    <w:rsid w:val="00505309"/>
    <w:rsid w:val="0050789B"/>
    <w:rsid w:val="005224A1"/>
    <w:rsid w:val="00533559"/>
    <w:rsid w:val="00534372"/>
    <w:rsid w:val="00543DF8"/>
    <w:rsid w:val="00546101"/>
    <w:rsid w:val="005520BC"/>
    <w:rsid w:val="00553DD7"/>
    <w:rsid w:val="005638CF"/>
    <w:rsid w:val="0056741E"/>
    <w:rsid w:val="0057325A"/>
    <w:rsid w:val="0057469A"/>
    <w:rsid w:val="00580814"/>
    <w:rsid w:val="00583A0B"/>
    <w:rsid w:val="005904C5"/>
    <w:rsid w:val="005A03A3"/>
    <w:rsid w:val="005A2B92"/>
    <w:rsid w:val="005A3F66"/>
    <w:rsid w:val="005A79E9"/>
    <w:rsid w:val="005B214C"/>
    <w:rsid w:val="005B4CDA"/>
    <w:rsid w:val="005D3669"/>
    <w:rsid w:val="005E5C29"/>
    <w:rsid w:val="005E5EB3"/>
    <w:rsid w:val="005F3CB6"/>
    <w:rsid w:val="005F657C"/>
    <w:rsid w:val="00602D53"/>
    <w:rsid w:val="006047E5"/>
    <w:rsid w:val="00613D18"/>
    <w:rsid w:val="00636361"/>
    <w:rsid w:val="0064371D"/>
    <w:rsid w:val="00650543"/>
    <w:rsid w:val="00650B2A"/>
    <w:rsid w:val="00651777"/>
    <w:rsid w:val="006550F8"/>
    <w:rsid w:val="006829F3"/>
    <w:rsid w:val="006905AE"/>
    <w:rsid w:val="006A446E"/>
    <w:rsid w:val="006A518B"/>
    <w:rsid w:val="006B0590"/>
    <w:rsid w:val="006B49DA"/>
    <w:rsid w:val="006C53F8"/>
    <w:rsid w:val="006C7CDE"/>
    <w:rsid w:val="006E0EFF"/>
    <w:rsid w:val="006E5FD1"/>
    <w:rsid w:val="00707CA3"/>
    <w:rsid w:val="007234B1"/>
    <w:rsid w:val="00723D08"/>
    <w:rsid w:val="007253AF"/>
    <w:rsid w:val="00725FDA"/>
    <w:rsid w:val="00727816"/>
    <w:rsid w:val="00730B9A"/>
    <w:rsid w:val="00750CFA"/>
    <w:rsid w:val="007522C9"/>
    <w:rsid w:val="007553DA"/>
    <w:rsid w:val="007616E7"/>
    <w:rsid w:val="0077068B"/>
    <w:rsid w:val="00775DB8"/>
    <w:rsid w:val="007765C3"/>
    <w:rsid w:val="00782354"/>
    <w:rsid w:val="007921A7"/>
    <w:rsid w:val="00796CD6"/>
    <w:rsid w:val="007A406C"/>
    <w:rsid w:val="007B3DB1"/>
    <w:rsid w:val="007D183E"/>
    <w:rsid w:val="007D43D0"/>
    <w:rsid w:val="007E1833"/>
    <w:rsid w:val="007E3F13"/>
    <w:rsid w:val="007F751A"/>
    <w:rsid w:val="00800012"/>
    <w:rsid w:val="008014DA"/>
    <w:rsid w:val="0080261F"/>
    <w:rsid w:val="00806160"/>
    <w:rsid w:val="008143A4"/>
    <w:rsid w:val="0081513E"/>
    <w:rsid w:val="008440F5"/>
    <w:rsid w:val="00854131"/>
    <w:rsid w:val="0085652D"/>
    <w:rsid w:val="0087694B"/>
    <w:rsid w:val="00880F4D"/>
    <w:rsid w:val="008873B1"/>
    <w:rsid w:val="0089127B"/>
    <w:rsid w:val="00893067"/>
    <w:rsid w:val="008B35A3"/>
    <w:rsid w:val="008B37E1"/>
    <w:rsid w:val="008B45F8"/>
    <w:rsid w:val="008B5409"/>
    <w:rsid w:val="008C2E74"/>
    <w:rsid w:val="008D5409"/>
    <w:rsid w:val="008E006D"/>
    <w:rsid w:val="008E38B4"/>
    <w:rsid w:val="008F3888"/>
    <w:rsid w:val="008F4F21"/>
    <w:rsid w:val="00904D4A"/>
    <w:rsid w:val="009076D7"/>
    <w:rsid w:val="00907E45"/>
    <w:rsid w:val="00910B75"/>
    <w:rsid w:val="009151BA"/>
    <w:rsid w:val="0091560C"/>
    <w:rsid w:val="009218CA"/>
    <w:rsid w:val="00925023"/>
    <w:rsid w:val="009277BC"/>
    <w:rsid w:val="00927D57"/>
    <w:rsid w:val="00931A51"/>
    <w:rsid w:val="0093359E"/>
    <w:rsid w:val="00936E1F"/>
    <w:rsid w:val="00947185"/>
    <w:rsid w:val="009518B3"/>
    <w:rsid w:val="00963D9D"/>
    <w:rsid w:val="009702D1"/>
    <w:rsid w:val="00971DC7"/>
    <w:rsid w:val="009728DE"/>
    <w:rsid w:val="0098013E"/>
    <w:rsid w:val="00981B54"/>
    <w:rsid w:val="009842C3"/>
    <w:rsid w:val="009903F4"/>
    <w:rsid w:val="00992836"/>
    <w:rsid w:val="009A009A"/>
    <w:rsid w:val="009A6BB6"/>
    <w:rsid w:val="009B3F43"/>
    <w:rsid w:val="009B5CFA"/>
    <w:rsid w:val="009C161F"/>
    <w:rsid w:val="009C56B4"/>
    <w:rsid w:val="009C6A12"/>
    <w:rsid w:val="009D51A2"/>
    <w:rsid w:val="009E04A8"/>
    <w:rsid w:val="009E4AEC"/>
    <w:rsid w:val="009E5BD8"/>
    <w:rsid w:val="009E681E"/>
    <w:rsid w:val="009E776B"/>
    <w:rsid w:val="00A06FEE"/>
    <w:rsid w:val="00A119E6"/>
    <w:rsid w:val="00A20FBC"/>
    <w:rsid w:val="00A2294E"/>
    <w:rsid w:val="00A26594"/>
    <w:rsid w:val="00A31370"/>
    <w:rsid w:val="00A34D6F"/>
    <w:rsid w:val="00A36E62"/>
    <w:rsid w:val="00A41F91"/>
    <w:rsid w:val="00A63355"/>
    <w:rsid w:val="00A644EE"/>
    <w:rsid w:val="00A7596D"/>
    <w:rsid w:val="00A963DF"/>
    <w:rsid w:val="00AA51EC"/>
    <w:rsid w:val="00AC0C22"/>
    <w:rsid w:val="00AC1F2B"/>
    <w:rsid w:val="00AC3896"/>
    <w:rsid w:val="00AD2CF2"/>
    <w:rsid w:val="00AD7588"/>
    <w:rsid w:val="00AE2D88"/>
    <w:rsid w:val="00AE6F6F"/>
    <w:rsid w:val="00AE7A09"/>
    <w:rsid w:val="00AF051D"/>
    <w:rsid w:val="00AF3325"/>
    <w:rsid w:val="00AF34D9"/>
    <w:rsid w:val="00AF70DA"/>
    <w:rsid w:val="00B019D3"/>
    <w:rsid w:val="00B06B90"/>
    <w:rsid w:val="00B0702A"/>
    <w:rsid w:val="00B21029"/>
    <w:rsid w:val="00B34CF9"/>
    <w:rsid w:val="00B37559"/>
    <w:rsid w:val="00B4054B"/>
    <w:rsid w:val="00B43115"/>
    <w:rsid w:val="00B579B0"/>
    <w:rsid w:val="00B57D11"/>
    <w:rsid w:val="00B649D7"/>
    <w:rsid w:val="00B669E4"/>
    <w:rsid w:val="00B81C2F"/>
    <w:rsid w:val="00B90743"/>
    <w:rsid w:val="00B90C45"/>
    <w:rsid w:val="00B933BE"/>
    <w:rsid w:val="00B977E1"/>
    <w:rsid w:val="00BD6738"/>
    <w:rsid w:val="00BD7E5E"/>
    <w:rsid w:val="00BE63DB"/>
    <w:rsid w:val="00BE6574"/>
    <w:rsid w:val="00C07319"/>
    <w:rsid w:val="00C16FD2"/>
    <w:rsid w:val="00C4395E"/>
    <w:rsid w:val="00C47FFD"/>
    <w:rsid w:val="00C51E92"/>
    <w:rsid w:val="00C52E7A"/>
    <w:rsid w:val="00C57E2C"/>
    <w:rsid w:val="00C608B7"/>
    <w:rsid w:val="00C66F24"/>
    <w:rsid w:val="00C76D7F"/>
    <w:rsid w:val="00C813AA"/>
    <w:rsid w:val="00C83776"/>
    <w:rsid w:val="00C86B22"/>
    <w:rsid w:val="00C9291E"/>
    <w:rsid w:val="00CA3F44"/>
    <w:rsid w:val="00CA4E58"/>
    <w:rsid w:val="00CB3771"/>
    <w:rsid w:val="00CB44BF"/>
    <w:rsid w:val="00CB4CE7"/>
    <w:rsid w:val="00CB5153"/>
    <w:rsid w:val="00CB79E1"/>
    <w:rsid w:val="00CE076A"/>
    <w:rsid w:val="00CE463D"/>
    <w:rsid w:val="00CF7C08"/>
    <w:rsid w:val="00D10BA0"/>
    <w:rsid w:val="00D12E5D"/>
    <w:rsid w:val="00D21069"/>
    <w:rsid w:val="00D21694"/>
    <w:rsid w:val="00D24EB5"/>
    <w:rsid w:val="00D34BDC"/>
    <w:rsid w:val="00D35AB9"/>
    <w:rsid w:val="00D41571"/>
    <w:rsid w:val="00D416A0"/>
    <w:rsid w:val="00D47672"/>
    <w:rsid w:val="00D5123C"/>
    <w:rsid w:val="00D55560"/>
    <w:rsid w:val="00D55ACA"/>
    <w:rsid w:val="00D61C5A"/>
    <w:rsid w:val="00D631CE"/>
    <w:rsid w:val="00D6790C"/>
    <w:rsid w:val="00D73277"/>
    <w:rsid w:val="00D76586"/>
    <w:rsid w:val="00D76F5B"/>
    <w:rsid w:val="00D82657"/>
    <w:rsid w:val="00D87E20"/>
    <w:rsid w:val="00D93BB2"/>
    <w:rsid w:val="00DA16E6"/>
    <w:rsid w:val="00DA4037"/>
    <w:rsid w:val="00DA4711"/>
    <w:rsid w:val="00DD0E79"/>
    <w:rsid w:val="00DE66A5"/>
    <w:rsid w:val="00DF2B50"/>
    <w:rsid w:val="00E01059"/>
    <w:rsid w:val="00E04C86"/>
    <w:rsid w:val="00E17344"/>
    <w:rsid w:val="00E20F30"/>
    <w:rsid w:val="00E2189C"/>
    <w:rsid w:val="00E21ED7"/>
    <w:rsid w:val="00E25BB1"/>
    <w:rsid w:val="00E27BBA"/>
    <w:rsid w:val="00E3093E"/>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1B91"/>
    <w:rsid w:val="00EB2358"/>
    <w:rsid w:val="00EB2EC8"/>
    <w:rsid w:val="00EB3EB8"/>
    <w:rsid w:val="00EC00EF"/>
    <w:rsid w:val="00EC02FE"/>
    <w:rsid w:val="00EC42D3"/>
    <w:rsid w:val="00EC4A96"/>
    <w:rsid w:val="00ED1A42"/>
    <w:rsid w:val="00ED20E1"/>
    <w:rsid w:val="00EE03A0"/>
    <w:rsid w:val="00EE6559"/>
    <w:rsid w:val="00F2072F"/>
    <w:rsid w:val="00F22154"/>
    <w:rsid w:val="00F3344E"/>
    <w:rsid w:val="00F424BF"/>
    <w:rsid w:val="00F44FC3"/>
    <w:rsid w:val="00F46107"/>
    <w:rsid w:val="00F468C5"/>
    <w:rsid w:val="00F52F39"/>
    <w:rsid w:val="00F55884"/>
    <w:rsid w:val="00F572D3"/>
    <w:rsid w:val="00F6184F"/>
    <w:rsid w:val="00F63F2A"/>
    <w:rsid w:val="00F76AC4"/>
    <w:rsid w:val="00F8310E"/>
    <w:rsid w:val="00F914DD"/>
    <w:rsid w:val="00F91F6B"/>
    <w:rsid w:val="00FA2358"/>
    <w:rsid w:val="00FB2592"/>
    <w:rsid w:val="00FB2810"/>
    <w:rsid w:val="00FB7A2C"/>
    <w:rsid w:val="00FC2947"/>
    <w:rsid w:val="00FE0818"/>
    <w:rsid w:val="00FE099D"/>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43AF9"/>
  <w15:docId w15:val="{70DF5CF2-90D6-45DF-BFAB-5DE97FDA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qFormat/>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styleId="PlaceholderText">
    <w:name w:val="Placeholder Text"/>
    <w:basedOn w:val="DefaultParagraphFont"/>
    <w:uiPriority w:val="99"/>
    <w:semiHidden/>
    <w:rsid w:val="00893067"/>
    <w:rPr>
      <w:color w:val="808080"/>
    </w:rPr>
  </w:style>
  <w:style w:type="character" w:styleId="UnresolvedMention">
    <w:name w:val="Unresolved Mention"/>
    <w:basedOn w:val="DefaultParagraphFont"/>
    <w:uiPriority w:val="99"/>
    <w:semiHidden/>
    <w:unhideWhenUsed/>
    <w:rsid w:val="001E73F8"/>
    <w:rPr>
      <w:color w:val="605E5C"/>
      <w:shd w:val="clear" w:color="auto" w:fill="E1DFDD"/>
    </w:rPr>
  </w:style>
  <w:style w:type="paragraph" w:customStyle="1" w:styleId="AnnexNotitle0">
    <w:name w:val="Annex_No &amp; title"/>
    <w:basedOn w:val="Normal"/>
    <w:next w:val="Normalaftertitle"/>
    <w:rsid w:val="00AE7A09"/>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E7A09"/>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AE7A09"/>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E7A09"/>
    <w:rPr>
      <w:szCs w:val="22"/>
      <w:lang w:val="en-US" w:eastAsia="en-US"/>
    </w:rPr>
  </w:style>
  <w:style w:type="character" w:customStyle="1" w:styleId="QuestiontitleChar">
    <w:name w:val="Question_title Char"/>
    <w:basedOn w:val="DefaultParagraphFont"/>
    <w:link w:val="Questiontitle"/>
    <w:rsid w:val="00AE7A09"/>
    <w:rPr>
      <w:b/>
      <w:sz w:val="28"/>
      <w:szCs w:val="22"/>
      <w:lang w:val="en-US" w:eastAsia="en-US"/>
    </w:rPr>
  </w:style>
  <w:style w:type="paragraph" w:customStyle="1" w:styleId="call0">
    <w:name w:val="call"/>
    <w:basedOn w:val="Normal"/>
    <w:next w:val="Normal"/>
    <w:rsid w:val="00AE7A09"/>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Normalaftertitle0">
    <w:name w:val="Normal after title"/>
    <w:basedOn w:val="Normal"/>
    <w:next w:val="Normal"/>
    <w:link w:val="NormalaftertitleChar0"/>
    <w:uiPriority w:val="99"/>
    <w:rsid w:val="00AE7A09"/>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AE7A09"/>
    <w:rPr>
      <w:rFonts w:ascii="Times New Roman" w:eastAsia="Times New Roman" w:hAnsi="Times New Roman" w:cs="Times New Roman"/>
      <w:sz w:val="24"/>
      <w:lang w:val="en-GB" w:eastAsia="en-US"/>
    </w:rPr>
  </w:style>
  <w:style w:type="character" w:customStyle="1" w:styleId="CallChar">
    <w:name w:val="Call Char"/>
    <w:basedOn w:val="DefaultParagraphFont"/>
    <w:link w:val="Call"/>
    <w:rsid w:val="00AE7A09"/>
    <w:rPr>
      <w:i/>
      <w:sz w:val="24"/>
      <w:szCs w:val="22"/>
      <w:lang w:val="en-US" w:eastAsia="en-US"/>
    </w:rPr>
  </w:style>
  <w:style w:type="character" w:customStyle="1" w:styleId="TabletextChar">
    <w:name w:val="Table_text Char"/>
    <w:link w:val="Tabletext"/>
    <w:uiPriority w:val="99"/>
    <w:locked/>
    <w:rsid w:val="00AE7A09"/>
    <w:rPr>
      <w:szCs w:val="22"/>
      <w:lang w:val="en-US" w:eastAsia="en-US"/>
    </w:rPr>
  </w:style>
  <w:style w:type="paragraph" w:customStyle="1" w:styleId="AnnexNotitleBodyCalibri">
    <w:name w:val="Annex_No &amp; title + +Body (Calibri)"/>
    <w:aliases w:val="After:  24 pt"/>
    <w:basedOn w:val="AnnexNoTitle"/>
    <w:rsid w:val="00EA1B91"/>
    <w:pPr>
      <w:spacing w:after="360"/>
    </w:pPr>
    <w:rPr>
      <w:rFonts w:eastAsia="SimSun"/>
      <w:sz w:val="2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1077/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BT.1877/en" TargetMode="External"/><Relationship Id="rId2" Type="http://schemas.openxmlformats.org/officeDocument/2006/relationships/hyperlink" Target="https://www.itu.int/rec/R-REC-BT.1306/en" TargetMode="External"/><Relationship Id="rId1" Type="http://schemas.openxmlformats.org/officeDocument/2006/relationships/hyperlink" Target="https://www.itu.int/rec/R-REC-BT.1893/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486C-F8DE-4409-8B38-E2AED832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1179</Words>
  <Characters>6726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65</cp:revision>
  <cp:lastPrinted>2013-03-08T10:15:00Z</cp:lastPrinted>
  <dcterms:created xsi:type="dcterms:W3CDTF">2023-11-28T09:46:00Z</dcterms:created>
  <dcterms:modified xsi:type="dcterms:W3CDTF">2023-12-01T08:48:00Z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