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93480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E93480" w:rsidRDefault="00E53DCE" w:rsidP="002B3FE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9348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E93480" w:rsidRDefault="00E53DCE" w:rsidP="002B3FE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93480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28E86811" w:rsidR="00E53DCE" w:rsidRPr="00E93480" w:rsidRDefault="00E53DCE" w:rsidP="002B3FE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93480">
              <w:rPr>
                <w:szCs w:val="24"/>
                <w:lang w:val="fr-FR"/>
              </w:rPr>
              <w:t>Circulaire administrative</w:t>
            </w:r>
          </w:p>
          <w:p w14:paraId="12830B32" w14:textId="2107407D" w:rsidR="00E53DCE" w:rsidRPr="00E93480" w:rsidRDefault="00AA781A" w:rsidP="002B3FE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93480">
              <w:rPr>
                <w:b/>
                <w:bCs/>
                <w:szCs w:val="24"/>
                <w:lang w:val="fr-FR"/>
              </w:rPr>
              <w:t>CACE</w:t>
            </w:r>
            <w:r w:rsidR="002D28C9" w:rsidRPr="00E93480">
              <w:rPr>
                <w:b/>
                <w:bCs/>
                <w:szCs w:val="24"/>
                <w:lang w:val="fr-FR"/>
              </w:rPr>
              <w:t>/1090</w:t>
            </w:r>
          </w:p>
        </w:tc>
        <w:tc>
          <w:tcPr>
            <w:tcW w:w="2835" w:type="dxa"/>
            <w:shd w:val="clear" w:color="auto" w:fill="auto"/>
          </w:tcPr>
          <w:p w14:paraId="48513822" w14:textId="2C1B285E" w:rsidR="00E53DCE" w:rsidRPr="00E93480" w:rsidRDefault="00AA781A" w:rsidP="002B3FE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E93480">
              <w:rPr>
                <w:szCs w:val="24"/>
                <w:lang w:val="fr-FR"/>
              </w:rPr>
              <w:t xml:space="preserve">Le </w:t>
            </w:r>
            <w:r w:rsidR="002D28C9" w:rsidRPr="00E93480">
              <w:rPr>
                <w:szCs w:val="24"/>
                <w:lang w:val="fr-FR"/>
              </w:rPr>
              <w:t>21 novembre</w:t>
            </w:r>
            <w:r w:rsidR="00CA6627" w:rsidRPr="00E93480">
              <w:rPr>
                <w:szCs w:val="24"/>
                <w:lang w:val="fr-FR"/>
              </w:rPr>
              <w:t xml:space="preserve"> 2023</w:t>
            </w:r>
          </w:p>
        </w:tc>
      </w:tr>
      <w:tr w:rsidR="00E53DCE" w:rsidRPr="00E93480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E93480" w:rsidRDefault="00E53DCE" w:rsidP="002B3FEF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93480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E93480" w:rsidRDefault="00E53DCE" w:rsidP="002B3FE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46A58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168E19DD" w:rsidR="00E53DCE" w:rsidRPr="00E93480" w:rsidRDefault="002D28C9" w:rsidP="002B3FE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93480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 d'études 5 des radiocommunications et aux établissements universitaires participant aux travaux de l'UIT</w:t>
            </w:r>
          </w:p>
        </w:tc>
      </w:tr>
      <w:tr w:rsidR="00E53DCE" w:rsidRPr="00D46A58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E93480" w:rsidRDefault="00E53DCE" w:rsidP="002B3FE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46A58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E93480" w:rsidRDefault="00E53DCE" w:rsidP="002B3FE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46A58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E93480" w:rsidRDefault="003471C9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E93480">
              <w:rPr>
                <w:lang w:val="fr-FR"/>
              </w:rPr>
              <w:t>Objet</w:t>
            </w:r>
            <w:r w:rsidR="00E53DCE" w:rsidRPr="00E93480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0F7EF2" w14:textId="52486480" w:rsidR="002D28C9" w:rsidRPr="00E93480" w:rsidRDefault="002D28C9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E93480">
              <w:rPr>
                <w:b/>
                <w:bCs/>
                <w:szCs w:val="24"/>
                <w:lang w:val="fr-FR"/>
              </w:rPr>
              <w:t>Commission d'études 5 des radiocommunications (</w:t>
            </w:r>
            <w:r w:rsidR="00D46A58" w:rsidRPr="00E93480">
              <w:rPr>
                <w:b/>
                <w:bCs/>
                <w:szCs w:val="24"/>
                <w:lang w:val="fr-FR"/>
              </w:rPr>
              <w:t xml:space="preserve">Services </w:t>
            </w:r>
            <w:r w:rsidRPr="00E93480">
              <w:rPr>
                <w:b/>
                <w:bCs/>
                <w:szCs w:val="24"/>
                <w:lang w:val="fr-FR"/>
              </w:rPr>
              <w:t>de Terre)</w:t>
            </w:r>
          </w:p>
          <w:p w14:paraId="43C078E5" w14:textId="61283EF9" w:rsidR="00E53DCE" w:rsidRPr="00E93480" w:rsidRDefault="002D28C9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E93480">
              <w:rPr>
                <w:b/>
                <w:bCs/>
                <w:szCs w:val="24"/>
                <w:lang w:val="fr-FR"/>
              </w:rPr>
              <w:t>–</w:t>
            </w:r>
            <w:r w:rsidRPr="00E93480">
              <w:rPr>
                <w:b/>
                <w:bCs/>
                <w:szCs w:val="24"/>
                <w:lang w:val="fr-FR"/>
              </w:rPr>
              <w:tab/>
              <w:t xml:space="preserve">Approbation d'une </w:t>
            </w:r>
            <w:r w:rsidR="00163A9B" w:rsidRPr="00E93480">
              <w:rPr>
                <w:b/>
                <w:bCs/>
                <w:szCs w:val="24"/>
                <w:lang w:val="fr-FR"/>
              </w:rPr>
              <w:t xml:space="preserve">nouvelle </w:t>
            </w:r>
            <w:r w:rsidR="00D46A58" w:rsidRPr="00E93480">
              <w:rPr>
                <w:b/>
                <w:bCs/>
                <w:szCs w:val="24"/>
                <w:lang w:val="fr-FR"/>
              </w:rPr>
              <w:t xml:space="preserve">Recommandation </w:t>
            </w:r>
            <w:r w:rsidRPr="00E93480">
              <w:rPr>
                <w:b/>
                <w:bCs/>
                <w:szCs w:val="24"/>
                <w:lang w:val="fr-FR"/>
              </w:rPr>
              <w:t xml:space="preserve">UIT-R </w:t>
            </w:r>
          </w:p>
        </w:tc>
      </w:tr>
      <w:tr w:rsidR="00E53DCE" w:rsidRPr="00D46A58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E93480" w:rsidRDefault="00E53DCE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E93480" w:rsidRDefault="00E53DCE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46A58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E93480" w:rsidRDefault="00E53DCE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E93480" w:rsidRDefault="00E53DCE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46A58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E93480" w:rsidRDefault="00E53DCE" w:rsidP="002B3FE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46A58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E93480" w:rsidRDefault="00E53DCE" w:rsidP="002B3FE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8409655" w14:textId="7A7D281E" w:rsidR="00D35AB9" w:rsidRPr="00D46A58" w:rsidRDefault="00184AB8" w:rsidP="00D46A58">
      <w:pPr>
        <w:pStyle w:val="Normalaftertitle"/>
        <w:rPr>
          <w:lang w:val="fr-FR"/>
        </w:rPr>
      </w:pPr>
      <w:proofErr w:type="gramStart"/>
      <w:r w:rsidRPr="00D46A58">
        <w:rPr>
          <w:spacing w:val="-6"/>
          <w:lang w:val="fr-FR"/>
        </w:rPr>
        <w:t>Suite</w:t>
      </w:r>
      <w:r w:rsidR="00163A9B" w:rsidRPr="00D46A58">
        <w:rPr>
          <w:spacing w:val="-6"/>
          <w:lang w:val="fr-FR"/>
        </w:rPr>
        <w:t xml:space="preserve"> à</w:t>
      </w:r>
      <w:proofErr w:type="gramEnd"/>
      <w:r w:rsidR="00163A9B" w:rsidRPr="00D46A58">
        <w:rPr>
          <w:spacing w:val="-6"/>
          <w:lang w:val="fr-FR"/>
        </w:rPr>
        <w:t xml:space="preserve"> la Circulaire </w:t>
      </w:r>
      <w:hyperlink r:id="rId8" w:history="1">
        <w:r w:rsidR="00163A9B" w:rsidRPr="00D46A58">
          <w:rPr>
            <w:rStyle w:val="Hyperlink"/>
            <w:rFonts w:cstheme="minorHAnsi"/>
            <w:spacing w:val="-6"/>
            <w:szCs w:val="24"/>
            <w:lang w:val="fr-FR"/>
          </w:rPr>
          <w:t>CACE/1083</w:t>
        </w:r>
      </w:hyperlink>
      <w:r w:rsidR="00163A9B" w:rsidRPr="00D46A58">
        <w:rPr>
          <w:spacing w:val="-6"/>
          <w:lang w:val="fr-FR"/>
        </w:rPr>
        <w:t xml:space="preserve"> en date du 13 octobre 2023, pour laquelle la date limite de réponse est fixée au 13 décembre 2023, l'un des documents </w:t>
      </w:r>
      <w:r w:rsidR="000F64F0" w:rsidRPr="00D46A58">
        <w:rPr>
          <w:spacing w:val="-6"/>
          <w:lang w:val="fr-FR"/>
        </w:rPr>
        <w:t>indiqués dans cette Circulaire</w:t>
      </w:r>
      <w:r w:rsidR="00163A9B" w:rsidRPr="00D46A58">
        <w:rPr>
          <w:spacing w:val="-6"/>
          <w:lang w:val="fr-FR"/>
        </w:rPr>
        <w:t xml:space="preserve"> a été porté à l'attention de l'Assemblée des radiocommunications de 2023 (AR-23). La</w:t>
      </w:r>
      <w:r w:rsidR="00D46A58" w:rsidRPr="00D46A58">
        <w:rPr>
          <w:spacing w:val="-6"/>
          <w:lang w:val="fr-FR"/>
        </w:rPr>
        <w:t> </w:t>
      </w:r>
      <w:r w:rsidR="00163A9B" w:rsidRPr="00D46A58">
        <w:rPr>
          <w:spacing w:val="-6"/>
          <w:lang w:val="fr-FR"/>
        </w:rPr>
        <w:t>Recommandation</w:t>
      </w:r>
      <w:r w:rsidR="00E93480" w:rsidRPr="00D46A58">
        <w:rPr>
          <w:spacing w:val="-6"/>
          <w:lang w:val="fr-FR"/>
        </w:rPr>
        <w:t> </w:t>
      </w:r>
      <w:r w:rsidR="00163A9B" w:rsidRPr="00D46A58">
        <w:rPr>
          <w:spacing w:val="-6"/>
          <w:lang w:val="fr-FR"/>
        </w:rPr>
        <w:t>UIT</w:t>
      </w:r>
      <w:r w:rsidR="002B3FEF" w:rsidRPr="00D46A58">
        <w:rPr>
          <w:spacing w:val="-6"/>
          <w:lang w:val="fr-FR"/>
        </w:rPr>
        <w:noBreakHyphen/>
      </w:r>
      <w:r w:rsidR="00163A9B" w:rsidRPr="00D46A58">
        <w:rPr>
          <w:spacing w:val="-6"/>
          <w:lang w:val="fr-FR"/>
        </w:rPr>
        <w:t>R</w:t>
      </w:r>
      <w:r w:rsidR="002B3FEF" w:rsidRPr="00D46A58">
        <w:rPr>
          <w:spacing w:val="-6"/>
          <w:lang w:val="fr-FR"/>
        </w:rPr>
        <w:t> </w:t>
      </w:r>
      <w:proofErr w:type="gramStart"/>
      <w:r w:rsidR="00163A9B" w:rsidRPr="00D46A58">
        <w:rPr>
          <w:spacing w:val="-6"/>
          <w:lang w:val="fr-FR"/>
        </w:rPr>
        <w:t>M.[</w:t>
      </w:r>
      <w:proofErr w:type="gramEnd"/>
      <w:r w:rsidR="00163A9B" w:rsidRPr="00D46A58">
        <w:rPr>
          <w:spacing w:val="-6"/>
          <w:lang w:val="fr-FR"/>
        </w:rPr>
        <w:t xml:space="preserve">IMT.FRAMEWORK </w:t>
      </w:r>
      <w:r w:rsidR="00163A9B" w:rsidRPr="00D46A58">
        <w:rPr>
          <w:lang w:val="fr-FR"/>
        </w:rPr>
        <w:t>FOR 2030 AND BEYOND] a été approuvée par l'AR</w:t>
      </w:r>
      <w:r w:rsidR="00E93480" w:rsidRPr="00D46A58">
        <w:rPr>
          <w:lang w:val="fr-FR"/>
        </w:rPr>
        <w:noBreakHyphen/>
      </w:r>
      <w:r w:rsidR="00163A9B" w:rsidRPr="00D46A58">
        <w:rPr>
          <w:lang w:val="fr-FR"/>
        </w:rPr>
        <w:t>23 le</w:t>
      </w:r>
      <w:r w:rsidR="002B3FEF" w:rsidRPr="00D46A58">
        <w:rPr>
          <w:lang w:val="fr-FR"/>
        </w:rPr>
        <w:t> </w:t>
      </w:r>
      <w:r w:rsidR="00163A9B" w:rsidRPr="00D46A58">
        <w:rPr>
          <w:lang w:val="fr-FR"/>
        </w:rPr>
        <w:t>16</w:t>
      </w:r>
      <w:r w:rsidR="002B3FEF" w:rsidRPr="00D46A58">
        <w:rPr>
          <w:lang w:val="fr-FR"/>
        </w:rPr>
        <w:t> </w:t>
      </w:r>
      <w:r w:rsidR="00163A9B" w:rsidRPr="00D46A58">
        <w:rPr>
          <w:lang w:val="fr-FR"/>
        </w:rPr>
        <w:t>novembre</w:t>
      </w:r>
      <w:r w:rsidR="002B3FEF" w:rsidRPr="00D46A58">
        <w:rPr>
          <w:lang w:val="fr-FR"/>
        </w:rPr>
        <w:t> </w:t>
      </w:r>
      <w:r w:rsidR="00163A9B" w:rsidRPr="00D46A58">
        <w:rPr>
          <w:lang w:val="fr-FR"/>
        </w:rPr>
        <w:t>2023.</w:t>
      </w:r>
    </w:p>
    <w:p w14:paraId="446EE3D7" w14:textId="211143B4" w:rsidR="002D28C9" w:rsidRPr="00E93480" w:rsidRDefault="002D28C9" w:rsidP="00D46A58">
      <w:pPr>
        <w:rPr>
          <w:lang w:val="fr-FR"/>
        </w:rPr>
      </w:pPr>
      <w:r w:rsidRPr="00E93480">
        <w:rPr>
          <w:lang w:val="fr-FR"/>
        </w:rPr>
        <w:t xml:space="preserve">La </w:t>
      </w:r>
      <w:r w:rsidR="000F64F0" w:rsidRPr="00E93480">
        <w:rPr>
          <w:lang w:val="fr-FR"/>
        </w:rPr>
        <w:t>R</w:t>
      </w:r>
      <w:r w:rsidRPr="00E93480">
        <w:rPr>
          <w:lang w:val="fr-FR"/>
        </w:rPr>
        <w:t>ecommandation approuvée sera publiée par l'UIT</w:t>
      </w:r>
      <w:r w:rsidR="00163A9B" w:rsidRPr="00E93480">
        <w:rPr>
          <w:lang w:val="fr-FR"/>
        </w:rPr>
        <w:t xml:space="preserve"> sous le numéro M.2160</w:t>
      </w:r>
      <w:r w:rsidRPr="00E93480">
        <w:rPr>
          <w:lang w:val="fr-FR"/>
        </w:rPr>
        <w:t xml:space="preserve"> et vous trouverez dans l'Annexe de la présente Circulaire son titr</w:t>
      </w:r>
      <w:r w:rsidR="00163A9B" w:rsidRPr="00E93480">
        <w:rPr>
          <w:lang w:val="fr-FR"/>
        </w:rPr>
        <w:t>e</w:t>
      </w:r>
      <w:r w:rsidRPr="00E93480">
        <w:rPr>
          <w:lang w:val="fr-FR"/>
        </w:rPr>
        <w:t>.</w:t>
      </w:r>
    </w:p>
    <w:p w14:paraId="50D403EF" w14:textId="664FB675" w:rsidR="002569F7" w:rsidRPr="00E93480" w:rsidRDefault="004F47EA" w:rsidP="00D46A58">
      <w:pPr>
        <w:spacing w:before="1440"/>
        <w:jc w:val="left"/>
        <w:rPr>
          <w:szCs w:val="24"/>
          <w:lang w:val="fr-FR"/>
        </w:rPr>
      </w:pPr>
      <w:r w:rsidRPr="00E93480">
        <w:rPr>
          <w:lang w:val="fr-FR"/>
        </w:rPr>
        <w:t>Mario Maniewicz</w:t>
      </w:r>
      <w:r w:rsidR="00E53DCE" w:rsidRPr="00E93480">
        <w:rPr>
          <w:szCs w:val="24"/>
          <w:lang w:val="fr-FR"/>
        </w:rPr>
        <w:br/>
        <w:t>Directeur</w:t>
      </w:r>
    </w:p>
    <w:p w14:paraId="1DA185B0" w14:textId="6689F5C7" w:rsidR="002D28C9" w:rsidRPr="00E93480" w:rsidRDefault="002D28C9" w:rsidP="002B3F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520" w:line="240" w:lineRule="auto"/>
        <w:jc w:val="left"/>
        <w:textAlignment w:val="auto"/>
        <w:rPr>
          <w:szCs w:val="24"/>
          <w:lang w:val="fr-FR"/>
        </w:rPr>
      </w:pPr>
      <w:r w:rsidRPr="00E93480">
        <w:rPr>
          <w:b/>
          <w:bCs/>
          <w:szCs w:val="24"/>
          <w:lang w:val="fr-FR"/>
        </w:rPr>
        <w:t>Annexe</w:t>
      </w:r>
      <w:r w:rsidRPr="00E93480">
        <w:rPr>
          <w:szCs w:val="24"/>
          <w:lang w:val="fr-FR"/>
        </w:rPr>
        <w:t>: 1</w:t>
      </w:r>
    </w:p>
    <w:p w14:paraId="65DE96A4" w14:textId="1DAD54F9" w:rsidR="00CA6627" w:rsidRPr="00E93480" w:rsidRDefault="00CA6627" w:rsidP="002B3F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 w:line="240" w:lineRule="auto"/>
        <w:jc w:val="left"/>
        <w:textAlignment w:val="auto"/>
        <w:rPr>
          <w:szCs w:val="24"/>
          <w:lang w:val="fr-FR"/>
        </w:rPr>
      </w:pPr>
      <w:r w:rsidRPr="00E93480">
        <w:rPr>
          <w:szCs w:val="24"/>
          <w:lang w:val="fr-FR"/>
        </w:rPr>
        <w:br w:type="page"/>
      </w:r>
    </w:p>
    <w:p w14:paraId="6D6570FE" w14:textId="02835198" w:rsidR="002D28C9" w:rsidRPr="00E93480" w:rsidRDefault="002D28C9" w:rsidP="002B3FEF">
      <w:pPr>
        <w:pStyle w:val="AnnexNoTitle"/>
        <w:spacing w:after="480" w:line="240" w:lineRule="auto"/>
        <w:rPr>
          <w:sz w:val="28"/>
          <w:szCs w:val="28"/>
          <w:lang w:val="fr-FR"/>
        </w:rPr>
      </w:pPr>
      <w:r w:rsidRPr="00E93480">
        <w:rPr>
          <w:sz w:val="28"/>
          <w:szCs w:val="28"/>
          <w:lang w:val="fr-FR"/>
        </w:rPr>
        <w:lastRenderedPageBreak/>
        <w:t>Annexe</w:t>
      </w:r>
      <w:r w:rsidRPr="00E93480">
        <w:rPr>
          <w:sz w:val="28"/>
          <w:szCs w:val="28"/>
          <w:lang w:val="fr-FR"/>
        </w:rPr>
        <w:br/>
      </w:r>
      <w:r w:rsidRPr="00E93480">
        <w:rPr>
          <w:sz w:val="28"/>
          <w:szCs w:val="28"/>
          <w:lang w:val="fr-FR"/>
        </w:rPr>
        <w:br/>
        <w:t>Titre de la recommandation UIT-R approuvée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2121"/>
      </w:tblGrid>
      <w:tr w:rsidR="002D28C9" w:rsidRPr="00E93480" w14:paraId="15E33CEF" w14:textId="77777777" w:rsidTr="00D46A58">
        <w:tc>
          <w:tcPr>
            <w:tcW w:w="2405" w:type="dxa"/>
          </w:tcPr>
          <w:p w14:paraId="67ACB443" w14:textId="77777777" w:rsidR="002D28C9" w:rsidRPr="00E93480" w:rsidRDefault="002D28C9" w:rsidP="002B3FEF">
            <w:pPr>
              <w:pStyle w:val="Tablehead"/>
              <w:rPr>
                <w:lang w:val="fr-FR"/>
              </w:rPr>
            </w:pPr>
            <w:r w:rsidRPr="00E93480">
              <w:rPr>
                <w:lang w:val="fr-FR"/>
              </w:rPr>
              <w:t>Recommandation</w:t>
            </w:r>
            <w:r w:rsidRPr="00E93480">
              <w:rPr>
                <w:lang w:val="fr-FR"/>
              </w:rPr>
              <w:br/>
              <w:t>UIT-R</w:t>
            </w:r>
          </w:p>
        </w:tc>
        <w:tc>
          <w:tcPr>
            <w:tcW w:w="5103" w:type="dxa"/>
          </w:tcPr>
          <w:p w14:paraId="678C4F12" w14:textId="77777777" w:rsidR="002D28C9" w:rsidRPr="00E93480" w:rsidRDefault="002D28C9" w:rsidP="002B3FEF">
            <w:pPr>
              <w:pStyle w:val="Tablehead"/>
              <w:rPr>
                <w:lang w:val="fr-FR"/>
              </w:rPr>
            </w:pPr>
            <w:r w:rsidRPr="00E93480">
              <w:rPr>
                <w:lang w:val="fr-FR"/>
              </w:rPr>
              <w:t>Titre</w:t>
            </w:r>
          </w:p>
        </w:tc>
        <w:tc>
          <w:tcPr>
            <w:tcW w:w="2121" w:type="dxa"/>
          </w:tcPr>
          <w:p w14:paraId="0CC2527D" w14:textId="77777777" w:rsidR="002D28C9" w:rsidRPr="00E93480" w:rsidRDefault="002D28C9" w:rsidP="002B3FEF">
            <w:pPr>
              <w:pStyle w:val="Tablehead"/>
              <w:rPr>
                <w:lang w:val="fr-FR"/>
              </w:rPr>
            </w:pPr>
            <w:r w:rsidRPr="00E93480">
              <w:rPr>
                <w:lang w:val="fr-FR"/>
              </w:rPr>
              <w:t>Doc. N°</w:t>
            </w:r>
          </w:p>
        </w:tc>
      </w:tr>
      <w:tr w:rsidR="002D28C9" w:rsidRPr="00E93480" w14:paraId="268682F3" w14:textId="77777777" w:rsidTr="00D46A58">
        <w:tc>
          <w:tcPr>
            <w:tcW w:w="2405" w:type="dxa"/>
          </w:tcPr>
          <w:p w14:paraId="49A56727" w14:textId="775C5EDD" w:rsidR="002D28C9" w:rsidRPr="00E93480" w:rsidRDefault="002D28C9" w:rsidP="002B3FEF">
            <w:pPr>
              <w:pStyle w:val="Tabletext"/>
              <w:jc w:val="center"/>
              <w:rPr>
                <w:lang w:val="fr-FR"/>
              </w:rPr>
            </w:pPr>
            <w:r w:rsidRPr="00E93480">
              <w:rPr>
                <w:lang w:val="fr-FR"/>
              </w:rPr>
              <w:t>M.2160</w:t>
            </w:r>
          </w:p>
        </w:tc>
        <w:tc>
          <w:tcPr>
            <w:tcW w:w="5103" w:type="dxa"/>
          </w:tcPr>
          <w:p w14:paraId="69732433" w14:textId="3E30EDD9" w:rsidR="002D28C9" w:rsidRPr="00E93480" w:rsidRDefault="002D28C9" w:rsidP="002B3FEF">
            <w:pPr>
              <w:pStyle w:val="Tabletext"/>
              <w:rPr>
                <w:lang w:val="fr-FR"/>
              </w:rPr>
            </w:pPr>
            <w:r w:rsidRPr="00E93480">
              <w:rPr>
                <w:lang w:val="fr-FR"/>
              </w:rPr>
              <w:t>Cadre et objectifs généraux du développement futur des IMT à l'horizon 2030 et au-delà</w:t>
            </w:r>
          </w:p>
        </w:tc>
        <w:tc>
          <w:tcPr>
            <w:tcW w:w="2121" w:type="dxa"/>
          </w:tcPr>
          <w:p w14:paraId="01409AFD" w14:textId="6F5265B4" w:rsidR="002D28C9" w:rsidRPr="00E93480" w:rsidRDefault="002D28C9" w:rsidP="002B3FEF">
            <w:pPr>
              <w:pStyle w:val="Tabletext"/>
              <w:jc w:val="center"/>
              <w:rPr>
                <w:lang w:val="fr-FR"/>
              </w:rPr>
            </w:pPr>
            <w:r w:rsidRPr="00E93480">
              <w:rPr>
                <w:lang w:val="fr-FR"/>
              </w:rPr>
              <w:t>Doc. 5/131(Rév.1)</w:t>
            </w:r>
          </w:p>
        </w:tc>
      </w:tr>
    </w:tbl>
    <w:p w14:paraId="56850F03" w14:textId="77777777" w:rsidR="002D28C9" w:rsidRPr="00E93480" w:rsidRDefault="002D28C9" w:rsidP="002B3FEF">
      <w:pPr>
        <w:spacing w:line="240" w:lineRule="auto"/>
        <w:jc w:val="center"/>
        <w:rPr>
          <w:lang w:val="fr-FR"/>
        </w:rPr>
      </w:pPr>
      <w:r w:rsidRPr="00E93480">
        <w:rPr>
          <w:lang w:val="fr-FR"/>
        </w:rPr>
        <w:t>______________</w:t>
      </w:r>
    </w:p>
    <w:sectPr w:rsidR="002D28C9" w:rsidRPr="00E93480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61801F45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</w:t>
    </w:r>
    <w:r w:rsidR="002B3FEF">
      <w:rPr>
        <w:rFonts w:asciiTheme="minorHAnsi" w:hAnsiTheme="minorHAnsi"/>
        <w:color w:val="4F81BD"/>
        <w:sz w:val="19"/>
        <w:szCs w:val="19"/>
        <w:lang w:val="fr-CH"/>
      </w:rPr>
      <w:t>Télécopie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64F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A9B"/>
    <w:rsid w:val="00184AB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3FEF"/>
    <w:rsid w:val="002D28C9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2421D"/>
    <w:rsid w:val="0052641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41272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CAC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627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6A58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3480"/>
    <w:rsid w:val="00E96415"/>
    <w:rsid w:val="00EA15B3"/>
    <w:rsid w:val="00EA2C83"/>
    <w:rsid w:val="00EB2358"/>
    <w:rsid w:val="00EB3EB8"/>
    <w:rsid w:val="00EC00EF"/>
    <w:rsid w:val="00EC02FE"/>
    <w:rsid w:val="00EC3ED0"/>
    <w:rsid w:val="00EC4A96"/>
    <w:rsid w:val="00EE03A0"/>
    <w:rsid w:val="00EE1A57"/>
    <w:rsid w:val="00F4059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2D28C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2D28C9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D28C9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D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3A9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3A9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A9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63A9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0F64F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B3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5</cp:revision>
  <cp:lastPrinted>2013-03-08T10:15:00Z</cp:lastPrinted>
  <dcterms:created xsi:type="dcterms:W3CDTF">2023-11-28T08:25:00Z</dcterms:created>
  <dcterms:modified xsi:type="dcterms:W3CDTF">2023-11-28T10:14:00Z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