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85850" w14:paraId="08ECBB9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499AD73" w14:textId="77777777" w:rsidR="00E53DCE" w:rsidRPr="00685850" w:rsidRDefault="00E53DCE" w:rsidP="0068585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685850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369FC927" w14:textId="77777777" w:rsidR="00E53DCE" w:rsidRPr="00685850" w:rsidRDefault="00E53DCE" w:rsidP="0068585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2AF4B5BC" w14:textId="77777777" w:rsidR="00E53DCE" w:rsidRPr="00685850" w:rsidRDefault="00E53DCE" w:rsidP="0068585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685850" w14:paraId="6EE34851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CE5AF4D" w14:textId="3E562F6D" w:rsidR="00E53DCE" w:rsidRPr="00685850" w:rsidRDefault="00E53DCE" w:rsidP="00685850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685850">
              <w:rPr>
                <w:szCs w:val="24"/>
                <w:lang w:val="fr-FR"/>
              </w:rPr>
              <w:t>Circulaire administrative</w:t>
            </w:r>
          </w:p>
          <w:p w14:paraId="12830B32" w14:textId="41528995" w:rsidR="00E53DCE" w:rsidRPr="00685850" w:rsidRDefault="00AA781A" w:rsidP="0068585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685850">
              <w:rPr>
                <w:b/>
                <w:bCs/>
                <w:szCs w:val="24"/>
                <w:lang w:val="fr-FR"/>
              </w:rPr>
              <w:t>CACE/</w:t>
            </w:r>
            <w:r w:rsidR="00F158DB" w:rsidRPr="00685850">
              <w:rPr>
                <w:b/>
                <w:bCs/>
                <w:szCs w:val="24"/>
                <w:lang w:val="fr-FR"/>
              </w:rPr>
              <w:t>1061</w:t>
            </w:r>
          </w:p>
        </w:tc>
        <w:tc>
          <w:tcPr>
            <w:tcW w:w="2835" w:type="dxa"/>
            <w:shd w:val="clear" w:color="auto" w:fill="auto"/>
          </w:tcPr>
          <w:p w14:paraId="48513822" w14:textId="3E0FD6BB" w:rsidR="00E53DCE" w:rsidRPr="00685850" w:rsidRDefault="00AA781A" w:rsidP="00685850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685850">
              <w:rPr>
                <w:szCs w:val="24"/>
                <w:lang w:val="fr-FR"/>
              </w:rPr>
              <w:t xml:space="preserve">Le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EF060AC34D174DCA9D38A47725A31D71"/>
                </w:placeholder>
                <w:date w:fullDate="2023-06-08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F158DB" w:rsidRPr="00685850">
                  <w:rPr>
                    <w:rFonts w:cs="Arial"/>
                    <w:szCs w:val="24"/>
                    <w:lang w:val="fr-FR"/>
                  </w:rPr>
                  <w:t>8 juin 2023</w:t>
                </w:r>
              </w:sdtContent>
            </w:sdt>
          </w:p>
        </w:tc>
      </w:tr>
      <w:tr w:rsidR="00E53DCE" w:rsidRPr="00685850" w14:paraId="3EBEA3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5A2EB5" w14:textId="77777777" w:rsidR="00E53DCE" w:rsidRPr="00685850" w:rsidRDefault="00E53DCE" w:rsidP="00685850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685850" w14:paraId="59EEF95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86015C" w14:textId="77777777" w:rsidR="00E53DCE" w:rsidRPr="00685850" w:rsidRDefault="00E53DCE" w:rsidP="0068585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117748" w14:paraId="7BD8C24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FE167E9" w14:textId="71E5DC88" w:rsidR="00E53DCE" w:rsidRPr="00685850" w:rsidRDefault="00F158DB" w:rsidP="00685850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685850">
              <w:rPr>
                <w:b/>
                <w:bCs/>
                <w:szCs w:val="24"/>
                <w:lang w:val="fr-FR"/>
              </w:rPr>
              <w:t>Aux Administrations des États Membres de l'UIT, aux Membres du Secteur des radiocommunications, aux Associés de l'UIT</w:t>
            </w:r>
            <w:r w:rsidRPr="00685850">
              <w:rPr>
                <w:b/>
                <w:bCs/>
                <w:szCs w:val="24"/>
                <w:lang w:val="fr-FR"/>
              </w:rPr>
              <w:noBreakHyphen/>
              <w:t>R participant aux travaux de la Commission d'études 6 des radiocommunications et aux établissements universitaires participant aux travaux de l'UIT</w:t>
            </w:r>
          </w:p>
          <w:p w14:paraId="455C2A8A" w14:textId="77777777" w:rsidR="00E53DCE" w:rsidRPr="00685850" w:rsidRDefault="00E53DCE" w:rsidP="00685850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117748" w14:paraId="4F9A5BB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A11473" w14:textId="77777777" w:rsidR="00E53DCE" w:rsidRPr="00685850" w:rsidRDefault="00E53DCE" w:rsidP="0068585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117748" w14:paraId="4CC424D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FBD5072" w14:textId="77777777" w:rsidR="00E53DCE" w:rsidRPr="00685850" w:rsidRDefault="00E53DCE" w:rsidP="0068585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117748" w14:paraId="49EAAF8C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BC73171" w14:textId="77777777" w:rsidR="00E53DCE" w:rsidRPr="00685850" w:rsidRDefault="003471C9" w:rsidP="0068585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685850">
              <w:rPr>
                <w:lang w:val="fr-FR"/>
              </w:rPr>
              <w:t>Objet</w:t>
            </w:r>
            <w:r w:rsidR="00E53DCE" w:rsidRPr="00685850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34AFF2E" w14:textId="1C13A95F" w:rsidR="00F158DB" w:rsidRPr="00685850" w:rsidRDefault="00F158DB" w:rsidP="0068585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685850">
              <w:rPr>
                <w:b/>
                <w:bCs/>
                <w:szCs w:val="24"/>
                <w:lang w:val="fr-FR"/>
              </w:rPr>
              <w:t xml:space="preserve">Commission d'études 6 des radiocommunications </w:t>
            </w:r>
            <w:sdt>
              <w:sdtPr>
                <w:rPr>
                  <w:b/>
                  <w:bCs/>
                  <w:szCs w:val="24"/>
                  <w:lang w:val="fr-FR"/>
                </w:rPr>
                <w:alias w:val="(Titre CE)"/>
                <w:tag w:val="(Titre CE)"/>
                <w:id w:val="1740519501"/>
                <w:placeholder>
                  <w:docPart w:val="CB74A9ECFBAC4C48909090AA16FDE2E7"/>
                </w:placeholder>
                <w:comboBox>
                  <w:listItem w:value="Choisir un élément."/>
                  <w:listItem w:displayText="(Gestion du spectre)" w:value="(Gestion du spectre)"/>
                  <w:listItem w:displayText="(Propagation des ondes radioélectriques)" w:value="(Propagation des ondes radioélectriques)"/>
                  <w:listItem w:displayText="(Services par satellite)" w:value="(Services par satellite)"/>
                  <w:listItem w:displayText="(Services de Terre)" w:value="(Services de Terre)"/>
                  <w:listItem w:displayText="(Service de radiodiffusion)" w:value="(Service de radiodiffusion)"/>
                  <w:listItem w:displayText="(Services scientifiques)" w:value="(Services scientifiques)"/>
                </w:comboBox>
              </w:sdtPr>
              <w:sdtEndPr/>
              <w:sdtContent>
                <w:r w:rsidR="005976A0" w:rsidRPr="00685850">
                  <w:rPr>
                    <w:b/>
                    <w:bCs/>
                    <w:szCs w:val="24"/>
                    <w:lang w:val="fr-FR"/>
                  </w:rPr>
                  <w:t>(Service de radiodiffusion)</w:t>
                </w:r>
              </w:sdtContent>
            </w:sdt>
          </w:p>
          <w:p w14:paraId="43C078E5" w14:textId="7F3C8CAD" w:rsidR="00E53DCE" w:rsidRPr="00685850" w:rsidRDefault="00F158DB" w:rsidP="00685850">
            <w:pPr>
              <w:tabs>
                <w:tab w:val="clear" w:pos="1588"/>
                <w:tab w:val="left" w:pos="1560"/>
              </w:tabs>
              <w:spacing w:before="120" w:line="240" w:lineRule="auto"/>
              <w:ind w:left="794" w:hanging="794"/>
              <w:jc w:val="left"/>
              <w:rPr>
                <w:b/>
                <w:bCs/>
                <w:szCs w:val="24"/>
                <w:lang w:val="fr-FR"/>
              </w:rPr>
            </w:pPr>
            <w:r w:rsidRPr="00685850">
              <w:rPr>
                <w:b/>
                <w:bCs/>
                <w:szCs w:val="24"/>
                <w:lang w:val="fr-FR"/>
              </w:rPr>
              <w:t>–</w:t>
            </w:r>
            <w:r w:rsidRPr="00685850">
              <w:rPr>
                <w:b/>
                <w:bCs/>
                <w:szCs w:val="24"/>
                <w:lang w:val="fr-FR"/>
              </w:rPr>
              <w:tab/>
              <w:t>Adoption de 11 Recommandations UIT-R révisées et approbation simultanée par correspondance de ces textes, conformément au § A2.6.2.4 de la Résolution UIT</w:t>
            </w:r>
            <w:r w:rsidRPr="00685850">
              <w:rPr>
                <w:b/>
                <w:bCs/>
                <w:szCs w:val="24"/>
                <w:lang w:val="fr-FR"/>
              </w:rPr>
              <w:noBreakHyphen/>
              <w:t>R 1</w:t>
            </w:r>
            <w:r w:rsidRPr="00685850">
              <w:rPr>
                <w:b/>
                <w:bCs/>
                <w:szCs w:val="24"/>
                <w:lang w:val="fr-FR"/>
              </w:rPr>
              <w:noBreakHyphen/>
              <w:t>8 (Procédure d'adoption et d'approbation simultanées par correspondance)</w:t>
            </w:r>
          </w:p>
        </w:tc>
      </w:tr>
      <w:tr w:rsidR="00E53DCE" w:rsidRPr="00117748" w14:paraId="7637D609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4B5D7D34" w14:textId="77777777" w:rsidR="00E53DCE" w:rsidRPr="00685850" w:rsidRDefault="00E53DCE" w:rsidP="0068585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C990A95" w14:textId="77777777" w:rsidR="00E53DCE" w:rsidRPr="00685850" w:rsidRDefault="00E53DCE" w:rsidP="0068585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117748" w14:paraId="544E4BBD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71B044A" w14:textId="77777777" w:rsidR="00E53DCE" w:rsidRPr="00685850" w:rsidRDefault="00E53DCE" w:rsidP="0068585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2806FD0" w14:textId="77777777" w:rsidR="00E53DCE" w:rsidRPr="00685850" w:rsidRDefault="00E53DCE" w:rsidP="0068585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117748" w14:paraId="09F919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BC6EF2" w14:textId="77777777" w:rsidR="00E53DCE" w:rsidRPr="00685850" w:rsidRDefault="00E53DCE" w:rsidP="0068585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</w:tbl>
    <w:p w14:paraId="589CF8FD" w14:textId="185323EB" w:rsidR="00F158DB" w:rsidRPr="00685850" w:rsidRDefault="00F158DB" w:rsidP="0000214D">
      <w:pPr>
        <w:spacing w:before="360" w:line="240" w:lineRule="auto"/>
        <w:rPr>
          <w:szCs w:val="24"/>
          <w:lang w:val="fr-FR"/>
        </w:rPr>
      </w:pPr>
      <w:r w:rsidRPr="00685850">
        <w:rPr>
          <w:szCs w:val="24"/>
          <w:lang w:val="fr-FR"/>
        </w:rPr>
        <w:t xml:space="preserve">Dans la Circulaire administrative </w:t>
      </w:r>
      <w:hyperlink r:id="rId8" w:history="1">
        <w:r w:rsidRPr="00685850">
          <w:rPr>
            <w:rStyle w:val="Hyperlink"/>
            <w:szCs w:val="24"/>
            <w:lang w:val="fr-FR"/>
          </w:rPr>
          <w:t>CACE/1056</w:t>
        </w:r>
      </w:hyperlink>
      <w:r w:rsidRPr="00685850">
        <w:rPr>
          <w:szCs w:val="24"/>
          <w:lang w:val="fr-FR"/>
        </w:rPr>
        <w:t xml:space="preserve"> datée du 28 mars 2023, 11 projets de Recommandation UIT</w:t>
      </w:r>
      <w:r w:rsidRPr="00685850">
        <w:rPr>
          <w:szCs w:val="24"/>
          <w:lang w:val="fr-FR"/>
        </w:rPr>
        <w:noBreakHyphen/>
        <w:t>R révisée ont été soumis pour adoption et approbation simultanées par correspondance (PAAS), conformément à la procédure prévue dans la Résolution UIT</w:t>
      </w:r>
      <w:r w:rsidRPr="00685850">
        <w:rPr>
          <w:szCs w:val="24"/>
          <w:lang w:val="fr-FR"/>
        </w:rPr>
        <w:noBreakHyphen/>
        <w:t>R 1-8 (§ A2.6.2.4).</w:t>
      </w:r>
    </w:p>
    <w:p w14:paraId="1908DD7A" w14:textId="1AD915C7" w:rsidR="00F158DB" w:rsidRPr="00685850" w:rsidRDefault="00F158DB" w:rsidP="00721399">
      <w:pPr>
        <w:spacing w:before="120" w:line="240" w:lineRule="auto"/>
        <w:rPr>
          <w:szCs w:val="24"/>
          <w:lang w:val="fr-FR"/>
        </w:rPr>
      </w:pPr>
      <w:r w:rsidRPr="00685850">
        <w:rPr>
          <w:szCs w:val="24"/>
          <w:lang w:val="fr-FR"/>
        </w:rPr>
        <w:t>Les conditions régissant cette procédure ont été satisfaites le 28</w:t>
      </w:r>
      <w:r w:rsidR="00690395" w:rsidRPr="00685850">
        <w:rPr>
          <w:szCs w:val="24"/>
          <w:lang w:val="fr-FR"/>
        </w:rPr>
        <w:t xml:space="preserve"> mai </w:t>
      </w:r>
      <w:r w:rsidRPr="00685850">
        <w:rPr>
          <w:szCs w:val="24"/>
          <w:lang w:val="fr-FR"/>
        </w:rPr>
        <w:t>2023.</w:t>
      </w:r>
    </w:p>
    <w:p w14:paraId="04254374" w14:textId="2AD1E049" w:rsidR="00F158DB" w:rsidRPr="00685850" w:rsidRDefault="00F158DB" w:rsidP="00721399">
      <w:pPr>
        <w:spacing w:before="120" w:line="240" w:lineRule="auto"/>
        <w:rPr>
          <w:szCs w:val="24"/>
          <w:lang w:val="fr-FR"/>
        </w:rPr>
      </w:pPr>
      <w:r w:rsidRPr="00685850">
        <w:rPr>
          <w:szCs w:val="24"/>
          <w:lang w:val="fr-FR"/>
        </w:rPr>
        <w:t>Les Recommandations approuvées seront publiées par l'UIT et vous trouverez dans l'Annexe de la présente Circulaire leurs titres ainsi que les numéros qui leur ont été attribués.</w:t>
      </w:r>
    </w:p>
    <w:p w14:paraId="24995A1C" w14:textId="77777777" w:rsidR="00F158DB" w:rsidRPr="00685850" w:rsidRDefault="00F158DB" w:rsidP="00E60F61">
      <w:pPr>
        <w:spacing w:before="1200"/>
        <w:jc w:val="left"/>
        <w:rPr>
          <w:szCs w:val="24"/>
          <w:lang w:val="fr-FR"/>
        </w:rPr>
      </w:pPr>
      <w:bookmarkStart w:id="0" w:name="_Hlk31619345"/>
      <w:r w:rsidRPr="00117748">
        <w:rPr>
          <w:szCs w:val="24"/>
          <w:lang w:val="fr-FR"/>
        </w:rPr>
        <w:t>Mario Maniewicz</w:t>
      </w:r>
      <w:r w:rsidRPr="00685850">
        <w:rPr>
          <w:szCs w:val="24"/>
          <w:lang w:val="fr-FR"/>
        </w:rPr>
        <w:br/>
        <w:t>Directeur</w:t>
      </w:r>
    </w:p>
    <w:bookmarkEnd w:id="0"/>
    <w:p w14:paraId="7A653C18" w14:textId="69F39016" w:rsidR="00685850" w:rsidRPr="00685850" w:rsidRDefault="00F158DB" w:rsidP="00C521E4">
      <w:pPr>
        <w:spacing w:before="2400" w:line="240" w:lineRule="exact"/>
        <w:jc w:val="left"/>
        <w:rPr>
          <w:szCs w:val="24"/>
          <w:lang w:val="fr-FR"/>
        </w:rPr>
      </w:pPr>
      <w:proofErr w:type="gramStart"/>
      <w:r w:rsidRPr="00685850">
        <w:rPr>
          <w:b/>
          <w:szCs w:val="24"/>
          <w:lang w:val="fr-FR"/>
        </w:rPr>
        <w:t>Annexe</w:t>
      </w:r>
      <w:r w:rsidRPr="00685850">
        <w:rPr>
          <w:bCs/>
          <w:szCs w:val="24"/>
          <w:lang w:val="fr-FR"/>
        </w:rPr>
        <w:t>:</w:t>
      </w:r>
      <w:proofErr w:type="gramEnd"/>
      <w:r w:rsidRPr="00685850">
        <w:rPr>
          <w:szCs w:val="24"/>
          <w:lang w:val="fr-FR"/>
        </w:rPr>
        <w:t xml:space="preserve"> 1</w:t>
      </w:r>
      <w:r w:rsidRPr="00685850">
        <w:rPr>
          <w:szCs w:val="24"/>
          <w:lang w:val="fr-FR"/>
        </w:rPr>
        <w:br w:type="page"/>
      </w:r>
    </w:p>
    <w:p w14:paraId="26DFDBA5" w14:textId="09FB5C05" w:rsidR="002D4217" w:rsidRPr="00685850" w:rsidRDefault="002D4217" w:rsidP="00685850">
      <w:pPr>
        <w:pStyle w:val="AnnexNotitle0"/>
        <w:spacing w:after="360"/>
        <w:rPr>
          <w:rFonts w:asciiTheme="minorHAnsi" w:hAnsiTheme="minorHAnsi"/>
          <w:lang w:val="fr-FR"/>
        </w:rPr>
      </w:pPr>
      <w:r w:rsidRPr="00685850">
        <w:rPr>
          <w:rFonts w:asciiTheme="minorHAnsi" w:hAnsiTheme="minorHAnsi"/>
          <w:lang w:val="fr-FR"/>
        </w:rPr>
        <w:lastRenderedPageBreak/>
        <w:t>Annexe</w:t>
      </w:r>
      <w:r w:rsidRPr="00685850">
        <w:rPr>
          <w:rFonts w:asciiTheme="minorHAnsi" w:hAnsiTheme="minorHAnsi"/>
          <w:lang w:val="fr-FR"/>
        </w:rPr>
        <w:br/>
      </w:r>
      <w:r w:rsidRPr="00685850">
        <w:rPr>
          <w:rFonts w:asciiTheme="minorHAnsi" w:hAnsiTheme="minorHAnsi"/>
          <w:lang w:val="fr-FR"/>
        </w:rPr>
        <w:br/>
        <w:t>Titres des Recommandations</w:t>
      </w:r>
      <w:r w:rsidRPr="00685850">
        <w:rPr>
          <w:rFonts w:asciiTheme="minorHAnsi" w:hAnsiTheme="minorHAnsi"/>
          <w:bCs/>
          <w:lang w:val="fr-FR"/>
        </w:rPr>
        <w:t xml:space="preserve"> UIT</w:t>
      </w:r>
      <w:r w:rsidRPr="00685850">
        <w:rPr>
          <w:rFonts w:asciiTheme="minorHAnsi" w:hAnsiTheme="minorHAnsi"/>
          <w:bCs/>
          <w:lang w:val="fr-FR"/>
        </w:rPr>
        <w:noBreakHyphen/>
        <w:t>R</w:t>
      </w:r>
      <w:r w:rsidRPr="00685850">
        <w:rPr>
          <w:rFonts w:asciiTheme="minorHAnsi" w:hAnsiTheme="minorHAnsi"/>
          <w:lang w:val="fr-FR"/>
        </w:rPr>
        <w:t xml:space="preserve"> approuvées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2D4217" w:rsidRPr="00685850" w14:paraId="0BC1B20E" w14:textId="77777777" w:rsidTr="00AD1C12">
        <w:trPr>
          <w:jc w:val="center"/>
        </w:trPr>
        <w:tc>
          <w:tcPr>
            <w:tcW w:w="2377" w:type="dxa"/>
          </w:tcPr>
          <w:p w14:paraId="74FA1584" w14:textId="77777777" w:rsidR="002D4217" w:rsidRPr="00685850" w:rsidRDefault="002D4217" w:rsidP="00685850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685850">
              <w:rPr>
                <w:rFonts w:asciiTheme="minorHAnsi" w:hAnsiTheme="minorHAnsi" w:cstheme="minorHAnsi"/>
                <w:lang w:val="fr-FR"/>
              </w:rPr>
              <w:t>Recommandation</w:t>
            </w:r>
            <w:r w:rsidRPr="00685850">
              <w:rPr>
                <w:rFonts w:asciiTheme="minorHAnsi" w:hAnsiTheme="minorHAnsi" w:cstheme="minorHAnsi"/>
                <w:lang w:val="fr-FR"/>
              </w:rPr>
              <w:br/>
              <w:t>UIT-R</w:t>
            </w:r>
          </w:p>
        </w:tc>
        <w:tc>
          <w:tcPr>
            <w:tcW w:w="5274" w:type="dxa"/>
          </w:tcPr>
          <w:p w14:paraId="39187239" w14:textId="0A862579" w:rsidR="002D4217" w:rsidRPr="00685850" w:rsidRDefault="002D4217" w:rsidP="00685850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685850">
              <w:rPr>
                <w:rFonts w:asciiTheme="minorHAnsi" w:hAnsiTheme="minorHAnsi" w:cstheme="minorHAnsi"/>
                <w:bCs/>
                <w:lang w:val="fr-FR"/>
              </w:rPr>
              <w:t>Titre</w:t>
            </w:r>
          </w:p>
        </w:tc>
        <w:tc>
          <w:tcPr>
            <w:tcW w:w="1842" w:type="dxa"/>
          </w:tcPr>
          <w:p w14:paraId="79E2C58D" w14:textId="77777777" w:rsidR="002D4217" w:rsidRPr="00685850" w:rsidRDefault="002D4217" w:rsidP="00685850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 w:rsidRPr="00685850">
              <w:rPr>
                <w:rFonts w:asciiTheme="minorHAnsi" w:hAnsiTheme="minorHAnsi" w:cstheme="minorHAnsi"/>
                <w:bCs/>
                <w:lang w:val="fr-FR"/>
              </w:rPr>
              <w:t>Doc. N°</w:t>
            </w:r>
          </w:p>
        </w:tc>
      </w:tr>
      <w:tr w:rsidR="002D4217" w:rsidRPr="00685850" w14:paraId="49D5403F" w14:textId="77777777" w:rsidTr="00AD1C12">
        <w:trPr>
          <w:jc w:val="center"/>
        </w:trPr>
        <w:tc>
          <w:tcPr>
            <w:tcW w:w="2377" w:type="dxa"/>
            <w:vAlign w:val="center"/>
          </w:tcPr>
          <w:p w14:paraId="20D87211" w14:textId="61CE9FC3" w:rsidR="002D4217" w:rsidRPr="00685850" w:rsidRDefault="002D4217" w:rsidP="00685850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fr-FR"/>
              </w:rPr>
            </w:pPr>
            <w:r w:rsidRPr="00685850">
              <w:rPr>
                <w:color w:val="333F50"/>
                <w:lang w:val="fr-FR"/>
              </w:rPr>
              <w:t>BT.500-15</w:t>
            </w:r>
          </w:p>
        </w:tc>
        <w:tc>
          <w:tcPr>
            <w:tcW w:w="5274" w:type="dxa"/>
            <w:vAlign w:val="center"/>
          </w:tcPr>
          <w:p w14:paraId="2A9CCBBF" w14:textId="7D09D204" w:rsidR="002D4217" w:rsidRPr="00685850" w:rsidRDefault="005976A0" w:rsidP="00685850">
            <w:pPr>
              <w:pStyle w:val="Tabletext"/>
              <w:rPr>
                <w:rFonts w:asciiTheme="minorHAnsi" w:hAnsiTheme="minorHAnsi" w:cstheme="minorHAnsi"/>
                <w:highlight w:val="yellow"/>
                <w:lang w:val="fr-FR"/>
              </w:rPr>
            </w:pPr>
            <w:r w:rsidRPr="00685850">
              <w:rPr>
                <w:lang w:val="fr-FR"/>
              </w:rPr>
              <w:t>Méthodologie</w:t>
            </w:r>
            <w:r w:rsidR="00690395" w:rsidRPr="00685850">
              <w:rPr>
                <w:lang w:val="fr-FR"/>
              </w:rPr>
              <w:t>s</w:t>
            </w:r>
            <w:r w:rsidRPr="00685850">
              <w:rPr>
                <w:lang w:val="fr-FR"/>
              </w:rPr>
              <w:t xml:space="preserve"> d'évaluation subjective de la qualité des images de télévision</w:t>
            </w:r>
          </w:p>
        </w:tc>
        <w:tc>
          <w:tcPr>
            <w:tcW w:w="1842" w:type="dxa"/>
            <w:vAlign w:val="center"/>
          </w:tcPr>
          <w:p w14:paraId="5C41227F" w14:textId="2F8B47F4" w:rsidR="002D4217" w:rsidRPr="00685850" w:rsidRDefault="002D4217" w:rsidP="00685850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fr-FR"/>
              </w:rPr>
            </w:pPr>
            <w:r w:rsidRPr="00685850">
              <w:rPr>
                <w:color w:val="333F50"/>
                <w:lang w:val="fr-FR"/>
              </w:rPr>
              <w:t>6/305</w:t>
            </w:r>
          </w:p>
        </w:tc>
      </w:tr>
      <w:tr w:rsidR="002D4217" w:rsidRPr="00685850" w14:paraId="189BCFD6" w14:textId="77777777" w:rsidTr="00AD1C12">
        <w:trPr>
          <w:jc w:val="center"/>
        </w:trPr>
        <w:tc>
          <w:tcPr>
            <w:tcW w:w="2377" w:type="dxa"/>
            <w:vAlign w:val="center"/>
          </w:tcPr>
          <w:p w14:paraId="150E9020" w14:textId="0D542A3E" w:rsidR="002D4217" w:rsidRPr="00685850" w:rsidRDefault="002D4217" w:rsidP="00685850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685850">
              <w:rPr>
                <w:color w:val="333F50"/>
                <w:lang w:val="fr-FR"/>
              </w:rPr>
              <w:t>RS.1387-2</w:t>
            </w:r>
          </w:p>
        </w:tc>
        <w:tc>
          <w:tcPr>
            <w:tcW w:w="5274" w:type="dxa"/>
            <w:vAlign w:val="center"/>
          </w:tcPr>
          <w:p w14:paraId="6ABBC9EE" w14:textId="6BF559C9" w:rsidR="002D4217" w:rsidRPr="00685850" w:rsidRDefault="005976A0" w:rsidP="00685850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bookmarkStart w:id="1" w:name="Pre_title"/>
            <w:r w:rsidRPr="00685850">
              <w:rPr>
                <w:lang w:val="fr-FR"/>
              </w:rPr>
              <w:t>Méthode de mesure objective de la qualité du son perçu</w:t>
            </w:r>
            <w:bookmarkEnd w:id="1"/>
          </w:p>
        </w:tc>
        <w:tc>
          <w:tcPr>
            <w:tcW w:w="1842" w:type="dxa"/>
            <w:vAlign w:val="center"/>
          </w:tcPr>
          <w:p w14:paraId="413E930A" w14:textId="28F14DDA" w:rsidR="002D4217" w:rsidRPr="00685850" w:rsidRDefault="002D4217" w:rsidP="00685850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685850">
              <w:rPr>
                <w:color w:val="333F50"/>
                <w:lang w:val="fr-FR"/>
              </w:rPr>
              <w:t>6/311</w:t>
            </w:r>
          </w:p>
        </w:tc>
      </w:tr>
      <w:tr w:rsidR="002D4217" w:rsidRPr="00685850" w14:paraId="1A04F613" w14:textId="77777777" w:rsidTr="00AD1C12">
        <w:trPr>
          <w:jc w:val="center"/>
        </w:trPr>
        <w:tc>
          <w:tcPr>
            <w:tcW w:w="2377" w:type="dxa"/>
            <w:vAlign w:val="center"/>
          </w:tcPr>
          <w:p w14:paraId="527C3C74" w14:textId="4C4460A9" w:rsidR="002D4217" w:rsidRPr="00685850" w:rsidRDefault="002D4217" w:rsidP="00685850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685850">
              <w:rPr>
                <w:color w:val="333F50"/>
                <w:lang w:val="fr-FR"/>
              </w:rPr>
              <w:t>BS.2126-1</w:t>
            </w:r>
          </w:p>
        </w:tc>
        <w:tc>
          <w:tcPr>
            <w:tcW w:w="5274" w:type="dxa"/>
            <w:vAlign w:val="center"/>
          </w:tcPr>
          <w:p w14:paraId="032803CA" w14:textId="3A063E13" w:rsidR="002D4217" w:rsidRPr="00685850" w:rsidRDefault="005976A0" w:rsidP="00685850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685850">
              <w:rPr>
                <w:lang w:val="fr-FR"/>
              </w:rPr>
              <w:t>Méthodes d'évaluation subjective de systèmes sonores avec image associée</w:t>
            </w:r>
          </w:p>
        </w:tc>
        <w:tc>
          <w:tcPr>
            <w:tcW w:w="1842" w:type="dxa"/>
            <w:vAlign w:val="center"/>
          </w:tcPr>
          <w:p w14:paraId="31260119" w14:textId="228D01CD" w:rsidR="002D4217" w:rsidRPr="00685850" w:rsidRDefault="002D4217" w:rsidP="00685850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685850">
              <w:rPr>
                <w:color w:val="333F50"/>
                <w:lang w:val="fr-FR"/>
              </w:rPr>
              <w:t>6/312</w:t>
            </w:r>
          </w:p>
        </w:tc>
      </w:tr>
      <w:tr w:rsidR="002D4217" w:rsidRPr="00685850" w14:paraId="763DF707" w14:textId="77777777" w:rsidTr="00AD1C12">
        <w:trPr>
          <w:jc w:val="center"/>
        </w:trPr>
        <w:tc>
          <w:tcPr>
            <w:tcW w:w="2377" w:type="dxa"/>
            <w:vAlign w:val="center"/>
          </w:tcPr>
          <w:p w14:paraId="3298E55C" w14:textId="168AEA5F" w:rsidR="002D4217" w:rsidRPr="00685850" w:rsidRDefault="002D4217" w:rsidP="00685850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685850">
              <w:rPr>
                <w:lang w:val="fr-FR" w:eastAsia="zh-CN"/>
              </w:rPr>
              <w:t>BS.</w:t>
            </w:r>
            <w:r w:rsidRPr="00685850">
              <w:rPr>
                <w:lang w:val="fr-FR" w:eastAsia="ja-JP"/>
              </w:rPr>
              <w:t>1285-1</w:t>
            </w:r>
          </w:p>
        </w:tc>
        <w:tc>
          <w:tcPr>
            <w:tcW w:w="5274" w:type="dxa"/>
            <w:vAlign w:val="center"/>
          </w:tcPr>
          <w:p w14:paraId="2EA3BC96" w14:textId="64F2932C" w:rsidR="002D4217" w:rsidRPr="00685850" w:rsidRDefault="005976A0" w:rsidP="00685850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685850">
              <w:rPr>
                <w:lang w:val="fr-FR"/>
              </w:rPr>
              <w:t>Méthodes de présélection pour l'évaluation subjective des faibles dégradations dans les systèmes audio</w:t>
            </w:r>
          </w:p>
        </w:tc>
        <w:tc>
          <w:tcPr>
            <w:tcW w:w="1842" w:type="dxa"/>
            <w:vAlign w:val="center"/>
          </w:tcPr>
          <w:p w14:paraId="5A8688E1" w14:textId="54763876" w:rsidR="002D4217" w:rsidRPr="00685850" w:rsidRDefault="002D4217" w:rsidP="00685850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685850">
              <w:rPr>
                <w:lang w:val="fr-FR" w:eastAsia="ja-JP"/>
              </w:rPr>
              <w:t>6/314</w:t>
            </w:r>
            <w:r w:rsidR="00C521E4">
              <w:rPr>
                <w:lang w:val="fr-FR" w:eastAsia="ja-JP"/>
              </w:rPr>
              <w:t xml:space="preserve"> </w:t>
            </w:r>
            <w:r w:rsidRPr="00685850">
              <w:rPr>
                <w:lang w:val="fr-FR" w:eastAsia="ja-JP"/>
              </w:rPr>
              <w:t>(Rév</w:t>
            </w:r>
            <w:r w:rsidR="00956D15" w:rsidRPr="00685850">
              <w:rPr>
                <w:lang w:val="fr-FR" w:eastAsia="ja-JP"/>
              </w:rPr>
              <w:t>.</w:t>
            </w:r>
            <w:r w:rsidRPr="00685850">
              <w:rPr>
                <w:lang w:val="fr-FR" w:eastAsia="ja-JP"/>
              </w:rPr>
              <w:t>1)</w:t>
            </w:r>
          </w:p>
        </w:tc>
      </w:tr>
      <w:tr w:rsidR="002D4217" w:rsidRPr="00685850" w14:paraId="32F55B3D" w14:textId="77777777" w:rsidTr="00AD1C12">
        <w:trPr>
          <w:jc w:val="center"/>
        </w:trPr>
        <w:tc>
          <w:tcPr>
            <w:tcW w:w="2377" w:type="dxa"/>
            <w:vAlign w:val="center"/>
          </w:tcPr>
          <w:p w14:paraId="137B01FC" w14:textId="771DBAC7" w:rsidR="002D4217" w:rsidRPr="00685850" w:rsidRDefault="002D4217" w:rsidP="00685850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685850">
              <w:rPr>
                <w:lang w:val="fr-FR" w:eastAsia="zh-CN"/>
              </w:rPr>
              <w:t>BS.1423-1</w:t>
            </w:r>
          </w:p>
        </w:tc>
        <w:tc>
          <w:tcPr>
            <w:tcW w:w="5274" w:type="dxa"/>
            <w:vAlign w:val="center"/>
          </w:tcPr>
          <w:p w14:paraId="7107D033" w14:textId="4AD14022" w:rsidR="002D4217" w:rsidRPr="00685850" w:rsidRDefault="005976A0" w:rsidP="00685850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685850">
              <w:rPr>
                <w:lang w:val="fr-FR" w:eastAsia="zh-CN"/>
              </w:rPr>
              <w:t>Principes directeurs relatifs à la production de pistes sonores multicanaux à l'aide de techniques sonores ambiophoniques matricielles</w:t>
            </w:r>
          </w:p>
        </w:tc>
        <w:tc>
          <w:tcPr>
            <w:tcW w:w="1842" w:type="dxa"/>
            <w:vAlign w:val="center"/>
          </w:tcPr>
          <w:p w14:paraId="53CB2272" w14:textId="11BD0252" w:rsidR="002D4217" w:rsidRPr="00685850" w:rsidRDefault="002D4217" w:rsidP="00685850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685850">
              <w:rPr>
                <w:lang w:val="fr-FR" w:eastAsia="ja-JP"/>
              </w:rPr>
              <w:t>6/315</w:t>
            </w:r>
          </w:p>
        </w:tc>
      </w:tr>
      <w:tr w:rsidR="002D4217" w:rsidRPr="00685850" w14:paraId="1022DD2E" w14:textId="77777777" w:rsidTr="00AD1C12">
        <w:trPr>
          <w:jc w:val="center"/>
        </w:trPr>
        <w:tc>
          <w:tcPr>
            <w:tcW w:w="2377" w:type="dxa"/>
            <w:vAlign w:val="center"/>
          </w:tcPr>
          <w:p w14:paraId="02782C54" w14:textId="1B0EBCBD" w:rsidR="002D4217" w:rsidRPr="00685850" w:rsidRDefault="002D4217" w:rsidP="00685850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685850">
              <w:rPr>
                <w:lang w:val="fr-FR"/>
              </w:rPr>
              <w:t>BT.2036-5</w:t>
            </w:r>
          </w:p>
        </w:tc>
        <w:tc>
          <w:tcPr>
            <w:tcW w:w="5274" w:type="dxa"/>
            <w:vAlign w:val="center"/>
          </w:tcPr>
          <w:p w14:paraId="57493BCD" w14:textId="6A2E9132" w:rsidR="002D4217" w:rsidRPr="00685850" w:rsidRDefault="005976A0" w:rsidP="00685850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685850">
              <w:rPr>
                <w:lang w:val="fr-FR"/>
              </w:rPr>
              <w:t>Caractéristiques d'un système de réception de référence pour la planification des fréquences utilisées par les systèmes de télévision numérique de Terre</w:t>
            </w:r>
          </w:p>
        </w:tc>
        <w:tc>
          <w:tcPr>
            <w:tcW w:w="1842" w:type="dxa"/>
            <w:vAlign w:val="center"/>
          </w:tcPr>
          <w:p w14:paraId="2F88048A" w14:textId="737FD748" w:rsidR="002D4217" w:rsidRPr="00685850" w:rsidRDefault="002D4217" w:rsidP="00685850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685850">
              <w:rPr>
                <w:lang w:val="fr-FR"/>
              </w:rPr>
              <w:t>6/327</w:t>
            </w:r>
          </w:p>
        </w:tc>
      </w:tr>
      <w:tr w:rsidR="002D4217" w:rsidRPr="00685850" w14:paraId="53E6106F" w14:textId="77777777" w:rsidTr="00AD1C12">
        <w:trPr>
          <w:jc w:val="center"/>
        </w:trPr>
        <w:tc>
          <w:tcPr>
            <w:tcW w:w="2377" w:type="dxa"/>
            <w:vAlign w:val="center"/>
          </w:tcPr>
          <w:p w14:paraId="0FAB6F54" w14:textId="0A72CEBC" w:rsidR="002D4217" w:rsidRPr="00685850" w:rsidRDefault="002D4217" w:rsidP="00685850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685850">
              <w:rPr>
                <w:rStyle w:val="href"/>
                <w:lang w:val="fr-FR"/>
              </w:rPr>
              <w:t>BS.1698-1</w:t>
            </w:r>
          </w:p>
        </w:tc>
        <w:tc>
          <w:tcPr>
            <w:tcW w:w="5274" w:type="dxa"/>
            <w:vAlign w:val="center"/>
          </w:tcPr>
          <w:p w14:paraId="3EDAABFA" w14:textId="078E5926" w:rsidR="002D4217" w:rsidRPr="00685850" w:rsidRDefault="005976A0" w:rsidP="00685850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685850">
              <w:rPr>
                <w:lang w:val="fr-FR"/>
              </w:rPr>
              <w:t>Évaluation des champs électromagnétiques provenant des systèmes d'émission de radiodiffusion par voie hertzienne de Terre</w:t>
            </w:r>
            <w:r w:rsidR="00690395" w:rsidRPr="00685850">
              <w:rPr>
                <w:lang w:val="fr-FR"/>
              </w:rPr>
              <w:t xml:space="preserve"> pour </w:t>
            </w:r>
            <w:r w:rsidRPr="00685850">
              <w:rPr>
                <w:lang w:val="fr-FR"/>
              </w:rPr>
              <w:t xml:space="preserve">estimer l'effet de l'exposition des personnes aux </w:t>
            </w:r>
            <w:r w:rsidR="00690395" w:rsidRPr="00685850">
              <w:rPr>
                <w:lang w:val="fr-FR"/>
              </w:rPr>
              <w:t xml:space="preserve">rayonnements </w:t>
            </w:r>
            <w:r w:rsidRPr="00685850">
              <w:rPr>
                <w:lang w:val="fr-FR"/>
              </w:rPr>
              <w:t>non ionisants</w:t>
            </w:r>
          </w:p>
        </w:tc>
        <w:tc>
          <w:tcPr>
            <w:tcW w:w="1842" w:type="dxa"/>
            <w:vAlign w:val="center"/>
          </w:tcPr>
          <w:p w14:paraId="66047414" w14:textId="31F58300" w:rsidR="002D4217" w:rsidRPr="00685850" w:rsidRDefault="002D4217" w:rsidP="00685850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685850">
              <w:rPr>
                <w:lang w:val="fr-FR" w:eastAsia="ja-JP"/>
              </w:rPr>
              <w:t>6/330</w:t>
            </w:r>
          </w:p>
        </w:tc>
      </w:tr>
      <w:tr w:rsidR="002D4217" w:rsidRPr="00685850" w14:paraId="79A68836" w14:textId="77777777" w:rsidTr="00AD1C12">
        <w:trPr>
          <w:jc w:val="center"/>
        </w:trPr>
        <w:tc>
          <w:tcPr>
            <w:tcW w:w="2377" w:type="dxa"/>
            <w:vAlign w:val="center"/>
          </w:tcPr>
          <w:p w14:paraId="0EE6DBF3" w14:textId="32AF630E" w:rsidR="002D4217" w:rsidRPr="00685850" w:rsidRDefault="002D4217" w:rsidP="00685850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685850">
              <w:rPr>
                <w:rStyle w:val="href"/>
                <w:lang w:val="fr-FR"/>
              </w:rPr>
              <w:t>BT.1833-5</w:t>
            </w:r>
          </w:p>
        </w:tc>
        <w:tc>
          <w:tcPr>
            <w:tcW w:w="5274" w:type="dxa"/>
            <w:vAlign w:val="center"/>
          </w:tcPr>
          <w:p w14:paraId="49909FDD" w14:textId="5842AB40" w:rsidR="002D4217" w:rsidRPr="00685850" w:rsidRDefault="005976A0" w:rsidP="00685850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685850">
              <w:rPr>
                <w:lang w:val="fr-FR"/>
              </w:rPr>
              <w:t>Diffusion d'applications multimédias et d'applications de données destinées à la réception mobile au moyen de récepteurs portatifs</w:t>
            </w:r>
          </w:p>
        </w:tc>
        <w:tc>
          <w:tcPr>
            <w:tcW w:w="1842" w:type="dxa"/>
            <w:vAlign w:val="center"/>
          </w:tcPr>
          <w:p w14:paraId="4C51D007" w14:textId="48AFC4CD" w:rsidR="002D4217" w:rsidRPr="00685850" w:rsidRDefault="002D4217" w:rsidP="00685850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685850">
              <w:rPr>
                <w:lang w:val="fr-FR" w:eastAsia="ja-JP"/>
              </w:rPr>
              <w:t>6/332</w:t>
            </w:r>
          </w:p>
        </w:tc>
      </w:tr>
      <w:tr w:rsidR="002D4217" w:rsidRPr="00685850" w14:paraId="23550233" w14:textId="77777777" w:rsidTr="00AD1C12">
        <w:trPr>
          <w:jc w:val="center"/>
        </w:trPr>
        <w:tc>
          <w:tcPr>
            <w:tcW w:w="2377" w:type="dxa"/>
            <w:vAlign w:val="center"/>
          </w:tcPr>
          <w:p w14:paraId="41A49C87" w14:textId="1A1DC27E" w:rsidR="002D4217" w:rsidRPr="00685850" w:rsidRDefault="002D4217" w:rsidP="00685850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685850">
              <w:rPr>
                <w:lang w:val="fr-FR" w:eastAsia="zh-CN"/>
              </w:rPr>
              <w:t>BS.1352-4</w:t>
            </w:r>
          </w:p>
        </w:tc>
        <w:tc>
          <w:tcPr>
            <w:tcW w:w="5274" w:type="dxa"/>
            <w:vAlign w:val="center"/>
          </w:tcPr>
          <w:p w14:paraId="6315C513" w14:textId="755A2225" w:rsidR="002D4217" w:rsidRPr="00685850" w:rsidRDefault="005976A0" w:rsidP="00685850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685850">
              <w:rPr>
                <w:lang w:val="fr-FR"/>
              </w:rPr>
              <w:t>Format des fichiers pour l'échange de programmes audio avec métadonnées sur supports informatiques</w:t>
            </w:r>
          </w:p>
        </w:tc>
        <w:tc>
          <w:tcPr>
            <w:tcW w:w="1842" w:type="dxa"/>
            <w:vAlign w:val="center"/>
          </w:tcPr>
          <w:p w14:paraId="55366888" w14:textId="5660E700" w:rsidR="002D4217" w:rsidRPr="00685850" w:rsidRDefault="002D4217" w:rsidP="00685850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685850">
              <w:rPr>
                <w:lang w:val="fr-FR" w:eastAsia="ja-JP"/>
              </w:rPr>
              <w:t>6/333</w:t>
            </w:r>
            <w:r w:rsidR="00C521E4">
              <w:rPr>
                <w:lang w:val="fr-FR" w:eastAsia="ja-JP"/>
              </w:rPr>
              <w:t xml:space="preserve"> </w:t>
            </w:r>
            <w:r w:rsidRPr="00685850">
              <w:rPr>
                <w:lang w:val="fr-FR" w:eastAsia="ja-JP"/>
              </w:rPr>
              <w:t>(Rév</w:t>
            </w:r>
            <w:r w:rsidR="00956D15" w:rsidRPr="00685850">
              <w:rPr>
                <w:lang w:val="fr-FR" w:eastAsia="ja-JP"/>
              </w:rPr>
              <w:t>.</w:t>
            </w:r>
            <w:r w:rsidRPr="00685850">
              <w:rPr>
                <w:lang w:val="fr-FR" w:eastAsia="ja-JP"/>
              </w:rPr>
              <w:t>1)</w:t>
            </w:r>
          </w:p>
        </w:tc>
      </w:tr>
      <w:tr w:rsidR="002D4217" w:rsidRPr="00685850" w14:paraId="1E270E0F" w14:textId="77777777" w:rsidTr="00AD1C12">
        <w:trPr>
          <w:jc w:val="center"/>
        </w:trPr>
        <w:tc>
          <w:tcPr>
            <w:tcW w:w="2377" w:type="dxa"/>
            <w:vAlign w:val="center"/>
          </w:tcPr>
          <w:p w14:paraId="3F9E871E" w14:textId="276CA0D3" w:rsidR="002D4217" w:rsidRPr="00685850" w:rsidRDefault="002D4217" w:rsidP="00685850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685850">
              <w:rPr>
                <w:rStyle w:val="href"/>
                <w:lang w:val="fr-FR"/>
              </w:rPr>
              <w:t>BS.1873-1</w:t>
            </w:r>
          </w:p>
        </w:tc>
        <w:tc>
          <w:tcPr>
            <w:tcW w:w="5274" w:type="dxa"/>
            <w:vAlign w:val="center"/>
          </w:tcPr>
          <w:p w14:paraId="3FB25161" w14:textId="35512F70" w:rsidR="002D4217" w:rsidRPr="00685850" w:rsidRDefault="005976A0" w:rsidP="00685850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685850">
              <w:rPr>
                <w:lang w:val="fr-FR"/>
              </w:rPr>
              <w:t>Interface audionumérique multicanal série pour les studios de radiodiffusion</w:t>
            </w:r>
          </w:p>
        </w:tc>
        <w:tc>
          <w:tcPr>
            <w:tcW w:w="1842" w:type="dxa"/>
            <w:vAlign w:val="center"/>
          </w:tcPr>
          <w:p w14:paraId="36E8DB05" w14:textId="1A027123" w:rsidR="002D4217" w:rsidRPr="00685850" w:rsidRDefault="002D4217" w:rsidP="00685850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685850">
              <w:rPr>
                <w:lang w:val="fr-FR" w:eastAsia="ja-JP"/>
              </w:rPr>
              <w:t>6/334</w:t>
            </w:r>
          </w:p>
        </w:tc>
      </w:tr>
      <w:tr w:rsidR="002D4217" w:rsidRPr="00685850" w14:paraId="0DF86F6F" w14:textId="77777777" w:rsidTr="00AD1C12">
        <w:trPr>
          <w:jc w:val="center"/>
        </w:trPr>
        <w:tc>
          <w:tcPr>
            <w:tcW w:w="2377" w:type="dxa"/>
            <w:vAlign w:val="center"/>
          </w:tcPr>
          <w:p w14:paraId="779D6FDC" w14:textId="6ABB1A9D" w:rsidR="002D4217" w:rsidRPr="00685850" w:rsidRDefault="002D4217" w:rsidP="00685850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685850">
              <w:rPr>
                <w:lang w:val="fr-FR"/>
              </w:rPr>
              <w:t>BT.2075-5</w:t>
            </w:r>
          </w:p>
        </w:tc>
        <w:tc>
          <w:tcPr>
            <w:tcW w:w="5274" w:type="dxa"/>
            <w:vAlign w:val="center"/>
          </w:tcPr>
          <w:p w14:paraId="6DD930BF" w14:textId="5C5E0EDC" w:rsidR="002D4217" w:rsidRPr="00685850" w:rsidRDefault="005976A0" w:rsidP="00685850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685850">
              <w:rPr>
                <w:lang w:val="fr-FR"/>
              </w:rPr>
              <w:t>Système intégré de radiodiffusion et large bande</w:t>
            </w:r>
          </w:p>
        </w:tc>
        <w:tc>
          <w:tcPr>
            <w:tcW w:w="1842" w:type="dxa"/>
            <w:vAlign w:val="center"/>
          </w:tcPr>
          <w:p w14:paraId="403009E5" w14:textId="34487B55" w:rsidR="002D4217" w:rsidRPr="00685850" w:rsidRDefault="002D4217" w:rsidP="00685850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685850">
              <w:rPr>
                <w:lang w:val="fr-FR" w:eastAsia="ja-JP"/>
              </w:rPr>
              <w:t>6/337</w:t>
            </w:r>
          </w:p>
        </w:tc>
      </w:tr>
    </w:tbl>
    <w:p w14:paraId="658EC821" w14:textId="77777777" w:rsidR="005976A0" w:rsidRPr="00685850" w:rsidRDefault="005976A0" w:rsidP="00685850">
      <w:pPr>
        <w:spacing w:before="360" w:line="240" w:lineRule="auto"/>
        <w:jc w:val="center"/>
        <w:rPr>
          <w:lang w:val="fr-FR"/>
        </w:rPr>
      </w:pPr>
      <w:r w:rsidRPr="00685850">
        <w:rPr>
          <w:lang w:val="fr-FR"/>
        </w:rPr>
        <w:t>______________</w:t>
      </w:r>
    </w:p>
    <w:sectPr w:rsidR="005976A0" w:rsidRPr="00685850" w:rsidSect="003F2F3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0596" w14:textId="77777777" w:rsidR="002E27C4" w:rsidRDefault="002E27C4">
      <w:r>
        <w:separator/>
      </w:r>
    </w:p>
  </w:endnote>
  <w:endnote w:type="continuationSeparator" w:id="0">
    <w:p w14:paraId="31E963E9" w14:textId="77777777" w:rsidR="002E27C4" w:rsidRDefault="002E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0BCB" w14:textId="6AFCE620" w:rsidR="003F2F34" w:rsidRPr="003F2F34" w:rsidRDefault="003F2F34" w:rsidP="003F2F34">
    <w:pPr>
      <w:pStyle w:val="Footer"/>
      <w:tabs>
        <w:tab w:val="left" w:pos="7655"/>
        <w:tab w:val="right" w:pos="9498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242D" w14:textId="77777777" w:rsidR="00D0704E" w:rsidRPr="00D0704E" w:rsidRDefault="00D0704E" w:rsidP="00D0704E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CH"/>
      </w:rPr>
    </w:pPr>
    <w:r w:rsidRPr="00C35B9C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noBreakHyphen/>
      <w:t>1211 Genève 20, Suisse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br/>
    </w:r>
    <w:proofErr w:type="gramStart"/>
    <w:r w:rsidRPr="00C35B9C">
      <w:rPr>
        <w:rFonts w:asciiTheme="minorHAnsi" w:hAnsiTheme="minorHAnsi"/>
        <w:color w:val="4F81BD"/>
        <w:sz w:val="19"/>
        <w:szCs w:val="19"/>
        <w:lang w:val="fr-CH"/>
      </w:rPr>
      <w:t>Tél.:</w:t>
    </w:r>
    <w:proofErr w:type="gramEnd"/>
    <w:r w:rsidRPr="00C35B9C">
      <w:rPr>
        <w:rFonts w:asciiTheme="minorHAnsi" w:hAnsiTheme="minorHAnsi"/>
        <w:color w:val="4F81BD"/>
        <w:sz w:val="19"/>
        <w:szCs w:val="19"/>
        <w:lang w:val="fr-CH"/>
      </w:rPr>
      <w:t xml:space="preserve"> +41 22 730 5111 • Courriel: </w:t>
    </w:r>
    <w:hyperlink r:id="rId1" w:history="1">
      <w:r w:rsidRPr="00D0704E">
        <w:rPr>
          <w:rStyle w:val="Hyperlink"/>
          <w:rFonts w:asciiTheme="minorHAnsi" w:hAnsiTheme="minorHAnsi"/>
          <w:sz w:val="19"/>
          <w:szCs w:val="19"/>
          <w:lang w:val="fr-CH"/>
        </w:rPr>
        <w:t>itumail@itu.int</w:t>
      </w:r>
    </w:hyperlink>
    <w:r w:rsidRPr="00C35B9C">
      <w:rPr>
        <w:rFonts w:asciiTheme="minorHAnsi" w:hAnsiTheme="minorHAnsi"/>
        <w:sz w:val="19"/>
        <w:szCs w:val="19"/>
        <w:lang w:val="fr-CH"/>
      </w:rPr>
      <w:t xml:space="preserve"> 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t xml:space="preserve">• Fax: +41 22 733 7256 • </w:t>
    </w:r>
    <w:hyperlink r:id="rId2" w:history="1">
      <w:r w:rsidRPr="00D0704E">
        <w:rPr>
          <w:rStyle w:val="Hyperlink"/>
          <w:sz w:val="19"/>
          <w:szCs w:val="19"/>
          <w:lang w:val="fr-CH"/>
        </w:rPr>
        <w:t>www.itu.int</w:t>
      </w:r>
    </w:hyperlink>
    <w:r w:rsidRPr="00D0704E">
      <w:rPr>
        <w:color w:val="4F81BD"/>
        <w:sz w:val="19"/>
        <w:szCs w:val="19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01D5" w14:textId="77777777" w:rsidR="002E27C4" w:rsidRDefault="002E27C4">
      <w:r>
        <w:t>____________________</w:t>
      </w:r>
    </w:p>
  </w:footnote>
  <w:footnote w:type="continuationSeparator" w:id="0">
    <w:p w14:paraId="5815AE35" w14:textId="77777777" w:rsidR="002E27C4" w:rsidRDefault="002E2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40E9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214D" w14:textId="2B439A51" w:rsidR="003F2F34" w:rsidRPr="003F2F34" w:rsidRDefault="005F2E48" w:rsidP="003F2F3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>-</w:t>
    </w:r>
    <w:r w:rsidR="003F2F34" w:rsidRPr="003F2F34">
      <w:rPr>
        <w:sz w:val="18"/>
        <w:szCs w:val="16"/>
      </w:rPr>
      <w:fldChar w:fldCharType="begin"/>
    </w:r>
    <w:r w:rsidR="003F2F34" w:rsidRPr="003F2F34">
      <w:rPr>
        <w:sz w:val="18"/>
        <w:szCs w:val="16"/>
      </w:rPr>
      <w:instrText xml:space="preserve"> PAGE </w:instrText>
    </w:r>
    <w:r w:rsidR="003F2F34" w:rsidRPr="003F2F34">
      <w:rPr>
        <w:sz w:val="18"/>
        <w:szCs w:val="16"/>
      </w:rPr>
      <w:fldChar w:fldCharType="separate"/>
    </w:r>
    <w:r w:rsidR="003F2F34">
      <w:rPr>
        <w:noProof/>
        <w:sz w:val="18"/>
        <w:szCs w:val="16"/>
      </w:rPr>
      <w:t>2</w:t>
    </w:r>
    <w:r w:rsidR="003F2F34" w:rsidRPr="003F2F34">
      <w:rPr>
        <w:sz w:val="18"/>
        <w:szCs w:val="16"/>
      </w:rPr>
      <w:fldChar w:fldCharType="end"/>
    </w:r>
    <w:r>
      <w:rPr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4F47EA" w14:paraId="4D293F3F" w14:textId="77777777" w:rsidTr="00D6287C">
      <w:tc>
        <w:tcPr>
          <w:tcW w:w="4792" w:type="dxa"/>
          <w:tcMar>
            <w:left w:w="0" w:type="dxa"/>
          </w:tcMar>
        </w:tcPr>
        <w:p w14:paraId="3EF1D6AB" w14:textId="64F56775" w:rsidR="004F47EA" w:rsidRDefault="002E27C4" w:rsidP="002E27C4">
          <w:pPr>
            <w:pStyle w:val="Header"/>
            <w:spacing w:line="360" w:lineRule="auto"/>
            <w:jc w:val="both"/>
          </w:pPr>
          <w:r>
            <w:rPr>
              <w:noProof/>
              <w:lang w:val="en-GB" w:eastAsia="en-GB"/>
            </w:rPr>
            <w:drawing>
              <wp:inline distT="0" distB="0" distL="0" distR="0" wp14:anchorId="553F4E32" wp14:editId="78A7C647">
                <wp:extent cx="765175" cy="765175"/>
                <wp:effectExtent l="0" t="0" r="0" b="0"/>
                <wp:docPr id="7" name="Picture 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5EC52BAC" w14:textId="7D3FDF61" w:rsidR="004F47EA" w:rsidRDefault="002E27C4" w:rsidP="002E27C4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1669846D" wp14:editId="690A0A8F">
                <wp:extent cx="2635250" cy="741446"/>
                <wp:effectExtent l="0" t="0" r="0" b="190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515663_WRC-23_logo_F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836" cy="773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6C44F4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743505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3825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2E27C4"/>
    <w:rsid w:val="0000214D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32C5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17748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4217"/>
    <w:rsid w:val="002D5A15"/>
    <w:rsid w:val="002D5BDD"/>
    <w:rsid w:val="002E27C4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26DB"/>
    <w:rsid w:val="0043682E"/>
    <w:rsid w:val="00447ECB"/>
    <w:rsid w:val="00455975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76A0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2E48"/>
    <w:rsid w:val="005F3CB6"/>
    <w:rsid w:val="005F657C"/>
    <w:rsid w:val="00601B3A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85850"/>
    <w:rsid w:val="00690395"/>
    <w:rsid w:val="006A518B"/>
    <w:rsid w:val="006B0590"/>
    <w:rsid w:val="006B49DA"/>
    <w:rsid w:val="006C53F8"/>
    <w:rsid w:val="006C7CDE"/>
    <w:rsid w:val="00721399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111E"/>
    <w:rsid w:val="009151BA"/>
    <w:rsid w:val="00925023"/>
    <w:rsid w:val="009277BC"/>
    <w:rsid w:val="00927D57"/>
    <w:rsid w:val="00931A51"/>
    <w:rsid w:val="00947185"/>
    <w:rsid w:val="009518B3"/>
    <w:rsid w:val="0095297D"/>
    <w:rsid w:val="00956D15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3172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21E4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704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557D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0F61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158DB"/>
    <w:rsid w:val="00F424BF"/>
    <w:rsid w:val="00F44FC3"/>
    <w:rsid w:val="00F46107"/>
    <w:rsid w:val="00F468C5"/>
    <w:rsid w:val="00F523BB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076207"/>
  <w15:docId w15:val="{49295CE5-10F3-47C3-A973-A0E9E669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158DB"/>
    <w:rPr>
      <w:color w:val="605E5C"/>
      <w:shd w:val="clear" w:color="auto" w:fill="E1DFDD"/>
    </w:rPr>
  </w:style>
  <w:style w:type="paragraph" w:customStyle="1" w:styleId="AnnexNotitle0">
    <w:name w:val="Annex_No &amp; title"/>
    <w:basedOn w:val="Normal"/>
    <w:next w:val="Normalaftertitle"/>
    <w:rsid w:val="002D421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2D4217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2D4217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5976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690395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956D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56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060AC34D174DCA9D38A47725A31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AD84C-BB28-4D87-A5A6-EF9DD9F99067}"/>
      </w:docPartPr>
      <w:docPartBody>
        <w:p w:rsidR="00DA4EE4" w:rsidRDefault="00DA4EE4">
          <w:pPr>
            <w:pStyle w:val="EF060AC34D174DCA9D38A47725A31D71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CB74A9ECFBAC4C48909090AA16FDE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6C6C2-B7A1-403C-A8DD-B7E385F094D4}"/>
      </w:docPartPr>
      <w:docPartBody>
        <w:p w:rsidR="00A6470A" w:rsidRDefault="00A44B65" w:rsidP="00A44B65">
          <w:pPr>
            <w:pStyle w:val="CB74A9ECFBAC4C48909090AA16FDE2E7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E4"/>
    <w:rsid w:val="00A44B65"/>
    <w:rsid w:val="00A6470A"/>
    <w:rsid w:val="00DA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4B65"/>
    <w:rPr>
      <w:color w:val="808080"/>
    </w:rPr>
  </w:style>
  <w:style w:type="paragraph" w:customStyle="1" w:styleId="EF060AC34D174DCA9D38A47725A31D71">
    <w:name w:val="EF060AC34D174DCA9D38A47725A31D71"/>
  </w:style>
  <w:style w:type="paragraph" w:customStyle="1" w:styleId="CB74A9ECFBAC4C48909090AA16FDE2E7">
    <w:name w:val="CB74A9ECFBAC4C48909090AA16FDE2E7"/>
    <w:rsid w:val="00A44B65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31E5D-DA07-4269-B1F3-D5E80C59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357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2773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11</cp:revision>
  <cp:lastPrinted>2013-03-08T10:15:00Z</cp:lastPrinted>
  <dcterms:created xsi:type="dcterms:W3CDTF">2023-05-31T07:52:00Z</dcterms:created>
  <dcterms:modified xsi:type="dcterms:W3CDTF">2023-06-07T08:36:00Z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