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F5182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3EB3A0" w14:textId="77777777"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14:paraId="0A7DBDBF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4E4F9D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8BC5E2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5064B58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D855971" w14:textId="165A81A3" w:rsidR="00E53DCE" w:rsidRPr="00334544" w:rsidRDefault="008D3AE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AD029D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AD029D">
              <w:rPr>
                <w:b/>
                <w:bCs/>
                <w:szCs w:val="24"/>
                <w:lang w:val="fr-CH"/>
              </w:rPr>
              <w:t>/</w:t>
            </w:r>
            <w:r w:rsidR="000A57FC">
              <w:rPr>
                <w:b/>
                <w:bCs/>
                <w:szCs w:val="24"/>
                <w:lang w:val="fr-CH"/>
              </w:rPr>
              <w:t>10</w:t>
            </w:r>
            <w:r w:rsidR="00F17E2E">
              <w:rPr>
                <w:b/>
                <w:bCs/>
                <w:szCs w:val="24"/>
                <w:lang w:val="fr-CH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14:paraId="3FC52229" w14:textId="281D64CA" w:rsidR="00E53DCE" w:rsidRPr="00CA074A" w:rsidRDefault="009C6A12" w:rsidP="0061237D">
            <w:pPr>
              <w:spacing w:before="0"/>
              <w:jc w:val="right"/>
              <w:rPr>
                <w:rFonts w:asciiTheme="minorHAnsi" w:eastAsia="SimSun" w:hAnsiTheme="minorHAnsi" w:cstheme="minorHAnsi"/>
                <w:szCs w:val="24"/>
                <w:lang w:val="en-GB"/>
              </w:rPr>
            </w:pPr>
            <w:r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20</w:t>
            </w:r>
            <w:r w:rsidR="00B21B5C"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2</w:t>
            </w:r>
            <w:r w:rsidR="00F17E2E">
              <w:rPr>
                <w:rFonts w:asciiTheme="minorHAnsi" w:eastAsia="SimSun" w:hAnsiTheme="minorHAnsi" w:cstheme="minorHAnsi"/>
                <w:szCs w:val="24"/>
                <w:lang w:eastAsia="zh-CN"/>
              </w:rPr>
              <w:t>3</w:t>
            </w:r>
            <w:r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年</w:t>
            </w:r>
            <w:r w:rsidR="00F17E2E">
              <w:rPr>
                <w:rFonts w:asciiTheme="minorHAnsi" w:eastAsia="SimSun" w:hAnsiTheme="minorHAnsi" w:cstheme="minorHAnsi"/>
                <w:szCs w:val="24"/>
                <w:lang w:eastAsia="zh-CN"/>
              </w:rPr>
              <w:t>2</w:t>
            </w:r>
            <w:r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月</w:t>
            </w:r>
            <w:r w:rsidR="00F17E2E">
              <w:rPr>
                <w:rFonts w:asciiTheme="minorHAnsi" w:eastAsia="SimSun" w:hAnsiTheme="minorHAnsi" w:cstheme="minorHAnsi"/>
                <w:szCs w:val="24"/>
                <w:lang w:eastAsia="zh-CN"/>
              </w:rPr>
              <w:t>2</w:t>
            </w:r>
            <w:r w:rsidR="00E079FA">
              <w:rPr>
                <w:rFonts w:asciiTheme="minorHAnsi" w:eastAsia="SimSun" w:hAnsiTheme="minorHAnsi" w:cstheme="minorHAnsi"/>
                <w:szCs w:val="24"/>
                <w:lang w:eastAsia="zh-CN"/>
              </w:rPr>
              <w:t>4</w:t>
            </w:r>
            <w:bookmarkStart w:id="0" w:name="_GoBack"/>
            <w:bookmarkEnd w:id="0"/>
            <w:r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日</w:t>
            </w:r>
          </w:p>
        </w:tc>
      </w:tr>
      <w:tr w:rsidR="00E53DCE" w:rsidRPr="00334544" w14:paraId="234ACC9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73ECA8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C88F6B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9865E0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4733DB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D6EFC51" w14:textId="11F595DE" w:rsidR="00E53DCE" w:rsidRPr="00334544" w:rsidRDefault="008D3AE3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0A57FC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15D27DE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1C436B1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6A7E3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1933F2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70DB20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14:paraId="7E2C4AC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8EB9869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201325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201325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42BFAD" w14:textId="18E92149" w:rsidR="008D3AE3" w:rsidRPr="006604F1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0A57FC"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="00B21B5C"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0A57FC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C967BF">
              <w:rPr>
                <w:rFonts w:eastAsia="SimSun" w:hint="eastAsia"/>
                <w:b/>
                <w:bCs/>
                <w:szCs w:val="24"/>
                <w:lang w:eastAsia="zh-CN"/>
              </w:rPr>
              <w:t>地面业务</w:t>
            </w:r>
            <w:r w:rsidR="000A57FC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14:paraId="09D6529F" w14:textId="23156F91" w:rsidR="008D3AE3" w:rsidRPr="007D5C07" w:rsidRDefault="008D3AE3" w:rsidP="00FB4D53">
            <w:pPr>
              <w:tabs>
                <w:tab w:val="clear" w:pos="794"/>
                <w:tab w:val="clear" w:pos="1588"/>
                <w:tab w:val="clear" w:pos="1985"/>
                <w:tab w:val="left" w:pos="351"/>
                <w:tab w:val="left" w:pos="2184"/>
              </w:tabs>
              <w:rPr>
                <w:b/>
                <w:bCs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7D5C07">
              <w:rPr>
                <w:b/>
                <w:bCs/>
                <w:lang w:eastAsia="zh-CN"/>
              </w:rPr>
              <w:t>1</w:t>
            </w:r>
            <w:r w:rsidR="00B21B5C">
              <w:rPr>
                <w:rFonts w:hint="eastAsia"/>
                <w:b/>
                <w:bCs/>
                <w:lang w:eastAsia="zh-CN"/>
              </w:rPr>
              <w:t>项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8D3AE3" w:rsidRPr="00334544" w14:paraId="2226885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43E2DF5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075CC2B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77E0F9E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49D2C4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A277C87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1E75215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E09307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5F6A1749" w14:textId="6B91AAF7" w:rsidR="008D3AE3" w:rsidRPr="004C6DAC" w:rsidRDefault="008D3AE3" w:rsidP="00BA330A">
      <w:pPr>
        <w:tabs>
          <w:tab w:val="clear" w:pos="794"/>
          <w:tab w:val="left" w:pos="518"/>
        </w:tabs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4C6DAC">
        <w:rPr>
          <w:lang w:val="fr-FR" w:eastAsia="zh-CN"/>
        </w:rPr>
        <w:t>20</w:t>
      </w:r>
      <w:r w:rsidR="003062FF" w:rsidRPr="004C6DAC">
        <w:rPr>
          <w:lang w:val="fr-FR" w:eastAsia="zh-CN"/>
        </w:rPr>
        <w:t>22</w:t>
      </w:r>
      <w:r w:rsidRPr="004C6DAC">
        <w:rPr>
          <w:rFonts w:hint="eastAsia"/>
          <w:lang w:eastAsia="zh-CN"/>
        </w:rPr>
        <w:t>年</w:t>
      </w:r>
      <w:r w:rsidR="00BA330A">
        <w:rPr>
          <w:lang w:eastAsia="zh-CN"/>
        </w:rPr>
        <w:t>12</w:t>
      </w:r>
      <w:r w:rsidRPr="004C6DAC">
        <w:rPr>
          <w:rFonts w:hint="eastAsia"/>
          <w:lang w:eastAsia="zh-CN"/>
        </w:rPr>
        <w:t>月</w:t>
      </w:r>
      <w:r w:rsidR="00BA330A">
        <w:rPr>
          <w:lang w:eastAsia="zh-CN"/>
        </w:rPr>
        <w:t>21</w:t>
      </w:r>
      <w:r w:rsidRPr="004C6DAC">
        <w:rPr>
          <w:rFonts w:hint="eastAsia"/>
          <w:lang w:eastAsia="zh-CN"/>
        </w:rPr>
        <w:t>日</w:t>
      </w:r>
      <w:r w:rsidR="00E079FA">
        <w:fldChar w:fldCharType="begin"/>
      </w:r>
      <w:r w:rsidR="00E079FA">
        <w:instrText xml:space="preserve"> HYPERLINK "https://www.itu.int/md/R00-CACE-CIR-1048/en" </w:instrText>
      </w:r>
      <w:r w:rsidR="00E079FA">
        <w:fldChar w:fldCharType="separate"/>
      </w:r>
      <w:r w:rsidRPr="00F17E2E">
        <w:rPr>
          <w:rStyle w:val="Hyperlink"/>
          <w:rFonts w:hint="eastAsia"/>
          <w:lang w:eastAsia="zh-CN"/>
        </w:rPr>
        <w:t>第</w:t>
      </w:r>
      <w:proofErr w:type="spellStart"/>
      <w:r w:rsidRPr="00F17E2E">
        <w:rPr>
          <w:rStyle w:val="Hyperlink"/>
          <w:lang w:val="fr-FR" w:eastAsia="zh-CN"/>
        </w:rPr>
        <w:t>CACE</w:t>
      </w:r>
      <w:proofErr w:type="spellEnd"/>
      <w:r w:rsidRPr="00F17E2E">
        <w:rPr>
          <w:rStyle w:val="Hyperlink"/>
          <w:lang w:val="fr-FR" w:eastAsia="zh-CN"/>
        </w:rPr>
        <w:t>/</w:t>
      </w:r>
      <w:r w:rsidR="003062FF" w:rsidRPr="00F17E2E">
        <w:rPr>
          <w:rStyle w:val="Hyperlink"/>
          <w:lang w:val="fr-FR" w:eastAsia="zh-CN"/>
        </w:rPr>
        <w:t>10</w:t>
      </w:r>
      <w:r w:rsidR="00F17E2E" w:rsidRPr="00F17E2E">
        <w:rPr>
          <w:rStyle w:val="Hyperlink"/>
          <w:lang w:val="fr-FR" w:eastAsia="zh-CN"/>
        </w:rPr>
        <w:t>48</w:t>
      </w:r>
      <w:r w:rsidRPr="00F17E2E">
        <w:rPr>
          <w:rStyle w:val="Hyperlink"/>
          <w:rFonts w:hint="eastAsia"/>
          <w:lang w:eastAsia="zh-CN"/>
        </w:rPr>
        <w:t>号</w:t>
      </w:r>
      <w:r w:rsidR="00E079FA">
        <w:rPr>
          <w:rStyle w:val="Hyperlink"/>
          <w:lang w:eastAsia="zh-CN"/>
        </w:rPr>
        <w:fldChar w:fldCharType="end"/>
      </w:r>
      <w:r w:rsidRPr="004C6DAC">
        <w:rPr>
          <w:rFonts w:hint="eastAsia"/>
          <w:lang w:eastAsia="zh-CN"/>
        </w:rPr>
        <w:t>行政通函，</w:t>
      </w:r>
      <w:r w:rsidR="001B7A7C" w:rsidRPr="004C6DAC">
        <w:rPr>
          <w:lang w:eastAsia="zh-CN"/>
        </w:rPr>
        <w:t>1</w:t>
      </w:r>
      <w:r w:rsidR="00B21B5C" w:rsidRPr="004C6DAC">
        <w:rPr>
          <w:rFonts w:hint="eastAsia"/>
          <w:lang w:val="fr-FR" w:eastAsia="zh-CN"/>
        </w:rPr>
        <w:t>项</w:t>
      </w:r>
      <w:r w:rsidRPr="004C6DAC">
        <w:rPr>
          <w:rFonts w:hint="eastAsia"/>
          <w:lang w:val="fr-FR" w:eastAsia="zh-CN"/>
        </w:rPr>
        <w:t>经修订的</w:t>
      </w:r>
      <w:r w:rsidRPr="004C6DAC">
        <w:rPr>
          <w:lang w:val="fr-FR" w:eastAsia="zh-CN"/>
        </w:rPr>
        <w:t>ITU-R</w:t>
      </w:r>
      <w:r w:rsidRPr="004C6DAC">
        <w:rPr>
          <w:rFonts w:hint="eastAsia"/>
          <w:lang w:val="fr-FR" w:eastAsia="zh-CN"/>
        </w:rPr>
        <w:t>建议书草案已</w:t>
      </w:r>
      <w:r w:rsidR="001B7A7C" w:rsidRPr="004C6DAC">
        <w:rPr>
          <w:rFonts w:hint="eastAsia"/>
          <w:lang w:val="fr-FR" w:eastAsia="zh-CN"/>
        </w:rPr>
        <w:t>根据</w:t>
      </w:r>
      <w:r w:rsidR="00BA330A">
        <w:rPr>
          <w:lang w:val="fr-FR" w:eastAsia="zh-CN"/>
        </w:rPr>
        <w:br/>
      </w:r>
      <w:r w:rsidRPr="004C6DAC">
        <w:rPr>
          <w:lang w:val="fr-FR" w:eastAsia="zh-CN"/>
        </w:rPr>
        <w:t>ITU-R</w:t>
      </w:r>
      <w:r w:rsidRPr="004C6DAC">
        <w:rPr>
          <w:rFonts w:hint="eastAsia"/>
          <w:lang w:val="fr-FR" w:eastAsia="zh-CN"/>
        </w:rPr>
        <w:t>第</w:t>
      </w:r>
      <w:r w:rsidRPr="004C6DAC">
        <w:rPr>
          <w:lang w:val="fr-FR" w:eastAsia="zh-CN"/>
        </w:rPr>
        <w:t>1-</w:t>
      </w:r>
      <w:r w:rsidR="00B21B5C" w:rsidRPr="004C6DAC">
        <w:rPr>
          <w:rFonts w:hint="eastAsia"/>
          <w:lang w:val="fr-FR" w:eastAsia="zh-CN"/>
        </w:rPr>
        <w:t>8</w:t>
      </w:r>
      <w:r w:rsidRPr="004C6DAC">
        <w:rPr>
          <w:rFonts w:hint="eastAsia"/>
          <w:lang w:val="fr-FR" w:eastAsia="zh-CN"/>
        </w:rPr>
        <w:t>号决议（</w:t>
      </w:r>
      <w:proofErr w:type="spellStart"/>
      <w:r w:rsidRPr="004C6DAC">
        <w:rPr>
          <w:rFonts w:cstheme="minorHAnsi"/>
          <w:lang w:eastAsia="zh-CN"/>
        </w:rPr>
        <w:t>A2.6.2.3</w:t>
      </w:r>
      <w:proofErr w:type="spellEnd"/>
      <w:r w:rsidRPr="004C6DAC">
        <w:rPr>
          <w:rFonts w:hint="eastAsia"/>
          <w:lang w:val="fr-FR" w:eastAsia="zh-CN"/>
        </w:rPr>
        <w:t>段）</w:t>
      </w:r>
      <w:r w:rsidR="00F17E2E">
        <w:rPr>
          <w:rFonts w:hint="eastAsia"/>
          <w:lang w:val="fr-FR" w:eastAsia="zh-CN"/>
        </w:rPr>
        <w:t>的程序</w:t>
      </w:r>
      <w:r w:rsidR="00272FBD" w:rsidRPr="004C6DAC">
        <w:rPr>
          <w:rFonts w:hint="eastAsia"/>
          <w:lang w:val="fr-FR" w:eastAsia="zh-CN"/>
        </w:rPr>
        <w:t>提交</w:t>
      </w:r>
      <w:r w:rsidRPr="004C6DAC">
        <w:rPr>
          <w:rFonts w:hint="eastAsia"/>
          <w:lang w:eastAsia="zh-CN"/>
        </w:rPr>
        <w:t>批准。</w:t>
      </w:r>
    </w:p>
    <w:p w14:paraId="040C3CBD" w14:textId="0C38EBC4" w:rsidR="008D3AE3" w:rsidRPr="004C6DAC" w:rsidRDefault="008D3AE3" w:rsidP="008D3AE3">
      <w:pPr>
        <w:tabs>
          <w:tab w:val="clear" w:pos="794"/>
          <w:tab w:val="left" w:pos="567"/>
        </w:tabs>
        <w:spacing w:after="80"/>
        <w:ind w:firstLineChars="200" w:firstLine="480"/>
        <w:rPr>
          <w:lang w:eastAsia="zh-CN"/>
        </w:rPr>
      </w:pPr>
      <w:r w:rsidRPr="004C6DAC">
        <w:rPr>
          <w:rFonts w:hint="eastAsia"/>
          <w:lang w:eastAsia="zh-CN"/>
        </w:rPr>
        <w:t>有关此程序的条件已于</w:t>
      </w:r>
      <w:r w:rsidRPr="004C6DAC">
        <w:rPr>
          <w:lang w:eastAsia="zh-CN"/>
        </w:rPr>
        <w:t>20</w:t>
      </w:r>
      <w:r w:rsidR="009B33AB" w:rsidRPr="004C6DAC">
        <w:rPr>
          <w:szCs w:val="24"/>
          <w:lang w:val="fr-CH" w:eastAsia="zh-CN"/>
        </w:rPr>
        <w:t>2</w:t>
      </w:r>
      <w:r w:rsidR="00F17E2E">
        <w:rPr>
          <w:szCs w:val="24"/>
          <w:lang w:val="fr-CH" w:eastAsia="zh-CN"/>
        </w:rPr>
        <w:t>3</w:t>
      </w:r>
      <w:r w:rsidRPr="004C6DAC">
        <w:rPr>
          <w:rFonts w:hint="eastAsia"/>
          <w:lang w:eastAsia="zh-CN"/>
        </w:rPr>
        <w:t>年</w:t>
      </w:r>
      <w:r w:rsidR="00F17E2E">
        <w:rPr>
          <w:lang w:eastAsia="zh-CN"/>
        </w:rPr>
        <w:t>2</w:t>
      </w:r>
      <w:r w:rsidRPr="004C6DAC">
        <w:rPr>
          <w:rFonts w:hint="eastAsia"/>
          <w:lang w:eastAsia="zh-CN"/>
        </w:rPr>
        <w:t>月</w:t>
      </w:r>
      <w:r w:rsidR="00F17E2E">
        <w:rPr>
          <w:lang w:eastAsia="zh-CN"/>
        </w:rPr>
        <w:t>21</w:t>
      </w:r>
      <w:r w:rsidRPr="004C6DAC">
        <w:rPr>
          <w:rFonts w:hint="eastAsia"/>
          <w:lang w:eastAsia="zh-CN"/>
        </w:rPr>
        <w:t>日得到满足</w:t>
      </w:r>
      <w:r w:rsidRPr="004C6DAC">
        <w:rPr>
          <w:rFonts w:hint="eastAsia"/>
          <w:bCs/>
          <w:lang w:eastAsia="zh-CN"/>
        </w:rPr>
        <w:t>。</w:t>
      </w:r>
    </w:p>
    <w:p w14:paraId="6482E3BE" w14:textId="6E59DB39" w:rsidR="008D3AE3" w:rsidRDefault="008D3AE3" w:rsidP="008D3AE3">
      <w:pPr>
        <w:ind w:firstLineChars="200" w:firstLine="480"/>
        <w:rPr>
          <w:lang w:eastAsia="zh-CN"/>
        </w:rPr>
      </w:pPr>
      <w:r w:rsidRPr="004C6DAC">
        <w:rPr>
          <w:rFonts w:hAnsi="SimSun" w:hint="eastAsia"/>
          <w:lang w:eastAsia="zh-CN"/>
        </w:rPr>
        <w:t>国际电联将公布</w:t>
      </w:r>
      <w:r w:rsidRPr="004C6DAC">
        <w:rPr>
          <w:rFonts w:hint="eastAsia"/>
          <w:lang w:eastAsia="zh-CN"/>
        </w:rPr>
        <w:t>已</w:t>
      </w:r>
      <w:r w:rsidRPr="004C6DAC">
        <w:rPr>
          <w:rFonts w:hAnsi="SimSun" w:hint="eastAsia"/>
          <w:lang w:eastAsia="zh-CN"/>
        </w:rPr>
        <w:t>经批准的建议书，本通函</w:t>
      </w:r>
      <w:r w:rsidR="009C3F1C" w:rsidRPr="004C6DAC">
        <w:rPr>
          <w:rFonts w:hAnsi="SimSun" w:hint="eastAsia"/>
          <w:lang w:eastAsia="zh-CN"/>
        </w:rPr>
        <w:t>的附件</w:t>
      </w:r>
      <w:r w:rsidRPr="004C6DAC">
        <w:rPr>
          <w:rFonts w:hAnsi="SimSun" w:hint="eastAsia"/>
          <w:lang w:eastAsia="zh-CN"/>
        </w:rPr>
        <w:t>中提供了建议书的标题及分配的编号</w:t>
      </w:r>
      <w:r>
        <w:rPr>
          <w:rFonts w:hAnsi="SimSun" w:hint="eastAsia"/>
          <w:lang w:eastAsia="zh-CN"/>
        </w:rPr>
        <w:t>。</w:t>
      </w:r>
    </w:p>
    <w:p w14:paraId="5ECD4DEF" w14:textId="5FC630C9" w:rsidR="008D3AE3" w:rsidRDefault="00AD2600" w:rsidP="00654F9A">
      <w:pPr>
        <w:spacing w:before="1200"/>
        <w:jc w:val="left"/>
        <w:rPr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>
        <w:rPr>
          <w:rFonts w:hint="eastAsia"/>
          <w:lang w:eastAsia="zh-CN"/>
        </w:rPr>
        <w:t>马里奥·马尼维奇</w:t>
      </w:r>
    </w:p>
    <w:p w14:paraId="539161F6" w14:textId="6B070B51" w:rsidR="008D3AE3" w:rsidRPr="00115C83" w:rsidRDefault="008D3AE3" w:rsidP="00654F9A">
      <w:pPr>
        <w:spacing w:before="1560"/>
        <w:rPr>
          <w:rFonts w:eastAsia="SimSun"/>
          <w:lang w:eastAsia="zh-CN"/>
        </w:rPr>
      </w:pPr>
      <w:r w:rsidRPr="00127F6A">
        <w:rPr>
          <w:rFonts w:eastAsia="SimSun" w:hint="eastAsia"/>
          <w:b/>
          <w:lang w:val="fr-FR" w:eastAsia="zh-CN"/>
        </w:rPr>
        <w:t>附件</w:t>
      </w:r>
      <w:r w:rsidRPr="00127F6A">
        <w:rPr>
          <w:rFonts w:eastAsia="SimSun" w:hint="eastAsia"/>
          <w:b/>
          <w:lang w:eastAsia="zh-CN"/>
        </w:rPr>
        <w:t>：</w:t>
      </w:r>
      <w:r w:rsidR="00E66219" w:rsidRPr="00127F6A">
        <w:rPr>
          <w:rFonts w:eastAsia="SimSun"/>
          <w:lang w:eastAsia="zh-CN"/>
        </w:rPr>
        <w:t>1</w:t>
      </w:r>
      <w:r w:rsidRPr="00127F6A">
        <w:rPr>
          <w:rFonts w:eastAsia="SimSun" w:hint="eastAsia"/>
          <w:lang w:eastAsia="zh-CN"/>
        </w:rPr>
        <w:t>件</w:t>
      </w:r>
    </w:p>
    <w:p w14:paraId="21E511C2" w14:textId="77777777" w:rsidR="008D3AE3" w:rsidRDefault="008D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14:paraId="6BE70AA1" w14:textId="084A19CA" w:rsidR="008D3AE3" w:rsidRPr="00306BAE" w:rsidRDefault="008D3AE3" w:rsidP="00BA330A">
      <w:pPr>
        <w:pStyle w:val="AnnexNotitle0"/>
        <w:spacing w:after="360"/>
        <w:rPr>
          <w:lang w:eastAsia="zh-CN"/>
        </w:rPr>
      </w:pPr>
      <w:r w:rsidRPr="00306BAE">
        <w:rPr>
          <w:rFonts w:hint="eastAsia"/>
          <w:lang w:eastAsia="zh-CN"/>
        </w:rPr>
        <w:lastRenderedPageBreak/>
        <w:t>附件</w:t>
      </w:r>
      <w:r w:rsidRPr="00306BAE">
        <w:rPr>
          <w:lang w:eastAsia="zh-CN"/>
        </w:rPr>
        <w:br/>
      </w:r>
      <w:r w:rsidRPr="00306BAE">
        <w:rPr>
          <w:lang w:eastAsia="zh-CN"/>
        </w:rPr>
        <w:br/>
      </w:r>
      <w:r w:rsidR="009C3F1C" w:rsidRPr="00306BAE">
        <w:rPr>
          <w:rFonts w:hint="eastAsia"/>
          <w:lang w:eastAsia="zh-CN"/>
        </w:rPr>
        <w:t>已经</w:t>
      </w:r>
      <w:r w:rsidRPr="00306BAE">
        <w:rPr>
          <w:rFonts w:hint="eastAsia"/>
          <w:lang w:eastAsia="zh-CN"/>
        </w:rPr>
        <w:t>批准的</w:t>
      </w:r>
      <w:r w:rsidRPr="00306BAE">
        <w:rPr>
          <w:lang w:eastAsia="zh-CN"/>
        </w:rPr>
        <w:t>ITU-R</w:t>
      </w:r>
      <w:r w:rsidRPr="00306BAE">
        <w:rPr>
          <w:rFonts w:hint="eastAsia"/>
          <w:lang w:eastAsia="zh-CN"/>
        </w:rPr>
        <w:t>建议书的标题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9C3F1C" w14:paraId="57B5AA19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4A6" w14:textId="5DE1C65F" w:rsidR="009C3F1C" w:rsidRPr="00753F83" w:rsidRDefault="009C3F1C" w:rsidP="00BA330A">
            <w:pPr>
              <w:pStyle w:val="Tablehead"/>
              <w:rPr>
                <w:lang w:val="en-GB"/>
              </w:rPr>
            </w:pPr>
            <w:r w:rsidRPr="00753F83">
              <w:t>ITU-R</w:t>
            </w:r>
            <w:r w:rsidRPr="00753F83">
              <w:br/>
            </w:r>
            <w:r w:rsidRPr="00753F83"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BBDA" w14:textId="693186AD" w:rsidR="009C3F1C" w:rsidRPr="009C3F1C" w:rsidRDefault="009C3F1C" w:rsidP="00BA330A">
            <w:pPr>
              <w:pStyle w:val="Tablehead"/>
              <w:rPr>
                <w:bCs/>
                <w:lang w:val="en-GB"/>
              </w:rPr>
            </w:pPr>
            <w:r w:rsidRPr="009C3F1C">
              <w:rPr>
                <w:rFonts w:hint="eastAsia"/>
                <w:bCs/>
                <w:lang w:eastAsia="zh-CN"/>
              </w:rPr>
              <w:t>标题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644D" w14:textId="1A865651" w:rsidR="009C3F1C" w:rsidRPr="009C3F1C" w:rsidRDefault="009C3F1C" w:rsidP="00BA330A">
            <w:pPr>
              <w:pStyle w:val="Tablehead"/>
              <w:rPr>
                <w:bCs/>
                <w:lang w:val="fr-CH"/>
              </w:rPr>
            </w:pPr>
            <w:r w:rsidRPr="009C3F1C">
              <w:rPr>
                <w:rFonts w:hint="eastAsia"/>
                <w:bCs/>
                <w:lang w:eastAsia="zh-CN"/>
              </w:rPr>
              <w:t>文件号</w:t>
            </w:r>
          </w:p>
        </w:tc>
      </w:tr>
      <w:tr w:rsidR="009C3F1C" w14:paraId="7DAFDAB9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6FE6" w14:textId="5451860D" w:rsidR="009C3F1C" w:rsidRPr="00BA330A" w:rsidRDefault="00BA330A" w:rsidP="00BA330A">
            <w:pPr>
              <w:pStyle w:val="Tabletext"/>
              <w:jc w:val="center"/>
            </w:pPr>
            <w:proofErr w:type="spellStart"/>
            <w:r w:rsidRPr="00776F8D">
              <w:rPr>
                <w:rFonts w:asciiTheme="minorHAnsi" w:hAnsiTheme="minorHAnsi" w:cstheme="minorHAnsi"/>
                <w:szCs w:val="24"/>
                <w:lang w:val="en-GB"/>
              </w:rPr>
              <w:t>M.1730</w:t>
            </w:r>
            <w:proofErr w:type="spellEnd"/>
            <w:r w:rsidRPr="00776F8D">
              <w:rPr>
                <w:rFonts w:asciiTheme="minorHAnsi" w:hAnsiTheme="minorHAnsi" w:cstheme="minorHAnsi"/>
                <w:szCs w:val="24"/>
                <w:lang w:val="en-GB"/>
              </w:rPr>
              <w:t>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BD32" w14:textId="37F7893B" w:rsidR="009C3F1C" w:rsidRPr="009C3F1C" w:rsidRDefault="00F17E2E" w:rsidP="00BA330A">
            <w:pPr>
              <w:pStyle w:val="Tabletext"/>
              <w:rPr>
                <w:szCs w:val="20"/>
                <w:lang w:val="en-GB" w:eastAsia="zh-CN"/>
              </w:rPr>
            </w:pPr>
            <w:r w:rsidRPr="00F17E2E">
              <w:rPr>
                <w:szCs w:val="20"/>
                <w:lang w:eastAsia="zh-CN"/>
              </w:rPr>
              <w:t>15.4-17.3 GHz</w:t>
            </w:r>
            <w:r>
              <w:rPr>
                <w:rFonts w:hint="eastAsia"/>
                <w:szCs w:val="20"/>
                <w:lang w:eastAsia="zh-CN"/>
              </w:rPr>
              <w:t>频段中无线电定位业务的特性和保护标准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FDB4" w14:textId="0D3F36E1" w:rsidR="009C3F1C" w:rsidRDefault="004876A6" w:rsidP="00BA330A">
            <w:pPr>
              <w:pStyle w:val="Tabletext"/>
              <w:rPr>
                <w:lang w:val="en-GB"/>
              </w:rPr>
            </w:pPr>
            <w:r w:rsidRPr="00B1322C">
              <w:rPr>
                <w:szCs w:val="20"/>
                <w:lang w:val="en-GB"/>
              </w:rPr>
              <w:t>5/</w:t>
            </w:r>
            <w:r w:rsidR="00F17E2E">
              <w:rPr>
                <w:szCs w:val="20"/>
                <w:lang w:val="en-GB"/>
              </w:rPr>
              <w:t>87</w:t>
            </w:r>
            <w:r w:rsidR="00F17E2E">
              <w:rPr>
                <w:rFonts w:hint="eastAsia"/>
                <w:szCs w:val="20"/>
                <w:lang w:val="en-GB" w:eastAsia="zh-CN"/>
              </w:rPr>
              <w:t>(</w:t>
            </w:r>
            <w:proofErr w:type="spellStart"/>
            <w:r w:rsidR="00F17E2E">
              <w:rPr>
                <w:szCs w:val="20"/>
                <w:lang w:val="en-GB" w:eastAsia="zh-CN"/>
              </w:rPr>
              <w:t>Rev.1</w:t>
            </w:r>
            <w:proofErr w:type="spellEnd"/>
            <w:r w:rsidR="00F17E2E">
              <w:rPr>
                <w:szCs w:val="20"/>
                <w:lang w:val="en-GB" w:eastAsia="zh-CN"/>
              </w:rPr>
              <w:t>)</w:t>
            </w:r>
            <w:r>
              <w:rPr>
                <w:rFonts w:hint="eastAsia"/>
                <w:szCs w:val="20"/>
                <w:lang w:val="en-GB" w:eastAsia="zh-CN"/>
              </w:rPr>
              <w:t>号文件</w:t>
            </w:r>
          </w:p>
        </w:tc>
      </w:tr>
    </w:tbl>
    <w:p w14:paraId="74AFF128" w14:textId="77777777" w:rsidR="008D3AE3" w:rsidRPr="00306BAE" w:rsidRDefault="008D3AE3" w:rsidP="00306BAE">
      <w:pPr>
        <w:rPr>
          <w:lang w:eastAsia="zh-CN"/>
        </w:rPr>
      </w:pPr>
    </w:p>
    <w:p w14:paraId="13534E60" w14:textId="2B0911D8" w:rsidR="00AF051D" w:rsidRPr="00306BAE" w:rsidRDefault="008D3AE3" w:rsidP="005E3746">
      <w:pPr>
        <w:jc w:val="center"/>
      </w:pPr>
      <w:r>
        <w:t>______________</w:t>
      </w:r>
    </w:p>
    <w:sectPr w:rsidR="00AF051D" w:rsidRPr="00306BAE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0F41E" w14:textId="77777777" w:rsidR="00EA00F9" w:rsidRDefault="00EA00F9">
      <w:r>
        <w:separator/>
      </w:r>
    </w:p>
  </w:endnote>
  <w:endnote w:type="continuationSeparator" w:id="0">
    <w:p w14:paraId="568797B5" w14:textId="77777777" w:rsidR="00EA00F9" w:rsidRDefault="00E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9839" w14:textId="1C83D88C" w:rsidR="00DA16E6" w:rsidRPr="00306BAE" w:rsidRDefault="00306BAE" w:rsidP="00306BA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2B7CE0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2B7CE0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2B7CE0">
      <w:rPr>
        <w:color w:val="4F81BD" w:themeColor="accent1"/>
        <w:sz w:val="19"/>
        <w:szCs w:val="19"/>
        <w:lang w:val="en-GB"/>
      </w:rPr>
      <w:br/>
      <w:t>Tel</w:t>
    </w:r>
    <w:r w:rsidR="00654F9A">
      <w:rPr>
        <w:color w:val="4F81BD" w:themeColor="accent1"/>
        <w:sz w:val="19"/>
        <w:szCs w:val="19"/>
        <w:lang w:val="en-GB"/>
      </w:rPr>
      <w:t>.</w:t>
    </w:r>
    <w:r w:rsidRPr="002B7CE0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proofErr w:type="spellStart"/>
      <w:r w:rsidRPr="002B7CE0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2B7CE0">
      <w:rPr>
        <w:color w:val="4F81BD" w:themeColor="accent1"/>
        <w:sz w:val="19"/>
        <w:szCs w:val="19"/>
        <w:lang w:val="en-GB"/>
      </w:rPr>
      <w:t xml:space="preserve"> • </w:t>
    </w:r>
    <w:r w:rsidRPr="00654F9A">
      <w:rPr>
        <w:color w:val="4F81BD" w:themeColor="accent1"/>
        <w:sz w:val="19"/>
        <w:szCs w:val="19"/>
        <w:lang w:val="en-GB"/>
      </w:rPr>
      <w:t xml:space="preserve">Fax: +41 22 733 7256 </w:t>
    </w:r>
    <w:r w:rsidRPr="002B7CE0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proofErr w:type="spellStart"/>
      <w:r w:rsidRPr="002B7CE0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Pr="002B7CE0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49FAB" w14:textId="77777777" w:rsidR="00EA00F9" w:rsidRDefault="00EA00F9">
      <w:r>
        <w:t>____________________</w:t>
      </w:r>
    </w:p>
  </w:footnote>
  <w:footnote w:type="continuationSeparator" w:id="0">
    <w:p w14:paraId="59A430A6" w14:textId="77777777" w:rsidR="00EA00F9" w:rsidRDefault="00E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5E62D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73E2" w14:textId="47DD14C5" w:rsidR="00E915AF" w:rsidRPr="00165B71" w:rsidRDefault="00165B71" w:rsidP="00654F9A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A74336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D2600" w14:paraId="725F5530" w14:textId="77777777" w:rsidTr="00AD2600">
      <w:tc>
        <w:tcPr>
          <w:tcW w:w="4889" w:type="dxa"/>
        </w:tcPr>
        <w:p w14:paraId="7BE19F32" w14:textId="77777777" w:rsidR="00AD2600" w:rsidRDefault="00AD2600" w:rsidP="00AD2600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4E540753" wp14:editId="08A9E2C8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19A537EE" w14:textId="77777777" w:rsidR="00AD2600" w:rsidRDefault="00AD2600" w:rsidP="00AD2600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86DCE25" wp14:editId="278A6A30">
                <wp:extent cx="2628265" cy="740026"/>
                <wp:effectExtent l="0" t="0" r="0" b="3175"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2BD5AA" w14:textId="74773DF0" w:rsidR="00E915AF" w:rsidRPr="00DA16E6" w:rsidRDefault="00E915AF" w:rsidP="00AD2600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8D3AE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495F"/>
    <w:rsid w:val="00086D03"/>
    <w:rsid w:val="000A096A"/>
    <w:rsid w:val="000A375E"/>
    <w:rsid w:val="000A57FC"/>
    <w:rsid w:val="000A7051"/>
    <w:rsid w:val="000B0AF6"/>
    <w:rsid w:val="000B0E9B"/>
    <w:rsid w:val="000B2CAE"/>
    <w:rsid w:val="000C03C7"/>
    <w:rsid w:val="000C2AD0"/>
    <w:rsid w:val="000E3DEE"/>
    <w:rsid w:val="000F00B0"/>
    <w:rsid w:val="000F5EFA"/>
    <w:rsid w:val="00100B72"/>
    <w:rsid w:val="00101F7D"/>
    <w:rsid w:val="00103C76"/>
    <w:rsid w:val="0011265F"/>
    <w:rsid w:val="00117282"/>
    <w:rsid w:val="00117389"/>
    <w:rsid w:val="00121C2D"/>
    <w:rsid w:val="0012700F"/>
    <w:rsid w:val="00127F6A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B7A7C"/>
    <w:rsid w:val="001C06DB"/>
    <w:rsid w:val="001C6971"/>
    <w:rsid w:val="001D2785"/>
    <w:rsid w:val="001D7070"/>
    <w:rsid w:val="001F2170"/>
    <w:rsid w:val="001F3948"/>
    <w:rsid w:val="001F5A49"/>
    <w:rsid w:val="00201097"/>
    <w:rsid w:val="00201325"/>
    <w:rsid w:val="00201B6E"/>
    <w:rsid w:val="002302B3"/>
    <w:rsid w:val="00230C66"/>
    <w:rsid w:val="00235A29"/>
    <w:rsid w:val="00241526"/>
    <w:rsid w:val="002443A2"/>
    <w:rsid w:val="00266E74"/>
    <w:rsid w:val="00272FBD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62FF"/>
    <w:rsid w:val="00306BAE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876A6"/>
    <w:rsid w:val="00496864"/>
    <w:rsid w:val="00496920"/>
    <w:rsid w:val="004A4496"/>
    <w:rsid w:val="004B11AB"/>
    <w:rsid w:val="004B7C9A"/>
    <w:rsid w:val="004C6779"/>
    <w:rsid w:val="004C68C5"/>
    <w:rsid w:val="004C6DAC"/>
    <w:rsid w:val="004D733B"/>
    <w:rsid w:val="004E0DC4"/>
    <w:rsid w:val="004E0FB5"/>
    <w:rsid w:val="004E43BB"/>
    <w:rsid w:val="004E460D"/>
    <w:rsid w:val="004E6AB2"/>
    <w:rsid w:val="004F178E"/>
    <w:rsid w:val="004F4543"/>
    <w:rsid w:val="004F57BB"/>
    <w:rsid w:val="00505309"/>
    <w:rsid w:val="0050789B"/>
    <w:rsid w:val="005224A1"/>
    <w:rsid w:val="00530478"/>
    <w:rsid w:val="00534372"/>
    <w:rsid w:val="00543DF8"/>
    <w:rsid w:val="00546101"/>
    <w:rsid w:val="00553DD7"/>
    <w:rsid w:val="005544BE"/>
    <w:rsid w:val="00554AD1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3746"/>
    <w:rsid w:val="005E5C29"/>
    <w:rsid w:val="005E5EB3"/>
    <w:rsid w:val="005F3CB6"/>
    <w:rsid w:val="005F657C"/>
    <w:rsid w:val="00602D53"/>
    <w:rsid w:val="006047E5"/>
    <w:rsid w:val="0061237D"/>
    <w:rsid w:val="0064371D"/>
    <w:rsid w:val="00650543"/>
    <w:rsid w:val="00650B2A"/>
    <w:rsid w:val="00651777"/>
    <w:rsid w:val="00654F9A"/>
    <w:rsid w:val="006550F8"/>
    <w:rsid w:val="006604F1"/>
    <w:rsid w:val="006829F3"/>
    <w:rsid w:val="00682C46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3F83"/>
    <w:rsid w:val="007553DA"/>
    <w:rsid w:val="007616E7"/>
    <w:rsid w:val="00775DB8"/>
    <w:rsid w:val="00782354"/>
    <w:rsid w:val="007921A7"/>
    <w:rsid w:val="00796CD6"/>
    <w:rsid w:val="007B3DB1"/>
    <w:rsid w:val="007C4A7A"/>
    <w:rsid w:val="007D183E"/>
    <w:rsid w:val="007D43D0"/>
    <w:rsid w:val="007D5C07"/>
    <w:rsid w:val="007E1833"/>
    <w:rsid w:val="007E3F13"/>
    <w:rsid w:val="007F751A"/>
    <w:rsid w:val="00800012"/>
    <w:rsid w:val="0080261F"/>
    <w:rsid w:val="00806160"/>
    <w:rsid w:val="008143A4"/>
    <w:rsid w:val="0081513E"/>
    <w:rsid w:val="008467D6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3AE3"/>
    <w:rsid w:val="008D5409"/>
    <w:rsid w:val="008E006D"/>
    <w:rsid w:val="008E38B4"/>
    <w:rsid w:val="008F4F21"/>
    <w:rsid w:val="009006CC"/>
    <w:rsid w:val="00904D4A"/>
    <w:rsid w:val="009076D7"/>
    <w:rsid w:val="009151BA"/>
    <w:rsid w:val="00925023"/>
    <w:rsid w:val="00925C41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3AB"/>
    <w:rsid w:val="009B3F43"/>
    <w:rsid w:val="009B5CFA"/>
    <w:rsid w:val="009C161F"/>
    <w:rsid w:val="009C3F1C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4336"/>
    <w:rsid w:val="00A7596D"/>
    <w:rsid w:val="00A963DF"/>
    <w:rsid w:val="00AC0C22"/>
    <w:rsid w:val="00AC1F2B"/>
    <w:rsid w:val="00AC3896"/>
    <w:rsid w:val="00AD2600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21B5C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A330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67BF"/>
    <w:rsid w:val="00CA074A"/>
    <w:rsid w:val="00CA3F44"/>
    <w:rsid w:val="00CA4E58"/>
    <w:rsid w:val="00CB3771"/>
    <w:rsid w:val="00CB44BF"/>
    <w:rsid w:val="00CB5153"/>
    <w:rsid w:val="00CD498B"/>
    <w:rsid w:val="00CE076A"/>
    <w:rsid w:val="00CE463D"/>
    <w:rsid w:val="00D10BA0"/>
    <w:rsid w:val="00D21694"/>
    <w:rsid w:val="00D24EB5"/>
    <w:rsid w:val="00D33354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079FA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219"/>
    <w:rsid w:val="00E67928"/>
    <w:rsid w:val="00E70FB5"/>
    <w:rsid w:val="00E915AF"/>
    <w:rsid w:val="00E96415"/>
    <w:rsid w:val="00EA00F9"/>
    <w:rsid w:val="00EA15B3"/>
    <w:rsid w:val="00EB2358"/>
    <w:rsid w:val="00EB3EB8"/>
    <w:rsid w:val="00EC00EF"/>
    <w:rsid w:val="00EC02FE"/>
    <w:rsid w:val="00EC4A96"/>
    <w:rsid w:val="00EE03A0"/>
    <w:rsid w:val="00F17E2E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92527"/>
    <w:rsid w:val="00FA2358"/>
    <w:rsid w:val="00FB2592"/>
    <w:rsid w:val="00FB2810"/>
    <w:rsid w:val="00FB4D53"/>
    <w:rsid w:val="00FB7A2C"/>
    <w:rsid w:val="00FC2947"/>
    <w:rsid w:val="00FC716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DC970A"/>
  <w15:docId w15:val="{2757AE54-F43C-46C3-85A3-38A2C16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306BAE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D3AE3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8D3A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C3F1C"/>
    <w:rPr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9C3F1C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9C3F1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link w:val="Header"/>
    <w:rsid w:val="00306BAE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7E2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AD26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3DE6-C2B9-4A69-BF58-38264C16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ITU</cp:lastModifiedBy>
  <cp:revision>5</cp:revision>
  <cp:lastPrinted>2013-03-08T10:15:00Z</cp:lastPrinted>
  <dcterms:created xsi:type="dcterms:W3CDTF">2023-02-22T14:02:00Z</dcterms:created>
  <dcterms:modified xsi:type="dcterms:W3CDTF">2023-02-23T13:25:00Z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