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E7A23" w14:paraId="089A09A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EDCCB4" w14:textId="77777777" w:rsidR="00E53DCE" w:rsidRPr="003E7A23" w:rsidRDefault="00E53DCE" w:rsidP="00500A0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3E7A23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3D2E292" w14:textId="77777777" w:rsidR="00E53DCE" w:rsidRPr="003E7A23" w:rsidRDefault="00E53DCE" w:rsidP="00500A0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6C4AB1F6" w14:textId="77777777" w:rsidR="00E53DCE" w:rsidRPr="003E7A23" w:rsidRDefault="00E53DCE" w:rsidP="00500A0F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3E7A23" w14:paraId="1AC07AE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8720D7D" w14:textId="55791FFE" w:rsidR="00E53DCE" w:rsidRPr="003E7A23" w:rsidRDefault="00E53DCE" w:rsidP="00500A0F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3E7A23">
              <w:rPr>
                <w:szCs w:val="24"/>
                <w:lang w:val="fr-FR"/>
              </w:rPr>
              <w:t>Circulaire administrative</w:t>
            </w:r>
          </w:p>
          <w:p w14:paraId="6A7C2D81" w14:textId="022CA249" w:rsidR="00E53DCE" w:rsidRPr="003E7A23" w:rsidRDefault="00AA781A" w:rsidP="00500A0F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3E7A23">
              <w:rPr>
                <w:b/>
                <w:bCs/>
                <w:szCs w:val="24"/>
                <w:lang w:val="fr-FR"/>
              </w:rPr>
              <w:t>CACE</w:t>
            </w:r>
            <w:proofErr w:type="spellEnd"/>
            <w:r w:rsidRPr="003E7A23">
              <w:rPr>
                <w:b/>
                <w:bCs/>
                <w:szCs w:val="24"/>
                <w:lang w:val="fr-FR"/>
              </w:rPr>
              <w:t>/</w:t>
            </w:r>
            <w:r w:rsidR="00E434F4" w:rsidRPr="003E7A23">
              <w:rPr>
                <w:b/>
                <w:bCs/>
                <w:szCs w:val="24"/>
                <w:lang w:val="fr-FR"/>
              </w:rPr>
              <w:t>10</w:t>
            </w:r>
            <w:r w:rsidR="00EE556C" w:rsidRPr="003E7A23">
              <w:rPr>
                <w:b/>
                <w:bCs/>
                <w:szCs w:val="24"/>
                <w:lang w:val="fr-FR"/>
              </w:rPr>
              <w:t>44</w:t>
            </w:r>
          </w:p>
        </w:tc>
        <w:tc>
          <w:tcPr>
            <w:tcW w:w="2835" w:type="dxa"/>
            <w:shd w:val="clear" w:color="auto" w:fill="auto"/>
          </w:tcPr>
          <w:p w14:paraId="38EA9770" w14:textId="4C75D40A" w:rsidR="00E53DCE" w:rsidRPr="003E7A23" w:rsidRDefault="00AA781A" w:rsidP="00500A0F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3E7A23">
              <w:rPr>
                <w:szCs w:val="24"/>
                <w:lang w:val="fr-FR"/>
              </w:rPr>
              <w:t xml:space="preserve">Le </w:t>
            </w:r>
            <w:r w:rsidR="00EE556C" w:rsidRPr="003E7A23">
              <w:rPr>
                <w:rFonts w:cs="Arial"/>
                <w:szCs w:val="24"/>
                <w:lang w:val="fr-FR"/>
              </w:rPr>
              <w:t>23 novembre 2022</w:t>
            </w:r>
          </w:p>
        </w:tc>
      </w:tr>
      <w:tr w:rsidR="00E53DCE" w:rsidRPr="003E7A23" w14:paraId="2ABC4CB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37DA3D" w14:textId="77777777" w:rsidR="00E53DCE" w:rsidRPr="003E7A23" w:rsidRDefault="00E53DCE" w:rsidP="00500A0F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3E7A23" w14:paraId="1E5EA90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D73025" w14:textId="77777777" w:rsidR="00E53DCE" w:rsidRPr="003E7A23" w:rsidRDefault="00E53DCE" w:rsidP="00500A0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151A4E" w14:paraId="11D27E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E9B506" w14:textId="65F5E639" w:rsidR="00E53DCE" w:rsidRPr="003E7A23" w:rsidRDefault="00E434F4" w:rsidP="00500A0F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3E7A23">
              <w:rPr>
                <w:b/>
                <w:bCs/>
                <w:szCs w:val="24"/>
                <w:lang w:val="fr-FR"/>
              </w:rPr>
              <w:t>Aux Administrations des États Membres de l</w:t>
            </w:r>
            <w:r w:rsidR="002322AC" w:rsidRPr="003E7A23">
              <w:rPr>
                <w:b/>
                <w:bCs/>
                <w:szCs w:val="24"/>
                <w:lang w:val="fr-FR"/>
              </w:rPr>
              <w:t>'</w:t>
            </w:r>
            <w:r w:rsidRPr="003E7A23">
              <w:rPr>
                <w:b/>
                <w:bCs/>
                <w:szCs w:val="24"/>
                <w:lang w:val="fr-FR"/>
              </w:rPr>
              <w:t>UIT, aux Membres du Secteur des radiocommunications, aux Associés de l</w:t>
            </w:r>
            <w:r w:rsidR="002322AC" w:rsidRPr="003E7A23">
              <w:rPr>
                <w:b/>
                <w:bCs/>
                <w:szCs w:val="24"/>
                <w:lang w:val="fr-FR"/>
              </w:rPr>
              <w:t>'</w:t>
            </w:r>
            <w:r w:rsidRPr="003E7A23">
              <w:rPr>
                <w:b/>
                <w:bCs/>
                <w:szCs w:val="24"/>
                <w:lang w:val="fr-FR"/>
              </w:rPr>
              <w:t>UIT-R participant aux travaux de la Commission d</w:t>
            </w:r>
            <w:r w:rsidR="002322AC" w:rsidRPr="003E7A23">
              <w:rPr>
                <w:b/>
                <w:bCs/>
                <w:szCs w:val="24"/>
                <w:lang w:val="fr-FR"/>
              </w:rPr>
              <w:t>'</w:t>
            </w:r>
            <w:r w:rsidRPr="003E7A23">
              <w:rPr>
                <w:b/>
                <w:bCs/>
                <w:szCs w:val="24"/>
                <w:lang w:val="fr-FR"/>
              </w:rPr>
              <w:t>études 6 des radiocommunications et aux établissements universitaires participant aux travaux de l</w:t>
            </w:r>
            <w:r w:rsidR="002322AC" w:rsidRPr="003E7A23">
              <w:rPr>
                <w:b/>
                <w:bCs/>
                <w:szCs w:val="24"/>
                <w:lang w:val="fr-FR"/>
              </w:rPr>
              <w:t>'</w:t>
            </w:r>
            <w:r w:rsidRPr="003E7A23">
              <w:rPr>
                <w:b/>
                <w:bCs/>
                <w:szCs w:val="24"/>
                <w:lang w:val="fr-FR"/>
              </w:rPr>
              <w:t>UIT</w:t>
            </w:r>
          </w:p>
        </w:tc>
      </w:tr>
      <w:tr w:rsidR="00E53DCE" w:rsidRPr="00151A4E" w14:paraId="3AA3D2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3F3367" w14:textId="77777777" w:rsidR="00E53DCE" w:rsidRPr="003E7A23" w:rsidRDefault="00E53DCE" w:rsidP="00500A0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151A4E" w14:paraId="7131A2B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352431" w14:textId="77777777" w:rsidR="00E53DCE" w:rsidRPr="003E7A23" w:rsidRDefault="003471C9" w:rsidP="00500A0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3E7A23">
              <w:rPr>
                <w:lang w:val="fr-FR"/>
              </w:rPr>
              <w:t>Objet</w:t>
            </w:r>
            <w:r w:rsidR="00E53DCE" w:rsidRPr="003E7A23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0BA2BDE" w14:textId="57A8BED0" w:rsidR="00E53DCE" w:rsidRPr="003E7A23" w:rsidRDefault="00E434F4" w:rsidP="00500A0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3E7A23">
              <w:rPr>
                <w:b/>
                <w:bCs/>
                <w:szCs w:val="24"/>
                <w:lang w:val="fr-FR"/>
              </w:rPr>
              <w:t>Réunion de la Commission d</w:t>
            </w:r>
            <w:r w:rsidR="002322AC" w:rsidRPr="003E7A23">
              <w:rPr>
                <w:b/>
                <w:bCs/>
                <w:szCs w:val="24"/>
                <w:lang w:val="fr-FR"/>
              </w:rPr>
              <w:t>'</w:t>
            </w:r>
            <w:r w:rsidRPr="003E7A23">
              <w:rPr>
                <w:b/>
                <w:bCs/>
                <w:szCs w:val="24"/>
                <w:lang w:val="fr-FR"/>
              </w:rPr>
              <w:t xml:space="preserve">études </w:t>
            </w:r>
            <w:r w:rsidR="0021600E" w:rsidRPr="003E7A23">
              <w:rPr>
                <w:b/>
                <w:bCs/>
                <w:szCs w:val="24"/>
                <w:lang w:val="fr-FR"/>
              </w:rPr>
              <w:t xml:space="preserve">6 </w:t>
            </w:r>
            <w:r w:rsidRPr="003E7A23">
              <w:rPr>
                <w:b/>
                <w:bCs/>
                <w:szCs w:val="24"/>
                <w:lang w:val="fr-FR"/>
              </w:rPr>
              <w:t xml:space="preserve">des radiocommunications </w:t>
            </w:r>
            <w:r w:rsidR="00E642E8">
              <w:rPr>
                <w:b/>
                <w:bCs/>
                <w:szCs w:val="24"/>
                <w:lang w:val="fr-FR"/>
              </w:rPr>
              <w:br/>
            </w:r>
            <w:r w:rsidRPr="003E7A23">
              <w:rPr>
                <w:b/>
                <w:bCs/>
                <w:szCs w:val="24"/>
                <w:lang w:val="fr-FR"/>
              </w:rPr>
              <w:t>(</w:t>
            </w:r>
            <w:r w:rsidR="0021600E" w:rsidRPr="003E7A23">
              <w:rPr>
                <w:b/>
                <w:bCs/>
                <w:szCs w:val="24"/>
                <w:lang w:val="fr-FR"/>
              </w:rPr>
              <w:t>Service de radiodiffusion</w:t>
            </w:r>
            <w:r w:rsidRPr="003E7A23">
              <w:rPr>
                <w:b/>
                <w:bCs/>
                <w:szCs w:val="24"/>
                <w:lang w:val="fr-FR"/>
              </w:rPr>
              <w:t xml:space="preserve">), Genève, </w:t>
            </w:r>
            <w:r w:rsidR="00EE556C" w:rsidRPr="003E7A23">
              <w:rPr>
                <w:b/>
                <w:bCs/>
                <w:szCs w:val="24"/>
                <w:lang w:val="fr-FR"/>
              </w:rPr>
              <w:t>17 mars 2023</w:t>
            </w:r>
          </w:p>
        </w:tc>
      </w:tr>
      <w:tr w:rsidR="00E53DCE" w:rsidRPr="00151A4E" w14:paraId="58CD9E8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83D0441" w14:textId="77777777" w:rsidR="00E53DCE" w:rsidRPr="003E7A23" w:rsidRDefault="00E53DCE" w:rsidP="00500A0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D8F220" w14:textId="77777777" w:rsidR="00E53DCE" w:rsidRPr="003E7A23" w:rsidRDefault="00E53DCE" w:rsidP="00500A0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51A4E" w14:paraId="1445F9A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3475FE8" w14:textId="77777777" w:rsidR="00E53DCE" w:rsidRPr="003E7A23" w:rsidRDefault="00E53DCE" w:rsidP="00500A0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4373055" w14:textId="77777777" w:rsidR="00E53DCE" w:rsidRPr="003E7A23" w:rsidRDefault="00E53DCE" w:rsidP="00500A0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51A4E" w14:paraId="1B31B25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886904" w14:textId="77777777" w:rsidR="00E53DCE" w:rsidRPr="003E7A23" w:rsidRDefault="00E53DCE" w:rsidP="00500A0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6D119061" w14:textId="77777777" w:rsidR="00E434F4" w:rsidRPr="003E7A23" w:rsidRDefault="00E434F4" w:rsidP="00500A0F">
      <w:pPr>
        <w:pStyle w:val="Heading1"/>
        <w:rPr>
          <w:lang w:val="fr-FR"/>
        </w:rPr>
      </w:pPr>
      <w:r w:rsidRPr="003E7A23">
        <w:rPr>
          <w:lang w:val="fr-FR"/>
        </w:rPr>
        <w:t>1</w:t>
      </w:r>
      <w:r w:rsidRPr="003E7A23">
        <w:rPr>
          <w:lang w:val="fr-FR"/>
        </w:rPr>
        <w:tab/>
        <w:t>Introduction</w:t>
      </w:r>
    </w:p>
    <w:p w14:paraId="55DCBFD0" w14:textId="006D4A81" w:rsidR="00E434F4" w:rsidRPr="003E7A23" w:rsidRDefault="00BA180C" w:rsidP="00500A0F">
      <w:pPr>
        <w:spacing w:line="240" w:lineRule="auto"/>
        <w:rPr>
          <w:lang w:val="fr-FR"/>
        </w:rPr>
      </w:pPr>
      <w:r>
        <w:rPr>
          <w:lang w:val="fr-FR"/>
        </w:rPr>
        <w:t>Je vous informe</w:t>
      </w:r>
      <w:r w:rsidR="00E434F4" w:rsidRPr="003E7A23">
        <w:rPr>
          <w:lang w:val="fr-FR"/>
        </w:rPr>
        <w:t>, par la présente Circulaire administrative, qu</w:t>
      </w:r>
      <w:r w:rsidR="002322AC" w:rsidRPr="003E7A23">
        <w:rPr>
          <w:lang w:val="fr-FR"/>
        </w:rPr>
        <w:t>'</w:t>
      </w:r>
      <w:r w:rsidR="00E434F4" w:rsidRPr="003E7A23">
        <w:rPr>
          <w:lang w:val="fr-FR"/>
        </w:rPr>
        <w:t>une réunion de la Commission d</w:t>
      </w:r>
      <w:r w:rsidR="002322AC" w:rsidRPr="003E7A23">
        <w:rPr>
          <w:lang w:val="fr-FR"/>
        </w:rPr>
        <w:t>'</w:t>
      </w:r>
      <w:r w:rsidR="00E434F4" w:rsidRPr="003E7A23">
        <w:rPr>
          <w:lang w:val="fr-FR"/>
        </w:rPr>
        <w:t>études 6 de l</w:t>
      </w:r>
      <w:r w:rsidR="002322AC" w:rsidRPr="003E7A23">
        <w:rPr>
          <w:lang w:val="fr-FR"/>
        </w:rPr>
        <w:t>'</w:t>
      </w:r>
      <w:r w:rsidR="00E434F4" w:rsidRPr="003E7A23">
        <w:rPr>
          <w:lang w:val="fr-FR"/>
        </w:rPr>
        <w:t>UIT</w:t>
      </w:r>
      <w:r w:rsidR="00E434F4" w:rsidRPr="003E7A23">
        <w:rPr>
          <w:lang w:val="fr-FR"/>
        </w:rPr>
        <w:noBreakHyphen/>
        <w:t>R aura lieu à Genève</w:t>
      </w:r>
      <w:r w:rsidR="00500A0F" w:rsidRPr="003E7A23">
        <w:rPr>
          <w:lang w:val="fr-FR"/>
        </w:rPr>
        <w:t xml:space="preserve"> </w:t>
      </w:r>
      <w:r w:rsidR="00E434F4" w:rsidRPr="003E7A23">
        <w:rPr>
          <w:lang w:val="fr-FR"/>
        </w:rPr>
        <w:t xml:space="preserve">le </w:t>
      </w:r>
      <w:r w:rsidR="00EE556C" w:rsidRPr="003E7A23">
        <w:rPr>
          <w:lang w:val="fr-FR"/>
        </w:rPr>
        <w:t>17 mars 2023</w:t>
      </w:r>
      <w:r w:rsidR="00E434F4" w:rsidRPr="003E7A23">
        <w:rPr>
          <w:lang w:val="fr-FR"/>
        </w:rPr>
        <w:t xml:space="preserve">, après les réunions des Groupes de travail </w:t>
      </w:r>
      <w:proofErr w:type="spellStart"/>
      <w:r w:rsidR="00E434F4" w:rsidRPr="003E7A23">
        <w:rPr>
          <w:szCs w:val="24"/>
          <w:lang w:val="fr-FR"/>
        </w:rPr>
        <w:t>6A</w:t>
      </w:r>
      <w:proofErr w:type="spellEnd"/>
      <w:r w:rsidR="00E434F4" w:rsidRPr="003E7A23">
        <w:rPr>
          <w:szCs w:val="24"/>
          <w:lang w:val="fr-FR"/>
        </w:rPr>
        <w:t xml:space="preserve">, </w:t>
      </w:r>
      <w:proofErr w:type="spellStart"/>
      <w:r w:rsidR="00E434F4" w:rsidRPr="003E7A23">
        <w:rPr>
          <w:szCs w:val="24"/>
          <w:lang w:val="fr-FR"/>
        </w:rPr>
        <w:t>6B</w:t>
      </w:r>
      <w:proofErr w:type="spellEnd"/>
      <w:r w:rsidR="00DF6DDC" w:rsidRPr="003E7A23">
        <w:rPr>
          <w:szCs w:val="24"/>
          <w:lang w:val="fr-FR"/>
        </w:rPr>
        <w:t xml:space="preserve"> et</w:t>
      </w:r>
      <w:r w:rsidR="00E434F4" w:rsidRPr="003E7A23">
        <w:rPr>
          <w:lang w:val="fr-FR"/>
        </w:rPr>
        <w:t xml:space="preserve"> </w:t>
      </w:r>
      <w:proofErr w:type="spellStart"/>
      <w:r w:rsidR="00EE556C" w:rsidRPr="003E7A23">
        <w:rPr>
          <w:lang w:val="fr-FR"/>
        </w:rPr>
        <w:t>6C</w:t>
      </w:r>
      <w:proofErr w:type="spellEnd"/>
      <w:r w:rsidR="009002D4" w:rsidRPr="003E7A23">
        <w:rPr>
          <w:lang w:val="fr-FR"/>
        </w:rPr>
        <w:t xml:space="preserve"> </w:t>
      </w:r>
      <w:r w:rsidR="00E434F4" w:rsidRPr="003E7A23">
        <w:rPr>
          <w:lang w:val="fr-FR"/>
        </w:rPr>
        <w:t xml:space="preserve">(voir la Lettre circulaire </w:t>
      </w:r>
      <w:hyperlink r:id="rId8" w:history="1">
        <w:r w:rsidR="00E434F4" w:rsidRPr="003E7A23">
          <w:rPr>
            <w:rStyle w:val="Hyperlink"/>
            <w:szCs w:val="24"/>
            <w:lang w:val="fr-FR"/>
          </w:rPr>
          <w:t>6/</w:t>
        </w:r>
        <w:proofErr w:type="spellStart"/>
        <w:r w:rsidR="00E434F4" w:rsidRPr="003E7A23">
          <w:rPr>
            <w:rStyle w:val="Hyperlink"/>
            <w:szCs w:val="24"/>
            <w:lang w:val="fr-FR"/>
          </w:rPr>
          <w:t>LCCE</w:t>
        </w:r>
        <w:proofErr w:type="spellEnd"/>
        <w:r w:rsidR="00E434F4" w:rsidRPr="003E7A23">
          <w:rPr>
            <w:rStyle w:val="Hyperlink"/>
            <w:szCs w:val="24"/>
            <w:lang w:val="fr-FR"/>
          </w:rPr>
          <w:t>/11</w:t>
        </w:r>
      </w:hyperlink>
      <w:r w:rsidR="00EE556C" w:rsidRPr="003E7A23">
        <w:rPr>
          <w:rStyle w:val="Hyperlink"/>
          <w:szCs w:val="24"/>
          <w:lang w:val="fr-FR"/>
        </w:rPr>
        <w:t>1</w:t>
      </w:r>
      <w:r w:rsidR="00E434F4" w:rsidRPr="003E7A23">
        <w:rPr>
          <w:lang w:val="fr-FR"/>
        </w:rPr>
        <w:t>).</w:t>
      </w:r>
    </w:p>
    <w:p w14:paraId="10B78208" w14:textId="4272322B" w:rsidR="00E434F4" w:rsidRPr="003E7A23" w:rsidRDefault="00E434F4" w:rsidP="00500A0F">
      <w:pPr>
        <w:spacing w:after="120" w:line="240" w:lineRule="auto"/>
        <w:rPr>
          <w:lang w:val="fr-FR"/>
        </w:rPr>
      </w:pPr>
      <w:r w:rsidRPr="003E7A23">
        <w:rPr>
          <w:lang w:val="fr-FR"/>
        </w:rPr>
        <w:t xml:space="preserve">La réunion de la </w:t>
      </w:r>
      <w:r w:rsidR="00BA180C">
        <w:rPr>
          <w:lang w:val="fr-FR"/>
        </w:rPr>
        <w:t>C</w:t>
      </w:r>
      <w:r w:rsidRPr="003E7A23">
        <w:rPr>
          <w:lang w:val="fr-FR"/>
        </w:rPr>
        <w:t>ommission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études se tiendra au siège de l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UIT à Genève. La séance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ouverture aura lieu à 9 h 30.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161"/>
        <w:gridCol w:w="2607"/>
        <w:gridCol w:w="2552"/>
      </w:tblGrid>
      <w:tr w:rsidR="00E434F4" w:rsidRPr="003E7A23" w14:paraId="4BB90C41" w14:textId="77777777" w:rsidTr="00C57369">
        <w:trPr>
          <w:jc w:val="center"/>
        </w:trPr>
        <w:tc>
          <w:tcPr>
            <w:tcW w:w="2229" w:type="dxa"/>
          </w:tcPr>
          <w:p w14:paraId="6B041CDC" w14:textId="77777777" w:rsidR="00E434F4" w:rsidRPr="003E7A23" w:rsidRDefault="00E434F4" w:rsidP="00500A0F">
            <w:pPr>
              <w:pStyle w:val="Tablehead"/>
              <w:rPr>
                <w:lang w:val="fr-FR"/>
              </w:rPr>
            </w:pPr>
            <w:r w:rsidRPr="003E7A23">
              <w:rPr>
                <w:lang w:val="fr-FR"/>
              </w:rPr>
              <w:t>Groupe</w:t>
            </w:r>
          </w:p>
        </w:tc>
        <w:tc>
          <w:tcPr>
            <w:tcW w:w="2161" w:type="dxa"/>
          </w:tcPr>
          <w:p w14:paraId="17D4075B" w14:textId="77777777" w:rsidR="00E434F4" w:rsidRPr="003E7A23" w:rsidRDefault="00E434F4" w:rsidP="00500A0F">
            <w:pPr>
              <w:pStyle w:val="Tablehead"/>
              <w:rPr>
                <w:lang w:val="fr-FR"/>
              </w:rPr>
            </w:pPr>
            <w:r w:rsidRPr="003E7A23">
              <w:rPr>
                <w:lang w:val="fr-FR"/>
              </w:rPr>
              <w:t>Date de la réunion</w:t>
            </w:r>
          </w:p>
        </w:tc>
        <w:tc>
          <w:tcPr>
            <w:tcW w:w="2607" w:type="dxa"/>
          </w:tcPr>
          <w:p w14:paraId="3C2AE309" w14:textId="77777777" w:rsidR="00E434F4" w:rsidRPr="003E7A23" w:rsidRDefault="00E434F4" w:rsidP="00500A0F">
            <w:pPr>
              <w:pStyle w:val="Tablehead"/>
              <w:rPr>
                <w:lang w:val="fr-FR"/>
              </w:rPr>
            </w:pPr>
            <w:r w:rsidRPr="003E7A23">
              <w:rPr>
                <w:lang w:val="fr-FR"/>
              </w:rPr>
              <w:t>Date limite de soumission des contributions</w:t>
            </w:r>
          </w:p>
        </w:tc>
        <w:tc>
          <w:tcPr>
            <w:tcW w:w="2552" w:type="dxa"/>
          </w:tcPr>
          <w:p w14:paraId="545493DB" w14:textId="355BD1A4" w:rsidR="00E434F4" w:rsidRPr="003E7A23" w:rsidRDefault="00E434F4" w:rsidP="00500A0F">
            <w:pPr>
              <w:pStyle w:val="Tablehead"/>
              <w:rPr>
                <w:lang w:val="fr-FR"/>
              </w:rPr>
            </w:pPr>
            <w:r w:rsidRPr="003E7A23">
              <w:rPr>
                <w:lang w:val="fr-FR"/>
              </w:rPr>
              <w:t>Séance d</w:t>
            </w:r>
            <w:r w:rsidR="002322AC" w:rsidRPr="003E7A23">
              <w:rPr>
                <w:lang w:val="fr-FR"/>
              </w:rPr>
              <w:t>'</w:t>
            </w:r>
            <w:r w:rsidRPr="003E7A23">
              <w:rPr>
                <w:lang w:val="fr-FR"/>
              </w:rPr>
              <w:t>ouverture</w:t>
            </w:r>
          </w:p>
        </w:tc>
      </w:tr>
      <w:tr w:rsidR="00E434F4" w:rsidRPr="00151A4E" w14:paraId="17C7771C" w14:textId="77777777" w:rsidTr="00AE76AC">
        <w:trPr>
          <w:jc w:val="center"/>
        </w:trPr>
        <w:tc>
          <w:tcPr>
            <w:tcW w:w="2229" w:type="dxa"/>
            <w:vAlign w:val="center"/>
          </w:tcPr>
          <w:p w14:paraId="1517EF56" w14:textId="23DA25F3" w:rsidR="00E434F4" w:rsidRPr="003E7A23" w:rsidRDefault="00E434F4" w:rsidP="00AE76AC">
            <w:pPr>
              <w:pStyle w:val="Tabletext"/>
              <w:jc w:val="center"/>
              <w:rPr>
                <w:lang w:val="fr-FR"/>
              </w:rPr>
            </w:pPr>
            <w:r w:rsidRPr="003E7A23">
              <w:rPr>
                <w:lang w:val="fr-FR"/>
              </w:rPr>
              <w:t>Commission d</w:t>
            </w:r>
            <w:r w:rsidR="002322AC" w:rsidRPr="003E7A23">
              <w:rPr>
                <w:lang w:val="fr-FR"/>
              </w:rPr>
              <w:t>'</w:t>
            </w:r>
            <w:r w:rsidRPr="003E7A23">
              <w:rPr>
                <w:lang w:val="fr-FR"/>
              </w:rPr>
              <w:t>études 6</w:t>
            </w:r>
          </w:p>
        </w:tc>
        <w:tc>
          <w:tcPr>
            <w:tcW w:w="2161" w:type="dxa"/>
            <w:vAlign w:val="center"/>
          </w:tcPr>
          <w:p w14:paraId="524561ED" w14:textId="33A40725" w:rsidR="00E434F4" w:rsidRPr="003E7A23" w:rsidRDefault="00E434F4" w:rsidP="00AE76AC">
            <w:pPr>
              <w:pStyle w:val="Tabletext"/>
              <w:jc w:val="center"/>
              <w:rPr>
                <w:lang w:val="fr-FR"/>
              </w:rPr>
            </w:pPr>
            <w:r w:rsidRPr="003E7A23">
              <w:rPr>
                <w:lang w:val="fr-FR"/>
              </w:rPr>
              <w:t xml:space="preserve">Vendredi </w:t>
            </w:r>
            <w:r w:rsidR="00EE556C" w:rsidRPr="003E7A23">
              <w:rPr>
                <w:lang w:val="fr-FR"/>
              </w:rPr>
              <w:t>17 mars 2023</w:t>
            </w:r>
          </w:p>
        </w:tc>
        <w:tc>
          <w:tcPr>
            <w:tcW w:w="2607" w:type="dxa"/>
            <w:vAlign w:val="center"/>
          </w:tcPr>
          <w:p w14:paraId="4ACA96F7" w14:textId="5BC22F9B" w:rsidR="00E434F4" w:rsidRPr="003E7A23" w:rsidRDefault="00E434F4" w:rsidP="00AE76AC">
            <w:pPr>
              <w:pStyle w:val="Tabletext"/>
              <w:jc w:val="center"/>
              <w:rPr>
                <w:lang w:val="fr-FR"/>
              </w:rPr>
            </w:pPr>
            <w:r w:rsidRPr="003E7A23">
              <w:rPr>
                <w:lang w:val="fr-FR"/>
              </w:rPr>
              <w:t xml:space="preserve">Vendredi </w:t>
            </w:r>
            <w:r w:rsidR="00EE556C" w:rsidRPr="003E7A23">
              <w:rPr>
                <w:lang w:val="fr-FR"/>
              </w:rPr>
              <w:t>10 mars 2023</w:t>
            </w:r>
            <w:r w:rsidRPr="003E7A23">
              <w:rPr>
                <w:lang w:val="fr-FR"/>
              </w:rPr>
              <w:br/>
              <w:t xml:space="preserve">à 16 </w:t>
            </w:r>
            <w:r w:rsidR="00AD5B66" w:rsidRPr="003E7A23">
              <w:rPr>
                <w:lang w:val="fr-FR"/>
              </w:rPr>
              <w:t>h</w:t>
            </w:r>
            <w:r w:rsidR="00F56F6B" w:rsidRPr="003E7A23">
              <w:rPr>
                <w:lang w:val="fr-FR"/>
              </w:rPr>
              <w:t xml:space="preserve"> 00</w:t>
            </w:r>
            <w:r w:rsidR="00571722" w:rsidRPr="003E7A23">
              <w:rPr>
                <w:lang w:val="fr-FR"/>
              </w:rPr>
              <w:t xml:space="preserve"> </w:t>
            </w:r>
            <w:proofErr w:type="spellStart"/>
            <w:r w:rsidRPr="003E7A23">
              <w:rPr>
                <w:lang w:val="fr-FR"/>
              </w:rPr>
              <w:t>UTC</w:t>
            </w:r>
            <w:proofErr w:type="spellEnd"/>
          </w:p>
        </w:tc>
        <w:tc>
          <w:tcPr>
            <w:tcW w:w="2552" w:type="dxa"/>
            <w:vAlign w:val="center"/>
          </w:tcPr>
          <w:p w14:paraId="590E61B6" w14:textId="51284855" w:rsidR="00E434F4" w:rsidRPr="003E7A23" w:rsidRDefault="00E434F4" w:rsidP="00AE76AC">
            <w:pPr>
              <w:pStyle w:val="Tabletext"/>
              <w:jc w:val="center"/>
              <w:rPr>
                <w:lang w:val="fr-FR"/>
              </w:rPr>
            </w:pPr>
            <w:r w:rsidRPr="003E7A23">
              <w:rPr>
                <w:lang w:val="fr-FR"/>
              </w:rPr>
              <w:t xml:space="preserve">Vendredi </w:t>
            </w:r>
            <w:r w:rsidR="00EE556C" w:rsidRPr="003E7A23">
              <w:rPr>
                <w:lang w:val="fr-FR"/>
              </w:rPr>
              <w:t>17 mars</w:t>
            </w:r>
            <w:r w:rsidR="00335F8E" w:rsidRPr="003E7A23">
              <w:rPr>
                <w:lang w:val="fr-FR"/>
              </w:rPr>
              <w:t> </w:t>
            </w:r>
            <w:r w:rsidRPr="003E7A23">
              <w:rPr>
                <w:lang w:val="fr-FR"/>
              </w:rPr>
              <w:t>202</w:t>
            </w:r>
            <w:r w:rsidR="00EE556C" w:rsidRPr="003E7A23">
              <w:rPr>
                <w:lang w:val="fr-FR"/>
              </w:rPr>
              <w:t>3</w:t>
            </w:r>
            <w:r w:rsidR="00335F8E" w:rsidRPr="003E7A23">
              <w:rPr>
                <w:lang w:val="fr-FR"/>
              </w:rPr>
              <w:t xml:space="preserve"> </w:t>
            </w:r>
            <w:r w:rsidR="00335F8E" w:rsidRPr="003E7A23">
              <w:rPr>
                <w:lang w:val="fr-FR"/>
              </w:rPr>
              <w:br/>
            </w:r>
            <w:r w:rsidRPr="003E7A23">
              <w:rPr>
                <w:lang w:val="fr-FR"/>
              </w:rPr>
              <w:t>à 9</w:t>
            </w:r>
            <w:r w:rsidR="00AE76AC" w:rsidRPr="003E7A23">
              <w:rPr>
                <w:lang w:val="fr-FR"/>
              </w:rPr>
              <w:t xml:space="preserve"> </w:t>
            </w:r>
            <w:r w:rsidRPr="003E7A23">
              <w:rPr>
                <w:lang w:val="fr-FR"/>
              </w:rPr>
              <w:t>h 30 (heure locale)</w:t>
            </w:r>
          </w:p>
        </w:tc>
      </w:tr>
    </w:tbl>
    <w:p w14:paraId="5A31278A" w14:textId="77777777" w:rsidR="00E434F4" w:rsidRPr="003E7A23" w:rsidRDefault="00E434F4" w:rsidP="00500A0F">
      <w:pPr>
        <w:pStyle w:val="Heading1"/>
        <w:rPr>
          <w:lang w:val="fr-FR"/>
        </w:rPr>
      </w:pPr>
      <w:r w:rsidRPr="003E7A23">
        <w:rPr>
          <w:lang w:val="fr-FR"/>
        </w:rPr>
        <w:t>2</w:t>
      </w:r>
      <w:r w:rsidRPr="003E7A23">
        <w:rPr>
          <w:lang w:val="fr-FR"/>
        </w:rPr>
        <w:tab/>
        <w:t>Programme de la réunion</w:t>
      </w:r>
    </w:p>
    <w:p w14:paraId="2AC6C615" w14:textId="1661887E" w:rsidR="00E434F4" w:rsidRPr="003E7A23" w:rsidRDefault="00E434F4" w:rsidP="00500A0F">
      <w:pPr>
        <w:spacing w:line="240" w:lineRule="auto"/>
        <w:rPr>
          <w:lang w:val="fr-FR"/>
        </w:rPr>
      </w:pPr>
      <w:r w:rsidRPr="003E7A23">
        <w:rPr>
          <w:lang w:val="fr-FR"/>
        </w:rPr>
        <w:t>Le projet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ordre du jour de la réunion de la Commission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études 6 est reproduit dans l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Annexe 1. Le statut des textes attribués à la Commission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études 6 se trouve à l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 xml:space="preserve">adresse </w:t>
      </w:r>
      <w:proofErr w:type="gramStart"/>
      <w:r w:rsidRPr="003E7A23">
        <w:rPr>
          <w:lang w:val="fr-FR"/>
        </w:rPr>
        <w:t>suivante:</w:t>
      </w:r>
      <w:proofErr w:type="gramEnd"/>
    </w:p>
    <w:p w14:paraId="26A9CB27" w14:textId="4FF6ECDF" w:rsidR="00E434F4" w:rsidRPr="003E7A23" w:rsidRDefault="00D13E43" w:rsidP="00500A0F">
      <w:pPr>
        <w:spacing w:line="240" w:lineRule="auto"/>
        <w:jc w:val="center"/>
        <w:rPr>
          <w:lang w:val="fr-FR"/>
        </w:rPr>
      </w:pPr>
      <w:hyperlink r:id="rId9" w:history="1">
        <w:r w:rsidR="00EE556C" w:rsidRPr="003E7A23">
          <w:rPr>
            <w:rStyle w:val="Hyperlink"/>
            <w:szCs w:val="24"/>
            <w:lang w:val="fr-FR"/>
          </w:rPr>
          <w:t>http://</w:t>
        </w:r>
        <w:proofErr w:type="spellStart"/>
        <w:r w:rsidR="00EE556C" w:rsidRPr="003E7A23">
          <w:rPr>
            <w:rStyle w:val="Hyperlink"/>
            <w:szCs w:val="24"/>
            <w:lang w:val="fr-FR"/>
          </w:rPr>
          <w:t>ww.itu.int</w:t>
        </w:r>
        <w:proofErr w:type="spellEnd"/>
        <w:r w:rsidR="00EE556C" w:rsidRPr="003E7A23">
          <w:rPr>
            <w:rStyle w:val="Hyperlink"/>
            <w:szCs w:val="24"/>
            <w:lang w:val="fr-FR"/>
          </w:rPr>
          <w:t>/md/</w:t>
        </w:r>
        <w:proofErr w:type="spellStart"/>
        <w:r w:rsidR="00EE556C" w:rsidRPr="003E7A23">
          <w:rPr>
            <w:rStyle w:val="Hyperlink"/>
            <w:szCs w:val="24"/>
            <w:lang w:val="fr-FR"/>
          </w:rPr>
          <w:t>R19</w:t>
        </w:r>
        <w:proofErr w:type="spellEnd"/>
        <w:r w:rsidR="00EE556C" w:rsidRPr="003E7A23">
          <w:rPr>
            <w:rStyle w:val="Hyperlink"/>
            <w:szCs w:val="24"/>
            <w:lang w:val="fr-FR"/>
          </w:rPr>
          <w:t>-</w:t>
        </w:r>
        <w:proofErr w:type="spellStart"/>
        <w:r w:rsidR="00EE556C" w:rsidRPr="003E7A23">
          <w:rPr>
            <w:rStyle w:val="Hyperlink"/>
            <w:szCs w:val="24"/>
            <w:lang w:val="fr-FR"/>
          </w:rPr>
          <w:t>SG06</w:t>
        </w:r>
        <w:proofErr w:type="spellEnd"/>
        <w:r w:rsidR="00EE556C" w:rsidRPr="003E7A23">
          <w:rPr>
            <w:rStyle w:val="Hyperlink"/>
            <w:szCs w:val="24"/>
            <w:lang w:val="fr-FR"/>
          </w:rPr>
          <w:t>-C-0001/en</w:t>
        </w:r>
      </w:hyperlink>
    </w:p>
    <w:p w14:paraId="5AE3617F" w14:textId="1CBCEED1" w:rsidR="00E434F4" w:rsidRPr="003E7A23" w:rsidRDefault="00E434F4" w:rsidP="00500A0F">
      <w:pPr>
        <w:pStyle w:val="Heading2"/>
        <w:rPr>
          <w:lang w:val="fr-FR"/>
        </w:rPr>
      </w:pPr>
      <w:r w:rsidRPr="003E7A23">
        <w:rPr>
          <w:lang w:val="fr-FR"/>
        </w:rPr>
        <w:t>2.1</w:t>
      </w:r>
      <w:r w:rsidRPr="003E7A23">
        <w:rPr>
          <w:lang w:val="fr-FR"/>
        </w:rPr>
        <w:tab/>
        <w:t xml:space="preserve">Adoption de projets de Recommandations lors de la réunion de la </w:t>
      </w:r>
      <w:r w:rsidR="00151A4E" w:rsidRPr="003E7A23">
        <w:rPr>
          <w:lang w:val="fr-FR"/>
        </w:rPr>
        <w:t xml:space="preserve">Commission </w:t>
      </w:r>
      <w:r w:rsidRPr="003E7A23">
        <w:rPr>
          <w:lang w:val="fr-FR"/>
        </w:rPr>
        <w:t>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études (§ </w:t>
      </w:r>
      <w:proofErr w:type="spellStart"/>
      <w:r w:rsidRPr="003E7A23">
        <w:rPr>
          <w:lang w:val="fr-FR"/>
        </w:rPr>
        <w:t>A2.6.2.2.2</w:t>
      </w:r>
      <w:proofErr w:type="spellEnd"/>
      <w:r w:rsidRPr="003E7A23">
        <w:rPr>
          <w:lang w:val="fr-FR"/>
        </w:rPr>
        <w:t> de la Résolution </w:t>
      </w:r>
      <w:proofErr w:type="spellStart"/>
      <w:r w:rsidRPr="003E7A23">
        <w:rPr>
          <w:lang w:val="fr-FR"/>
        </w:rPr>
        <w:t>UIT</w:t>
      </w:r>
      <w:proofErr w:type="spellEnd"/>
      <w:r w:rsidRPr="003E7A23">
        <w:rPr>
          <w:lang w:val="fr-FR"/>
        </w:rPr>
        <w:t>-R 1-8)</w:t>
      </w:r>
    </w:p>
    <w:p w14:paraId="6020262B" w14:textId="207FE24B" w:rsidR="00E434F4" w:rsidRPr="003E7A23" w:rsidRDefault="00E434F4" w:rsidP="00500A0F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Aucune Recommandation n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est proposée pour adoption par la </w:t>
      </w:r>
      <w:r w:rsidR="00151A4E" w:rsidRPr="003E7A23">
        <w:rPr>
          <w:szCs w:val="24"/>
          <w:lang w:val="fr-FR"/>
        </w:rPr>
        <w:t xml:space="preserve">Commission </w:t>
      </w:r>
      <w:r w:rsidRPr="003E7A23">
        <w:rPr>
          <w:szCs w:val="24"/>
          <w:lang w:val="fr-FR"/>
        </w:rPr>
        <w:t>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 conformément au § </w:t>
      </w:r>
      <w:proofErr w:type="spellStart"/>
      <w:r w:rsidRPr="003E7A23">
        <w:rPr>
          <w:szCs w:val="24"/>
          <w:lang w:val="fr-FR"/>
        </w:rPr>
        <w:t>A2.6.2.2.2</w:t>
      </w:r>
      <w:proofErr w:type="spellEnd"/>
      <w:r w:rsidRPr="003E7A23">
        <w:rPr>
          <w:szCs w:val="24"/>
          <w:lang w:val="fr-FR"/>
        </w:rPr>
        <w:t xml:space="preserve"> de la Résolution UIT-R 1-8.</w:t>
      </w:r>
    </w:p>
    <w:p w14:paraId="4C652214" w14:textId="4C0FFFB4" w:rsidR="00E434F4" w:rsidRPr="003E7A23" w:rsidRDefault="00E434F4" w:rsidP="00500A0F">
      <w:pPr>
        <w:pStyle w:val="Heading2"/>
        <w:rPr>
          <w:lang w:val="fr-FR"/>
        </w:rPr>
      </w:pPr>
      <w:r w:rsidRPr="003E7A23">
        <w:rPr>
          <w:lang w:val="fr-FR"/>
        </w:rPr>
        <w:lastRenderedPageBreak/>
        <w:t>2.2</w:t>
      </w:r>
      <w:r w:rsidRPr="003E7A23">
        <w:rPr>
          <w:lang w:val="fr-FR"/>
        </w:rPr>
        <w:tab/>
        <w:t xml:space="preserve">Adoption de projets de Recommandations par une </w:t>
      </w:r>
      <w:r w:rsidR="00151A4E" w:rsidRPr="003E7A23">
        <w:rPr>
          <w:lang w:val="fr-FR"/>
        </w:rPr>
        <w:t xml:space="preserve">Commission </w:t>
      </w:r>
      <w:r w:rsidRPr="003E7A23">
        <w:rPr>
          <w:lang w:val="fr-FR"/>
        </w:rPr>
        <w:t>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études par correspondance (§ </w:t>
      </w:r>
      <w:proofErr w:type="spellStart"/>
      <w:r w:rsidRPr="003E7A23">
        <w:rPr>
          <w:lang w:val="fr-FR"/>
        </w:rPr>
        <w:t>A2.6.2.2.3</w:t>
      </w:r>
      <w:proofErr w:type="spellEnd"/>
      <w:r w:rsidRPr="003E7A23">
        <w:rPr>
          <w:lang w:val="fr-FR"/>
        </w:rPr>
        <w:t xml:space="preserve"> de la Résolution UIT</w:t>
      </w:r>
      <w:r w:rsidRPr="003E7A23">
        <w:rPr>
          <w:lang w:val="fr-FR"/>
        </w:rPr>
        <w:noBreakHyphen/>
        <w:t>R 1-8)</w:t>
      </w:r>
    </w:p>
    <w:p w14:paraId="5ED926AA" w14:textId="3EC2C31F" w:rsidR="00E434F4" w:rsidRPr="003E7A23" w:rsidRDefault="00E434F4" w:rsidP="00500A0F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La procédure décrite au § </w:t>
      </w:r>
      <w:proofErr w:type="spellStart"/>
      <w:r w:rsidRPr="003E7A23">
        <w:rPr>
          <w:szCs w:val="24"/>
          <w:lang w:val="fr-FR"/>
        </w:rPr>
        <w:t>A2.6.2.2.3</w:t>
      </w:r>
      <w:proofErr w:type="spellEnd"/>
      <w:r w:rsidRPr="003E7A23">
        <w:rPr>
          <w:szCs w:val="24"/>
          <w:lang w:val="fr-FR"/>
        </w:rPr>
        <w:t xml:space="preserve"> de la Résolution UIT</w:t>
      </w:r>
      <w:r w:rsidRPr="003E7A23">
        <w:rPr>
          <w:szCs w:val="24"/>
          <w:lang w:val="fr-FR"/>
        </w:rPr>
        <w:noBreakHyphen/>
        <w:t>R 1</w:t>
      </w:r>
      <w:r w:rsidRPr="003E7A23">
        <w:rPr>
          <w:szCs w:val="24"/>
          <w:lang w:val="fr-FR"/>
        </w:rPr>
        <w:noBreakHyphen/>
        <w:t>8 concerne les projets de Recommandations nouvelles ou révisées qui ne sont pas expressément inscrits à 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ordre du jour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une réunion de </w:t>
      </w:r>
      <w:r w:rsidR="00151A4E" w:rsidRPr="003E7A23">
        <w:rPr>
          <w:szCs w:val="24"/>
          <w:lang w:val="fr-FR"/>
        </w:rPr>
        <w:t xml:space="preserve">Commission </w:t>
      </w:r>
      <w:r w:rsidRPr="003E7A23">
        <w:rPr>
          <w:szCs w:val="24"/>
          <w:lang w:val="fr-FR"/>
        </w:rPr>
        <w:t>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études.</w:t>
      </w:r>
    </w:p>
    <w:p w14:paraId="4BAD39F3" w14:textId="3E250D62" w:rsidR="00E434F4" w:rsidRPr="003E7A23" w:rsidRDefault="00E434F4" w:rsidP="00500A0F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 xml:space="preserve">Conformément à cette procédure, les projets de Recommandations nouvelles ou révisées, établis au cours des réunions des Groupes de travail </w:t>
      </w:r>
      <w:proofErr w:type="spellStart"/>
      <w:r w:rsidR="00802C3F" w:rsidRPr="003E7A23">
        <w:rPr>
          <w:szCs w:val="24"/>
          <w:lang w:val="fr-FR"/>
        </w:rPr>
        <w:t>6A</w:t>
      </w:r>
      <w:proofErr w:type="spellEnd"/>
      <w:r w:rsidR="00802C3F" w:rsidRPr="003E7A23">
        <w:rPr>
          <w:szCs w:val="24"/>
          <w:lang w:val="fr-FR"/>
        </w:rPr>
        <w:t xml:space="preserve">, </w:t>
      </w:r>
      <w:proofErr w:type="spellStart"/>
      <w:r w:rsidR="00802C3F" w:rsidRPr="003E7A23">
        <w:rPr>
          <w:szCs w:val="24"/>
          <w:lang w:val="fr-FR"/>
        </w:rPr>
        <w:t>6B</w:t>
      </w:r>
      <w:proofErr w:type="spellEnd"/>
      <w:r w:rsidR="0038076D" w:rsidRPr="003E7A23">
        <w:rPr>
          <w:szCs w:val="24"/>
          <w:lang w:val="fr-FR"/>
        </w:rPr>
        <w:t xml:space="preserve"> et</w:t>
      </w:r>
      <w:r w:rsidR="00500A0F" w:rsidRPr="003E7A23">
        <w:rPr>
          <w:szCs w:val="24"/>
          <w:lang w:val="fr-FR"/>
        </w:rPr>
        <w:t xml:space="preserve"> </w:t>
      </w:r>
      <w:proofErr w:type="spellStart"/>
      <w:r w:rsidR="00802C3F" w:rsidRPr="003E7A23">
        <w:rPr>
          <w:szCs w:val="24"/>
          <w:lang w:val="fr-FR"/>
        </w:rPr>
        <w:t>6C</w:t>
      </w:r>
      <w:proofErr w:type="spellEnd"/>
      <w:r w:rsidR="00DF6DDC" w:rsidRPr="003E7A23">
        <w:rPr>
          <w:szCs w:val="24"/>
          <w:lang w:val="fr-FR"/>
        </w:rPr>
        <w:t xml:space="preserve"> </w:t>
      </w:r>
      <w:r w:rsidRPr="003E7A23">
        <w:rPr>
          <w:szCs w:val="24"/>
          <w:lang w:val="fr-FR"/>
        </w:rPr>
        <w:t xml:space="preserve">organisées avant la réunion de la </w:t>
      </w:r>
      <w:r w:rsidR="00151A4E" w:rsidRPr="003E7A23">
        <w:rPr>
          <w:szCs w:val="24"/>
          <w:lang w:val="fr-FR"/>
        </w:rPr>
        <w:t xml:space="preserve">Commission </w:t>
      </w:r>
      <w:r w:rsidRPr="003E7A23">
        <w:rPr>
          <w:szCs w:val="24"/>
          <w:lang w:val="fr-FR"/>
        </w:rPr>
        <w:t>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études, seront soumis à ladite Commission. Après examen, cette dernière pourra décider de les faire adopter par correspondance. En pareils cas, la </w:t>
      </w:r>
      <w:r w:rsidR="00151A4E" w:rsidRPr="003E7A23">
        <w:rPr>
          <w:szCs w:val="24"/>
          <w:lang w:val="fr-FR"/>
        </w:rPr>
        <w:t xml:space="preserve">Commission </w:t>
      </w:r>
      <w:r w:rsidRPr="003E7A23">
        <w:rPr>
          <w:szCs w:val="24"/>
          <w:lang w:val="fr-FR"/>
        </w:rPr>
        <w:t>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études </w:t>
      </w:r>
      <w:proofErr w:type="gramStart"/>
      <w:r w:rsidRPr="003E7A23">
        <w:rPr>
          <w:szCs w:val="24"/>
          <w:lang w:val="fr-FR"/>
        </w:rPr>
        <w:t>a</w:t>
      </w:r>
      <w:proofErr w:type="gramEnd"/>
      <w:r w:rsidRPr="003E7A23">
        <w:rPr>
          <w:szCs w:val="24"/>
          <w:lang w:val="fr-FR"/>
        </w:rPr>
        <w:t xml:space="preserve"> recours à la procédure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adoption et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approbation simultanées (PAAS) par correspondance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un projet de Recommandation, comme décrit au § </w:t>
      </w:r>
      <w:proofErr w:type="spellStart"/>
      <w:r w:rsidRPr="003E7A23">
        <w:rPr>
          <w:szCs w:val="24"/>
          <w:lang w:val="fr-FR"/>
        </w:rPr>
        <w:t>A2.6.2.4</w:t>
      </w:r>
      <w:proofErr w:type="spellEnd"/>
      <w:r w:rsidRPr="003E7A23">
        <w:rPr>
          <w:szCs w:val="24"/>
          <w:lang w:val="fr-FR"/>
        </w:rPr>
        <w:t xml:space="preserve"> de la Résolution </w:t>
      </w:r>
      <w:proofErr w:type="spellStart"/>
      <w:r w:rsidRPr="003E7A23">
        <w:rPr>
          <w:szCs w:val="24"/>
          <w:lang w:val="fr-FR"/>
        </w:rPr>
        <w:t>UIT</w:t>
      </w:r>
      <w:proofErr w:type="spellEnd"/>
      <w:r w:rsidRPr="003E7A23">
        <w:rPr>
          <w:szCs w:val="24"/>
          <w:lang w:val="fr-FR"/>
        </w:rPr>
        <w:noBreakHyphen/>
        <w:t>R 1-8 (voir aussi le § 2.3 ci</w:t>
      </w:r>
      <w:r w:rsidRPr="003E7A23">
        <w:rPr>
          <w:szCs w:val="24"/>
          <w:lang w:val="fr-FR"/>
        </w:rPr>
        <w:noBreakHyphen/>
        <w:t>dessous), s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il n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y a pas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objection concernant cette approche de la part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un État Membre participant à la réunion et si la Recommandation n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est pas incorporée par référence dans le Règlement des radiocommunications.</w:t>
      </w:r>
    </w:p>
    <w:p w14:paraId="4F94F239" w14:textId="7E137339" w:rsidR="00E434F4" w:rsidRPr="003E7A23" w:rsidRDefault="00E434F4" w:rsidP="00500A0F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Conformément au § </w:t>
      </w:r>
      <w:proofErr w:type="spellStart"/>
      <w:r w:rsidRPr="003E7A23">
        <w:rPr>
          <w:szCs w:val="24"/>
          <w:lang w:val="fr-FR"/>
        </w:rPr>
        <w:t>A1.3.1.13</w:t>
      </w:r>
      <w:proofErr w:type="spellEnd"/>
      <w:r w:rsidRPr="003E7A23">
        <w:rPr>
          <w:szCs w:val="24"/>
          <w:lang w:val="fr-FR"/>
        </w:rPr>
        <w:t xml:space="preserve"> de la Résolution UIT-R 1-8, 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Annexe 2 de la présente Circulaire contient la liste des sujets qui doivent être traités lors des réunions des Groupes de travail qui précéderont immédiatement la réunion de la </w:t>
      </w:r>
      <w:r w:rsidR="00151A4E" w:rsidRPr="003E7A23">
        <w:rPr>
          <w:szCs w:val="24"/>
          <w:lang w:val="fr-FR"/>
        </w:rPr>
        <w:t xml:space="preserve">Commission </w:t>
      </w:r>
      <w:r w:rsidRPr="003E7A23">
        <w:rPr>
          <w:szCs w:val="24"/>
          <w:lang w:val="fr-FR"/>
        </w:rPr>
        <w:t>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études, et pour lesquels des projets de Recommandations pourraient être établis.</w:t>
      </w:r>
    </w:p>
    <w:p w14:paraId="201D5178" w14:textId="0F351709" w:rsidR="00E434F4" w:rsidRPr="003E7A23" w:rsidRDefault="00E434F4" w:rsidP="00500A0F">
      <w:pPr>
        <w:pStyle w:val="Heading2"/>
        <w:rPr>
          <w:lang w:val="fr-FR"/>
        </w:rPr>
      </w:pPr>
      <w:r w:rsidRPr="003E7A23">
        <w:rPr>
          <w:lang w:val="fr-FR"/>
        </w:rPr>
        <w:t>2.3</w:t>
      </w:r>
      <w:r w:rsidRPr="003E7A23">
        <w:rPr>
          <w:lang w:val="fr-FR"/>
        </w:rPr>
        <w:tab/>
        <w:t>Décision concernant la procédure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approbation</w:t>
      </w:r>
    </w:p>
    <w:p w14:paraId="1FCB3D7D" w14:textId="4A310A36" w:rsidR="00E434F4" w:rsidRPr="003E7A23" w:rsidRDefault="00E434F4" w:rsidP="00500A0F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 xml:space="preserve">Au cours de sa réunion, la </w:t>
      </w:r>
      <w:r w:rsidR="00151A4E" w:rsidRPr="003E7A23">
        <w:rPr>
          <w:szCs w:val="24"/>
          <w:lang w:val="fr-FR"/>
        </w:rPr>
        <w:t xml:space="preserve">Commission </w:t>
      </w:r>
      <w:r w:rsidRPr="003E7A23">
        <w:rPr>
          <w:szCs w:val="24"/>
          <w:lang w:val="fr-FR"/>
        </w:rPr>
        <w:t>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 décide de 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éventuelle procédure à suivre pour faire approuver chaque projet de Recommandation conformément au § </w:t>
      </w:r>
      <w:proofErr w:type="spellStart"/>
      <w:r w:rsidRPr="003E7A23">
        <w:rPr>
          <w:szCs w:val="24"/>
          <w:lang w:val="fr-FR"/>
        </w:rPr>
        <w:t>A2.6.2.3</w:t>
      </w:r>
      <w:proofErr w:type="spellEnd"/>
      <w:r w:rsidRPr="003E7A23">
        <w:rPr>
          <w:szCs w:val="24"/>
          <w:lang w:val="fr-FR"/>
        </w:rPr>
        <w:t xml:space="preserve"> de la Résolution </w:t>
      </w:r>
      <w:proofErr w:type="spellStart"/>
      <w:r w:rsidRPr="003E7A23">
        <w:rPr>
          <w:szCs w:val="24"/>
          <w:lang w:val="fr-FR"/>
        </w:rPr>
        <w:t>UIT</w:t>
      </w:r>
      <w:proofErr w:type="spellEnd"/>
      <w:r w:rsidRPr="003E7A23">
        <w:rPr>
          <w:szCs w:val="24"/>
          <w:lang w:val="fr-FR"/>
        </w:rPr>
        <w:noBreakHyphen/>
        <w:t>R 1</w:t>
      </w:r>
      <w:r w:rsidRPr="003E7A23">
        <w:rPr>
          <w:szCs w:val="24"/>
          <w:lang w:val="fr-FR"/>
        </w:rPr>
        <w:noBreakHyphen/>
        <w:t xml:space="preserve">8, à moins que la </w:t>
      </w:r>
      <w:r w:rsidR="00151A4E" w:rsidRPr="003E7A23">
        <w:rPr>
          <w:szCs w:val="24"/>
          <w:lang w:val="fr-FR"/>
        </w:rPr>
        <w:t xml:space="preserve">Commission </w:t>
      </w:r>
      <w:r w:rsidRPr="003E7A23">
        <w:rPr>
          <w:szCs w:val="24"/>
          <w:lang w:val="fr-FR"/>
        </w:rPr>
        <w:t>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 ne décide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appliquer la procédure PAAS décrite au § </w:t>
      </w:r>
      <w:proofErr w:type="spellStart"/>
      <w:r w:rsidRPr="003E7A23">
        <w:rPr>
          <w:szCs w:val="24"/>
          <w:lang w:val="fr-FR"/>
        </w:rPr>
        <w:t>A2.6.2.4</w:t>
      </w:r>
      <w:proofErr w:type="spellEnd"/>
      <w:r w:rsidRPr="003E7A23">
        <w:rPr>
          <w:szCs w:val="24"/>
          <w:lang w:val="fr-FR"/>
        </w:rPr>
        <w:t xml:space="preserve"> de la Résolution UIT-R 1-8 (voir le § 2.2 ci-dessus).</w:t>
      </w:r>
    </w:p>
    <w:p w14:paraId="5302B688" w14:textId="77777777" w:rsidR="00E434F4" w:rsidRPr="003E7A23" w:rsidRDefault="00E434F4" w:rsidP="00500A0F">
      <w:pPr>
        <w:pStyle w:val="Heading1"/>
        <w:rPr>
          <w:lang w:val="fr-FR"/>
        </w:rPr>
      </w:pPr>
      <w:r w:rsidRPr="003E7A23">
        <w:rPr>
          <w:lang w:val="fr-FR"/>
        </w:rPr>
        <w:t>3</w:t>
      </w:r>
      <w:r w:rsidRPr="003E7A23">
        <w:rPr>
          <w:lang w:val="fr-FR"/>
        </w:rPr>
        <w:tab/>
        <w:t>Contributions</w:t>
      </w:r>
    </w:p>
    <w:p w14:paraId="2A215C3E" w14:textId="05B1E885" w:rsidR="00E434F4" w:rsidRPr="003E7A23" w:rsidRDefault="00E434F4" w:rsidP="00500A0F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 xml:space="preserve">Les contributions soumises </w:t>
      </w:r>
      <w:proofErr w:type="gramStart"/>
      <w:r w:rsidRPr="003E7A23">
        <w:rPr>
          <w:szCs w:val="24"/>
          <w:lang w:val="fr-FR"/>
        </w:rPr>
        <w:t>suite aux</w:t>
      </w:r>
      <w:proofErr w:type="gramEnd"/>
      <w:r w:rsidRPr="003E7A23">
        <w:rPr>
          <w:szCs w:val="24"/>
          <w:lang w:val="fr-FR"/>
        </w:rPr>
        <w:t xml:space="preserve"> travaux de la Commission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 </w:t>
      </w:r>
      <w:r w:rsidR="001E6103" w:rsidRPr="003E7A23">
        <w:rPr>
          <w:szCs w:val="24"/>
          <w:lang w:val="fr-FR"/>
        </w:rPr>
        <w:t>6</w:t>
      </w:r>
      <w:r w:rsidRPr="003E7A23">
        <w:rPr>
          <w:szCs w:val="24"/>
          <w:lang w:val="fr-FR"/>
        </w:rPr>
        <w:t xml:space="preserve"> sont traitées conformément aux dispositions énoncées dans la Résolution UIT-R 1-8.</w:t>
      </w:r>
    </w:p>
    <w:p w14:paraId="5CDC9262" w14:textId="35C64F39" w:rsidR="00E434F4" w:rsidRPr="003E7A23" w:rsidRDefault="00E434F4" w:rsidP="00500A0F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Les contributions dont la traduction n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est pas demandée</w:t>
      </w:r>
      <w:r w:rsidRPr="003E7A23">
        <w:rPr>
          <w:szCs w:val="24"/>
          <w:lang w:val="fr-FR"/>
        </w:rPr>
        <w:footnoteReference w:customMarkFollows="1" w:id="1"/>
        <w:t xml:space="preserve">* (y compris les Révisions, les Addenda et les </w:t>
      </w:r>
      <w:proofErr w:type="spellStart"/>
      <w:r w:rsidRPr="003E7A23">
        <w:rPr>
          <w:szCs w:val="24"/>
          <w:lang w:val="fr-FR"/>
        </w:rPr>
        <w:t>Corrigenda</w:t>
      </w:r>
      <w:proofErr w:type="spellEnd"/>
      <w:r w:rsidRPr="003E7A23">
        <w:rPr>
          <w:szCs w:val="24"/>
          <w:lang w:val="fr-FR"/>
        </w:rPr>
        <w:t xml:space="preserve"> aux contributions) doivent être reçues au plus tard sept jours civils (16 heures </w:t>
      </w:r>
      <w:proofErr w:type="spellStart"/>
      <w:r w:rsidRPr="003E7A23">
        <w:rPr>
          <w:szCs w:val="24"/>
          <w:lang w:val="fr-FR"/>
        </w:rPr>
        <w:t>UTC</w:t>
      </w:r>
      <w:proofErr w:type="spellEnd"/>
      <w:r w:rsidRPr="003E7A23">
        <w:rPr>
          <w:szCs w:val="24"/>
          <w:lang w:val="fr-FR"/>
        </w:rPr>
        <w:t xml:space="preserve">) avant le début de la réunion. </w:t>
      </w:r>
      <w:r w:rsidRPr="003E7A23">
        <w:rPr>
          <w:b/>
          <w:bCs/>
          <w:szCs w:val="24"/>
          <w:lang w:val="fr-FR"/>
        </w:rPr>
        <w:t>La date limite de réception des contributions pour cette réunion est indiquée dans le tableau ci-dessus</w:t>
      </w:r>
      <w:r w:rsidRPr="003E7A23">
        <w:rPr>
          <w:szCs w:val="24"/>
          <w:lang w:val="fr-FR"/>
        </w:rPr>
        <w:t>. Les contributions reçues après cette date ne pourront pas être acceptées. Aux termes de la Résolution UIT</w:t>
      </w:r>
      <w:r w:rsidRPr="003E7A23">
        <w:rPr>
          <w:szCs w:val="24"/>
          <w:lang w:val="fr-FR"/>
        </w:rPr>
        <w:noBreakHyphen/>
        <w:t>R 1-8, les contributions qui ne sont pas mises à la disposition des participants à 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ouverture de la réunion ne pourront pas être examinées.</w:t>
      </w:r>
    </w:p>
    <w:p w14:paraId="14E8ADF8" w14:textId="25BAD5AA" w:rsidR="00E434F4" w:rsidRPr="003E7A23" w:rsidRDefault="00E434F4" w:rsidP="00500A0F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 xml:space="preserve">Les participants sont priés de soumettre leurs contributions par courrier électronique à </w:t>
      </w:r>
      <w:proofErr w:type="gramStart"/>
      <w:r w:rsidRPr="003E7A23">
        <w:rPr>
          <w:szCs w:val="24"/>
          <w:lang w:val="fr-FR"/>
        </w:rPr>
        <w:t>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adresse:</w:t>
      </w:r>
      <w:proofErr w:type="gramEnd"/>
    </w:p>
    <w:p w14:paraId="3D66B9F1" w14:textId="56E1CA78" w:rsidR="00E434F4" w:rsidRPr="003E7A23" w:rsidRDefault="00D13E43" w:rsidP="00500A0F">
      <w:pPr>
        <w:spacing w:line="240" w:lineRule="auto"/>
        <w:jc w:val="center"/>
        <w:rPr>
          <w:szCs w:val="24"/>
          <w:u w:val="single"/>
          <w:lang w:val="fr-FR"/>
        </w:rPr>
      </w:pPr>
      <w:hyperlink r:id="rId10" w:history="1">
        <w:proofErr w:type="spellStart"/>
        <w:r w:rsidR="00E434F4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rsg6@itu.int</w:t>
        </w:r>
        <w:proofErr w:type="spellEnd"/>
      </w:hyperlink>
    </w:p>
    <w:p w14:paraId="28F82AE5" w14:textId="1D383E19" w:rsidR="00E434F4" w:rsidRPr="003E7A23" w:rsidRDefault="00E434F4" w:rsidP="00500A0F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Une copie doit aussi être envoyée au Président et aux Vice</w:t>
      </w:r>
      <w:r w:rsidRPr="003E7A23">
        <w:rPr>
          <w:szCs w:val="24"/>
          <w:lang w:val="fr-FR"/>
        </w:rPr>
        <w:noBreakHyphen/>
        <w:t>Présidents de la Commission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 6 (</w:t>
      </w:r>
      <w:bookmarkStart w:id="0" w:name="_Hlk96076391"/>
      <w:proofErr w:type="spellStart"/>
      <w:r w:rsidRPr="003E7A23">
        <w:rPr>
          <w:szCs w:val="24"/>
          <w:lang w:val="fr-FR"/>
        </w:rPr>
        <w:fldChar w:fldCharType="begin"/>
      </w:r>
      <w:r w:rsidRPr="003E7A23">
        <w:rPr>
          <w:szCs w:val="24"/>
          <w:lang w:val="fr-FR"/>
        </w:rPr>
        <w:instrText xml:space="preserve"> HYPERLINK "mailto:rsg6-cvc@itu.int" </w:instrText>
      </w:r>
      <w:r w:rsidRPr="003E7A23">
        <w:rPr>
          <w:szCs w:val="24"/>
          <w:lang w:val="fr-FR"/>
        </w:rPr>
      </w:r>
      <w:r w:rsidRPr="003E7A23">
        <w:rPr>
          <w:szCs w:val="24"/>
          <w:lang w:val="fr-FR"/>
        </w:rPr>
        <w:fldChar w:fldCharType="separate"/>
      </w:r>
      <w:r w:rsidRPr="003E7A23">
        <w:rPr>
          <w:rStyle w:val="Hyperlink"/>
          <w:szCs w:val="24"/>
          <w:lang w:val="fr-FR"/>
        </w:rPr>
        <w:t>rsg6-cvc@itu.int</w:t>
      </w:r>
      <w:bookmarkEnd w:id="0"/>
      <w:proofErr w:type="spellEnd"/>
      <w:r w:rsidRPr="003E7A23">
        <w:rPr>
          <w:szCs w:val="24"/>
          <w:lang w:val="fr-FR"/>
        </w:rPr>
        <w:fldChar w:fldCharType="end"/>
      </w:r>
      <w:r w:rsidRPr="003E7A23">
        <w:rPr>
          <w:szCs w:val="24"/>
          <w:lang w:val="fr-FR"/>
        </w:rPr>
        <w:t xml:space="preserve">), dont vous trouverez les adresses sur le </w:t>
      </w:r>
      <w:proofErr w:type="gramStart"/>
      <w:r w:rsidRPr="003E7A23">
        <w:rPr>
          <w:szCs w:val="24"/>
          <w:lang w:val="fr-FR"/>
        </w:rPr>
        <w:t>site:</w:t>
      </w:r>
      <w:proofErr w:type="gramEnd"/>
    </w:p>
    <w:p w14:paraId="53924C96" w14:textId="527E7A79" w:rsidR="00E434F4" w:rsidRPr="003E7A23" w:rsidRDefault="00D13E43" w:rsidP="00500A0F">
      <w:pPr>
        <w:spacing w:line="240" w:lineRule="auto"/>
        <w:jc w:val="center"/>
        <w:rPr>
          <w:bCs/>
          <w:szCs w:val="24"/>
          <w:u w:val="single"/>
          <w:lang w:val="fr-FR"/>
        </w:rPr>
      </w:pPr>
      <w:hyperlink r:id="rId11" w:history="1">
        <w:r w:rsidR="00EE556C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http://</w:t>
        </w:r>
        <w:proofErr w:type="spellStart"/>
        <w:r w:rsidR="00EE556C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ww.itu.int</w:t>
        </w:r>
        <w:proofErr w:type="spellEnd"/>
        <w:r w:rsidR="00EE556C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/go/</w:t>
        </w:r>
        <w:proofErr w:type="spellStart"/>
        <w:r w:rsidR="00EE556C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rsg6</w:t>
        </w:r>
        <w:proofErr w:type="spellEnd"/>
        <w:r w:rsidR="00EE556C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/</w:t>
        </w:r>
        <w:proofErr w:type="spellStart"/>
        <w:r w:rsidR="00EE556C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ch</w:t>
        </w:r>
        <w:proofErr w:type="spellEnd"/>
      </w:hyperlink>
    </w:p>
    <w:p w14:paraId="2E90F594" w14:textId="77777777" w:rsidR="00E434F4" w:rsidRPr="003E7A23" w:rsidRDefault="00E434F4" w:rsidP="00500A0F">
      <w:pPr>
        <w:pStyle w:val="Heading1"/>
        <w:rPr>
          <w:lang w:val="fr-FR"/>
        </w:rPr>
      </w:pPr>
      <w:r w:rsidRPr="003E7A23">
        <w:rPr>
          <w:lang w:val="fr-FR"/>
        </w:rPr>
        <w:lastRenderedPageBreak/>
        <w:t>4</w:t>
      </w:r>
      <w:r w:rsidRPr="003E7A23">
        <w:rPr>
          <w:lang w:val="fr-FR"/>
        </w:rPr>
        <w:tab/>
        <w:t>Documents</w:t>
      </w:r>
    </w:p>
    <w:p w14:paraId="0A29F580" w14:textId="47C79838" w:rsidR="00E434F4" w:rsidRPr="003E7A23" w:rsidRDefault="00E434F4" w:rsidP="00500A0F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Les contributions seront publiées telles qu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elles ont été reçues sur la page web créée à cet effet, dans un délai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un jour </w:t>
      </w:r>
      <w:proofErr w:type="gramStart"/>
      <w:r w:rsidRPr="003E7A23">
        <w:rPr>
          <w:szCs w:val="24"/>
          <w:lang w:val="fr-FR"/>
        </w:rPr>
        <w:t>ouvrable:</w:t>
      </w:r>
      <w:proofErr w:type="gramEnd"/>
    </w:p>
    <w:p w14:paraId="06BBF4F6" w14:textId="61FDE163" w:rsidR="00E434F4" w:rsidRPr="003E7A23" w:rsidRDefault="00D13E43" w:rsidP="00500A0F">
      <w:pPr>
        <w:spacing w:line="240" w:lineRule="auto"/>
        <w:jc w:val="center"/>
        <w:rPr>
          <w:szCs w:val="24"/>
          <w:lang w:val="fr-FR"/>
        </w:rPr>
      </w:pPr>
      <w:hyperlink r:id="rId12" w:history="1">
        <w:r w:rsidR="00EE556C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http://</w:t>
        </w:r>
        <w:proofErr w:type="spellStart"/>
        <w:r w:rsidR="00EE556C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ww.itu.int</w:t>
        </w:r>
        <w:proofErr w:type="spellEnd"/>
        <w:r w:rsidR="00EE556C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/md/</w:t>
        </w:r>
        <w:proofErr w:type="spellStart"/>
        <w:r w:rsidR="00EE556C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R19</w:t>
        </w:r>
        <w:proofErr w:type="spellEnd"/>
        <w:r w:rsidR="00EE556C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-</w:t>
        </w:r>
        <w:proofErr w:type="spellStart"/>
        <w:r w:rsidR="00EE556C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SG06.AR</w:t>
        </w:r>
        <w:proofErr w:type="spellEnd"/>
        <w:r w:rsidR="00EE556C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-C/en</w:t>
        </w:r>
      </w:hyperlink>
    </w:p>
    <w:p w14:paraId="73B14373" w14:textId="11B37E4B" w:rsidR="00E434F4" w:rsidRPr="003E7A23" w:rsidRDefault="00E434F4" w:rsidP="00500A0F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Les versions officielles seront mises en ligne à 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adresse </w:t>
      </w:r>
      <w:hyperlink r:id="rId13" w:history="1">
        <w:r w:rsidR="00F220A2" w:rsidRPr="003E7A23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http://</w:t>
        </w:r>
        <w:proofErr w:type="spellStart"/>
        <w:r w:rsidR="00F220A2" w:rsidRPr="003E7A23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ww.itu.int</w:t>
        </w:r>
        <w:proofErr w:type="spellEnd"/>
        <w:r w:rsidR="00F220A2" w:rsidRPr="003E7A23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/md/</w:t>
        </w:r>
        <w:proofErr w:type="spellStart"/>
        <w:r w:rsidR="00F220A2" w:rsidRPr="003E7A23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R19</w:t>
        </w:r>
        <w:proofErr w:type="spellEnd"/>
        <w:r w:rsidR="00F220A2" w:rsidRPr="003E7A23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-</w:t>
        </w:r>
        <w:proofErr w:type="spellStart"/>
        <w:r w:rsidR="00F220A2" w:rsidRPr="003E7A23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SG06</w:t>
        </w:r>
        <w:proofErr w:type="spellEnd"/>
        <w:r w:rsidR="00F220A2" w:rsidRPr="003E7A23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-C/en</w:t>
        </w:r>
      </w:hyperlink>
      <w:r w:rsidRPr="003E7A23">
        <w:rPr>
          <w:szCs w:val="24"/>
          <w:lang w:val="fr-FR"/>
        </w:rPr>
        <w:t>, dans un délai de trois jours ouvrables.</w:t>
      </w:r>
    </w:p>
    <w:p w14:paraId="72759AEB" w14:textId="1E3F3F47" w:rsidR="00E434F4" w:rsidRPr="003E7A23" w:rsidRDefault="00E434F4" w:rsidP="00500A0F">
      <w:pPr>
        <w:pStyle w:val="Heading1"/>
        <w:rPr>
          <w:lang w:val="fr-FR"/>
        </w:rPr>
      </w:pPr>
      <w:r w:rsidRPr="003E7A23">
        <w:rPr>
          <w:lang w:val="fr-FR"/>
        </w:rPr>
        <w:t>5</w:t>
      </w:r>
      <w:r w:rsidRPr="003E7A23">
        <w:rPr>
          <w:lang w:val="fr-FR"/>
        </w:rPr>
        <w:tab/>
        <w:t>Participation/Demande de visa/Réservation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hôtel/Inscription à la manifestation</w:t>
      </w:r>
    </w:p>
    <w:p w14:paraId="24C52B39" w14:textId="0421D648" w:rsidR="00E434F4" w:rsidRPr="003E7A23" w:rsidRDefault="00E434F4" w:rsidP="00500A0F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inscription à cette manifestation est obligatoire et se fera exclusivement en ligne par 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intermédiaire des coordonnateurs désignés (</w:t>
      </w:r>
      <w:proofErr w:type="spellStart"/>
      <w:r w:rsidRPr="003E7A23">
        <w:rPr>
          <w:szCs w:val="24"/>
          <w:lang w:val="fr-FR"/>
        </w:rPr>
        <w:t>DFP</w:t>
      </w:r>
      <w:proofErr w:type="spellEnd"/>
      <w:r w:rsidRPr="003E7A23">
        <w:rPr>
          <w:szCs w:val="24"/>
          <w:lang w:val="fr-FR"/>
        </w:rPr>
        <w:t>) pour 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inscription aux manifestations de 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UIT-R. </w:t>
      </w:r>
      <w:r w:rsidRPr="003E7A23">
        <w:rPr>
          <w:b/>
          <w:bCs/>
          <w:szCs w:val="24"/>
          <w:lang w:val="fr-FR"/>
        </w:rPr>
        <w:t>Les participants doivent, dans un premier temps, remplir un formulaire d</w:t>
      </w:r>
      <w:r w:rsidR="002322AC" w:rsidRPr="003E7A23">
        <w:rPr>
          <w:b/>
          <w:bCs/>
          <w:szCs w:val="24"/>
          <w:lang w:val="fr-FR"/>
        </w:rPr>
        <w:t>'</w:t>
      </w:r>
      <w:r w:rsidRPr="003E7A23">
        <w:rPr>
          <w:b/>
          <w:bCs/>
          <w:szCs w:val="24"/>
          <w:lang w:val="fr-FR"/>
        </w:rPr>
        <w:t>inscription en ligne puis soumettre leur demande d</w:t>
      </w:r>
      <w:r w:rsidR="002322AC" w:rsidRPr="003E7A23">
        <w:rPr>
          <w:b/>
          <w:bCs/>
          <w:szCs w:val="24"/>
          <w:lang w:val="fr-FR"/>
        </w:rPr>
        <w:t>'</w:t>
      </w:r>
      <w:r w:rsidRPr="003E7A23">
        <w:rPr>
          <w:b/>
          <w:bCs/>
          <w:szCs w:val="24"/>
          <w:lang w:val="fr-FR"/>
        </w:rPr>
        <w:t>inscription pour approbation aux coordonnateurs désignés</w:t>
      </w:r>
      <w:r w:rsidRPr="003E7A23">
        <w:rPr>
          <w:bCs/>
          <w:szCs w:val="24"/>
          <w:lang w:val="fr-FR"/>
        </w:rPr>
        <w:t>.</w:t>
      </w:r>
      <w:r w:rsidRPr="003E7A23">
        <w:rPr>
          <w:szCs w:val="24"/>
          <w:lang w:val="fr-FR"/>
        </w:rPr>
        <w:t xml:space="preserve"> À cette fin, ils doivent disposer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un compte UIT.</w:t>
      </w:r>
    </w:p>
    <w:p w14:paraId="3B17FB4E" w14:textId="51ED317B" w:rsidR="00E434F4" w:rsidRPr="003E7A23" w:rsidRDefault="00E434F4" w:rsidP="00500A0F">
      <w:pPr>
        <w:spacing w:line="240" w:lineRule="auto"/>
        <w:rPr>
          <w:szCs w:val="24"/>
          <w:lang w:val="fr-FR"/>
        </w:rPr>
      </w:pPr>
      <w:bookmarkStart w:id="1" w:name="_Hlk89763385"/>
      <w:r w:rsidRPr="003E7A23">
        <w:rPr>
          <w:szCs w:val="24"/>
          <w:lang w:val="fr-FR"/>
        </w:rPr>
        <w:t xml:space="preserve">Lors de votre inscription à la manifestation, veuillez tenir dûment compte des informations relatives aux mesures sanitaires actuelles, qui sont indiquées sur le site web </w:t>
      </w:r>
      <w:hyperlink r:id="rId14" w:history="1">
        <w:r w:rsidRPr="003E7A23">
          <w:rPr>
            <w:rStyle w:val="Hyperlink"/>
            <w:szCs w:val="24"/>
            <w:lang w:val="fr-FR"/>
          </w:rPr>
          <w:t>de l</w:t>
        </w:r>
        <w:r w:rsidR="002322AC" w:rsidRPr="003E7A23">
          <w:rPr>
            <w:rStyle w:val="Hyperlink"/>
            <w:szCs w:val="24"/>
            <w:lang w:val="fr-FR"/>
          </w:rPr>
          <w:t>'</w:t>
        </w:r>
        <w:proofErr w:type="spellStart"/>
        <w:r w:rsidRPr="003E7A23">
          <w:rPr>
            <w:rStyle w:val="Hyperlink"/>
            <w:szCs w:val="24"/>
            <w:lang w:val="fr-FR"/>
          </w:rPr>
          <w:t>UIT</w:t>
        </w:r>
        <w:proofErr w:type="spellEnd"/>
        <w:r w:rsidRPr="003E7A23">
          <w:rPr>
            <w:rStyle w:val="Hyperlink"/>
            <w:szCs w:val="24"/>
            <w:lang w:val="fr-FR"/>
          </w:rPr>
          <w:t xml:space="preserve"> consacré aux mesures de protection contre le COVID-19</w:t>
        </w:r>
      </w:hyperlink>
      <w:r w:rsidRPr="003E7A23">
        <w:rPr>
          <w:szCs w:val="24"/>
          <w:lang w:val="fr-FR"/>
        </w:rPr>
        <w:t>.</w:t>
      </w:r>
    </w:p>
    <w:bookmarkEnd w:id="1"/>
    <w:p w14:paraId="2210B1C2" w14:textId="05233491" w:rsidR="00E434F4" w:rsidRPr="003E7A23" w:rsidRDefault="00E434F4" w:rsidP="00B90A35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Il est vivement recommandé</w:t>
      </w:r>
      <w:r w:rsidRPr="003E7A23" w:rsidDel="00830386">
        <w:rPr>
          <w:szCs w:val="24"/>
          <w:lang w:val="fr-FR"/>
        </w:rPr>
        <w:t xml:space="preserve"> </w:t>
      </w:r>
      <w:r w:rsidRPr="003E7A23">
        <w:rPr>
          <w:szCs w:val="24"/>
          <w:lang w:val="fr-FR"/>
        </w:rPr>
        <w:t xml:space="preserve">aux participants de </w:t>
      </w:r>
      <w:r w:rsidRPr="003E7A23">
        <w:rPr>
          <w:b/>
          <w:szCs w:val="24"/>
          <w:lang w:val="fr-FR"/>
        </w:rPr>
        <w:t>s</w:t>
      </w:r>
      <w:r w:rsidR="002322AC" w:rsidRPr="003E7A23">
        <w:rPr>
          <w:b/>
          <w:szCs w:val="24"/>
          <w:lang w:val="fr-FR"/>
        </w:rPr>
        <w:t>'</w:t>
      </w:r>
      <w:r w:rsidRPr="003E7A23">
        <w:rPr>
          <w:b/>
          <w:szCs w:val="24"/>
          <w:lang w:val="fr-FR"/>
        </w:rPr>
        <w:t>inscrire à l</w:t>
      </w:r>
      <w:r w:rsidR="002322AC" w:rsidRPr="003E7A23">
        <w:rPr>
          <w:b/>
          <w:szCs w:val="24"/>
          <w:lang w:val="fr-FR"/>
        </w:rPr>
        <w:t>'</w:t>
      </w:r>
      <w:r w:rsidRPr="003E7A23">
        <w:rPr>
          <w:b/>
          <w:szCs w:val="24"/>
          <w:lang w:val="fr-FR"/>
        </w:rPr>
        <w:t>avance</w:t>
      </w:r>
      <w:r w:rsidRPr="003E7A23">
        <w:rPr>
          <w:szCs w:val="24"/>
          <w:lang w:val="fr-FR"/>
        </w:rPr>
        <w:t xml:space="preserve"> et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indiquer </w:t>
      </w:r>
      <w:r w:rsidR="00FE7094" w:rsidRPr="00D13E43">
        <w:rPr>
          <w:b/>
          <w:bCs/>
          <w:szCs w:val="24"/>
          <w:lang w:val="fr-FR"/>
        </w:rPr>
        <w:t>s'i</w:t>
      </w:r>
      <w:r w:rsidRPr="00D13E43">
        <w:rPr>
          <w:b/>
          <w:bCs/>
          <w:szCs w:val="24"/>
          <w:lang w:val="fr-FR"/>
        </w:rPr>
        <w:t>ls envisagent de participer à la réunion</w:t>
      </w:r>
      <w:r w:rsidRPr="003E7A23">
        <w:rPr>
          <w:szCs w:val="24"/>
          <w:lang w:val="fr-FR"/>
        </w:rPr>
        <w:t xml:space="preserve"> </w:t>
      </w:r>
      <w:r w:rsidR="00FE7094" w:rsidRPr="003E7A23">
        <w:rPr>
          <w:b/>
          <w:bCs/>
          <w:szCs w:val="24"/>
          <w:lang w:val="fr-FR"/>
        </w:rPr>
        <w:t>en présentiel ou à distance</w:t>
      </w:r>
      <w:r w:rsidR="00FE7094" w:rsidRPr="003E7A23">
        <w:rPr>
          <w:szCs w:val="24"/>
          <w:lang w:val="fr-FR"/>
        </w:rPr>
        <w:t xml:space="preserve"> </w:t>
      </w:r>
      <w:r w:rsidRPr="003E7A23">
        <w:rPr>
          <w:szCs w:val="24"/>
          <w:lang w:val="fr-FR"/>
        </w:rPr>
        <w:t>(voir 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Annexe 3). Les participants sont également invités à consulter les informations concernant la sûreté et la sécurité, qui sont mises à jour régulièrement, avant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organiser leur voyage, s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ils choisissent de participer à la réunion en présentiel.</w:t>
      </w:r>
    </w:p>
    <w:p w14:paraId="758031D2" w14:textId="333710C0" w:rsidR="00E434F4" w:rsidRPr="003E7A23" w:rsidRDefault="00E434F4" w:rsidP="00500A0F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On trouvera la liste des coordonnateurs désignés pour 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UIT-R (accès réservé aux utilisateurs de TIES) ainsi que des précisions au sujet de ce système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inscription aux manifestations, des demandes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assistance pour 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obtention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un visa, des réservations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hôtel, etc., à 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adresse </w:t>
      </w:r>
      <w:proofErr w:type="gramStart"/>
      <w:r w:rsidRPr="003E7A23">
        <w:rPr>
          <w:szCs w:val="24"/>
          <w:lang w:val="fr-FR"/>
        </w:rPr>
        <w:t>suivante:</w:t>
      </w:r>
      <w:proofErr w:type="gramEnd"/>
    </w:p>
    <w:p w14:paraId="52043708" w14:textId="5C09D41E" w:rsidR="00E434F4" w:rsidRPr="003E7A23" w:rsidRDefault="00D13E43" w:rsidP="00500A0F">
      <w:pPr>
        <w:spacing w:line="240" w:lineRule="auto"/>
        <w:jc w:val="center"/>
        <w:rPr>
          <w:szCs w:val="24"/>
          <w:lang w:val="fr-FR"/>
        </w:rPr>
      </w:pPr>
      <w:hyperlink r:id="rId15" w:history="1">
        <w:proofErr w:type="spellStart"/>
        <w:r w:rsidR="00500A0F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www.itu.int</w:t>
        </w:r>
        <w:proofErr w:type="spellEnd"/>
        <w:r w:rsidR="00500A0F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/en/ITU-R/information/</w:t>
        </w:r>
        <w:proofErr w:type="spellStart"/>
        <w:r w:rsidR="00500A0F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events</w:t>
        </w:r>
        <w:proofErr w:type="spellEnd"/>
      </w:hyperlink>
    </w:p>
    <w:p w14:paraId="297283E3" w14:textId="39F21DCF" w:rsidR="00F220A2" w:rsidRPr="003E7A23" w:rsidRDefault="00F220A2" w:rsidP="00F220A2">
      <w:pPr>
        <w:spacing w:line="240" w:lineRule="auto"/>
        <w:rPr>
          <w:lang w:val="fr-FR"/>
        </w:rPr>
      </w:pPr>
      <w:r w:rsidRPr="003E7A23">
        <w:rPr>
          <w:lang w:val="fr-FR"/>
        </w:rPr>
        <w:t>Veuillez noter que pour les réunions se tenant à Genève, les demandes d'assistance pour l'obtention d'un visa doivent être présentées dans le cadre de la procédure d'inscription en ligne et que leur traitement peut prendre</w:t>
      </w:r>
      <w:r w:rsidRPr="003E7A23" w:rsidDel="00512AEE">
        <w:rPr>
          <w:lang w:val="fr-FR"/>
        </w:rPr>
        <w:t xml:space="preserve"> </w:t>
      </w:r>
      <w:r w:rsidRPr="003E7A23">
        <w:rPr>
          <w:lang w:val="fr-FR"/>
        </w:rPr>
        <w:t xml:space="preserve">jusqu'à 21 jours. </w:t>
      </w:r>
      <w:r w:rsidR="00FE7094" w:rsidRPr="003E7A23">
        <w:rPr>
          <w:lang w:val="fr-FR"/>
        </w:rPr>
        <w:t>Pour obtenir de plus amples informations, v</w:t>
      </w:r>
      <w:r w:rsidRPr="003E7A23">
        <w:rPr>
          <w:lang w:val="fr-FR"/>
        </w:rPr>
        <w:t xml:space="preserve">euillez consulter la page </w:t>
      </w:r>
      <w:proofErr w:type="gramStart"/>
      <w:r w:rsidRPr="003E7A23">
        <w:rPr>
          <w:lang w:val="fr-FR"/>
        </w:rPr>
        <w:t>suivante:</w:t>
      </w:r>
      <w:proofErr w:type="gramEnd"/>
      <w:r w:rsidRPr="003E7A23">
        <w:rPr>
          <w:lang w:val="fr-FR"/>
        </w:rPr>
        <w:t xml:space="preserve"> </w:t>
      </w:r>
      <w:hyperlink r:id="rId16" w:history="1">
        <w:r w:rsidRPr="003E7A23">
          <w:rPr>
            <w:rStyle w:val="Hyperlink"/>
            <w:lang w:val="fr-FR"/>
          </w:rPr>
          <w:t>https://</w:t>
        </w:r>
        <w:proofErr w:type="spellStart"/>
        <w:r w:rsidRPr="003E7A23">
          <w:rPr>
            <w:rStyle w:val="Hyperlink"/>
            <w:lang w:val="fr-FR"/>
          </w:rPr>
          <w:t>www.itu.int</w:t>
        </w:r>
        <w:proofErr w:type="spellEnd"/>
        <w:r w:rsidRPr="003E7A23">
          <w:rPr>
            <w:rStyle w:val="Hyperlink"/>
            <w:lang w:val="fr-FR"/>
          </w:rPr>
          <w:t>/en/ITU-R/information/</w:t>
        </w:r>
        <w:proofErr w:type="spellStart"/>
        <w:r w:rsidRPr="003E7A23">
          <w:rPr>
            <w:rStyle w:val="Hyperlink"/>
            <w:lang w:val="fr-FR"/>
          </w:rPr>
          <w:t>events</w:t>
        </w:r>
        <w:proofErr w:type="spellEnd"/>
        <w:r w:rsidRPr="003E7A23">
          <w:rPr>
            <w:rStyle w:val="Hyperlink"/>
            <w:lang w:val="fr-FR"/>
          </w:rPr>
          <w:t>/Pages/</w:t>
        </w:r>
        <w:proofErr w:type="spellStart"/>
        <w:r w:rsidRPr="003E7A23">
          <w:rPr>
            <w:rStyle w:val="Hyperlink"/>
            <w:lang w:val="fr-FR"/>
          </w:rPr>
          <w:t>visa.aspx</w:t>
        </w:r>
        <w:proofErr w:type="spellEnd"/>
      </w:hyperlink>
      <w:r w:rsidRPr="003E7A23">
        <w:rPr>
          <w:lang w:val="fr-FR"/>
        </w:rPr>
        <w:t>.</w:t>
      </w:r>
    </w:p>
    <w:p w14:paraId="06BFFD8F" w14:textId="77777777" w:rsidR="00E434F4" w:rsidRPr="003E7A23" w:rsidRDefault="00E434F4" w:rsidP="00500A0F">
      <w:pPr>
        <w:pStyle w:val="Heading1"/>
        <w:rPr>
          <w:lang w:val="fr-FR"/>
        </w:rPr>
      </w:pPr>
      <w:r w:rsidRPr="003E7A23">
        <w:rPr>
          <w:lang w:val="fr-FR"/>
        </w:rPr>
        <w:t>6</w:t>
      </w:r>
      <w:r w:rsidRPr="003E7A23">
        <w:rPr>
          <w:lang w:val="fr-FR"/>
        </w:rPr>
        <w:tab/>
        <w:t>Modalités de connexion aux séances de la réunion pour la participation à distance</w:t>
      </w:r>
    </w:p>
    <w:p w14:paraId="0E6F0DA6" w14:textId="377A63D7" w:rsidR="00E434F4" w:rsidRPr="003E7A23" w:rsidRDefault="00E434F4" w:rsidP="00500A0F">
      <w:pPr>
        <w:spacing w:line="240" w:lineRule="auto"/>
        <w:rPr>
          <w:szCs w:val="24"/>
          <w:lang w:val="fr-FR"/>
        </w:rPr>
      </w:pPr>
      <w:bookmarkStart w:id="2" w:name="_Hlk43282592"/>
      <w:r w:rsidRPr="003E7A23">
        <w:rPr>
          <w:szCs w:val="24"/>
          <w:lang w:val="fr-FR"/>
        </w:rPr>
        <w:t>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accès aux séances de la réunion est réservé aux seuls participants inscrits à la manifestation. </w:t>
      </w:r>
      <w:bookmarkEnd w:id="2"/>
      <w:r w:rsidRPr="003E7A23">
        <w:rPr>
          <w:szCs w:val="24"/>
          <w:lang w:val="fr-FR"/>
        </w:rPr>
        <w:t xml:space="preserve">Les délégués qui souhaitent participer à la réunion à distance peuvent accéder aux séances plénières de la </w:t>
      </w:r>
      <w:r w:rsidR="00151A4E" w:rsidRPr="003E7A23">
        <w:rPr>
          <w:szCs w:val="24"/>
          <w:lang w:val="fr-FR"/>
        </w:rPr>
        <w:t xml:space="preserve">Commission </w:t>
      </w:r>
      <w:r w:rsidRPr="003E7A23">
        <w:rPr>
          <w:szCs w:val="24"/>
          <w:lang w:val="fr-FR"/>
        </w:rPr>
        <w:t>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études depuis la page web consacrée à la participation à </w:t>
      </w:r>
      <w:proofErr w:type="gramStart"/>
      <w:r w:rsidRPr="003E7A23">
        <w:rPr>
          <w:szCs w:val="24"/>
          <w:lang w:val="fr-FR"/>
        </w:rPr>
        <w:t>distance:</w:t>
      </w:r>
      <w:proofErr w:type="gramEnd"/>
    </w:p>
    <w:p w14:paraId="213199AB" w14:textId="77777777" w:rsidR="00E12063" w:rsidRPr="003E7A23" w:rsidRDefault="00D13E43" w:rsidP="00E12063">
      <w:pPr>
        <w:spacing w:line="240" w:lineRule="auto"/>
        <w:jc w:val="center"/>
        <w:rPr>
          <w:lang w:val="fr-FR"/>
        </w:rPr>
      </w:pPr>
      <w:hyperlink r:id="rId17" w:history="1">
        <w:r w:rsidR="00E12063" w:rsidRPr="003E7A23">
          <w:rPr>
            <w:rStyle w:val="Hyperlink"/>
            <w:lang w:val="fr-FR"/>
          </w:rPr>
          <w:t>https://</w:t>
        </w:r>
        <w:proofErr w:type="spellStart"/>
        <w:r w:rsidR="00E12063" w:rsidRPr="003E7A23">
          <w:rPr>
            <w:rStyle w:val="Hyperlink"/>
            <w:lang w:val="fr-FR"/>
          </w:rPr>
          <w:t>www.itu.int</w:t>
        </w:r>
        <w:proofErr w:type="spellEnd"/>
        <w:r w:rsidR="00E12063" w:rsidRPr="003E7A23">
          <w:rPr>
            <w:rStyle w:val="Hyperlink"/>
            <w:lang w:val="fr-FR"/>
          </w:rPr>
          <w:t>/en/</w:t>
        </w:r>
        <w:proofErr w:type="spellStart"/>
        <w:r w:rsidR="00E12063" w:rsidRPr="003E7A23">
          <w:rPr>
            <w:rStyle w:val="Hyperlink"/>
            <w:lang w:val="fr-FR"/>
          </w:rPr>
          <w:t>events</w:t>
        </w:r>
        <w:proofErr w:type="spellEnd"/>
        <w:r w:rsidR="00E12063" w:rsidRPr="003E7A23">
          <w:rPr>
            <w:rStyle w:val="Hyperlink"/>
            <w:lang w:val="fr-FR"/>
          </w:rPr>
          <w:t>/Pages/Virtual-</w:t>
        </w:r>
        <w:proofErr w:type="spellStart"/>
        <w:r w:rsidR="00E12063" w:rsidRPr="003E7A23">
          <w:rPr>
            <w:rStyle w:val="Hyperlink"/>
            <w:lang w:val="fr-FR"/>
          </w:rPr>
          <w:t>Sessions.aspx</w:t>
        </w:r>
        <w:proofErr w:type="spellEnd"/>
      </w:hyperlink>
    </w:p>
    <w:p w14:paraId="13DCFEC2" w14:textId="2C62D406" w:rsidR="00E434F4" w:rsidRPr="003E7A23" w:rsidRDefault="00E434F4" w:rsidP="00500A0F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Il sera possible de se connecter aux séances de la réunion virtuelle 30 minutes avant 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heure de début de chaque séance.</w:t>
      </w:r>
    </w:p>
    <w:p w14:paraId="20261073" w14:textId="77777777" w:rsidR="00E434F4" w:rsidRPr="003E7A23" w:rsidRDefault="00E434F4" w:rsidP="002322AC">
      <w:pPr>
        <w:pStyle w:val="Heading1"/>
        <w:rPr>
          <w:lang w:val="fr-FR"/>
        </w:rPr>
      </w:pPr>
      <w:r w:rsidRPr="003E7A23">
        <w:rPr>
          <w:lang w:val="fr-FR"/>
        </w:rPr>
        <w:lastRenderedPageBreak/>
        <w:t>7</w:t>
      </w:r>
      <w:r w:rsidRPr="003E7A23">
        <w:rPr>
          <w:lang w:val="fr-FR"/>
        </w:rPr>
        <w:tab/>
        <w:t>Diffusion sur le web</w:t>
      </w:r>
    </w:p>
    <w:p w14:paraId="6F51D98D" w14:textId="7BFE6F25" w:rsidR="00E434F4" w:rsidRPr="003E7A23" w:rsidRDefault="00E434F4" w:rsidP="002322AC">
      <w:pPr>
        <w:keepNext/>
        <w:keepLines/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Pour les personnes souhaitant suivre les débats des réunions de 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UIT-R à distance, les séances plénières de la </w:t>
      </w:r>
      <w:r w:rsidR="00151A4E" w:rsidRPr="003E7A23">
        <w:rPr>
          <w:szCs w:val="24"/>
          <w:lang w:val="fr-FR"/>
        </w:rPr>
        <w:t xml:space="preserve">Commission </w:t>
      </w:r>
      <w:r w:rsidRPr="003E7A23">
        <w:rPr>
          <w:szCs w:val="24"/>
          <w:lang w:val="fr-FR"/>
        </w:rPr>
        <w:t>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 seront diffusées en mode audio sur le web, grâce au service de radiodiffusion Internet de l</w:t>
      </w:r>
      <w:r w:rsidR="002322AC" w:rsidRPr="003E7A23">
        <w:rPr>
          <w:szCs w:val="24"/>
          <w:lang w:val="fr-FR"/>
        </w:rPr>
        <w:t>'</w:t>
      </w:r>
      <w:proofErr w:type="spellStart"/>
      <w:r w:rsidRPr="003E7A23">
        <w:rPr>
          <w:szCs w:val="24"/>
          <w:lang w:val="fr-FR"/>
        </w:rPr>
        <w:t>UIT</w:t>
      </w:r>
      <w:proofErr w:type="spellEnd"/>
      <w:r w:rsidRPr="003E7A23">
        <w:rPr>
          <w:szCs w:val="24"/>
          <w:lang w:val="fr-FR"/>
        </w:rPr>
        <w:t xml:space="preserve"> (</w:t>
      </w:r>
      <w:proofErr w:type="spellStart"/>
      <w:r w:rsidRPr="003E7A23">
        <w:rPr>
          <w:szCs w:val="24"/>
          <w:lang w:val="fr-FR"/>
        </w:rPr>
        <w:t>IBS</w:t>
      </w:r>
      <w:proofErr w:type="spellEnd"/>
      <w:r w:rsidRPr="003E7A23">
        <w:rPr>
          <w:szCs w:val="24"/>
          <w:lang w:val="fr-FR"/>
        </w:rPr>
        <w:t>). Les participants n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ont pas besoin de s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inscrire à la réunion pour pouvoir suivre les débats sur le </w:t>
      </w:r>
      <w:proofErr w:type="gramStart"/>
      <w:r w:rsidRPr="003E7A23">
        <w:rPr>
          <w:szCs w:val="24"/>
          <w:lang w:val="fr-FR"/>
        </w:rPr>
        <w:t>web;</w:t>
      </w:r>
      <w:proofErr w:type="gramEnd"/>
      <w:r w:rsidRPr="003E7A23">
        <w:rPr>
          <w:szCs w:val="24"/>
          <w:lang w:val="fr-FR"/>
        </w:rPr>
        <w:t xml:space="preserve"> toutefois un </w:t>
      </w:r>
      <w:hyperlink r:id="rId18" w:history="1">
        <w:r w:rsidRPr="003E7A23">
          <w:rPr>
            <w:rStyle w:val="Hyperlink"/>
            <w:szCs w:val="24"/>
            <w:lang w:val="fr-FR"/>
          </w:rPr>
          <w:t>compte TIES</w:t>
        </w:r>
      </w:hyperlink>
      <w:r w:rsidRPr="003E7A23">
        <w:rPr>
          <w:szCs w:val="24"/>
          <w:lang w:val="fr-FR"/>
        </w:rPr>
        <w:t xml:space="preserve"> de l</w:t>
      </w:r>
      <w:r w:rsidR="002322AC" w:rsidRPr="003E7A23">
        <w:rPr>
          <w:szCs w:val="24"/>
          <w:lang w:val="fr-FR"/>
        </w:rPr>
        <w:t>'</w:t>
      </w:r>
      <w:proofErr w:type="spellStart"/>
      <w:r w:rsidRPr="003E7A23">
        <w:rPr>
          <w:szCs w:val="24"/>
          <w:lang w:val="fr-FR"/>
        </w:rPr>
        <w:t>UIT</w:t>
      </w:r>
      <w:proofErr w:type="spellEnd"/>
      <w:r w:rsidRPr="003E7A23">
        <w:rPr>
          <w:szCs w:val="24"/>
          <w:lang w:val="fr-FR"/>
        </w:rPr>
        <w:t xml:space="preserve"> est nécessaire.</w:t>
      </w:r>
    </w:p>
    <w:p w14:paraId="3213E4E5" w14:textId="7512F148" w:rsidR="00E434F4" w:rsidRPr="003E7A23" w:rsidRDefault="00E434F4" w:rsidP="00500A0F">
      <w:pPr>
        <w:pStyle w:val="Heading1"/>
        <w:rPr>
          <w:lang w:val="fr-FR"/>
        </w:rPr>
      </w:pPr>
      <w:r w:rsidRPr="003E7A23">
        <w:rPr>
          <w:lang w:val="fr-FR"/>
        </w:rPr>
        <w:t>8</w:t>
      </w:r>
      <w:r w:rsidRPr="003E7A23">
        <w:rPr>
          <w:lang w:val="fr-FR"/>
        </w:rPr>
        <w:tab/>
        <w:t>Organisation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une réunion virtuelle en cas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aggravation des conditions sanitaires liées au COVID-19</w:t>
      </w:r>
    </w:p>
    <w:p w14:paraId="4040E39B" w14:textId="4D8A6ED0" w:rsidR="00E434F4" w:rsidRPr="003E7A23" w:rsidRDefault="00E434F4" w:rsidP="00500A0F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En cas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aggravation des conditions sanitaires liées au COVID-19, les organisateurs de la réunion informeront tous les participants de la tenue éventuelle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une réunion virtuelle en temps opportun, au moyen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un Addendum à la présente Circulaire administrative.</w:t>
      </w:r>
    </w:p>
    <w:p w14:paraId="22ADD3A1" w14:textId="252D6031" w:rsidR="00E53DCE" w:rsidRPr="003E7A23" w:rsidRDefault="00E434F4" w:rsidP="00500A0F">
      <w:pPr>
        <w:spacing w:line="240" w:lineRule="auto"/>
        <w:rPr>
          <w:szCs w:val="24"/>
          <w:lang w:val="fr-FR"/>
        </w:rPr>
      </w:pPr>
      <w:r w:rsidRPr="003E7A23">
        <w:rPr>
          <w:spacing w:val="-4"/>
          <w:szCs w:val="24"/>
          <w:lang w:val="fr-FR"/>
        </w:rPr>
        <w:t xml:space="preserve">Pour toute question complémentaire relative à la présente Circulaire administrative, veuillez contacter </w:t>
      </w:r>
      <w:r w:rsidRPr="003E7A23">
        <w:rPr>
          <w:szCs w:val="24"/>
          <w:lang w:val="fr-FR"/>
        </w:rPr>
        <w:t>M</w:t>
      </w:r>
      <w:r w:rsidR="00991271">
        <w:rPr>
          <w:szCs w:val="24"/>
          <w:lang w:val="fr-FR"/>
        </w:rPr>
        <w:t>.</w:t>
      </w:r>
      <w:r w:rsidR="002322AC" w:rsidRPr="003E7A23">
        <w:rPr>
          <w:szCs w:val="24"/>
          <w:lang w:val="fr-FR"/>
        </w:rPr>
        <w:t> </w:t>
      </w:r>
      <w:r w:rsidR="00C21D59" w:rsidRPr="003E7A23">
        <w:rPr>
          <w:lang w:val="fr-FR"/>
        </w:rPr>
        <w:t>Ruoting Chang</w:t>
      </w:r>
      <w:r w:rsidRPr="003E7A23">
        <w:rPr>
          <w:szCs w:val="24"/>
          <w:lang w:val="fr-FR"/>
        </w:rPr>
        <w:t>, Conseiller de la Commission d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 </w:t>
      </w:r>
      <w:r w:rsidR="00C21D59" w:rsidRPr="003E7A23">
        <w:rPr>
          <w:szCs w:val="24"/>
          <w:lang w:val="fr-FR"/>
        </w:rPr>
        <w:t>6</w:t>
      </w:r>
      <w:r w:rsidRPr="003E7A23">
        <w:rPr>
          <w:szCs w:val="24"/>
          <w:lang w:val="fr-FR"/>
        </w:rPr>
        <w:t>, à l</w:t>
      </w:r>
      <w:r w:rsidR="002322AC" w:rsidRPr="003E7A23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adresse </w:t>
      </w:r>
      <w:hyperlink r:id="rId19" w:history="1">
        <w:proofErr w:type="spellStart"/>
        <w:r w:rsidR="00C21D59" w:rsidRPr="003E7A23">
          <w:rPr>
            <w:rStyle w:val="Hyperlink"/>
            <w:lang w:val="fr-FR"/>
          </w:rPr>
          <w:t>ruoting.chang@itu.int</w:t>
        </w:r>
        <w:proofErr w:type="spellEnd"/>
      </w:hyperlink>
      <w:r w:rsidRPr="003E7A23">
        <w:rPr>
          <w:szCs w:val="24"/>
          <w:lang w:val="fr-FR"/>
        </w:rPr>
        <w:t>.</w:t>
      </w:r>
    </w:p>
    <w:p w14:paraId="479077EE" w14:textId="01D2810B" w:rsidR="002569F7" w:rsidRPr="003E7A23" w:rsidRDefault="004F47EA" w:rsidP="00E414E8">
      <w:pPr>
        <w:spacing w:before="1560" w:line="240" w:lineRule="auto"/>
        <w:jc w:val="left"/>
        <w:rPr>
          <w:szCs w:val="24"/>
          <w:lang w:val="fr-FR"/>
        </w:rPr>
      </w:pPr>
      <w:r w:rsidRPr="003E7A23">
        <w:rPr>
          <w:rFonts w:asciiTheme="minorHAnsi" w:hAnsiTheme="minorHAnsi" w:cstheme="minorHAnsi"/>
          <w:lang w:val="fr-FR"/>
        </w:rPr>
        <w:t>Mario Maniewicz</w:t>
      </w:r>
      <w:r w:rsidR="00E53DCE" w:rsidRPr="003E7A23">
        <w:rPr>
          <w:szCs w:val="24"/>
          <w:lang w:val="fr-FR"/>
        </w:rPr>
        <w:br/>
        <w:t>Directeur</w:t>
      </w:r>
    </w:p>
    <w:p w14:paraId="3DBDF1BB" w14:textId="3AEF7B29" w:rsidR="00991271" w:rsidRDefault="00C21D59" w:rsidP="00840442">
      <w:pPr>
        <w:spacing w:before="1680" w:line="240" w:lineRule="auto"/>
        <w:jc w:val="left"/>
        <w:rPr>
          <w:szCs w:val="24"/>
          <w:lang w:val="fr-FR"/>
        </w:rPr>
      </w:pPr>
      <w:proofErr w:type="gramStart"/>
      <w:r w:rsidRPr="003E7A23">
        <w:rPr>
          <w:b/>
          <w:bCs/>
          <w:szCs w:val="24"/>
          <w:lang w:val="fr-FR"/>
        </w:rPr>
        <w:t>Annexes:</w:t>
      </w:r>
      <w:proofErr w:type="gramEnd"/>
      <w:r w:rsidRPr="003E7A23">
        <w:rPr>
          <w:szCs w:val="24"/>
          <w:lang w:val="fr-FR"/>
        </w:rPr>
        <w:t xml:space="preserve"> </w:t>
      </w:r>
      <w:r w:rsidR="00991271">
        <w:rPr>
          <w:szCs w:val="24"/>
          <w:lang w:val="fr-FR"/>
        </w:rPr>
        <w:tab/>
      </w:r>
      <w:r w:rsidRPr="003E7A23">
        <w:rPr>
          <w:szCs w:val="24"/>
          <w:lang w:val="fr-FR"/>
        </w:rPr>
        <w:t>3</w:t>
      </w:r>
    </w:p>
    <w:p w14:paraId="03AD2817" w14:textId="58CFFA30" w:rsidR="00C21D59" w:rsidRPr="003E7A23" w:rsidRDefault="00C21D59" w:rsidP="00840442">
      <w:pPr>
        <w:spacing w:before="1680" w:line="240" w:lineRule="auto"/>
        <w:jc w:val="left"/>
        <w:rPr>
          <w:szCs w:val="24"/>
          <w:lang w:val="fr-FR"/>
        </w:rPr>
      </w:pPr>
      <w:r w:rsidRPr="003E7A23">
        <w:rPr>
          <w:szCs w:val="24"/>
          <w:lang w:val="fr-FR"/>
        </w:rPr>
        <w:br w:type="page"/>
      </w:r>
    </w:p>
    <w:p w14:paraId="597E1F95" w14:textId="33517A01" w:rsidR="00C21D59" w:rsidRPr="003E7A23" w:rsidRDefault="00C21D59" w:rsidP="00500A0F">
      <w:pPr>
        <w:pStyle w:val="AnnexNotitle0"/>
        <w:rPr>
          <w:lang w:val="fr-FR"/>
        </w:rPr>
      </w:pPr>
      <w:r w:rsidRPr="003E7A23">
        <w:rPr>
          <w:lang w:val="fr-FR"/>
        </w:rPr>
        <w:lastRenderedPageBreak/>
        <w:t>Annexe 1</w:t>
      </w:r>
      <w:r w:rsidRPr="003E7A23">
        <w:rPr>
          <w:lang w:val="fr-FR"/>
        </w:rPr>
        <w:br/>
      </w:r>
      <w:r w:rsidRPr="003E7A23">
        <w:rPr>
          <w:lang w:val="fr-FR"/>
        </w:rPr>
        <w:br/>
        <w:t>Projet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ordre du jour de la réunion de la Commission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études 6</w:t>
      </w:r>
      <w:r w:rsidRPr="003E7A23">
        <w:rPr>
          <w:lang w:val="fr-FR"/>
        </w:rPr>
        <w:br/>
        <w:t>des radiocommunications</w:t>
      </w:r>
    </w:p>
    <w:p w14:paraId="568E8340" w14:textId="6D60FE0A" w:rsidR="00C21D59" w:rsidRPr="003E7A23" w:rsidRDefault="00C21D59" w:rsidP="00500A0F">
      <w:pPr>
        <w:pStyle w:val="Normalaftertitle"/>
        <w:spacing w:before="240" w:after="240" w:line="240" w:lineRule="auto"/>
        <w:jc w:val="center"/>
        <w:rPr>
          <w:lang w:val="fr-FR"/>
        </w:rPr>
      </w:pPr>
      <w:r w:rsidRPr="003E7A23">
        <w:rPr>
          <w:lang w:val="fr-FR"/>
        </w:rPr>
        <w:t xml:space="preserve">(Genève, </w:t>
      </w:r>
      <w:r w:rsidR="00E12063" w:rsidRPr="003E7A23">
        <w:rPr>
          <w:lang w:val="fr-FR"/>
        </w:rPr>
        <w:t>17 mars 2023</w:t>
      </w:r>
      <w:r w:rsidRPr="003E7A23">
        <w:rPr>
          <w:lang w:val="fr-FR"/>
        </w:rPr>
        <w:t>)</w:t>
      </w:r>
    </w:p>
    <w:p w14:paraId="344E0C36" w14:textId="77777777" w:rsidR="00C21D59" w:rsidRPr="003E7A23" w:rsidRDefault="00C21D59" w:rsidP="00500A0F">
      <w:pPr>
        <w:pStyle w:val="enumlev1"/>
        <w:spacing w:before="600" w:line="240" w:lineRule="auto"/>
        <w:rPr>
          <w:lang w:val="fr-FR"/>
        </w:rPr>
      </w:pPr>
      <w:r w:rsidRPr="003E7A23">
        <w:rPr>
          <w:b/>
          <w:lang w:val="fr-FR"/>
        </w:rPr>
        <w:t>1</w:t>
      </w:r>
      <w:r w:rsidRPr="003E7A23">
        <w:rPr>
          <w:lang w:val="fr-FR"/>
        </w:rPr>
        <w:tab/>
        <w:t>Ouverture de la réunion</w:t>
      </w:r>
    </w:p>
    <w:p w14:paraId="313744EA" w14:textId="536B56FC" w:rsidR="00C21D59" w:rsidRPr="003E7A23" w:rsidRDefault="00C21D59" w:rsidP="00500A0F">
      <w:pPr>
        <w:pStyle w:val="enumlev1"/>
        <w:spacing w:line="240" w:lineRule="auto"/>
        <w:rPr>
          <w:lang w:val="fr-FR"/>
        </w:rPr>
      </w:pPr>
      <w:r w:rsidRPr="003E7A23">
        <w:rPr>
          <w:b/>
          <w:lang w:val="fr-FR"/>
        </w:rPr>
        <w:t>2</w:t>
      </w:r>
      <w:r w:rsidRPr="003E7A23">
        <w:rPr>
          <w:b/>
          <w:lang w:val="fr-FR"/>
        </w:rPr>
        <w:tab/>
      </w:r>
      <w:r w:rsidRPr="003E7A23">
        <w:rPr>
          <w:lang w:val="fr-FR"/>
        </w:rPr>
        <w:t>Adoption de l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ordre du jour</w:t>
      </w:r>
    </w:p>
    <w:p w14:paraId="305BA1EC" w14:textId="77777777" w:rsidR="00C21D59" w:rsidRPr="003E7A23" w:rsidRDefault="00C21D59" w:rsidP="00500A0F">
      <w:pPr>
        <w:pStyle w:val="enumlev1"/>
        <w:spacing w:line="240" w:lineRule="auto"/>
        <w:rPr>
          <w:lang w:val="fr-FR"/>
        </w:rPr>
      </w:pPr>
      <w:r w:rsidRPr="003E7A23">
        <w:rPr>
          <w:b/>
          <w:lang w:val="fr-FR"/>
        </w:rPr>
        <w:t>3</w:t>
      </w:r>
      <w:r w:rsidRPr="003E7A23">
        <w:rPr>
          <w:lang w:val="fr-FR"/>
        </w:rPr>
        <w:tab/>
        <w:t>Désignation du Rapporteur</w:t>
      </w:r>
    </w:p>
    <w:p w14:paraId="465F9734" w14:textId="08858B5A" w:rsidR="00C21D59" w:rsidRPr="003E7A23" w:rsidRDefault="00C21D59" w:rsidP="00500A0F">
      <w:pPr>
        <w:pStyle w:val="enumlev1"/>
        <w:spacing w:line="240" w:lineRule="auto"/>
        <w:rPr>
          <w:lang w:val="fr-FR"/>
        </w:rPr>
      </w:pPr>
      <w:r w:rsidRPr="003E7A23">
        <w:rPr>
          <w:b/>
          <w:lang w:val="fr-FR"/>
        </w:rPr>
        <w:t>4</w:t>
      </w:r>
      <w:r w:rsidRPr="003E7A23">
        <w:rPr>
          <w:b/>
          <w:lang w:val="fr-FR"/>
        </w:rPr>
        <w:tab/>
      </w:r>
      <w:r w:rsidRPr="003E7A23">
        <w:rPr>
          <w:bCs/>
          <w:lang w:val="fr-FR"/>
        </w:rPr>
        <w:t>Compte rendu de la réunion précédente</w:t>
      </w:r>
      <w:r w:rsidRPr="003E7A23">
        <w:rPr>
          <w:lang w:val="fr-FR"/>
        </w:rPr>
        <w:t xml:space="preserve"> (Document</w:t>
      </w:r>
      <w:hyperlink r:id="rId20" w:history="1">
        <w:r w:rsidRPr="003E7A23">
          <w:rPr>
            <w:lang w:val="fr-FR"/>
          </w:rPr>
          <w:t xml:space="preserve"> </w:t>
        </w:r>
        <w:hyperlink r:id="rId21" w:history="1">
          <w:r w:rsidRPr="003E7A23">
            <w:rPr>
              <w:rStyle w:val="Hyperlink"/>
              <w:szCs w:val="24"/>
              <w:lang w:val="fr-FR" w:eastAsia="zh-CN"/>
            </w:rPr>
            <w:t>6/2</w:t>
          </w:r>
          <w:r w:rsidR="00E12063" w:rsidRPr="003E7A23">
            <w:rPr>
              <w:rStyle w:val="Hyperlink"/>
              <w:szCs w:val="24"/>
              <w:lang w:val="fr-FR" w:eastAsia="zh-CN"/>
            </w:rPr>
            <w:t>8</w:t>
          </w:r>
          <w:r w:rsidRPr="003E7A23">
            <w:rPr>
              <w:rStyle w:val="Hyperlink"/>
              <w:szCs w:val="24"/>
              <w:lang w:val="fr-FR" w:eastAsia="zh-CN"/>
            </w:rPr>
            <w:t>0</w:t>
          </w:r>
        </w:hyperlink>
      </w:hyperlink>
      <w:r w:rsidRPr="003E7A23">
        <w:rPr>
          <w:lang w:val="fr-FR"/>
        </w:rPr>
        <w:t>)</w:t>
      </w:r>
    </w:p>
    <w:p w14:paraId="5C386FC5" w14:textId="77777777" w:rsidR="00C21D59" w:rsidRPr="003E7A23" w:rsidRDefault="00C21D59" w:rsidP="00500A0F">
      <w:pPr>
        <w:pStyle w:val="enumlev1"/>
        <w:spacing w:before="160" w:line="240" w:lineRule="auto"/>
        <w:rPr>
          <w:lang w:val="fr-FR"/>
        </w:rPr>
      </w:pPr>
      <w:r w:rsidRPr="003E7A23">
        <w:rPr>
          <w:b/>
          <w:bCs/>
          <w:lang w:val="fr-FR"/>
        </w:rPr>
        <w:t>5</w:t>
      </w:r>
      <w:r w:rsidRPr="003E7A23">
        <w:rPr>
          <w:lang w:val="fr-FR"/>
        </w:rPr>
        <w:tab/>
        <w:t>Rapports de synthèse des Présidents des Groupes de travail</w:t>
      </w:r>
    </w:p>
    <w:p w14:paraId="7C24B626" w14:textId="77777777" w:rsidR="00C21D59" w:rsidRPr="003E7A23" w:rsidRDefault="00C21D59" w:rsidP="00500A0F">
      <w:pPr>
        <w:pStyle w:val="enumlev2"/>
        <w:tabs>
          <w:tab w:val="clear" w:pos="1588"/>
          <w:tab w:val="left" w:pos="1418"/>
        </w:tabs>
        <w:spacing w:line="240" w:lineRule="auto"/>
        <w:jc w:val="left"/>
        <w:rPr>
          <w:b/>
          <w:bCs/>
          <w:lang w:val="fr-FR"/>
        </w:rPr>
      </w:pPr>
      <w:r w:rsidRPr="003E7A23">
        <w:rPr>
          <w:b/>
          <w:bCs/>
          <w:lang w:val="fr-FR"/>
        </w:rPr>
        <w:t>5.1</w:t>
      </w:r>
      <w:r w:rsidRPr="003E7A23">
        <w:rPr>
          <w:b/>
          <w:bCs/>
          <w:lang w:val="fr-FR"/>
        </w:rPr>
        <w:tab/>
      </w:r>
      <w:r w:rsidRPr="003E7A23">
        <w:rPr>
          <w:b/>
          <w:bCs/>
          <w:lang w:val="fr-FR"/>
        </w:rPr>
        <w:tab/>
      </w:r>
      <w:r w:rsidRPr="003E7A23">
        <w:rPr>
          <w:szCs w:val="24"/>
          <w:lang w:val="fr-FR"/>
        </w:rPr>
        <w:t xml:space="preserve">Groupe de travail </w:t>
      </w:r>
      <w:proofErr w:type="spellStart"/>
      <w:r w:rsidRPr="003E7A23">
        <w:rPr>
          <w:lang w:val="fr-FR"/>
        </w:rPr>
        <w:t>6A</w:t>
      </w:r>
      <w:proofErr w:type="spellEnd"/>
    </w:p>
    <w:p w14:paraId="276CCAFD" w14:textId="77777777" w:rsidR="00C21D59" w:rsidRPr="003E7A23" w:rsidRDefault="00C21D59" w:rsidP="00500A0F">
      <w:pPr>
        <w:pStyle w:val="enumlev2"/>
        <w:tabs>
          <w:tab w:val="clear" w:pos="1588"/>
          <w:tab w:val="left" w:pos="1418"/>
        </w:tabs>
        <w:spacing w:line="240" w:lineRule="auto"/>
        <w:jc w:val="left"/>
        <w:rPr>
          <w:b/>
          <w:bCs/>
          <w:lang w:val="fr-FR"/>
        </w:rPr>
      </w:pPr>
      <w:r w:rsidRPr="003E7A23">
        <w:rPr>
          <w:b/>
          <w:bCs/>
          <w:lang w:val="fr-FR"/>
        </w:rPr>
        <w:t>5.2</w:t>
      </w:r>
      <w:r w:rsidRPr="003E7A23">
        <w:rPr>
          <w:b/>
          <w:bCs/>
          <w:lang w:val="fr-FR"/>
        </w:rPr>
        <w:tab/>
      </w:r>
      <w:r w:rsidRPr="003E7A23">
        <w:rPr>
          <w:b/>
          <w:bCs/>
          <w:lang w:val="fr-FR"/>
        </w:rPr>
        <w:tab/>
      </w:r>
      <w:r w:rsidRPr="003E7A23">
        <w:rPr>
          <w:szCs w:val="24"/>
          <w:lang w:val="fr-FR"/>
        </w:rPr>
        <w:t xml:space="preserve">Groupe de travail </w:t>
      </w:r>
      <w:proofErr w:type="spellStart"/>
      <w:r w:rsidRPr="003E7A23">
        <w:rPr>
          <w:lang w:val="fr-FR"/>
        </w:rPr>
        <w:t>6B</w:t>
      </w:r>
      <w:proofErr w:type="spellEnd"/>
    </w:p>
    <w:p w14:paraId="13B41711" w14:textId="77777777" w:rsidR="00C21D59" w:rsidRPr="003E7A23" w:rsidRDefault="00C21D59" w:rsidP="00500A0F">
      <w:pPr>
        <w:pStyle w:val="enumlev2"/>
        <w:tabs>
          <w:tab w:val="clear" w:pos="1588"/>
          <w:tab w:val="left" w:pos="1418"/>
        </w:tabs>
        <w:spacing w:line="240" w:lineRule="auto"/>
        <w:jc w:val="left"/>
        <w:rPr>
          <w:b/>
          <w:bCs/>
          <w:lang w:val="fr-FR"/>
        </w:rPr>
      </w:pPr>
      <w:r w:rsidRPr="003E7A23">
        <w:rPr>
          <w:b/>
          <w:bCs/>
          <w:lang w:val="fr-FR"/>
        </w:rPr>
        <w:t>5.3</w:t>
      </w:r>
      <w:r w:rsidRPr="003E7A23">
        <w:rPr>
          <w:b/>
          <w:bCs/>
          <w:lang w:val="fr-FR"/>
        </w:rPr>
        <w:tab/>
      </w:r>
      <w:r w:rsidRPr="003E7A23">
        <w:rPr>
          <w:b/>
          <w:bCs/>
          <w:lang w:val="fr-FR"/>
        </w:rPr>
        <w:tab/>
      </w:r>
      <w:r w:rsidRPr="003E7A23">
        <w:rPr>
          <w:szCs w:val="24"/>
          <w:lang w:val="fr-FR"/>
        </w:rPr>
        <w:t xml:space="preserve">Groupe de travail </w:t>
      </w:r>
      <w:proofErr w:type="spellStart"/>
      <w:r w:rsidRPr="003E7A23">
        <w:rPr>
          <w:lang w:val="fr-FR"/>
        </w:rPr>
        <w:t>6C</w:t>
      </w:r>
      <w:proofErr w:type="spellEnd"/>
    </w:p>
    <w:p w14:paraId="4A7BDE0E" w14:textId="77777777" w:rsidR="00C21D59" w:rsidRPr="003E7A23" w:rsidRDefault="00C21D59" w:rsidP="00500A0F">
      <w:pPr>
        <w:pStyle w:val="enumlev1"/>
        <w:tabs>
          <w:tab w:val="clear" w:pos="1588"/>
          <w:tab w:val="left" w:pos="1418"/>
        </w:tabs>
        <w:spacing w:before="120" w:line="240" w:lineRule="auto"/>
        <w:rPr>
          <w:lang w:val="fr-FR"/>
        </w:rPr>
      </w:pPr>
      <w:r w:rsidRPr="003E7A23">
        <w:rPr>
          <w:b/>
          <w:bCs/>
          <w:lang w:val="fr-FR"/>
        </w:rPr>
        <w:t>6</w:t>
      </w:r>
      <w:r w:rsidRPr="003E7A23">
        <w:rPr>
          <w:b/>
          <w:bCs/>
          <w:lang w:val="fr-FR"/>
        </w:rPr>
        <w:tab/>
      </w:r>
      <w:r w:rsidRPr="003E7A23">
        <w:rPr>
          <w:lang w:val="fr-FR"/>
        </w:rPr>
        <w:t>Examen des Recommandations nouvelles ou révisées</w:t>
      </w:r>
    </w:p>
    <w:p w14:paraId="0D0290B0" w14:textId="5393A1C8" w:rsidR="00C21D59" w:rsidRPr="003E7A23" w:rsidRDefault="00C21D59" w:rsidP="00500A0F">
      <w:pPr>
        <w:pStyle w:val="enumlev2"/>
        <w:tabs>
          <w:tab w:val="clear" w:pos="1588"/>
          <w:tab w:val="left" w:pos="1418"/>
        </w:tabs>
        <w:spacing w:line="240" w:lineRule="auto"/>
        <w:ind w:left="1418" w:hanging="624"/>
        <w:rPr>
          <w:b/>
          <w:bCs/>
          <w:lang w:val="fr-FR"/>
        </w:rPr>
      </w:pPr>
      <w:r w:rsidRPr="003E7A23">
        <w:rPr>
          <w:b/>
          <w:bCs/>
          <w:lang w:val="fr-FR"/>
        </w:rPr>
        <w:t>6.1</w:t>
      </w:r>
      <w:r w:rsidRPr="003E7A23">
        <w:rPr>
          <w:b/>
          <w:bCs/>
          <w:lang w:val="fr-FR"/>
        </w:rPr>
        <w:tab/>
      </w:r>
      <w:r w:rsidRPr="003E7A23">
        <w:rPr>
          <w:b/>
          <w:bCs/>
          <w:lang w:val="fr-FR"/>
        </w:rPr>
        <w:tab/>
      </w:r>
      <w:r w:rsidRPr="003E7A23">
        <w:rPr>
          <w:lang w:val="fr-FR"/>
        </w:rPr>
        <w:t>Recommandations pour lesquelles l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intention de demander l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adoption n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 xml:space="preserve">a pas été notifiée (voir la Résolution </w:t>
      </w:r>
      <w:proofErr w:type="spellStart"/>
      <w:r w:rsidRPr="003E7A23">
        <w:rPr>
          <w:lang w:val="fr-FR"/>
        </w:rPr>
        <w:t>UIT</w:t>
      </w:r>
      <w:proofErr w:type="spellEnd"/>
      <w:r w:rsidRPr="003E7A23">
        <w:rPr>
          <w:lang w:val="fr-FR"/>
        </w:rPr>
        <w:t xml:space="preserve">-R 1-8, §§ </w:t>
      </w:r>
      <w:proofErr w:type="spellStart"/>
      <w:r w:rsidRPr="003E7A23">
        <w:rPr>
          <w:lang w:val="fr-FR"/>
        </w:rPr>
        <w:t>A2.6.2.2.2</w:t>
      </w:r>
      <w:proofErr w:type="spellEnd"/>
      <w:r w:rsidRPr="003E7A23">
        <w:rPr>
          <w:lang w:val="fr-FR"/>
        </w:rPr>
        <w:t xml:space="preserve">, </w:t>
      </w:r>
      <w:proofErr w:type="spellStart"/>
      <w:r w:rsidRPr="003E7A23">
        <w:rPr>
          <w:lang w:val="fr-FR"/>
        </w:rPr>
        <w:t>A2.6.2.2.3</w:t>
      </w:r>
      <w:proofErr w:type="spellEnd"/>
      <w:r w:rsidRPr="003E7A23">
        <w:rPr>
          <w:lang w:val="fr-FR"/>
        </w:rPr>
        <w:t xml:space="preserve"> et </w:t>
      </w:r>
      <w:proofErr w:type="spellStart"/>
      <w:r w:rsidRPr="003E7A23">
        <w:rPr>
          <w:lang w:val="fr-FR"/>
        </w:rPr>
        <w:t>A2.6.2.4</w:t>
      </w:r>
      <w:proofErr w:type="spellEnd"/>
      <w:r w:rsidRPr="003E7A23">
        <w:rPr>
          <w:lang w:val="fr-FR"/>
        </w:rPr>
        <w:t>)</w:t>
      </w:r>
    </w:p>
    <w:p w14:paraId="36755BFF" w14:textId="02F97838" w:rsidR="00C21D59" w:rsidRPr="003E7A23" w:rsidRDefault="00C21D59" w:rsidP="00991271">
      <w:pPr>
        <w:pStyle w:val="enumlev3"/>
        <w:tabs>
          <w:tab w:val="clear" w:pos="1588"/>
          <w:tab w:val="clear" w:pos="1985"/>
          <w:tab w:val="left" w:pos="1418"/>
          <w:tab w:val="left" w:pos="1843"/>
        </w:tabs>
        <w:spacing w:line="240" w:lineRule="auto"/>
        <w:ind w:left="1418" w:hanging="227"/>
        <w:rPr>
          <w:lang w:val="fr-FR"/>
        </w:rPr>
      </w:pPr>
      <w:r w:rsidRPr="003E7A23">
        <w:rPr>
          <w:lang w:val="fr-FR"/>
        </w:rPr>
        <w:tab/>
      </w:r>
      <w:r w:rsidRPr="003E7A23">
        <w:rPr>
          <w:lang w:val="fr-FR"/>
        </w:rPr>
        <w:tab/>
        <w:t>–</w:t>
      </w:r>
      <w:r w:rsidRPr="003E7A23">
        <w:rPr>
          <w:lang w:val="fr-FR"/>
        </w:rPr>
        <w:tab/>
        <w:t>Décision de demander l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 xml:space="preserve">adoption du texte par la </w:t>
      </w:r>
      <w:r w:rsidR="001E6103" w:rsidRPr="003E7A23">
        <w:rPr>
          <w:lang w:val="fr-FR"/>
        </w:rPr>
        <w:t>c</w:t>
      </w:r>
      <w:r w:rsidRPr="003E7A23">
        <w:rPr>
          <w:lang w:val="fr-FR"/>
        </w:rPr>
        <w:t>ommission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études</w:t>
      </w:r>
    </w:p>
    <w:p w14:paraId="4F5717FB" w14:textId="1E3B4287" w:rsidR="00C21D59" w:rsidRPr="003E7A23" w:rsidRDefault="00C21D59" w:rsidP="00991271">
      <w:pPr>
        <w:pStyle w:val="enumlev3"/>
        <w:tabs>
          <w:tab w:val="clear" w:pos="1588"/>
          <w:tab w:val="clear" w:pos="1985"/>
          <w:tab w:val="left" w:pos="1418"/>
          <w:tab w:val="left" w:pos="1843"/>
        </w:tabs>
        <w:spacing w:line="240" w:lineRule="auto"/>
        <w:ind w:left="1418" w:hanging="227"/>
        <w:rPr>
          <w:lang w:val="fr-FR"/>
        </w:rPr>
      </w:pPr>
      <w:r w:rsidRPr="003E7A23">
        <w:rPr>
          <w:lang w:val="fr-FR"/>
        </w:rPr>
        <w:tab/>
      </w:r>
      <w:r w:rsidRPr="003E7A23">
        <w:rPr>
          <w:lang w:val="fr-FR"/>
        </w:rPr>
        <w:tab/>
        <w:t>–</w:t>
      </w:r>
      <w:r w:rsidRPr="003E7A23">
        <w:rPr>
          <w:lang w:val="fr-FR"/>
        </w:rPr>
        <w:tab/>
        <w:t>Décision concernant la procédure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approbation à suivre</w:t>
      </w:r>
    </w:p>
    <w:p w14:paraId="5B3FE9EC" w14:textId="77777777" w:rsidR="00C21D59" w:rsidRPr="003E7A23" w:rsidRDefault="00C21D59" w:rsidP="00500A0F">
      <w:pPr>
        <w:pStyle w:val="enumlev1"/>
        <w:spacing w:line="240" w:lineRule="auto"/>
        <w:rPr>
          <w:b/>
          <w:lang w:val="fr-FR"/>
        </w:rPr>
      </w:pPr>
      <w:r w:rsidRPr="003E7A23">
        <w:rPr>
          <w:b/>
          <w:bCs/>
          <w:lang w:val="fr-FR"/>
        </w:rPr>
        <w:t>7</w:t>
      </w:r>
      <w:r w:rsidRPr="003E7A23">
        <w:rPr>
          <w:lang w:val="fr-FR"/>
        </w:rPr>
        <w:tab/>
        <w:t>Examen des Rapports nouveaux ou révisés</w:t>
      </w:r>
    </w:p>
    <w:p w14:paraId="3DFDF899" w14:textId="77777777" w:rsidR="00C21D59" w:rsidRPr="003E7A23" w:rsidRDefault="00C21D59" w:rsidP="00500A0F">
      <w:pPr>
        <w:pStyle w:val="enumlev1"/>
        <w:spacing w:line="240" w:lineRule="auto"/>
        <w:rPr>
          <w:lang w:val="fr-FR"/>
        </w:rPr>
      </w:pPr>
      <w:r w:rsidRPr="003E7A23">
        <w:rPr>
          <w:b/>
          <w:lang w:val="fr-FR"/>
        </w:rPr>
        <w:t>8</w:t>
      </w:r>
      <w:r w:rsidRPr="003E7A23">
        <w:rPr>
          <w:lang w:val="fr-FR"/>
        </w:rPr>
        <w:tab/>
      </w:r>
      <w:bookmarkStart w:id="3" w:name="OLE_LINK1"/>
      <w:bookmarkStart w:id="4" w:name="OLE_LINK2"/>
      <w:r w:rsidRPr="003E7A23">
        <w:rPr>
          <w:lang w:val="fr-FR"/>
        </w:rPr>
        <w:t>Examen des Questions nouvelles ou révisées</w:t>
      </w:r>
      <w:bookmarkEnd w:id="3"/>
      <w:bookmarkEnd w:id="4"/>
    </w:p>
    <w:p w14:paraId="5336D4B5" w14:textId="77777777" w:rsidR="00C21D59" w:rsidRPr="003E7A23" w:rsidRDefault="00C21D59" w:rsidP="00500A0F">
      <w:pPr>
        <w:pStyle w:val="enumlev1"/>
        <w:spacing w:line="240" w:lineRule="auto"/>
        <w:rPr>
          <w:lang w:val="fr-FR"/>
        </w:rPr>
      </w:pPr>
      <w:r w:rsidRPr="003E7A23">
        <w:rPr>
          <w:b/>
          <w:lang w:val="fr-FR"/>
        </w:rPr>
        <w:t>9</w:t>
      </w:r>
      <w:r w:rsidRPr="003E7A23">
        <w:rPr>
          <w:b/>
          <w:lang w:val="fr-FR"/>
        </w:rPr>
        <w:tab/>
      </w:r>
      <w:r w:rsidRPr="003E7A23">
        <w:rPr>
          <w:bCs/>
          <w:lang w:val="fr-FR"/>
        </w:rPr>
        <w:t>Suppression de Recommandations, Rapports et Questions</w:t>
      </w:r>
    </w:p>
    <w:p w14:paraId="798AF666" w14:textId="14DCBA48" w:rsidR="00C21D59" w:rsidRPr="003E7A23" w:rsidRDefault="00C21D59" w:rsidP="00500A0F">
      <w:pPr>
        <w:pStyle w:val="enumlev1"/>
        <w:spacing w:before="120" w:line="240" w:lineRule="auto"/>
        <w:rPr>
          <w:lang w:val="fr-FR"/>
        </w:rPr>
      </w:pPr>
      <w:r w:rsidRPr="003E7A23">
        <w:rPr>
          <w:b/>
          <w:bCs/>
          <w:lang w:val="fr-FR"/>
        </w:rPr>
        <w:t>10</w:t>
      </w:r>
      <w:r w:rsidRPr="003E7A23">
        <w:rPr>
          <w:b/>
          <w:bCs/>
          <w:lang w:val="fr-FR"/>
        </w:rPr>
        <w:tab/>
      </w:r>
      <w:r w:rsidRPr="003E7A23">
        <w:rPr>
          <w:lang w:val="fr-FR"/>
        </w:rPr>
        <w:t>Examen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autres contributions</w:t>
      </w:r>
    </w:p>
    <w:p w14:paraId="631B8E4E" w14:textId="0F50E3B2" w:rsidR="00C21D59" w:rsidRPr="003E7A23" w:rsidRDefault="00C21D59" w:rsidP="00500A0F">
      <w:pPr>
        <w:pStyle w:val="enumlev1"/>
        <w:spacing w:before="120" w:line="240" w:lineRule="auto"/>
        <w:rPr>
          <w:lang w:val="fr-FR"/>
        </w:rPr>
      </w:pPr>
      <w:r w:rsidRPr="003E7A23">
        <w:rPr>
          <w:b/>
          <w:bCs/>
          <w:lang w:val="fr-FR"/>
        </w:rPr>
        <w:t>11</w:t>
      </w:r>
      <w:r w:rsidRPr="003E7A23">
        <w:rPr>
          <w:b/>
          <w:bCs/>
          <w:lang w:val="fr-FR"/>
        </w:rPr>
        <w:tab/>
      </w:r>
      <w:r w:rsidRPr="003E7A23">
        <w:rPr>
          <w:lang w:val="fr-FR"/>
        </w:rPr>
        <w:t>Résultats des réunions de la Commission de direction de la CE 6 de l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UIT-R</w:t>
      </w:r>
    </w:p>
    <w:p w14:paraId="332F2BDD" w14:textId="6B2F57F5" w:rsidR="00C21D59" w:rsidRPr="003E7A23" w:rsidRDefault="00C21D59" w:rsidP="00500A0F">
      <w:pPr>
        <w:pStyle w:val="enumlev1"/>
        <w:spacing w:before="120" w:line="240" w:lineRule="auto"/>
        <w:rPr>
          <w:lang w:val="fr-FR"/>
        </w:rPr>
      </w:pPr>
      <w:r w:rsidRPr="003E7A23">
        <w:rPr>
          <w:b/>
          <w:bCs/>
          <w:lang w:val="fr-FR"/>
        </w:rPr>
        <w:t>12</w:t>
      </w:r>
      <w:r w:rsidRPr="003E7A23">
        <w:rPr>
          <w:lang w:val="fr-FR"/>
        </w:rPr>
        <w:tab/>
        <w:t>État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avancement des Manuels, Questions, Recommandations, Rapports, Vœux, Résolutions et Décisions</w:t>
      </w:r>
    </w:p>
    <w:p w14:paraId="33B29BD9" w14:textId="69526FB6" w:rsidR="00C21D59" w:rsidRPr="003E7A23" w:rsidRDefault="00C21D59" w:rsidP="00500A0F">
      <w:pPr>
        <w:pStyle w:val="enumlev1"/>
        <w:spacing w:before="120" w:line="240" w:lineRule="auto"/>
        <w:rPr>
          <w:lang w:val="fr-FR"/>
        </w:rPr>
      </w:pPr>
      <w:r w:rsidRPr="003E7A23">
        <w:rPr>
          <w:b/>
          <w:bCs/>
          <w:lang w:val="fr-FR"/>
        </w:rPr>
        <w:t>13</w:t>
      </w:r>
      <w:r w:rsidRPr="003E7A23">
        <w:rPr>
          <w:b/>
          <w:bCs/>
          <w:lang w:val="fr-FR"/>
        </w:rPr>
        <w:tab/>
      </w:r>
      <w:r w:rsidRPr="003E7A23">
        <w:rPr>
          <w:lang w:val="fr-FR"/>
        </w:rPr>
        <w:t>Liaison avec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autres commissions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études ou organisations internationales</w:t>
      </w:r>
    </w:p>
    <w:p w14:paraId="66119026" w14:textId="77777777" w:rsidR="00C21D59" w:rsidRPr="003E7A23" w:rsidRDefault="00C21D59" w:rsidP="00500A0F">
      <w:pPr>
        <w:pStyle w:val="enumlev1"/>
        <w:spacing w:before="120" w:line="240" w:lineRule="auto"/>
        <w:rPr>
          <w:lang w:val="fr-FR"/>
        </w:rPr>
      </w:pPr>
      <w:r w:rsidRPr="003E7A23">
        <w:rPr>
          <w:b/>
          <w:bCs/>
          <w:lang w:val="fr-FR"/>
        </w:rPr>
        <w:t>14</w:t>
      </w:r>
      <w:r w:rsidRPr="003E7A23">
        <w:rPr>
          <w:b/>
          <w:bCs/>
          <w:lang w:val="fr-FR"/>
        </w:rPr>
        <w:tab/>
      </w:r>
      <w:r w:rsidRPr="003E7A23">
        <w:rPr>
          <w:lang w:val="fr-FR"/>
        </w:rPr>
        <w:t>Calendrier des réunions</w:t>
      </w:r>
    </w:p>
    <w:p w14:paraId="4AD3E41C" w14:textId="77777777" w:rsidR="00C21D59" w:rsidRPr="003E7A23" w:rsidRDefault="00C21D59" w:rsidP="00500A0F">
      <w:pPr>
        <w:pStyle w:val="enumlev1"/>
        <w:spacing w:before="120" w:line="240" w:lineRule="auto"/>
        <w:rPr>
          <w:lang w:val="fr-FR"/>
        </w:rPr>
      </w:pPr>
      <w:r w:rsidRPr="003E7A23">
        <w:rPr>
          <w:b/>
          <w:bCs/>
          <w:lang w:val="fr-FR"/>
        </w:rPr>
        <w:t>15</w:t>
      </w:r>
      <w:r w:rsidRPr="003E7A23">
        <w:rPr>
          <w:b/>
          <w:bCs/>
          <w:lang w:val="fr-FR"/>
        </w:rPr>
        <w:tab/>
      </w:r>
      <w:r w:rsidRPr="003E7A23">
        <w:rPr>
          <w:lang w:val="fr-FR"/>
        </w:rPr>
        <w:t>Divers</w:t>
      </w:r>
    </w:p>
    <w:p w14:paraId="3DE2EC00" w14:textId="50ED5A6B" w:rsidR="00C21D59" w:rsidRPr="003E7A23" w:rsidRDefault="00C21D59" w:rsidP="00500A0F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840" w:line="240" w:lineRule="auto"/>
        <w:rPr>
          <w:szCs w:val="24"/>
          <w:lang w:val="fr-FR"/>
        </w:rPr>
      </w:pPr>
      <w:r w:rsidRPr="003E7A23">
        <w:rPr>
          <w:rFonts w:asciiTheme="minorHAnsi" w:hAnsiTheme="minorHAnsi" w:cstheme="minorHAnsi"/>
          <w:szCs w:val="24"/>
          <w:lang w:val="fr-FR"/>
        </w:rPr>
        <w:tab/>
      </w:r>
      <w:r w:rsidRPr="003E7A23">
        <w:rPr>
          <w:rFonts w:asciiTheme="minorHAnsi" w:hAnsiTheme="minorHAnsi" w:cstheme="minorHAnsi"/>
          <w:szCs w:val="24"/>
          <w:lang w:val="fr-FR" w:eastAsia="ja-JP"/>
        </w:rPr>
        <w:t>Yukihiro NISHIDA</w:t>
      </w:r>
      <w:r w:rsidRPr="003E7A23">
        <w:rPr>
          <w:rFonts w:asciiTheme="minorHAnsi" w:hAnsiTheme="minorHAnsi" w:cstheme="minorHAnsi"/>
          <w:lang w:val="fr-FR"/>
        </w:rPr>
        <w:br/>
      </w:r>
      <w:r w:rsidRPr="003E7A23">
        <w:rPr>
          <w:szCs w:val="24"/>
          <w:lang w:val="fr-FR"/>
        </w:rPr>
        <w:tab/>
        <w:t xml:space="preserve">Président de la </w:t>
      </w:r>
      <w:r w:rsidRPr="003E7A23">
        <w:rPr>
          <w:rFonts w:asciiTheme="minorHAnsi" w:hAnsiTheme="minorHAnsi" w:cstheme="minorHAnsi"/>
          <w:lang w:val="fr-FR"/>
        </w:rPr>
        <w:t>Commission d</w:t>
      </w:r>
      <w:r w:rsidR="002322AC" w:rsidRPr="003E7A23">
        <w:rPr>
          <w:rFonts w:asciiTheme="minorHAnsi" w:hAnsiTheme="minorHAnsi" w:cstheme="minorHAnsi"/>
          <w:lang w:val="fr-FR"/>
        </w:rPr>
        <w:t>'</w:t>
      </w:r>
      <w:r w:rsidRPr="003E7A23">
        <w:rPr>
          <w:rFonts w:asciiTheme="minorHAnsi" w:hAnsiTheme="minorHAnsi" w:cstheme="minorHAnsi"/>
          <w:lang w:val="fr-FR"/>
        </w:rPr>
        <w:t>études 6</w:t>
      </w:r>
      <w:r w:rsidRPr="003E7A23">
        <w:rPr>
          <w:rFonts w:asciiTheme="minorHAnsi" w:hAnsiTheme="minorHAnsi" w:cstheme="minorHAnsi"/>
          <w:lang w:val="fr-FR"/>
        </w:rPr>
        <w:br/>
      </w:r>
      <w:r w:rsidRPr="003E7A23">
        <w:rPr>
          <w:rFonts w:asciiTheme="minorHAnsi" w:hAnsiTheme="minorHAnsi" w:cstheme="minorHAnsi"/>
          <w:lang w:val="fr-FR"/>
        </w:rPr>
        <w:tab/>
        <w:t>des radiocommunications</w:t>
      </w:r>
    </w:p>
    <w:p w14:paraId="45849012" w14:textId="77777777" w:rsidR="00C21D59" w:rsidRPr="003E7A23" w:rsidRDefault="00C21D59" w:rsidP="00500A0F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840"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br w:type="page"/>
      </w:r>
    </w:p>
    <w:p w14:paraId="0997D4BD" w14:textId="1A4D2BD3" w:rsidR="00C21D59" w:rsidRPr="003E7A23" w:rsidRDefault="00C21D59" w:rsidP="00E414E8">
      <w:pPr>
        <w:pStyle w:val="AnnexNotitle0"/>
        <w:spacing w:before="360"/>
        <w:rPr>
          <w:lang w:val="fr-FR"/>
        </w:rPr>
      </w:pPr>
      <w:r w:rsidRPr="003E7A23">
        <w:rPr>
          <w:lang w:val="fr-FR"/>
        </w:rPr>
        <w:lastRenderedPageBreak/>
        <w:t>Annexe 2</w:t>
      </w:r>
      <w:r w:rsidRPr="003E7A23">
        <w:rPr>
          <w:lang w:val="fr-FR"/>
        </w:rPr>
        <w:br/>
      </w:r>
      <w:r w:rsidRPr="003E7A23">
        <w:rPr>
          <w:lang w:val="fr-FR"/>
        </w:rPr>
        <w:br/>
        <w:t xml:space="preserve">Sujets à traiter aux réunions des Groupes de travail </w:t>
      </w:r>
      <w:proofErr w:type="spellStart"/>
      <w:r w:rsidRPr="003E7A23">
        <w:rPr>
          <w:lang w:val="fr-FR"/>
        </w:rPr>
        <w:t>6A</w:t>
      </w:r>
      <w:proofErr w:type="spellEnd"/>
      <w:r w:rsidRPr="003E7A23">
        <w:rPr>
          <w:lang w:val="fr-FR"/>
        </w:rPr>
        <w:t xml:space="preserve">, </w:t>
      </w:r>
      <w:proofErr w:type="spellStart"/>
      <w:r w:rsidRPr="003E7A23">
        <w:rPr>
          <w:lang w:val="fr-FR"/>
        </w:rPr>
        <w:t>6B</w:t>
      </w:r>
      <w:proofErr w:type="spellEnd"/>
      <w:r w:rsidRPr="003E7A23">
        <w:rPr>
          <w:lang w:val="fr-FR"/>
        </w:rPr>
        <w:t xml:space="preserve"> et </w:t>
      </w:r>
      <w:proofErr w:type="spellStart"/>
      <w:r w:rsidRPr="003E7A23">
        <w:rPr>
          <w:lang w:val="fr-FR"/>
        </w:rPr>
        <w:t>6C</w:t>
      </w:r>
      <w:proofErr w:type="spellEnd"/>
      <w:r w:rsidRPr="003E7A23">
        <w:rPr>
          <w:lang w:val="fr-FR"/>
        </w:rPr>
        <w:t xml:space="preserve"> tenues avant la réunion de la Commission d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 xml:space="preserve">études 6 et pour lesquels des projets de Recommandations pourraient être établis </w:t>
      </w:r>
    </w:p>
    <w:p w14:paraId="20C9141B" w14:textId="77777777" w:rsidR="00C21D59" w:rsidRPr="003E7A23" w:rsidRDefault="00C21D59" w:rsidP="00E414E8">
      <w:pPr>
        <w:pStyle w:val="Title4"/>
        <w:spacing w:before="360" w:line="240" w:lineRule="auto"/>
        <w:rPr>
          <w:sz w:val="24"/>
          <w:szCs w:val="24"/>
          <w:lang w:val="fr-FR"/>
        </w:rPr>
      </w:pPr>
      <w:r w:rsidRPr="003E7A23">
        <w:rPr>
          <w:sz w:val="24"/>
          <w:szCs w:val="24"/>
          <w:lang w:val="fr-FR"/>
        </w:rPr>
        <w:t xml:space="preserve">Groupe de travail </w:t>
      </w:r>
      <w:proofErr w:type="spellStart"/>
      <w:r w:rsidRPr="003E7A23">
        <w:rPr>
          <w:rFonts w:asciiTheme="minorHAnsi" w:hAnsiTheme="minorHAnsi"/>
          <w:sz w:val="24"/>
          <w:szCs w:val="24"/>
          <w:lang w:val="fr-FR"/>
        </w:rPr>
        <w:t>6</w:t>
      </w:r>
      <w:r w:rsidRPr="003E7A23">
        <w:rPr>
          <w:sz w:val="24"/>
          <w:szCs w:val="24"/>
          <w:lang w:val="fr-FR"/>
        </w:rPr>
        <w:t>A</w:t>
      </w:r>
      <w:proofErr w:type="spellEnd"/>
    </w:p>
    <w:p w14:paraId="5D15012F" w14:textId="46817CF3" w:rsidR="00C21D59" w:rsidRPr="003E7A23" w:rsidRDefault="004658BD" w:rsidP="00056908">
      <w:pPr>
        <w:spacing w:before="120" w:line="240" w:lineRule="auto"/>
        <w:rPr>
          <w:lang w:val="fr-FR"/>
        </w:rPr>
      </w:pPr>
      <w:r w:rsidRPr="003E7A23">
        <w:rPr>
          <w:lang w:val="fr-FR"/>
        </w:rPr>
        <w:t>Avant-projet de révision de la Recommandation</w:t>
      </w:r>
      <w:r w:rsidR="00C21D59" w:rsidRPr="003E7A23">
        <w:rPr>
          <w:lang w:val="fr-FR"/>
        </w:rPr>
        <w:t xml:space="preserve"> </w:t>
      </w:r>
      <w:proofErr w:type="spellStart"/>
      <w:r w:rsidR="00C21D59" w:rsidRPr="003E7A23">
        <w:rPr>
          <w:lang w:val="fr-FR"/>
        </w:rPr>
        <w:t>UIT</w:t>
      </w:r>
      <w:proofErr w:type="spellEnd"/>
      <w:r w:rsidR="00C21D59" w:rsidRPr="003E7A23">
        <w:rPr>
          <w:lang w:val="fr-FR"/>
        </w:rPr>
        <w:t xml:space="preserve">-R </w:t>
      </w:r>
      <w:proofErr w:type="spellStart"/>
      <w:r w:rsidR="00C21D59" w:rsidRPr="003E7A23">
        <w:rPr>
          <w:lang w:val="fr-FR"/>
        </w:rPr>
        <w:t>BT.20</w:t>
      </w:r>
      <w:r w:rsidR="00E12063" w:rsidRPr="003E7A23">
        <w:rPr>
          <w:lang w:val="fr-FR"/>
        </w:rPr>
        <w:t>3</w:t>
      </w:r>
      <w:r w:rsidR="00C21D59" w:rsidRPr="003E7A23">
        <w:rPr>
          <w:lang w:val="fr-FR"/>
        </w:rPr>
        <w:t>6-</w:t>
      </w:r>
      <w:r w:rsidR="00E12063" w:rsidRPr="003E7A23">
        <w:rPr>
          <w:lang w:val="fr-FR"/>
        </w:rPr>
        <w:t>4</w:t>
      </w:r>
      <w:proofErr w:type="spellEnd"/>
      <w:r w:rsidR="00C21D59" w:rsidRPr="003E7A23">
        <w:rPr>
          <w:lang w:val="fr-FR"/>
        </w:rPr>
        <w:t xml:space="preserve"> – </w:t>
      </w:r>
      <w:r w:rsidR="00E12063" w:rsidRPr="003E7A23">
        <w:rPr>
          <w:lang w:val="fr-FR"/>
        </w:rPr>
        <w:t xml:space="preserve">Caractéristiques d'un système de réception de référence pour la planification des fréquences utilisées par les systèmes de télévision numérique de Terre </w:t>
      </w:r>
      <w:r w:rsidR="00C21D59" w:rsidRPr="003E7A23">
        <w:rPr>
          <w:lang w:val="fr-FR"/>
        </w:rPr>
        <w:t>(</w:t>
      </w:r>
      <w:r w:rsidR="00571722" w:rsidRPr="003E7A23">
        <w:rPr>
          <w:lang w:val="fr-FR"/>
        </w:rPr>
        <w:t>Avant-projet de révision de la Recommandation </w:t>
      </w:r>
      <w:proofErr w:type="spellStart"/>
      <w:r w:rsidR="00CA3304" w:rsidRPr="003E7A23">
        <w:rPr>
          <w:lang w:val="fr-FR"/>
        </w:rPr>
        <w:t>UIT</w:t>
      </w:r>
      <w:proofErr w:type="spellEnd"/>
      <w:r w:rsidR="00C21D59" w:rsidRPr="003E7A23">
        <w:rPr>
          <w:lang w:val="fr-FR"/>
        </w:rPr>
        <w:t xml:space="preserve">-R </w:t>
      </w:r>
      <w:proofErr w:type="spellStart"/>
      <w:r w:rsidR="00C21D59" w:rsidRPr="003E7A23">
        <w:rPr>
          <w:lang w:val="fr-FR"/>
        </w:rPr>
        <w:t>BT.20</w:t>
      </w:r>
      <w:r w:rsidR="00E12063" w:rsidRPr="003E7A23">
        <w:rPr>
          <w:lang w:val="fr-FR"/>
        </w:rPr>
        <w:t>3</w:t>
      </w:r>
      <w:r w:rsidR="00C21D59" w:rsidRPr="003E7A23">
        <w:rPr>
          <w:lang w:val="fr-FR"/>
        </w:rPr>
        <w:t>6-</w:t>
      </w:r>
      <w:r w:rsidR="00E12063" w:rsidRPr="003E7A23">
        <w:rPr>
          <w:lang w:val="fr-FR"/>
        </w:rPr>
        <w:t>4</w:t>
      </w:r>
      <w:proofErr w:type="spellEnd"/>
      <w:r w:rsidR="00C21D59" w:rsidRPr="003E7A23">
        <w:rPr>
          <w:lang w:val="fr-FR"/>
        </w:rPr>
        <w:t xml:space="preserve"> – Voir l</w:t>
      </w:r>
      <w:r w:rsidR="002322AC" w:rsidRPr="003E7A23">
        <w:rPr>
          <w:lang w:val="fr-FR"/>
        </w:rPr>
        <w:t>'</w:t>
      </w:r>
      <w:r w:rsidR="00C21D59" w:rsidRPr="003E7A23">
        <w:rPr>
          <w:lang w:val="fr-FR"/>
        </w:rPr>
        <w:t xml:space="preserve">Annexe </w:t>
      </w:r>
      <w:r w:rsidR="00E12063" w:rsidRPr="003E7A23">
        <w:rPr>
          <w:lang w:val="fr-FR"/>
        </w:rPr>
        <w:t>1</w:t>
      </w:r>
      <w:r w:rsidR="00C21D59" w:rsidRPr="003E7A23">
        <w:rPr>
          <w:lang w:val="fr-FR"/>
        </w:rPr>
        <w:t xml:space="preserve"> du Document </w:t>
      </w:r>
      <w:hyperlink r:id="rId22" w:history="1">
        <w:proofErr w:type="spellStart"/>
        <w:r w:rsidR="00E12063" w:rsidRPr="003E7A23">
          <w:rPr>
            <w:rStyle w:val="Hyperlink"/>
            <w:lang w:val="fr-FR"/>
          </w:rPr>
          <w:t>6A</w:t>
        </w:r>
        <w:proofErr w:type="spellEnd"/>
        <w:r w:rsidR="00E12063" w:rsidRPr="003E7A23">
          <w:rPr>
            <w:rStyle w:val="Hyperlink"/>
            <w:lang w:val="fr-FR"/>
          </w:rPr>
          <w:t>/358</w:t>
        </w:r>
      </w:hyperlink>
      <w:r w:rsidR="00C21D59" w:rsidRPr="003E7A23">
        <w:rPr>
          <w:lang w:val="fr-FR"/>
        </w:rPr>
        <w:t>).</w:t>
      </w:r>
    </w:p>
    <w:p w14:paraId="42924065" w14:textId="44DAD9D8" w:rsidR="00E12063" w:rsidRPr="003E7A23" w:rsidRDefault="00E12063" w:rsidP="00056908">
      <w:pPr>
        <w:spacing w:before="120" w:line="240" w:lineRule="auto"/>
        <w:rPr>
          <w:lang w:val="fr-FR"/>
        </w:rPr>
      </w:pPr>
      <w:r w:rsidRPr="003E7A23">
        <w:rPr>
          <w:lang w:val="fr-FR"/>
        </w:rPr>
        <w:t xml:space="preserve">Avant-projet de révision de la Recommandation </w:t>
      </w:r>
      <w:proofErr w:type="spellStart"/>
      <w:r w:rsidRPr="003E7A23">
        <w:rPr>
          <w:lang w:val="fr-FR"/>
        </w:rPr>
        <w:t>UIT</w:t>
      </w:r>
      <w:proofErr w:type="spellEnd"/>
      <w:r w:rsidRPr="003E7A23">
        <w:rPr>
          <w:lang w:val="fr-FR"/>
        </w:rPr>
        <w:t xml:space="preserve">-R </w:t>
      </w:r>
      <w:proofErr w:type="spellStart"/>
      <w:r w:rsidRPr="003E7A23">
        <w:rPr>
          <w:lang w:val="fr-FR"/>
        </w:rPr>
        <w:t>BS.1698-0</w:t>
      </w:r>
      <w:proofErr w:type="spellEnd"/>
      <w:r w:rsidRPr="003E7A23">
        <w:rPr>
          <w:lang w:val="fr-FR"/>
        </w:rPr>
        <w:t xml:space="preserve"> – Évaluation des champs provenant des systèmes d'émission de radiodiffusion par voie hertzienne de Terre fonctionnant dans n'importe quelle bande de fréquences pour estimer l'effet de l'exposition aux rayonnements non ionisants (</w:t>
      </w:r>
      <w:r w:rsidR="00571722" w:rsidRPr="003E7A23">
        <w:rPr>
          <w:lang w:val="fr-FR"/>
        </w:rPr>
        <w:t>Avant-projet de révision de la Recommandation </w:t>
      </w:r>
      <w:proofErr w:type="spellStart"/>
      <w:r w:rsidRPr="003E7A23">
        <w:rPr>
          <w:lang w:val="fr-FR"/>
        </w:rPr>
        <w:t>UIT</w:t>
      </w:r>
      <w:proofErr w:type="spellEnd"/>
      <w:r w:rsidRPr="003E7A23">
        <w:rPr>
          <w:lang w:val="fr-FR"/>
        </w:rPr>
        <w:t xml:space="preserve">-R </w:t>
      </w:r>
      <w:proofErr w:type="spellStart"/>
      <w:r w:rsidRPr="003E7A23">
        <w:rPr>
          <w:lang w:val="fr-FR"/>
        </w:rPr>
        <w:t>BS.1698-0</w:t>
      </w:r>
      <w:proofErr w:type="spellEnd"/>
      <w:r w:rsidR="003E7A23" w:rsidRPr="003E7A23">
        <w:rPr>
          <w:lang w:val="fr-FR"/>
        </w:rPr>
        <w:t xml:space="preserve"> </w:t>
      </w:r>
      <w:r w:rsidRPr="003E7A23">
        <w:rPr>
          <w:lang w:val="fr-FR"/>
        </w:rPr>
        <w:t>– Voir l'Annexe 1</w:t>
      </w:r>
      <w:r w:rsidR="00FE7094" w:rsidRPr="003E7A23">
        <w:rPr>
          <w:lang w:val="fr-FR"/>
        </w:rPr>
        <w:t>2</w:t>
      </w:r>
      <w:r w:rsidRPr="003E7A23">
        <w:rPr>
          <w:lang w:val="fr-FR"/>
        </w:rPr>
        <w:t xml:space="preserve"> du Document </w:t>
      </w:r>
      <w:hyperlink r:id="rId23" w:history="1">
        <w:proofErr w:type="spellStart"/>
        <w:r w:rsidRPr="003E7A23">
          <w:rPr>
            <w:rStyle w:val="Hyperlink"/>
            <w:lang w:val="fr-FR"/>
          </w:rPr>
          <w:t>6A</w:t>
        </w:r>
        <w:proofErr w:type="spellEnd"/>
        <w:r w:rsidRPr="003E7A23">
          <w:rPr>
            <w:rStyle w:val="Hyperlink"/>
            <w:lang w:val="fr-FR"/>
          </w:rPr>
          <w:t>/358</w:t>
        </w:r>
      </w:hyperlink>
      <w:r w:rsidRPr="003E7A23">
        <w:rPr>
          <w:lang w:val="fr-FR"/>
        </w:rPr>
        <w:t>).</w:t>
      </w:r>
    </w:p>
    <w:p w14:paraId="09DB5CD1" w14:textId="77777777" w:rsidR="00C21D59" w:rsidRPr="003E7A23" w:rsidRDefault="00C21D59" w:rsidP="00056908">
      <w:pPr>
        <w:pStyle w:val="Title4"/>
        <w:spacing w:before="120" w:line="240" w:lineRule="auto"/>
        <w:rPr>
          <w:sz w:val="24"/>
          <w:szCs w:val="24"/>
          <w:lang w:val="fr-FR"/>
        </w:rPr>
      </w:pPr>
      <w:r w:rsidRPr="003E7A23">
        <w:rPr>
          <w:sz w:val="24"/>
          <w:szCs w:val="24"/>
          <w:lang w:val="fr-FR"/>
        </w:rPr>
        <w:t xml:space="preserve">Groupe de travail </w:t>
      </w:r>
      <w:proofErr w:type="spellStart"/>
      <w:r w:rsidRPr="003E7A23">
        <w:rPr>
          <w:sz w:val="24"/>
          <w:szCs w:val="24"/>
          <w:lang w:val="fr-FR"/>
        </w:rPr>
        <w:t>6B</w:t>
      </w:r>
      <w:proofErr w:type="spellEnd"/>
    </w:p>
    <w:p w14:paraId="4A927FBE" w14:textId="3C354679" w:rsidR="00CA3304" w:rsidRPr="003E7A23" w:rsidRDefault="00AE6D72" w:rsidP="00056908">
      <w:pPr>
        <w:spacing w:before="120" w:line="240" w:lineRule="auto"/>
        <w:rPr>
          <w:lang w:val="fr-FR"/>
        </w:rPr>
      </w:pPr>
      <w:r w:rsidRPr="003E7A23">
        <w:rPr>
          <w:lang w:val="fr-FR"/>
        </w:rPr>
        <w:t xml:space="preserve">Avant-projet de </w:t>
      </w:r>
      <w:r w:rsidR="00E12063" w:rsidRPr="003E7A23">
        <w:rPr>
          <w:lang w:val="fr-FR"/>
        </w:rPr>
        <w:t xml:space="preserve">révision de la </w:t>
      </w:r>
      <w:r w:rsidRPr="003E7A23">
        <w:rPr>
          <w:lang w:val="fr-FR"/>
        </w:rPr>
        <w:t xml:space="preserve">Recommandation </w:t>
      </w:r>
      <w:proofErr w:type="spellStart"/>
      <w:r w:rsidR="00CA3304" w:rsidRPr="003E7A23">
        <w:rPr>
          <w:lang w:val="fr-FR"/>
        </w:rPr>
        <w:t>UIT</w:t>
      </w:r>
      <w:proofErr w:type="spellEnd"/>
      <w:r w:rsidR="00CA3304" w:rsidRPr="003E7A23">
        <w:rPr>
          <w:lang w:val="fr-FR"/>
        </w:rPr>
        <w:t xml:space="preserve">-R </w:t>
      </w:r>
      <w:proofErr w:type="spellStart"/>
      <w:r w:rsidR="00CA3304" w:rsidRPr="003E7A23">
        <w:rPr>
          <w:lang w:val="fr-FR"/>
        </w:rPr>
        <w:t>BT</w:t>
      </w:r>
      <w:r w:rsidR="00E12063" w:rsidRPr="003E7A23">
        <w:rPr>
          <w:lang w:val="fr-FR"/>
        </w:rPr>
        <w:t>.2075</w:t>
      </w:r>
      <w:proofErr w:type="spellEnd"/>
      <w:r w:rsidR="00CA3304" w:rsidRPr="003E7A23">
        <w:rPr>
          <w:lang w:val="fr-FR"/>
        </w:rPr>
        <w:t xml:space="preserve"> – </w:t>
      </w:r>
      <w:r w:rsidR="00E12063" w:rsidRPr="003E7A23">
        <w:rPr>
          <w:lang w:val="fr-FR"/>
        </w:rPr>
        <w:t xml:space="preserve">Système intégré de radiodiffusion et large bande </w:t>
      </w:r>
      <w:r w:rsidR="00CA3304" w:rsidRPr="003E7A23">
        <w:rPr>
          <w:lang w:val="fr-FR"/>
        </w:rPr>
        <w:t>(</w:t>
      </w:r>
      <w:r w:rsidR="00571722" w:rsidRPr="003E7A23">
        <w:rPr>
          <w:lang w:val="fr-FR"/>
        </w:rPr>
        <w:t>Avant-projet de révision de la Recommandation </w:t>
      </w:r>
      <w:proofErr w:type="spellStart"/>
      <w:r w:rsidR="00CA3304" w:rsidRPr="003E7A23">
        <w:rPr>
          <w:lang w:val="fr-FR"/>
        </w:rPr>
        <w:t>UIT</w:t>
      </w:r>
      <w:proofErr w:type="spellEnd"/>
      <w:r w:rsidR="00CA3304" w:rsidRPr="003E7A23">
        <w:rPr>
          <w:lang w:val="fr-FR"/>
        </w:rPr>
        <w:t xml:space="preserve">-R </w:t>
      </w:r>
      <w:proofErr w:type="spellStart"/>
      <w:r w:rsidR="00CA3304" w:rsidRPr="003E7A23">
        <w:rPr>
          <w:lang w:val="fr-FR"/>
        </w:rPr>
        <w:t>BT.</w:t>
      </w:r>
      <w:r w:rsidR="00E12063" w:rsidRPr="003E7A23">
        <w:rPr>
          <w:lang w:val="fr-FR"/>
        </w:rPr>
        <w:t>2075</w:t>
      </w:r>
      <w:proofErr w:type="spellEnd"/>
      <w:r w:rsidR="003E7A23" w:rsidRPr="003E7A23">
        <w:rPr>
          <w:lang w:val="fr-FR"/>
        </w:rPr>
        <w:t xml:space="preserve"> </w:t>
      </w:r>
      <w:r w:rsidR="00CA3304" w:rsidRPr="003E7A23">
        <w:rPr>
          <w:lang w:val="fr-FR"/>
        </w:rPr>
        <w:t>– Voir l</w:t>
      </w:r>
      <w:r w:rsidR="002322AC" w:rsidRPr="003E7A23">
        <w:rPr>
          <w:lang w:val="fr-FR"/>
        </w:rPr>
        <w:t>'</w:t>
      </w:r>
      <w:r w:rsidR="00CA3304" w:rsidRPr="003E7A23">
        <w:rPr>
          <w:lang w:val="fr-FR"/>
        </w:rPr>
        <w:t>Annexe 2.</w:t>
      </w:r>
      <w:r w:rsidR="00E12063" w:rsidRPr="003E7A23">
        <w:rPr>
          <w:lang w:val="fr-FR"/>
        </w:rPr>
        <w:t>1</w:t>
      </w:r>
      <w:r w:rsidR="00CA3304" w:rsidRPr="003E7A23">
        <w:rPr>
          <w:lang w:val="fr-FR"/>
        </w:rPr>
        <w:t xml:space="preserve"> du Document </w:t>
      </w:r>
      <w:hyperlink r:id="rId24" w:history="1">
        <w:proofErr w:type="spellStart"/>
        <w:r w:rsidR="00E12063" w:rsidRPr="003E7A23">
          <w:rPr>
            <w:rStyle w:val="Hyperlink"/>
            <w:lang w:val="fr-FR"/>
          </w:rPr>
          <w:t>6B</w:t>
        </w:r>
        <w:proofErr w:type="spellEnd"/>
        <w:r w:rsidR="00E12063" w:rsidRPr="003E7A23">
          <w:rPr>
            <w:rStyle w:val="Hyperlink"/>
            <w:lang w:val="fr-FR"/>
          </w:rPr>
          <w:t>/216</w:t>
        </w:r>
      </w:hyperlink>
      <w:r w:rsidR="00CA3304" w:rsidRPr="003E7A23">
        <w:rPr>
          <w:lang w:val="fr-FR"/>
        </w:rPr>
        <w:t>).</w:t>
      </w:r>
    </w:p>
    <w:p w14:paraId="248400A2" w14:textId="61256051" w:rsidR="00E12063" w:rsidRPr="003E7A23" w:rsidRDefault="00E12063" w:rsidP="00056908">
      <w:pPr>
        <w:spacing w:before="120" w:line="240" w:lineRule="auto"/>
        <w:rPr>
          <w:lang w:val="fr-FR"/>
        </w:rPr>
      </w:pPr>
      <w:r w:rsidRPr="003E7A23">
        <w:rPr>
          <w:lang w:val="fr-FR"/>
        </w:rPr>
        <w:t xml:space="preserve">Avant-projet de révision de la Recommandation </w:t>
      </w:r>
      <w:proofErr w:type="spellStart"/>
      <w:r w:rsidRPr="003E7A23">
        <w:rPr>
          <w:lang w:val="fr-FR"/>
        </w:rPr>
        <w:t>UIT</w:t>
      </w:r>
      <w:proofErr w:type="spellEnd"/>
      <w:r w:rsidRPr="003E7A23">
        <w:rPr>
          <w:lang w:val="fr-FR"/>
        </w:rPr>
        <w:t xml:space="preserve">-R </w:t>
      </w:r>
      <w:proofErr w:type="spellStart"/>
      <w:r w:rsidRPr="003E7A23">
        <w:rPr>
          <w:lang w:val="fr-FR"/>
        </w:rPr>
        <w:t>B</w:t>
      </w:r>
      <w:r w:rsidR="007F6AF0" w:rsidRPr="003E7A23">
        <w:rPr>
          <w:lang w:val="fr-FR"/>
        </w:rPr>
        <w:t>S</w:t>
      </w:r>
      <w:r w:rsidRPr="003E7A23">
        <w:rPr>
          <w:lang w:val="fr-FR"/>
        </w:rPr>
        <w:t>.</w:t>
      </w:r>
      <w:r w:rsidR="007F6AF0" w:rsidRPr="003E7A23">
        <w:rPr>
          <w:lang w:val="fr-FR"/>
        </w:rPr>
        <w:t>1352</w:t>
      </w:r>
      <w:proofErr w:type="spellEnd"/>
      <w:r w:rsidR="007F6AF0" w:rsidRPr="003E7A23">
        <w:rPr>
          <w:lang w:val="fr-FR"/>
        </w:rPr>
        <w:t xml:space="preserve"> </w:t>
      </w:r>
      <w:r w:rsidRPr="003E7A23">
        <w:rPr>
          <w:lang w:val="fr-FR"/>
        </w:rPr>
        <w:t xml:space="preserve">– </w:t>
      </w:r>
      <w:r w:rsidR="007F6AF0" w:rsidRPr="003E7A23">
        <w:rPr>
          <w:lang w:val="fr-FR"/>
        </w:rPr>
        <w:t>Format des fichiers pour l'échange de programmes audio avec métadonnées sur supports informatiques</w:t>
      </w:r>
      <w:r w:rsidRPr="003E7A23">
        <w:rPr>
          <w:lang w:val="fr-FR"/>
        </w:rPr>
        <w:t xml:space="preserve"> (</w:t>
      </w:r>
      <w:r w:rsidR="00571722" w:rsidRPr="003E7A23">
        <w:rPr>
          <w:lang w:val="fr-FR"/>
        </w:rPr>
        <w:t>Avant-projet de révision de la Recommandation </w:t>
      </w:r>
      <w:proofErr w:type="spellStart"/>
      <w:r w:rsidRPr="003E7A23">
        <w:rPr>
          <w:lang w:val="fr-FR"/>
        </w:rPr>
        <w:t>UIT</w:t>
      </w:r>
      <w:proofErr w:type="spellEnd"/>
      <w:r w:rsidRPr="003E7A23">
        <w:rPr>
          <w:lang w:val="fr-FR"/>
        </w:rPr>
        <w:t xml:space="preserve">-R </w:t>
      </w:r>
      <w:proofErr w:type="spellStart"/>
      <w:r w:rsidRPr="003E7A23">
        <w:rPr>
          <w:lang w:val="fr-FR"/>
        </w:rPr>
        <w:t>B</w:t>
      </w:r>
      <w:r w:rsidR="007F6AF0" w:rsidRPr="003E7A23">
        <w:rPr>
          <w:lang w:val="fr-FR"/>
        </w:rPr>
        <w:t>S</w:t>
      </w:r>
      <w:r w:rsidRPr="003E7A23">
        <w:rPr>
          <w:lang w:val="fr-FR"/>
        </w:rPr>
        <w:t>.</w:t>
      </w:r>
      <w:r w:rsidR="007F6AF0" w:rsidRPr="003E7A23">
        <w:rPr>
          <w:lang w:val="fr-FR"/>
        </w:rPr>
        <w:t>1352</w:t>
      </w:r>
      <w:proofErr w:type="spellEnd"/>
      <w:r w:rsidR="003E7A23" w:rsidRPr="003E7A23">
        <w:rPr>
          <w:lang w:val="fr-FR"/>
        </w:rPr>
        <w:t xml:space="preserve"> </w:t>
      </w:r>
      <w:r w:rsidRPr="003E7A23">
        <w:rPr>
          <w:lang w:val="fr-FR"/>
        </w:rPr>
        <w:t xml:space="preserve">– Voir l'Annexe </w:t>
      </w:r>
      <w:r w:rsidR="007F6AF0" w:rsidRPr="003E7A23">
        <w:rPr>
          <w:lang w:val="fr-FR"/>
        </w:rPr>
        <w:t>3</w:t>
      </w:r>
      <w:r w:rsidRPr="003E7A23">
        <w:rPr>
          <w:lang w:val="fr-FR"/>
        </w:rPr>
        <w:t xml:space="preserve">.1 du Document </w:t>
      </w:r>
      <w:hyperlink r:id="rId25" w:history="1">
        <w:proofErr w:type="spellStart"/>
        <w:r w:rsidRPr="003E7A23">
          <w:rPr>
            <w:rStyle w:val="Hyperlink"/>
            <w:lang w:val="fr-FR"/>
          </w:rPr>
          <w:t>6B</w:t>
        </w:r>
        <w:proofErr w:type="spellEnd"/>
        <w:r w:rsidRPr="003E7A23">
          <w:rPr>
            <w:rStyle w:val="Hyperlink"/>
            <w:lang w:val="fr-FR"/>
          </w:rPr>
          <w:t>/216</w:t>
        </w:r>
      </w:hyperlink>
      <w:r w:rsidRPr="003E7A23">
        <w:rPr>
          <w:lang w:val="fr-FR"/>
        </w:rPr>
        <w:t>).</w:t>
      </w:r>
    </w:p>
    <w:p w14:paraId="48AC542E" w14:textId="2A0AA7AF" w:rsidR="007F6AF0" w:rsidRPr="003E7A23" w:rsidRDefault="007F6AF0" w:rsidP="00056908">
      <w:pPr>
        <w:spacing w:before="120" w:line="240" w:lineRule="auto"/>
        <w:rPr>
          <w:lang w:val="fr-FR"/>
        </w:rPr>
      </w:pPr>
      <w:r w:rsidRPr="003E7A23">
        <w:rPr>
          <w:lang w:val="fr-FR"/>
        </w:rPr>
        <w:t xml:space="preserve">Avant-projet de révision de la Recommandation </w:t>
      </w:r>
      <w:proofErr w:type="spellStart"/>
      <w:r w:rsidRPr="003E7A23">
        <w:rPr>
          <w:lang w:val="fr-FR"/>
        </w:rPr>
        <w:t>UIT</w:t>
      </w:r>
      <w:proofErr w:type="spellEnd"/>
      <w:r w:rsidRPr="003E7A23">
        <w:rPr>
          <w:lang w:val="fr-FR"/>
        </w:rPr>
        <w:t xml:space="preserve">-R </w:t>
      </w:r>
      <w:proofErr w:type="spellStart"/>
      <w:r w:rsidRPr="003E7A23">
        <w:rPr>
          <w:lang w:val="fr-FR"/>
        </w:rPr>
        <w:t>BS.1873</w:t>
      </w:r>
      <w:proofErr w:type="spellEnd"/>
      <w:r w:rsidRPr="003E7A23">
        <w:rPr>
          <w:lang w:val="fr-FR"/>
        </w:rPr>
        <w:t xml:space="preserve"> – Interface audionumérique multicanal série pour les studios de radiodiffusion (</w:t>
      </w:r>
      <w:r w:rsidR="00571722" w:rsidRPr="003E7A23">
        <w:rPr>
          <w:lang w:val="fr-FR"/>
        </w:rPr>
        <w:t>Avant-projet de révision de la Recommandation </w:t>
      </w:r>
      <w:proofErr w:type="spellStart"/>
      <w:r w:rsidRPr="003E7A23">
        <w:rPr>
          <w:lang w:val="fr-FR"/>
        </w:rPr>
        <w:t>UIT</w:t>
      </w:r>
      <w:proofErr w:type="spellEnd"/>
      <w:r w:rsidRPr="003E7A23">
        <w:rPr>
          <w:lang w:val="fr-FR"/>
        </w:rPr>
        <w:t xml:space="preserve">-R </w:t>
      </w:r>
      <w:proofErr w:type="spellStart"/>
      <w:r w:rsidRPr="003E7A23">
        <w:rPr>
          <w:lang w:val="fr-FR"/>
        </w:rPr>
        <w:t>BS.1873</w:t>
      </w:r>
      <w:proofErr w:type="spellEnd"/>
      <w:r w:rsidR="003E7A23" w:rsidRPr="003E7A23">
        <w:rPr>
          <w:lang w:val="fr-FR"/>
        </w:rPr>
        <w:t xml:space="preserve"> </w:t>
      </w:r>
      <w:r w:rsidRPr="003E7A23">
        <w:rPr>
          <w:lang w:val="fr-FR"/>
        </w:rPr>
        <w:t xml:space="preserve">– Voir l'Annexe 3.2 du Document </w:t>
      </w:r>
      <w:hyperlink r:id="rId26" w:history="1">
        <w:proofErr w:type="spellStart"/>
        <w:r w:rsidRPr="003E7A23">
          <w:rPr>
            <w:rStyle w:val="Hyperlink"/>
            <w:lang w:val="fr-FR"/>
          </w:rPr>
          <w:t>6B</w:t>
        </w:r>
        <w:proofErr w:type="spellEnd"/>
        <w:r w:rsidRPr="003E7A23">
          <w:rPr>
            <w:rStyle w:val="Hyperlink"/>
            <w:lang w:val="fr-FR"/>
          </w:rPr>
          <w:t>/216</w:t>
        </w:r>
      </w:hyperlink>
      <w:r w:rsidRPr="003E7A23">
        <w:rPr>
          <w:lang w:val="fr-FR"/>
        </w:rPr>
        <w:t>).</w:t>
      </w:r>
    </w:p>
    <w:p w14:paraId="75BCA317" w14:textId="54F1E4FA" w:rsidR="007F6AF0" w:rsidRPr="003E7A23" w:rsidRDefault="007F6AF0" w:rsidP="00056908">
      <w:pPr>
        <w:spacing w:before="120" w:line="240" w:lineRule="auto"/>
        <w:rPr>
          <w:lang w:val="fr-FR"/>
        </w:rPr>
      </w:pPr>
      <w:r w:rsidRPr="003E7A23">
        <w:rPr>
          <w:lang w:val="fr-FR"/>
        </w:rPr>
        <w:t xml:space="preserve">Avant-projet de </w:t>
      </w:r>
      <w:r w:rsidR="00571722" w:rsidRPr="003E7A23">
        <w:rPr>
          <w:lang w:val="fr-FR"/>
        </w:rPr>
        <w:t>nouvelle</w:t>
      </w:r>
      <w:r w:rsidRPr="003E7A23">
        <w:rPr>
          <w:lang w:val="fr-FR"/>
        </w:rPr>
        <w:t xml:space="preserve"> Recommandation </w:t>
      </w:r>
      <w:proofErr w:type="spellStart"/>
      <w:r w:rsidRPr="003E7A23">
        <w:rPr>
          <w:lang w:val="fr-FR"/>
        </w:rPr>
        <w:t>UIT</w:t>
      </w:r>
      <w:proofErr w:type="spellEnd"/>
      <w:r w:rsidRPr="003E7A23">
        <w:rPr>
          <w:lang w:val="fr-FR"/>
        </w:rPr>
        <w:t xml:space="preserve">-R </w:t>
      </w:r>
      <w:proofErr w:type="gramStart"/>
      <w:r w:rsidRPr="003E7A23">
        <w:rPr>
          <w:lang w:val="fr-FR"/>
        </w:rPr>
        <w:t>BS.[</w:t>
      </w:r>
      <w:proofErr w:type="gramEnd"/>
      <w:r w:rsidRPr="003E7A23">
        <w:rPr>
          <w:lang w:val="fr-FR"/>
        </w:rPr>
        <w:t>ADM-</w:t>
      </w:r>
      <w:proofErr w:type="spellStart"/>
      <w:r w:rsidRPr="003E7A23">
        <w:rPr>
          <w:lang w:val="fr-FR"/>
        </w:rPr>
        <w:t>NGA</w:t>
      </w:r>
      <w:proofErr w:type="spellEnd"/>
      <w:r w:rsidRPr="003E7A23">
        <w:rPr>
          <w:lang w:val="fr-FR"/>
        </w:rPr>
        <w:t>-</w:t>
      </w:r>
      <w:proofErr w:type="spellStart"/>
      <w:r w:rsidRPr="003E7A23">
        <w:rPr>
          <w:lang w:val="fr-FR"/>
        </w:rPr>
        <w:t>EMISSION</w:t>
      </w:r>
      <w:proofErr w:type="spellEnd"/>
      <w:r w:rsidRPr="003E7A23">
        <w:rPr>
          <w:lang w:val="fr-FR"/>
        </w:rPr>
        <w:t xml:space="preserve">] – </w:t>
      </w:r>
      <w:r w:rsidR="001C4286" w:rsidRPr="003E7A23">
        <w:rPr>
          <w:lang w:val="fr-FR"/>
        </w:rPr>
        <w:t>Profil d'émission du modèle de définition audio et de la représentation série du modèle de définition audio</w:t>
      </w:r>
      <w:r w:rsidRPr="003E7A23">
        <w:rPr>
          <w:lang w:val="fr-FR"/>
        </w:rPr>
        <w:t xml:space="preserve"> </w:t>
      </w:r>
      <w:r w:rsidR="001C4286" w:rsidRPr="003E7A23">
        <w:rPr>
          <w:lang w:val="fr-FR"/>
        </w:rPr>
        <w:t xml:space="preserve">pour les systèmes sonores évolués </w:t>
      </w:r>
      <w:r w:rsidRPr="003E7A23">
        <w:rPr>
          <w:lang w:val="fr-FR"/>
        </w:rPr>
        <w:t>(</w:t>
      </w:r>
      <w:r w:rsidR="00571722" w:rsidRPr="003E7A23">
        <w:rPr>
          <w:lang w:val="fr-FR"/>
        </w:rPr>
        <w:t>Avant-projet de nouvelle Recommandation</w:t>
      </w:r>
      <w:r w:rsidR="00571722" w:rsidRPr="003E7A23" w:rsidDel="00571722">
        <w:rPr>
          <w:lang w:val="fr-FR"/>
        </w:rPr>
        <w:t xml:space="preserve"> </w:t>
      </w:r>
      <w:proofErr w:type="spellStart"/>
      <w:r w:rsidRPr="003E7A23">
        <w:rPr>
          <w:lang w:val="fr-FR"/>
        </w:rPr>
        <w:t>UIT</w:t>
      </w:r>
      <w:proofErr w:type="spellEnd"/>
      <w:r w:rsidRPr="003E7A23">
        <w:rPr>
          <w:lang w:val="fr-FR"/>
        </w:rPr>
        <w:t>-R BS.[ADM</w:t>
      </w:r>
      <w:r w:rsidR="003E7A23" w:rsidRPr="003E7A23">
        <w:rPr>
          <w:lang w:val="fr-FR"/>
        </w:rPr>
        <w:noBreakHyphen/>
      </w:r>
      <w:proofErr w:type="spellStart"/>
      <w:r w:rsidRPr="003E7A23">
        <w:rPr>
          <w:lang w:val="fr-FR"/>
        </w:rPr>
        <w:t>NGA</w:t>
      </w:r>
      <w:proofErr w:type="spellEnd"/>
      <w:r w:rsidR="003E7A23" w:rsidRPr="003E7A23">
        <w:rPr>
          <w:lang w:val="fr-FR"/>
        </w:rPr>
        <w:noBreakHyphen/>
      </w:r>
      <w:proofErr w:type="spellStart"/>
      <w:r w:rsidRPr="003E7A23">
        <w:rPr>
          <w:lang w:val="fr-FR"/>
        </w:rPr>
        <w:t>EMISSION</w:t>
      </w:r>
      <w:proofErr w:type="spellEnd"/>
      <w:r w:rsidRPr="003E7A23">
        <w:rPr>
          <w:lang w:val="fr-FR"/>
        </w:rPr>
        <w:t>] – Voir l'Annexe 3.3 du Document </w:t>
      </w:r>
      <w:proofErr w:type="spellStart"/>
      <w:r w:rsidR="00450D40">
        <w:fldChar w:fldCharType="begin"/>
      </w:r>
      <w:r w:rsidR="00450D40" w:rsidRPr="00151A4E">
        <w:rPr>
          <w:lang w:val="fr-CH"/>
        </w:rPr>
        <w:instrText xml:space="preserve"> HYPERLINK "https://www.itu.int/md/R19-WP6B-C-0216/en" </w:instrText>
      </w:r>
      <w:r w:rsidR="00450D40">
        <w:fldChar w:fldCharType="separate"/>
      </w:r>
      <w:r w:rsidRPr="003E7A23">
        <w:rPr>
          <w:rStyle w:val="Hyperlink"/>
          <w:lang w:val="fr-FR"/>
        </w:rPr>
        <w:t>6B</w:t>
      </w:r>
      <w:proofErr w:type="spellEnd"/>
      <w:r w:rsidRPr="003E7A23">
        <w:rPr>
          <w:rStyle w:val="Hyperlink"/>
          <w:lang w:val="fr-FR"/>
        </w:rPr>
        <w:t>/216</w:t>
      </w:r>
      <w:r w:rsidR="00450D40">
        <w:rPr>
          <w:rStyle w:val="Hyperlink"/>
          <w:lang w:val="fr-FR"/>
        </w:rPr>
        <w:fldChar w:fldCharType="end"/>
      </w:r>
      <w:r w:rsidRPr="003E7A23">
        <w:rPr>
          <w:lang w:val="fr-FR"/>
        </w:rPr>
        <w:t>).</w:t>
      </w:r>
    </w:p>
    <w:p w14:paraId="671AD632" w14:textId="5598C07F" w:rsidR="007F6AF0" w:rsidRPr="003E7A23" w:rsidRDefault="007F6AF0" w:rsidP="00056908">
      <w:pPr>
        <w:spacing w:before="120" w:line="240" w:lineRule="auto"/>
        <w:rPr>
          <w:lang w:val="fr-FR"/>
        </w:rPr>
      </w:pPr>
      <w:r w:rsidRPr="003E7A23">
        <w:rPr>
          <w:lang w:val="fr-FR"/>
        </w:rPr>
        <w:t xml:space="preserve">Avant-projet de révision de la Recommandation </w:t>
      </w:r>
      <w:proofErr w:type="spellStart"/>
      <w:r w:rsidRPr="003E7A23">
        <w:rPr>
          <w:lang w:val="fr-FR"/>
        </w:rPr>
        <w:t>UIT</w:t>
      </w:r>
      <w:proofErr w:type="spellEnd"/>
      <w:r w:rsidRPr="003E7A23">
        <w:rPr>
          <w:lang w:val="fr-FR"/>
        </w:rPr>
        <w:t xml:space="preserve">-R </w:t>
      </w:r>
      <w:proofErr w:type="spellStart"/>
      <w:r w:rsidRPr="003E7A23">
        <w:rPr>
          <w:lang w:val="fr-FR"/>
        </w:rPr>
        <w:t>BS.2076-2</w:t>
      </w:r>
      <w:proofErr w:type="spellEnd"/>
      <w:r w:rsidRPr="003E7A23">
        <w:rPr>
          <w:lang w:val="fr-FR"/>
        </w:rPr>
        <w:t xml:space="preserve"> – Modèle de définition audio (</w:t>
      </w:r>
      <w:r w:rsidR="00571722" w:rsidRPr="003E7A23">
        <w:rPr>
          <w:lang w:val="fr-FR"/>
        </w:rPr>
        <w:t>Avant-projet de révision de la Recommandation </w:t>
      </w:r>
      <w:proofErr w:type="spellStart"/>
      <w:r w:rsidRPr="003E7A23">
        <w:rPr>
          <w:lang w:val="fr-FR"/>
        </w:rPr>
        <w:t>UIT</w:t>
      </w:r>
      <w:proofErr w:type="spellEnd"/>
      <w:r w:rsidRPr="003E7A23">
        <w:rPr>
          <w:lang w:val="fr-FR"/>
        </w:rPr>
        <w:t xml:space="preserve">-R </w:t>
      </w:r>
      <w:proofErr w:type="spellStart"/>
      <w:r w:rsidRPr="003E7A23">
        <w:rPr>
          <w:lang w:val="fr-FR"/>
        </w:rPr>
        <w:t>BS.2076-2</w:t>
      </w:r>
      <w:proofErr w:type="spellEnd"/>
      <w:r w:rsidRPr="003E7A23">
        <w:rPr>
          <w:lang w:val="fr-FR"/>
        </w:rPr>
        <w:t xml:space="preserve"> – Voir l'Annexe 3.4 du Document</w:t>
      </w:r>
      <w:r w:rsidR="003E7A23" w:rsidRPr="003E7A23">
        <w:rPr>
          <w:lang w:val="fr-FR"/>
        </w:rPr>
        <w:t> </w:t>
      </w:r>
      <w:proofErr w:type="spellStart"/>
      <w:r w:rsidR="00450D40">
        <w:fldChar w:fldCharType="begin"/>
      </w:r>
      <w:r w:rsidR="00450D40" w:rsidRPr="00151A4E">
        <w:rPr>
          <w:lang w:val="fr-CH"/>
        </w:rPr>
        <w:instrText xml:space="preserve"> HYPERLINK "https://www.itu.int/md/R19-WP6B-C-0216/en" </w:instrText>
      </w:r>
      <w:r w:rsidR="00450D40">
        <w:fldChar w:fldCharType="separate"/>
      </w:r>
      <w:r w:rsidRPr="003E7A23">
        <w:rPr>
          <w:rStyle w:val="Hyperlink"/>
          <w:lang w:val="fr-FR"/>
        </w:rPr>
        <w:t>6B</w:t>
      </w:r>
      <w:proofErr w:type="spellEnd"/>
      <w:r w:rsidRPr="003E7A23">
        <w:rPr>
          <w:rStyle w:val="Hyperlink"/>
          <w:lang w:val="fr-FR"/>
        </w:rPr>
        <w:t>/216</w:t>
      </w:r>
      <w:r w:rsidR="00450D40">
        <w:rPr>
          <w:rStyle w:val="Hyperlink"/>
          <w:lang w:val="fr-FR"/>
        </w:rPr>
        <w:fldChar w:fldCharType="end"/>
      </w:r>
      <w:r w:rsidRPr="003E7A23">
        <w:rPr>
          <w:lang w:val="fr-FR"/>
        </w:rPr>
        <w:t>).</w:t>
      </w:r>
    </w:p>
    <w:p w14:paraId="51A84A35" w14:textId="39338544" w:rsidR="00C21D59" w:rsidRPr="003E7A23" w:rsidRDefault="00C21D59" w:rsidP="00056908">
      <w:pPr>
        <w:pStyle w:val="Title4"/>
        <w:spacing w:before="120" w:line="240" w:lineRule="auto"/>
        <w:rPr>
          <w:sz w:val="24"/>
          <w:szCs w:val="24"/>
          <w:lang w:val="fr-FR"/>
        </w:rPr>
      </w:pPr>
      <w:r w:rsidRPr="003E7A23">
        <w:rPr>
          <w:sz w:val="24"/>
          <w:szCs w:val="24"/>
          <w:lang w:val="fr-FR"/>
        </w:rPr>
        <w:t xml:space="preserve">Groupe de travail </w:t>
      </w:r>
      <w:proofErr w:type="spellStart"/>
      <w:r w:rsidRPr="003E7A23">
        <w:rPr>
          <w:sz w:val="24"/>
          <w:szCs w:val="24"/>
          <w:lang w:val="fr-FR"/>
        </w:rPr>
        <w:t>6C</w:t>
      </w:r>
      <w:proofErr w:type="spellEnd"/>
    </w:p>
    <w:p w14:paraId="18760F8D" w14:textId="0BFEE481" w:rsidR="00C21D59" w:rsidRPr="003E7A23" w:rsidRDefault="00AE6D72" w:rsidP="00056908">
      <w:pPr>
        <w:spacing w:before="120" w:line="240" w:lineRule="auto"/>
        <w:rPr>
          <w:lang w:val="fr-FR"/>
        </w:rPr>
      </w:pPr>
      <w:r w:rsidRPr="003E7A23">
        <w:rPr>
          <w:lang w:val="fr-FR"/>
        </w:rPr>
        <w:t xml:space="preserve">Avant-projet de révision de la Recommandation </w:t>
      </w:r>
      <w:proofErr w:type="spellStart"/>
      <w:r w:rsidR="00CA3304" w:rsidRPr="003E7A23">
        <w:rPr>
          <w:lang w:val="fr-FR"/>
        </w:rPr>
        <w:t>UIT</w:t>
      </w:r>
      <w:proofErr w:type="spellEnd"/>
      <w:r w:rsidR="00CA3304" w:rsidRPr="003E7A23">
        <w:rPr>
          <w:lang w:val="fr-FR"/>
        </w:rPr>
        <w:t xml:space="preserve">-R </w:t>
      </w:r>
      <w:proofErr w:type="spellStart"/>
      <w:r w:rsidR="00CA3304" w:rsidRPr="003E7A23">
        <w:rPr>
          <w:lang w:val="fr-FR"/>
        </w:rPr>
        <w:t>BS.</w:t>
      </w:r>
      <w:r w:rsidR="007F6AF0" w:rsidRPr="003E7A23">
        <w:rPr>
          <w:lang w:val="fr-FR"/>
        </w:rPr>
        <w:t>1770-4</w:t>
      </w:r>
      <w:proofErr w:type="spellEnd"/>
      <w:r w:rsidR="00CA3304" w:rsidRPr="003E7A23">
        <w:rPr>
          <w:lang w:val="fr-FR"/>
        </w:rPr>
        <w:t xml:space="preserve"> – </w:t>
      </w:r>
      <w:r w:rsidR="007F6AF0" w:rsidRPr="003E7A23">
        <w:rPr>
          <w:lang w:val="fr-FR"/>
        </w:rPr>
        <w:t>Algorithmes de mesure de l'intensité sonore des programmes audio et des niveaux de crête vrais des signaux audio</w:t>
      </w:r>
      <w:r w:rsidR="00CA3304" w:rsidRPr="003E7A23">
        <w:rPr>
          <w:lang w:val="fr-FR"/>
        </w:rPr>
        <w:t xml:space="preserve"> (</w:t>
      </w:r>
      <w:r w:rsidR="00571722" w:rsidRPr="003E7A23">
        <w:rPr>
          <w:lang w:val="fr-FR"/>
        </w:rPr>
        <w:t>Avant</w:t>
      </w:r>
      <w:r w:rsidR="003E7A23" w:rsidRPr="003E7A23">
        <w:rPr>
          <w:lang w:val="fr-FR"/>
        </w:rPr>
        <w:noBreakHyphen/>
      </w:r>
      <w:r w:rsidR="00571722" w:rsidRPr="003E7A23">
        <w:rPr>
          <w:lang w:val="fr-FR"/>
        </w:rPr>
        <w:t>projet de révision de la Recommandation </w:t>
      </w:r>
      <w:proofErr w:type="spellStart"/>
      <w:r w:rsidR="00CA3304" w:rsidRPr="003E7A23">
        <w:rPr>
          <w:lang w:val="fr-FR"/>
        </w:rPr>
        <w:t>UIT</w:t>
      </w:r>
      <w:proofErr w:type="spellEnd"/>
      <w:r w:rsidR="007F6AF0" w:rsidRPr="003E7A23">
        <w:rPr>
          <w:lang w:val="fr-FR"/>
        </w:rPr>
        <w:noBreakHyphen/>
      </w:r>
      <w:r w:rsidR="00CA3304" w:rsidRPr="003E7A23">
        <w:rPr>
          <w:lang w:val="fr-FR"/>
        </w:rPr>
        <w:t xml:space="preserve">R </w:t>
      </w:r>
      <w:proofErr w:type="spellStart"/>
      <w:r w:rsidR="00CA3304" w:rsidRPr="003E7A23">
        <w:rPr>
          <w:lang w:val="fr-FR"/>
        </w:rPr>
        <w:t>BS.</w:t>
      </w:r>
      <w:r w:rsidR="007F6AF0" w:rsidRPr="003E7A23">
        <w:rPr>
          <w:lang w:val="fr-FR"/>
        </w:rPr>
        <w:t>1770-4</w:t>
      </w:r>
      <w:proofErr w:type="spellEnd"/>
      <w:r w:rsidR="00CA3304" w:rsidRPr="003E7A23">
        <w:rPr>
          <w:lang w:val="fr-FR"/>
        </w:rPr>
        <w:t xml:space="preserve"> – Voir l</w:t>
      </w:r>
      <w:r w:rsidR="002322AC" w:rsidRPr="003E7A23">
        <w:rPr>
          <w:lang w:val="fr-FR"/>
        </w:rPr>
        <w:t>'</w:t>
      </w:r>
      <w:r w:rsidR="00CA3304" w:rsidRPr="003E7A23">
        <w:rPr>
          <w:lang w:val="fr-FR"/>
        </w:rPr>
        <w:t>Annexe 1.</w:t>
      </w:r>
      <w:r w:rsidR="007F6AF0" w:rsidRPr="003E7A23">
        <w:rPr>
          <w:lang w:val="fr-FR"/>
        </w:rPr>
        <w:t>2</w:t>
      </w:r>
      <w:r w:rsidR="00CA3304" w:rsidRPr="003E7A23">
        <w:rPr>
          <w:lang w:val="fr-FR"/>
        </w:rPr>
        <w:t xml:space="preserve"> du Document</w:t>
      </w:r>
      <w:r w:rsidR="00AE76AC" w:rsidRPr="003E7A23">
        <w:rPr>
          <w:lang w:val="fr-FR"/>
        </w:rPr>
        <w:t> </w:t>
      </w:r>
      <w:proofErr w:type="spellStart"/>
      <w:r w:rsidR="00C83BEE" w:rsidRPr="00151A4E">
        <w:rPr>
          <w:rStyle w:val="Hyperlink"/>
          <w:lang w:val="fr-CH"/>
        </w:rPr>
        <w:t>6C</w:t>
      </w:r>
      <w:proofErr w:type="spellEnd"/>
      <w:r w:rsidR="00C83BEE" w:rsidRPr="00151A4E">
        <w:rPr>
          <w:rStyle w:val="Hyperlink"/>
          <w:lang w:val="fr-CH"/>
        </w:rPr>
        <w:t>/</w:t>
      </w:r>
      <w:hyperlink r:id="rId27" w:history="1">
        <w:r w:rsidR="007F6AF0" w:rsidRPr="003E7A23">
          <w:rPr>
            <w:rStyle w:val="Hyperlink"/>
            <w:lang w:val="fr-FR"/>
          </w:rPr>
          <w:t>194</w:t>
        </w:r>
      </w:hyperlink>
      <w:r w:rsidR="00CA3304" w:rsidRPr="003E7A23">
        <w:rPr>
          <w:lang w:val="fr-FR"/>
        </w:rPr>
        <w:t>)</w:t>
      </w:r>
      <w:r w:rsidR="00C21D59" w:rsidRPr="003E7A23">
        <w:rPr>
          <w:lang w:val="fr-FR"/>
        </w:rPr>
        <w:t>.</w:t>
      </w:r>
    </w:p>
    <w:p w14:paraId="1AE7B43E" w14:textId="716860BF" w:rsidR="007F6AF0" w:rsidRPr="003E7A23" w:rsidRDefault="007F6AF0" w:rsidP="00B80F79">
      <w:pPr>
        <w:spacing w:before="120"/>
        <w:rPr>
          <w:lang w:val="fr-FR"/>
        </w:rPr>
      </w:pPr>
      <w:r w:rsidRPr="003E7A23">
        <w:rPr>
          <w:lang w:val="fr-FR"/>
        </w:rPr>
        <w:t xml:space="preserve">Avant-projet de révision de la Recommandation </w:t>
      </w:r>
      <w:proofErr w:type="spellStart"/>
      <w:r w:rsidRPr="003E7A23">
        <w:rPr>
          <w:lang w:val="fr-FR"/>
        </w:rPr>
        <w:t>UIT</w:t>
      </w:r>
      <w:proofErr w:type="spellEnd"/>
      <w:r w:rsidRPr="003E7A23">
        <w:rPr>
          <w:lang w:val="fr-FR"/>
        </w:rPr>
        <w:t xml:space="preserve">-R </w:t>
      </w:r>
      <w:proofErr w:type="spellStart"/>
      <w:r w:rsidRPr="003E7A23">
        <w:rPr>
          <w:lang w:val="fr-FR"/>
        </w:rPr>
        <w:t>BT.500-14</w:t>
      </w:r>
      <w:proofErr w:type="spellEnd"/>
      <w:r w:rsidRPr="003E7A23">
        <w:rPr>
          <w:lang w:val="fr-FR"/>
        </w:rPr>
        <w:t xml:space="preserve"> – Méthodologie d'évaluation subjective de la qualité des images de télévision (</w:t>
      </w:r>
      <w:r w:rsidR="00571722" w:rsidRPr="003E7A23">
        <w:rPr>
          <w:lang w:val="fr-FR"/>
        </w:rPr>
        <w:t>Avant-projet de révision de la Recommandation </w:t>
      </w:r>
      <w:proofErr w:type="spellStart"/>
      <w:r w:rsidRPr="003E7A23">
        <w:rPr>
          <w:lang w:val="fr-FR"/>
        </w:rPr>
        <w:t>UIT</w:t>
      </w:r>
      <w:proofErr w:type="spellEnd"/>
      <w:r w:rsidRPr="003E7A23">
        <w:rPr>
          <w:lang w:val="fr-FR"/>
        </w:rPr>
        <w:noBreakHyphen/>
        <w:t xml:space="preserve">R </w:t>
      </w:r>
      <w:proofErr w:type="spellStart"/>
      <w:r w:rsidRPr="003E7A23">
        <w:rPr>
          <w:lang w:val="fr-FR"/>
        </w:rPr>
        <w:t>BT.500-14</w:t>
      </w:r>
      <w:proofErr w:type="spellEnd"/>
      <w:r w:rsidRPr="003E7A23">
        <w:rPr>
          <w:lang w:val="fr-FR"/>
        </w:rPr>
        <w:t xml:space="preserve"> – Voir l'Annexe 2.3 du Document </w:t>
      </w:r>
      <w:proofErr w:type="spellStart"/>
      <w:r w:rsidR="00C83BEE" w:rsidRPr="00C83BEE">
        <w:rPr>
          <w:rStyle w:val="Hyperlink"/>
          <w:lang w:val="fr-CH"/>
        </w:rPr>
        <w:t>6C</w:t>
      </w:r>
      <w:proofErr w:type="spellEnd"/>
      <w:r w:rsidR="00C83BEE" w:rsidRPr="00C83BEE">
        <w:rPr>
          <w:rStyle w:val="Hyperlink"/>
          <w:lang w:val="fr-CH"/>
        </w:rPr>
        <w:t>/</w:t>
      </w:r>
      <w:hyperlink r:id="rId28" w:history="1">
        <w:r w:rsidR="00C83BEE" w:rsidRPr="003E7A23">
          <w:rPr>
            <w:rStyle w:val="Hyperlink"/>
            <w:lang w:val="fr-FR"/>
          </w:rPr>
          <w:t>194</w:t>
        </w:r>
      </w:hyperlink>
      <w:r w:rsidRPr="003E7A23">
        <w:rPr>
          <w:lang w:val="fr-FR"/>
        </w:rPr>
        <w:t>).</w:t>
      </w:r>
    </w:p>
    <w:p w14:paraId="69144304" w14:textId="7841306F" w:rsidR="00C21D59" w:rsidRPr="003E7A23" w:rsidRDefault="007F6AF0" w:rsidP="00B80F79">
      <w:pPr>
        <w:spacing w:before="120"/>
        <w:rPr>
          <w:lang w:val="fr-FR"/>
        </w:rPr>
      </w:pPr>
      <w:r w:rsidRPr="003E7A23">
        <w:rPr>
          <w:lang w:val="fr-FR"/>
        </w:rPr>
        <w:t xml:space="preserve">Avant-projet de nouvelle Recommandation UIT-R </w:t>
      </w:r>
      <w:proofErr w:type="gramStart"/>
      <w:r w:rsidRPr="003E7A23">
        <w:rPr>
          <w:lang w:val="fr-FR"/>
        </w:rPr>
        <w:t>BT.[</w:t>
      </w:r>
      <w:proofErr w:type="gramEnd"/>
      <w:r w:rsidRPr="003E7A23">
        <w:rPr>
          <w:lang w:val="fr-FR"/>
        </w:rPr>
        <w:t>MIL] – Algorithme de mesure objective pour le contrôle et la gestion de la brillance pour la télévision à grande plage dynamique (</w:t>
      </w:r>
      <w:r w:rsidR="00571722" w:rsidRPr="003E7A23">
        <w:rPr>
          <w:lang w:val="fr-FR"/>
        </w:rPr>
        <w:t xml:space="preserve">Avant-projet de nouvelle Recommandation </w:t>
      </w:r>
      <w:r w:rsidRPr="003E7A23">
        <w:rPr>
          <w:lang w:val="fr-FR"/>
        </w:rPr>
        <w:t>UIT</w:t>
      </w:r>
      <w:r w:rsidRPr="003E7A23">
        <w:rPr>
          <w:lang w:val="fr-FR"/>
        </w:rPr>
        <w:noBreakHyphen/>
        <w:t xml:space="preserve">R BT.[MIL] – </w:t>
      </w:r>
      <w:r w:rsidR="00450D40" w:rsidRPr="003E7A23">
        <w:rPr>
          <w:lang w:val="fr-FR"/>
        </w:rPr>
        <w:t xml:space="preserve">Voir </w:t>
      </w:r>
      <w:r w:rsidRPr="003E7A23">
        <w:rPr>
          <w:lang w:val="fr-FR"/>
        </w:rPr>
        <w:t>l'Annexe 3.2 du Document </w:t>
      </w:r>
      <w:proofErr w:type="spellStart"/>
      <w:r w:rsidR="00450D40">
        <w:fldChar w:fldCharType="begin"/>
      </w:r>
      <w:r w:rsidR="00450D40" w:rsidRPr="00151A4E">
        <w:rPr>
          <w:lang w:val="fr-CH"/>
        </w:rPr>
        <w:instrText>HYPERLINK "https://www.itu.int/md/R19-WP6C-C-0194/en"</w:instrText>
      </w:r>
      <w:r w:rsidR="00450D40">
        <w:fldChar w:fldCharType="separate"/>
      </w:r>
      <w:r w:rsidR="00450D40">
        <w:rPr>
          <w:rStyle w:val="Hyperlink"/>
          <w:lang w:val="fr-FR"/>
        </w:rPr>
        <w:t>6C</w:t>
      </w:r>
      <w:proofErr w:type="spellEnd"/>
      <w:r w:rsidR="00450D40">
        <w:rPr>
          <w:rStyle w:val="Hyperlink"/>
          <w:lang w:val="fr-FR"/>
        </w:rPr>
        <w:t>/194</w:t>
      </w:r>
      <w:r w:rsidR="00450D40">
        <w:rPr>
          <w:rStyle w:val="Hyperlink"/>
          <w:lang w:val="fr-FR"/>
        </w:rPr>
        <w:fldChar w:fldCharType="end"/>
      </w:r>
      <w:r w:rsidRPr="003E7A23">
        <w:rPr>
          <w:lang w:val="fr-FR"/>
        </w:rPr>
        <w:t>)</w:t>
      </w:r>
      <w:r w:rsidR="00F04224">
        <w:rPr>
          <w:lang w:val="fr-FR"/>
        </w:rPr>
        <w:t>.</w:t>
      </w:r>
      <w:r w:rsidR="00C21D59" w:rsidRPr="003E7A23">
        <w:rPr>
          <w:lang w:val="fr-FR"/>
        </w:rPr>
        <w:br w:type="page"/>
      </w:r>
    </w:p>
    <w:p w14:paraId="495BE112" w14:textId="5E1F05E4" w:rsidR="00C21D59" w:rsidRPr="003E7A23" w:rsidRDefault="00C21D59" w:rsidP="00500A0F">
      <w:pPr>
        <w:pStyle w:val="AnnexNotitle0"/>
        <w:rPr>
          <w:lang w:val="fr-FR"/>
        </w:rPr>
      </w:pPr>
      <w:r w:rsidRPr="003E7A23">
        <w:rPr>
          <w:lang w:val="fr-FR"/>
        </w:rPr>
        <w:lastRenderedPageBreak/>
        <w:t>Annexe 3</w:t>
      </w:r>
      <w:r w:rsidRPr="003E7A23">
        <w:rPr>
          <w:lang w:val="fr-FR"/>
        </w:rPr>
        <w:br/>
      </w:r>
      <w:r w:rsidRPr="003E7A23">
        <w:rPr>
          <w:lang w:val="fr-FR"/>
        </w:rPr>
        <w:br/>
        <w:t>Informations relatives à l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inscription des participants aux manifestations de l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>UIT-R</w:t>
      </w:r>
    </w:p>
    <w:p w14:paraId="64D6499A" w14:textId="488EF231" w:rsidR="00C21D59" w:rsidRPr="003E7A23" w:rsidRDefault="00C21D59" w:rsidP="00500A0F">
      <w:pPr>
        <w:spacing w:before="400" w:line="240" w:lineRule="auto"/>
        <w:rPr>
          <w:lang w:val="fr-FR"/>
        </w:rPr>
      </w:pPr>
      <w:proofErr w:type="spellStart"/>
      <w:r w:rsidRPr="003E7A23">
        <w:rPr>
          <w:lang w:val="fr-FR"/>
        </w:rPr>
        <w:t>Veuillez vous</w:t>
      </w:r>
      <w:proofErr w:type="spellEnd"/>
      <w:r w:rsidRPr="003E7A23">
        <w:rPr>
          <w:lang w:val="fr-FR"/>
        </w:rPr>
        <w:t xml:space="preserve"> assurer de cocher la case</w:t>
      </w:r>
      <w:proofErr w:type="gramStart"/>
      <w:r w:rsidRPr="003E7A23">
        <w:rPr>
          <w:lang w:val="fr-FR"/>
        </w:rPr>
        <w:t xml:space="preserve"> </w:t>
      </w:r>
      <w:r w:rsidR="003E7A23">
        <w:rPr>
          <w:lang w:val="fr-FR"/>
        </w:rPr>
        <w:t>«</w:t>
      </w:r>
      <w:proofErr w:type="spellStart"/>
      <w:r w:rsidRPr="003E7A23">
        <w:rPr>
          <w:lang w:val="fr-FR"/>
        </w:rPr>
        <w:t>Remote</w:t>
      </w:r>
      <w:proofErr w:type="spellEnd"/>
      <w:proofErr w:type="gramEnd"/>
      <w:r w:rsidR="003E7A23">
        <w:rPr>
          <w:lang w:val="fr-FR"/>
        </w:rPr>
        <w:t>»</w:t>
      </w:r>
      <w:r w:rsidRPr="003E7A23">
        <w:rPr>
          <w:lang w:val="fr-FR"/>
        </w:rPr>
        <w:t xml:space="preserve"> </w:t>
      </w:r>
      <w:r w:rsidR="003E520B" w:rsidRPr="003E7A23">
        <w:rPr>
          <w:lang w:val="fr-FR"/>
        </w:rPr>
        <w:t>au cours du processus d</w:t>
      </w:r>
      <w:r w:rsidR="002322AC" w:rsidRPr="003E7A23">
        <w:rPr>
          <w:lang w:val="fr-FR"/>
        </w:rPr>
        <w:t>'</w:t>
      </w:r>
      <w:r w:rsidR="003E520B" w:rsidRPr="003E7A23">
        <w:rPr>
          <w:lang w:val="fr-FR"/>
        </w:rPr>
        <w:t xml:space="preserve">inscription </w:t>
      </w:r>
      <w:r w:rsidRPr="003E7A23">
        <w:rPr>
          <w:lang w:val="fr-FR"/>
        </w:rPr>
        <w:t>si vous participez à distance. Si cette case n</w:t>
      </w:r>
      <w:r w:rsidR="002322AC" w:rsidRPr="003E7A23">
        <w:rPr>
          <w:lang w:val="fr-FR"/>
        </w:rPr>
        <w:t>'</w:t>
      </w:r>
      <w:r w:rsidRPr="003E7A23">
        <w:rPr>
          <w:lang w:val="fr-FR"/>
        </w:rPr>
        <w:t xml:space="preserve">est pas cochée, nous partirons du principe que vous </w:t>
      </w:r>
      <w:r w:rsidR="001C2AB9" w:rsidRPr="003E7A23">
        <w:rPr>
          <w:lang w:val="fr-FR"/>
        </w:rPr>
        <w:t>participerez en présentiel</w:t>
      </w:r>
      <w:r w:rsidRPr="003E7A23">
        <w:rPr>
          <w:lang w:val="fr-FR"/>
        </w:rPr>
        <w:t>.</w:t>
      </w:r>
    </w:p>
    <w:p w14:paraId="1F3FA065" w14:textId="45C10757" w:rsidR="00CA3304" w:rsidRPr="003E7A23" w:rsidRDefault="007F6AF0" w:rsidP="00FC2E06">
      <w:pPr>
        <w:pStyle w:val="Reasons"/>
        <w:spacing w:before="240" w:after="360"/>
        <w:rPr>
          <w:lang w:val="fr-FR"/>
        </w:rPr>
      </w:pPr>
      <w:r w:rsidRPr="003E7A23">
        <w:rPr>
          <w:noProof/>
          <w:lang w:val="fr-FR"/>
        </w:rPr>
        <w:drawing>
          <wp:inline distT="0" distB="0" distL="0" distR="0" wp14:anchorId="19436648" wp14:editId="72D63831">
            <wp:extent cx="6120765" cy="97853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4DE3A" w14:textId="77777777" w:rsidR="009923C8" w:rsidRPr="003E7A23" w:rsidRDefault="009923C8" w:rsidP="00500A0F">
      <w:pPr>
        <w:pStyle w:val="Reasons"/>
        <w:rPr>
          <w:lang w:val="fr-FR"/>
        </w:rPr>
      </w:pPr>
    </w:p>
    <w:p w14:paraId="66F9175C" w14:textId="77777777" w:rsidR="00CA3304" w:rsidRPr="003E7A23" w:rsidRDefault="00CA3304" w:rsidP="00500A0F">
      <w:pPr>
        <w:spacing w:line="240" w:lineRule="auto"/>
        <w:jc w:val="center"/>
        <w:rPr>
          <w:lang w:val="fr-FR"/>
        </w:rPr>
      </w:pPr>
      <w:r w:rsidRPr="003E7A23">
        <w:rPr>
          <w:lang w:val="fr-FR"/>
        </w:rPr>
        <w:t>______________</w:t>
      </w:r>
    </w:p>
    <w:sectPr w:rsidR="00CA3304" w:rsidRPr="003E7A23" w:rsidSect="003F2F34">
      <w:headerReference w:type="even" r:id="rId30"/>
      <w:headerReference w:type="default" r:id="rId31"/>
      <w:headerReference w:type="first" r:id="rId32"/>
      <w:footerReference w:type="first" r:id="rId3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5820" w14:textId="77777777" w:rsidR="00304636" w:rsidRDefault="00304636">
      <w:r>
        <w:separator/>
      </w:r>
    </w:p>
  </w:endnote>
  <w:endnote w:type="continuationSeparator" w:id="0">
    <w:p w14:paraId="4E24C3BF" w14:textId="77777777" w:rsidR="00304636" w:rsidRDefault="0030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AE18" w14:textId="244F5AFE" w:rsidR="005E42F8" w:rsidRPr="00A52F04" w:rsidRDefault="00304636" w:rsidP="00304636">
    <w:pPr>
      <w:pStyle w:val="FirstFooter"/>
      <w:spacing w:line="240" w:lineRule="auto"/>
      <w:ind w:left="-397" w:right="-397"/>
      <w:jc w:val="center"/>
      <w:rPr>
        <w:color w:val="4F81BD" w:themeColor="accent1"/>
        <w:sz w:val="18"/>
        <w:szCs w:val="18"/>
        <w:lang w:val="fr-FR"/>
      </w:rPr>
    </w:pP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Union internationale des télécommunications • Place des Nations, CH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noBreakHyphen/>
      <w:t xml:space="preserve">1211 Genève 20, Suisse 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br/>
    </w:r>
    <w:proofErr w:type="gramStart"/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Tél</w:t>
    </w:r>
    <w:r w:rsidR="00AE76AC">
      <w:rPr>
        <w:rFonts w:asciiTheme="minorHAnsi" w:hAnsiTheme="minorHAnsi"/>
        <w:color w:val="4F81BD" w:themeColor="accent1"/>
        <w:sz w:val="18"/>
        <w:szCs w:val="18"/>
        <w:lang w:val="fr-CH"/>
      </w:rPr>
      <w:t>.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:</w:t>
    </w:r>
    <w:proofErr w:type="gramEnd"/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+41 22 730 5111 • courriel: </w:t>
    </w:r>
    <w:hyperlink r:id="rId1" w:history="1">
      <w:proofErr w:type="spellStart"/>
      <w:r w:rsidR="001965CD" w:rsidRPr="00223A9B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  <w:proofErr w:type="spellEnd"/>
    </w:hyperlink>
    <w:r w:rsidR="001965CD">
      <w:rPr>
        <w:rFonts w:asciiTheme="minorHAnsi" w:hAnsiTheme="minorHAnsi"/>
        <w:sz w:val="18"/>
        <w:szCs w:val="18"/>
        <w:lang w:val="fr-FR"/>
      </w:rPr>
      <w:t xml:space="preserve"> 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• Fax: +41 22 733 7256 • </w:t>
    </w:r>
    <w:hyperlink r:id="rId2" w:history="1">
      <w:proofErr w:type="spellStart"/>
      <w:r w:rsidR="001965CD" w:rsidRPr="00223A9B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  <w:proofErr w:type="spellEnd"/>
    </w:hyperlink>
    <w:r w:rsidR="001965CD">
      <w:rPr>
        <w:rFonts w:asciiTheme="minorHAnsi" w:hAnsiTheme="minorHAnsi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C59A" w14:textId="77777777" w:rsidR="00304636" w:rsidRDefault="00304636">
      <w:r>
        <w:t>____________________</w:t>
      </w:r>
    </w:p>
  </w:footnote>
  <w:footnote w:type="continuationSeparator" w:id="0">
    <w:p w14:paraId="3AF2B3CB" w14:textId="77777777" w:rsidR="00304636" w:rsidRDefault="00304636">
      <w:r>
        <w:continuationSeparator/>
      </w:r>
    </w:p>
  </w:footnote>
  <w:footnote w:id="1">
    <w:p w14:paraId="0B724E2D" w14:textId="2E9B607E" w:rsidR="00E434F4" w:rsidRPr="006A2811" w:rsidRDefault="00E434F4" w:rsidP="00E434F4">
      <w:pPr>
        <w:pStyle w:val="FootnoteText"/>
        <w:spacing w:before="120" w:line="240" w:lineRule="auto"/>
        <w:ind w:left="0" w:firstLine="0"/>
        <w:rPr>
          <w:lang w:val="fr-CH"/>
        </w:rPr>
      </w:pPr>
      <w:r w:rsidRPr="006A2811">
        <w:rPr>
          <w:rStyle w:val="FootnoteReference"/>
          <w:lang w:val="fr-CH"/>
        </w:rPr>
        <w:t>*</w:t>
      </w:r>
      <w:r>
        <w:rPr>
          <w:lang w:val="fr-CH"/>
        </w:rPr>
        <w:tab/>
      </w:r>
      <w:r w:rsidRPr="00080EB9">
        <w:rPr>
          <w:sz w:val="24"/>
          <w:szCs w:val="24"/>
          <w:lang w:val="fr-FR"/>
        </w:rPr>
        <w:t>Lorsqu</w:t>
      </w:r>
      <w:r w:rsidR="002322AC">
        <w:rPr>
          <w:sz w:val="24"/>
          <w:szCs w:val="24"/>
          <w:lang w:val="fr-FR"/>
        </w:rPr>
        <w:t>'</w:t>
      </w:r>
      <w:r w:rsidRPr="00080EB9">
        <w:rPr>
          <w:sz w:val="24"/>
          <w:szCs w:val="24"/>
          <w:lang w:val="fr-FR"/>
        </w:rPr>
        <w:t>une traduction est demandée, les contributions devraient parvenir au moins trois mois avant la réunion.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D62A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396A" w14:textId="3134D097" w:rsidR="003F2F34" w:rsidRPr="003F2F34" w:rsidRDefault="006179F3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3F2F34"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C35D" w14:textId="77777777" w:rsidR="00BA180C" w:rsidRDefault="00BA180C" w:rsidP="00304636">
    <w:pPr>
      <w:pStyle w:val="Header"/>
      <w:tabs>
        <w:tab w:val="clear" w:pos="794"/>
        <w:tab w:val="clear" w:pos="4820"/>
        <w:tab w:val="clear" w:pos="9639"/>
        <w:tab w:val="left" w:pos="3960"/>
        <w:tab w:val="left" w:pos="9750"/>
      </w:tabs>
      <w:spacing w:before="120" w:line="360" w:lineRule="auto"/>
      <w:ind w:right="-342"/>
      <w:jc w:val="center"/>
    </w:pPr>
    <w:r>
      <w:rPr>
        <w:noProof/>
        <w:lang w:val="en-GB" w:eastAsia="en-GB"/>
      </w:rPr>
      <w:drawing>
        <wp:inline distT="0" distB="0" distL="0" distR="0" wp14:anchorId="1346ADBD" wp14:editId="1983F52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449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488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18E1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50D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E5E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9A2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63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887A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96E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0CE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295408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966238">
    <w:abstractNumId w:val="15"/>
  </w:num>
  <w:num w:numId="3" w16cid:durableId="1808355024">
    <w:abstractNumId w:val="9"/>
  </w:num>
  <w:num w:numId="4" w16cid:durableId="1573000976">
    <w:abstractNumId w:val="7"/>
  </w:num>
  <w:num w:numId="5" w16cid:durableId="2073848547">
    <w:abstractNumId w:val="6"/>
  </w:num>
  <w:num w:numId="6" w16cid:durableId="1998147822">
    <w:abstractNumId w:val="5"/>
  </w:num>
  <w:num w:numId="7" w16cid:durableId="852259378">
    <w:abstractNumId w:val="4"/>
  </w:num>
  <w:num w:numId="8" w16cid:durableId="434447029">
    <w:abstractNumId w:val="8"/>
  </w:num>
  <w:num w:numId="9" w16cid:durableId="1793478723">
    <w:abstractNumId w:val="3"/>
  </w:num>
  <w:num w:numId="10" w16cid:durableId="1950821074">
    <w:abstractNumId w:val="2"/>
  </w:num>
  <w:num w:numId="11" w16cid:durableId="1597250049">
    <w:abstractNumId w:val="1"/>
  </w:num>
  <w:num w:numId="12" w16cid:durableId="10624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546"/>
    <w:rsid w:val="00026CF8"/>
    <w:rsid w:val="00030BD7"/>
    <w:rsid w:val="00031E64"/>
    <w:rsid w:val="00034340"/>
    <w:rsid w:val="00035CB3"/>
    <w:rsid w:val="00045A8D"/>
    <w:rsid w:val="0005167A"/>
    <w:rsid w:val="00054E5D"/>
    <w:rsid w:val="00056908"/>
    <w:rsid w:val="00070258"/>
    <w:rsid w:val="0007323C"/>
    <w:rsid w:val="00085E1C"/>
    <w:rsid w:val="00085E29"/>
    <w:rsid w:val="00086D03"/>
    <w:rsid w:val="00091A17"/>
    <w:rsid w:val="00092ED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0E5FB4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1A4E"/>
    <w:rsid w:val="00187CA3"/>
    <w:rsid w:val="001965CD"/>
    <w:rsid w:val="00196710"/>
    <w:rsid w:val="00196770"/>
    <w:rsid w:val="00197324"/>
    <w:rsid w:val="001B351B"/>
    <w:rsid w:val="001B42C9"/>
    <w:rsid w:val="001C06DB"/>
    <w:rsid w:val="001C2AB9"/>
    <w:rsid w:val="001C4286"/>
    <w:rsid w:val="001C6971"/>
    <w:rsid w:val="001D2785"/>
    <w:rsid w:val="001D7070"/>
    <w:rsid w:val="001E6103"/>
    <w:rsid w:val="001F2170"/>
    <w:rsid w:val="001F3948"/>
    <w:rsid w:val="001F5A49"/>
    <w:rsid w:val="00201097"/>
    <w:rsid w:val="00201B6E"/>
    <w:rsid w:val="0021600E"/>
    <w:rsid w:val="002302B3"/>
    <w:rsid w:val="00230C66"/>
    <w:rsid w:val="002322AC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B7F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5F8E"/>
    <w:rsid w:val="003370B8"/>
    <w:rsid w:val="00345D38"/>
    <w:rsid w:val="003471C9"/>
    <w:rsid w:val="00351BB9"/>
    <w:rsid w:val="00352097"/>
    <w:rsid w:val="00361E67"/>
    <w:rsid w:val="003666FF"/>
    <w:rsid w:val="0037309C"/>
    <w:rsid w:val="0038076D"/>
    <w:rsid w:val="00380A6E"/>
    <w:rsid w:val="003836D4"/>
    <w:rsid w:val="00387AE4"/>
    <w:rsid w:val="00392AFC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520B"/>
    <w:rsid w:val="003E78D6"/>
    <w:rsid w:val="003E7A23"/>
    <w:rsid w:val="003F2F34"/>
    <w:rsid w:val="00400573"/>
    <w:rsid w:val="004007A3"/>
    <w:rsid w:val="00406D71"/>
    <w:rsid w:val="004107AA"/>
    <w:rsid w:val="00411CB3"/>
    <w:rsid w:val="004228FA"/>
    <w:rsid w:val="004308CB"/>
    <w:rsid w:val="004326DB"/>
    <w:rsid w:val="0043682E"/>
    <w:rsid w:val="00447ECB"/>
    <w:rsid w:val="00450D40"/>
    <w:rsid w:val="004623F7"/>
    <w:rsid w:val="004658BD"/>
    <w:rsid w:val="00480F51"/>
    <w:rsid w:val="00481124"/>
    <w:rsid w:val="004815EB"/>
    <w:rsid w:val="00487569"/>
    <w:rsid w:val="00492CF6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0A0F"/>
    <w:rsid w:val="00505309"/>
    <w:rsid w:val="00507450"/>
    <w:rsid w:val="0050775E"/>
    <w:rsid w:val="0050789B"/>
    <w:rsid w:val="005222C9"/>
    <w:rsid w:val="005224A1"/>
    <w:rsid w:val="00534372"/>
    <w:rsid w:val="00543DF8"/>
    <w:rsid w:val="00546101"/>
    <w:rsid w:val="00553DD7"/>
    <w:rsid w:val="005638CF"/>
    <w:rsid w:val="0056741E"/>
    <w:rsid w:val="00571722"/>
    <w:rsid w:val="0057325A"/>
    <w:rsid w:val="0057469A"/>
    <w:rsid w:val="00580814"/>
    <w:rsid w:val="00583A0B"/>
    <w:rsid w:val="00592144"/>
    <w:rsid w:val="005A03A3"/>
    <w:rsid w:val="005A2B92"/>
    <w:rsid w:val="005A3F66"/>
    <w:rsid w:val="005A79E9"/>
    <w:rsid w:val="005B214C"/>
    <w:rsid w:val="005B3AD3"/>
    <w:rsid w:val="005B4CDA"/>
    <w:rsid w:val="005B62F0"/>
    <w:rsid w:val="005C2F53"/>
    <w:rsid w:val="005D3669"/>
    <w:rsid w:val="005E42F8"/>
    <w:rsid w:val="005E5EB3"/>
    <w:rsid w:val="005F0900"/>
    <w:rsid w:val="005F3CB6"/>
    <w:rsid w:val="005F657C"/>
    <w:rsid w:val="00602D53"/>
    <w:rsid w:val="0060476B"/>
    <w:rsid w:val="006047E5"/>
    <w:rsid w:val="006179F3"/>
    <w:rsid w:val="00642050"/>
    <w:rsid w:val="0064371D"/>
    <w:rsid w:val="00650543"/>
    <w:rsid w:val="00650B2A"/>
    <w:rsid w:val="00651777"/>
    <w:rsid w:val="006550F8"/>
    <w:rsid w:val="006829F3"/>
    <w:rsid w:val="0069289E"/>
    <w:rsid w:val="006A518B"/>
    <w:rsid w:val="006B0590"/>
    <w:rsid w:val="006B49DA"/>
    <w:rsid w:val="006C53F8"/>
    <w:rsid w:val="006C7CDE"/>
    <w:rsid w:val="007010E6"/>
    <w:rsid w:val="007019B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6AF0"/>
    <w:rsid w:val="007F751A"/>
    <w:rsid w:val="00800012"/>
    <w:rsid w:val="008010E6"/>
    <w:rsid w:val="0080261F"/>
    <w:rsid w:val="00802C3F"/>
    <w:rsid w:val="00806160"/>
    <w:rsid w:val="008069C3"/>
    <w:rsid w:val="008143A4"/>
    <w:rsid w:val="0081513E"/>
    <w:rsid w:val="00825C5F"/>
    <w:rsid w:val="0083514D"/>
    <w:rsid w:val="00840442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02D4"/>
    <w:rsid w:val="00904D4A"/>
    <w:rsid w:val="009076D7"/>
    <w:rsid w:val="009151BA"/>
    <w:rsid w:val="00925023"/>
    <w:rsid w:val="009277BC"/>
    <w:rsid w:val="00927D57"/>
    <w:rsid w:val="00931A51"/>
    <w:rsid w:val="00931FE1"/>
    <w:rsid w:val="00947185"/>
    <w:rsid w:val="009518B3"/>
    <w:rsid w:val="0095297D"/>
    <w:rsid w:val="00963D9D"/>
    <w:rsid w:val="0098013E"/>
    <w:rsid w:val="00981B54"/>
    <w:rsid w:val="009842C3"/>
    <w:rsid w:val="00991271"/>
    <w:rsid w:val="009923C8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52F04"/>
    <w:rsid w:val="00A63355"/>
    <w:rsid w:val="00A7596D"/>
    <w:rsid w:val="00A963DF"/>
    <w:rsid w:val="00AA211B"/>
    <w:rsid w:val="00AA781A"/>
    <w:rsid w:val="00AC0C22"/>
    <w:rsid w:val="00AC3896"/>
    <w:rsid w:val="00AD2CF2"/>
    <w:rsid w:val="00AD4BFF"/>
    <w:rsid w:val="00AD5B66"/>
    <w:rsid w:val="00AE2D88"/>
    <w:rsid w:val="00AE6D72"/>
    <w:rsid w:val="00AE6F6F"/>
    <w:rsid w:val="00AE76AC"/>
    <w:rsid w:val="00AF2C67"/>
    <w:rsid w:val="00AF3325"/>
    <w:rsid w:val="00AF34D9"/>
    <w:rsid w:val="00AF70DA"/>
    <w:rsid w:val="00B019D3"/>
    <w:rsid w:val="00B327B6"/>
    <w:rsid w:val="00B34CF9"/>
    <w:rsid w:val="00B37559"/>
    <w:rsid w:val="00B4054B"/>
    <w:rsid w:val="00B579B0"/>
    <w:rsid w:val="00B57D11"/>
    <w:rsid w:val="00B649D7"/>
    <w:rsid w:val="00B80F79"/>
    <w:rsid w:val="00B81C2F"/>
    <w:rsid w:val="00B848FA"/>
    <w:rsid w:val="00B90743"/>
    <w:rsid w:val="00B90A35"/>
    <w:rsid w:val="00B90C45"/>
    <w:rsid w:val="00B933BE"/>
    <w:rsid w:val="00BA180C"/>
    <w:rsid w:val="00BA2D11"/>
    <w:rsid w:val="00BB0502"/>
    <w:rsid w:val="00BB7304"/>
    <w:rsid w:val="00BD6738"/>
    <w:rsid w:val="00BD7E5E"/>
    <w:rsid w:val="00BE63DB"/>
    <w:rsid w:val="00BE6574"/>
    <w:rsid w:val="00C07319"/>
    <w:rsid w:val="00C16FD2"/>
    <w:rsid w:val="00C21D59"/>
    <w:rsid w:val="00C236AF"/>
    <w:rsid w:val="00C3556B"/>
    <w:rsid w:val="00C4395E"/>
    <w:rsid w:val="00C47FFD"/>
    <w:rsid w:val="00C51E92"/>
    <w:rsid w:val="00C57369"/>
    <w:rsid w:val="00C57E2C"/>
    <w:rsid w:val="00C608B7"/>
    <w:rsid w:val="00C66F24"/>
    <w:rsid w:val="00C76D7F"/>
    <w:rsid w:val="00C813AA"/>
    <w:rsid w:val="00C83BEE"/>
    <w:rsid w:val="00C9291E"/>
    <w:rsid w:val="00CA3304"/>
    <w:rsid w:val="00CA3F44"/>
    <w:rsid w:val="00CA4E58"/>
    <w:rsid w:val="00CB3771"/>
    <w:rsid w:val="00CB44BF"/>
    <w:rsid w:val="00CB5153"/>
    <w:rsid w:val="00CE076A"/>
    <w:rsid w:val="00CE463D"/>
    <w:rsid w:val="00D10BA0"/>
    <w:rsid w:val="00D13E43"/>
    <w:rsid w:val="00D21694"/>
    <w:rsid w:val="00D24EB5"/>
    <w:rsid w:val="00D35AB9"/>
    <w:rsid w:val="00D41571"/>
    <w:rsid w:val="00D416A0"/>
    <w:rsid w:val="00D4262F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0947"/>
    <w:rsid w:val="00DF2B50"/>
    <w:rsid w:val="00DF6DDC"/>
    <w:rsid w:val="00E01059"/>
    <w:rsid w:val="00E04C86"/>
    <w:rsid w:val="00E10BF0"/>
    <w:rsid w:val="00E12063"/>
    <w:rsid w:val="00E17344"/>
    <w:rsid w:val="00E20F30"/>
    <w:rsid w:val="00E2189C"/>
    <w:rsid w:val="00E25BB1"/>
    <w:rsid w:val="00E27BBA"/>
    <w:rsid w:val="00E30E3F"/>
    <w:rsid w:val="00E35596"/>
    <w:rsid w:val="00E35E8F"/>
    <w:rsid w:val="00E414E8"/>
    <w:rsid w:val="00E428AB"/>
    <w:rsid w:val="00E434F4"/>
    <w:rsid w:val="00E438E8"/>
    <w:rsid w:val="00E453A3"/>
    <w:rsid w:val="00E51CC8"/>
    <w:rsid w:val="00E520E2"/>
    <w:rsid w:val="00E530C4"/>
    <w:rsid w:val="00E53DCE"/>
    <w:rsid w:val="00E55996"/>
    <w:rsid w:val="00E64254"/>
    <w:rsid w:val="00E642E8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EE556C"/>
    <w:rsid w:val="00F04224"/>
    <w:rsid w:val="00F220A2"/>
    <w:rsid w:val="00F424BF"/>
    <w:rsid w:val="00F44FC3"/>
    <w:rsid w:val="00F46107"/>
    <w:rsid w:val="00F468C5"/>
    <w:rsid w:val="00F52F39"/>
    <w:rsid w:val="00F56F6B"/>
    <w:rsid w:val="00F6184F"/>
    <w:rsid w:val="00F65A17"/>
    <w:rsid w:val="00F73DBD"/>
    <w:rsid w:val="00F8310E"/>
    <w:rsid w:val="00F914DD"/>
    <w:rsid w:val="00FA2358"/>
    <w:rsid w:val="00FA6576"/>
    <w:rsid w:val="00FB2592"/>
    <w:rsid w:val="00FB2810"/>
    <w:rsid w:val="00FB7A2C"/>
    <w:rsid w:val="00FC2947"/>
    <w:rsid w:val="00FC2E06"/>
    <w:rsid w:val="00FE0818"/>
    <w:rsid w:val="00FE6FB1"/>
    <w:rsid w:val="00FE7094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56DC3E3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3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434F4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E434F4"/>
    <w:rPr>
      <w:szCs w:val="22"/>
      <w:lang w:val="en-US" w:eastAsia="en-US"/>
    </w:rPr>
  </w:style>
  <w:style w:type="paragraph" w:customStyle="1" w:styleId="Hading">
    <w:name w:val="Hading"/>
    <w:basedOn w:val="Normal"/>
    <w:rsid w:val="00C21D59"/>
    <w:rPr>
      <w:b/>
      <w:bCs/>
      <w:szCs w:val="24"/>
      <w:lang w:val="fr-FR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C21D59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C21D59"/>
    <w:rPr>
      <w:rFonts w:asciiTheme="minorHAnsi" w:hAnsiTheme="minorHAnsi" w:cs="Times New Roman"/>
      <w:b/>
      <w:sz w:val="28"/>
      <w:lang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C21D59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CA33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1FE1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31FE1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7019B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6-CIR-0111/en" TargetMode="External"/><Relationship Id="rId13" Type="http://schemas.openxmlformats.org/officeDocument/2006/relationships/hyperlink" Target="https://www.itu.int/md/R19-SG06-C/en" TargetMode="External"/><Relationship Id="rId18" Type="http://schemas.openxmlformats.org/officeDocument/2006/relationships/hyperlink" Target="https://www.itu.int/en/ties-services/Pages/default.aspx" TargetMode="External"/><Relationship Id="rId26" Type="http://schemas.openxmlformats.org/officeDocument/2006/relationships/hyperlink" Target="https://www.itu.int/md/R19-WP6B-C-0216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SG06-C-0280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6.AR-C/fr" TargetMode="External"/><Relationship Id="rId17" Type="http://schemas.openxmlformats.org/officeDocument/2006/relationships/hyperlink" Target="https://www.itu.int/en/events/Pages/Virtual-Sessions.aspx" TargetMode="External"/><Relationship Id="rId25" Type="http://schemas.openxmlformats.org/officeDocument/2006/relationships/hyperlink" Target="https://www.itu.int/md/R19-WP6B-C-0216/e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fr/ITU-R/information/events/Pages/visa.aspx" TargetMode="External"/><Relationship Id="rId20" Type="http://schemas.openxmlformats.org/officeDocument/2006/relationships/hyperlink" Target="https://www.itu.int/md/R19-SG06-C-0194/en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compass/cvc.v2.sh?topic=SG6&amp;head_title=List%20of%20Study%20Groups%20Chairmen%20and%20Vice-Chairmen" TargetMode="External"/><Relationship Id="rId24" Type="http://schemas.openxmlformats.org/officeDocument/2006/relationships/hyperlink" Target="https://www.itu.int/md/R19-WP6B-C-0216/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R/information/events/Pages/eventregistration.aspx" TargetMode="External"/><Relationship Id="rId23" Type="http://schemas.openxmlformats.org/officeDocument/2006/relationships/hyperlink" Target="https://www.itu.int/md/R19-WP6A-C-0358/en" TargetMode="External"/><Relationship Id="rId28" Type="http://schemas.openxmlformats.org/officeDocument/2006/relationships/hyperlink" Target="https://www.itu.int/md/R19-WP6C-C-0194/en" TargetMode="External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mailto:ruoting.chang@itu.int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6-C-0001/en" TargetMode="External"/><Relationship Id="rId14" Type="http://schemas.openxmlformats.org/officeDocument/2006/relationships/hyperlink" Target="https://www.itu.int/security/covid19" TargetMode="External"/><Relationship Id="rId22" Type="http://schemas.openxmlformats.org/officeDocument/2006/relationships/hyperlink" Target="https://www.itu.int/md/R19-WP6A-C-0358/en" TargetMode="External"/><Relationship Id="rId27" Type="http://schemas.openxmlformats.org/officeDocument/2006/relationships/hyperlink" Target="https://www.itu.int/md/R19-WP6C-C-0194/en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C125-79CB-4A9B-BC9F-4A8AA844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1861</Words>
  <Characters>12605</Characters>
  <Application>Microsoft Office Word</Application>
  <DocSecurity>0</DocSecurity>
  <Lines>105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14438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Song, Xiaojing</cp:lastModifiedBy>
  <cp:revision>15</cp:revision>
  <cp:lastPrinted>2013-03-08T10:15:00Z</cp:lastPrinted>
  <dcterms:created xsi:type="dcterms:W3CDTF">2022-11-10T13:35:00Z</dcterms:created>
  <dcterms:modified xsi:type="dcterms:W3CDTF">2022-11-21T13:27:00Z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