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C265FD" w14:paraId="656EF111" w14:textId="77777777" w:rsidTr="006A1921">
        <w:trPr>
          <w:jc w:val="center"/>
        </w:trPr>
        <w:tc>
          <w:tcPr>
            <w:tcW w:w="9889" w:type="dxa"/>
            <w:gridSpan w:val="3"/>
            <w:shd w:val="clear" w:color="auto" w:fill="auto"/>
          </w:tcPr>
          <w:p w14:paraId="1CB7F44F" w14:textId="77777777" w:rsidR="00EA15B3" w:rsidRPr="00C265FD" w:rsidRDefault="008E38B4" w:rsidP="00117282">
            <w:pPr>
              <w:spacing w:before="0"/>
              <w:jc w:val="left"/>
              <w:rPr>
                <w:rFonts w:cstheme="minorHAnsi"/>
                <w:b/>
                <w:bCs/>
                <w:color w:val="808080"/>
                <w:sz w:val="28"/>
                <w:szCs w:val="28"/>
                <w:lang w:val="en-GB"/>
              </w:rPr>
            </w:pPr>
            <w:r w:rsidRPr="00C265FD">
              <w:rPr>
                <w:rFonts w:cstheme="minorHAnsi"/>
                <w:b/>
                <w:bCs/>
                <w:color w:val="808080"/>
                <w:sz w:val="28"/>
                <w:szCs w:val="28"/>
                <w:lang w:val="en-GB"/>
              </w:rPr>
              <w:t xml:space="preserve">Radiocommunication </w:t>
            </w:r>
            <w:r w:rsidR="00AF70DA" w:rsidRPr="00C265FD">
              <w:rPr>
                <w:rFonts w:cstheme="minorHAnsi"/>
                <w:b/>
                <w:bCs/>
                <w:color w:val="808080"/>
                <w:sz w:val="28"/>
                <w:szCs w:val="28"/>
                <w:lang w:val="en-GB"/>
              </w:rPr>
              <w:t>Bureau (BR)</w:t>
            </w:r>
          </w:p>
          <w:p w14:paraId="5824367E" w14:textId="77777777" w:rsidR="008E38B4" w:rsidRPr="00C265FD" w:rsidRDefault="008E38B4" w:rsidP="00117282">
            <w:pPr>
              <w:spacing w:before="0"/>
              <w:jc w:val="left"/>
              <w:rPr>
                <w:rFonts w:cstheme="minorHAnsi"/>
                <w:b/>
                <w:bCs/>
                <w:color w:val="808080"/>
                <w:sz w:val="28"/>
                <w:szCs w:val="28"/>
                <w:lang w:val="en-GB"/>
              </w:rPr>
            </w:pPr>
          </w:p>
          <w:p w14:paraId="004B57AB" w14:textId="77777777" w:rsidR="008E38B4" w:rsidRPr="00C265FD" w:rsidRDefault="008E38B4" w:rsidP="00117282">
            <w:pPr>
              <w:spacing w:before="0"/>
              <w:jc w:val="left"/>
              <w:rPr>
                <w:rFonts w:cs="Times New Roman Bold"/>
                <w:b/>
                <w:bCs/>
                <w:color w:val="808080"/>
                <w:sz w:val="28"/>
                <w:szCs w:val="28"/>
                <w:lang w:val="en-GB"/>
              </w:rPr>
            </w:pPr>
          </w:p>
        </w:tc>
      </w:tr>
      <w:tr w:rsidR="00651777" w:rsidRPr="00C265FD" w14:paraId="19159689" w14:textId="77777777" w:rsidTr="006A1921">
        <w:trPr>
          <w:jc w:val="center"/>
        </w:trPr>
        <w:tc>
          <w:tcPr>
            <w:tcW w:w="7054" w:type="dxa"/>
            <w:gridSpan w:val="2"/>
            <w:shd w:val="clear" w:color="auto" w:fill="auto"/>
          </w:tcPr>
          <w:p w14:paraId="6C2310FC" w14:textId="77777777" w:rsidR="00A52F57" w:rsidRPr="00C265FD" w:rsidRDefault="00A52F57" w:rsidP="00D74BDE">
            <w:pPr>
              <w:spacing w:before="0"/>
              <w:jc w:val="left"/>
              <w:rPr>
                <w:sz w:val="28"/>
                <w:szCs w:val="28"/>
                <w:lang w:val="en-GB"/>
              </w:rPr>
            </w:pPr>
            <w:r w:rsidRPr="00C265FD">
              <w:rPr>
                <w:szCs w:val="24"/>
                <w:lang w:val="en-GB"/>
              </w:rPr>
              <w:t>Administrative Circular</w:t>
            </w:r>
          </w:p>
          <w:p w14:paraId="184F8CC9" w14:textId="1B95F5DB" w:rsidR="00651777" w:rsidRPr="00C265FD" w:rsidRDefault="00A52F57" w:rsidP="00D74BDE">
            <w:pPr>
              <w:spacing w:before="0"/>
              <w:jc w:val="left"/>
              <w:rPr>
                <w:b/>
                <w:bCs/>
                <w:szCs w:val="24"/>
                <w:lang w:val="en-GB"/>
              </w:rPr>
            </w:pPr>
            <w:proofErr w:type="spellStart"/>
            <w:r w:rsidRPr="00C265FD">
              <w:rPr>
                <w:b/>
                <w:bCs/>
                <w:szCs w:val="24"/>
                <w:lang w:val="en-GB"/>
              </w:rPr>
              <w:t>CACE</w:t>
            </w:r>
            <w:proofErr w:type="spellEnd"/>
            <w:r w:rsidR="00D74BDE" w:rsidRPr="00C265FD">
              <w:rPr>
                <w:b/>
                <w:bCs/>
                <w:szCs w:val="24"/>
                <w:lang w:val="en-GB"/>
              </w:rPr>
              <w:t>/</w:t>
            </w:r>
            <w:r w:rsidR="00BF71F9" w:rsidRPr="00C265FD">
              <w:rPr>
                <w:b/>
                <w:bCs/>
                <w:szCs w:val="24"/>
                <w:lang w:val="en-GB"/>
              </w:rPr>
              <w:t>1043</w:t>
            </w:r>
          </w:p>
        </w:tc>
        <w:tc>
          <w:tcPr>
            <w:tcW w:w="2835" w:type="dxa"/>
            <w:shd w:val="clear" w:color="auto" w:fill="auto"/>
          </w:tcPr>
          <w:p w14:paraId="3ED8AA99" w14:textId="6797E4EE" w:rsidR="00651777" w:rsidRPr="00C265FD" w:rsidRDefault="00BF71F9" w:rsidP="00034340">
            <w:pPr>
              <w:spacing w:before="0"/>
              <w:jc w:val="right"/>
              <w:rPr>
                <w:szCs w:val="24"/>
                <w:lang w:val="en-GB"/>
              </w:rPr>
            </w:pPr>
            <w:r w:rsidRPr="00C265FD">
              <w:rPr>
                <w:rFonts w:cs="Arial"/>
                <w:szCs w:val="24"/>
                <w:lang w:val="en-GB"/>
              </w:rPr>
              <w:t>1</w:t>
            </w:r>
            <w:r w:rsidR="00A1307A" w:rsidRPr="00C265FD">
              <w:rPr>
                <w:rFonts w:cs="Arial"/>
                <w:szCs w:val="24"/>
                <w:lang w:val="en-GB"/>
              </w:rPr>
              <w:t>9</w:t>
            </w:r>
            <w:r w:rsidRPr="00C265FD">
              <w:rPr>
                <w:rFonts w:cs="Arial"/>
                <w:szCs w:val="24"/>
                <w:lang w:val="en-GB"/>
              </w:rPr>
              <w:t xml:space="preserve"> October 2022</w:t>
            </w:r>
          </w:p>
        </w:tc>
      </w:tr>
      <w:tr w:rsidR="0037309C" w:rsidRPr="00C265FD" w14:paraId="73E89189" w14:textId="77777777" w:rsidTr="006A1921">
        <w:trPr>
          <w:jc w:val="center"/>
        </w:trPr>
        <w:tc>
          <w:tcPr>
            <w:tcW w:w="9889" w:type="dxa"/>
            <w:gridSpan w:val="3"/>
            <w:shd w:val="clear" w:color="auto" w:fill="auto"/>
          </w:tcPr>
          <w:p w14:paraId="6C3CCF46" w14:textId="77777777" w:rsidR="0037309C" w:rsidRPr="00C265FD" w:rsidRDefault="0037309C" w:rsidP="006047E5">
            <w:pPr>
              <w:spacing w:before="0"/>
              <w:jc w:val="left"/>
              <w:rPr>
                <w:rFonts w:cs="Arial"/>
                <w:szCs w:val="24"/>
                <w:lang w:val="en-GB"/>
              </w:rPr>
            </w:pPr>
          </w:p>
        </w:tc>
      </w:tr>
      <w:tr w:rsidR="0037309C" w:rsidRPr="00C265FD" w14:paraId="50A72D85" w14:textId="77777777" w:rsidTr="006A1921">
        <w:trPr>
          <w:jc w:val="center"/>
        </w:trPr>
        <w:tc>
          <w:tcPr>
            <w:tcW w:w="9889" w:type="dxa"/>
            <w:gridSpan w:val="3"/>
            <w:shd w:val="clear" w:color="auto" w:fill="auto"/>
          </w:tcPr>
          <w:p w14:paraId="3C241E32" w14:textId="77777777" w:rsidR="0037309C" w:rsidRPr="00C265FD" w:rsidRDefault="0037309C" w:rsidP="00D374CD">
            <w:pPr>
              <w:spacing w:before="0"/>
              <w:jc w:val="left"/>
              <w:rPr>
                <w:szCs w:val="24"/>
                <w:lang w:val="en-GB"/>
              </w:rPr>
            </w:pPr>
          </w:p>
        </w:tc>
      </w:tr>
      <w:tr w:rsidR="0037309C" w:rsidRPr="00C265FD" w14:paraId="2526F8B7" w14:textId="77777777" w:rsidTr="006A1921">
        <w:trPr>
          <w:jc w:val="center"/>
        </w:trPr>
        <w:tc>
          <w:tcPr>
            <w:tcW w:w="9889" w:type="dxa"/>
            <w:gridSpan w:val="3"/>
            <w:shd w:val="clear" w:color="auto" w:fill="auto"/>
          </w:tcPr>
          <w:p w14:paraId="388A1A7D" w14:textId="314883F8" w:rsidR="00D21694" w:rsidRPr="00C265FD" w:rsidRDefault="00D74BDE" w:rsidP="00240F12">
            <w:pPr>
              <w:spacing w:before="0"/>
              <w:jc w:val="left"/>
              <w:rPr>
                <w:b/>
                <w:bCs/>
                <w:szCs w:val="24"/>
                <w:lang w:val="en-GB"/>
              </w:rPr>
            </w:pPr>
            <w:r w:rsidRPr="00C265FD">
              <w:rPr>
                <w:b/>
                <w:bCs/>
                <w:szCs w:val="24"/>
                <w:lang w:val="en-GB"/>
              </w:rPr>
              <w:t xml:space="preserve">To Administrations of Member States of the ITU, </w:t>
            </w:r>
            <w:r w:rsidRPr="00C265FD">
              <w:rPr>
                <w:rFonts w:asciiTheme="minorHAnsi" w:hAnsiTheme="minorHAnsi" w:cstheme="minorHAnsi"/>
                <w:b/>
                <w:lang w:val="en-GB"/>
              </w:rPr>
              <w:t xml:space="preserve">Radiocommunication Sector Members, </w:t>
            </w:r>
            <w:r w:rsidR="003E7DB3" w:rsidRPr="00C265FD">
              <w:rPr>
                <w:rFonts w:asciiTheme="minorHAnsi" w:hAnsiTheme="minorHAnsi" w:cstheme="minorHAnsi"/>
                <w:b/>
                <w:lang w:val="en-GB"/>
              </w:rPr>
              <w:br/>
            </w:r>
            <w:r w:rsidRPr="00C265FD">
              <w:rPr>
                <w:rFonts w:asciiTheme="minorHAnsi" w:hAnsiTheme="minorHAnsi" w:cstheme="minorHAnsi"/>
                <w:b/>
                <w:lang w:val="en-GB"/>
              </w:rPr>
              <w:t xml:space="preserve">ITU-R Associates participating in the work of the Radiocommunication Study Group </w:t>
            </w:r>
            <w:r w:rsidR="00BF71F9" w:rsidRPr="00C265FD">
              <w:rPr>
                <w:rFonts w:asciiTheme="minorHAnsi" w:hAnsiTheme="minorHAnsi" w:cstheme="minorHAnsi"/>
                <w:b/>
                <w:lang w:val="en-GB"/>
              </w:rPr>
              <w:t>7</w:t>
            </w:r>
            <w:r w:rsidRPr="00C265FD">
              <w:rPr>
                <w:rFonts w:asciiTheme="minorHAnsi" w:hAnsiTheme="minorHAnsi" w:cstheme="minorHAnsi"/>
                <w:b/>
                <w:lang w:val="en-GB"/>
              </w:rPr>
              <w:t xml:space="preserve"> </w:t>
            </w:r>
            <w:r w:rsidR="00240F12" w:rsidRPr="00C265FD">
              <w:rPr>
                <w:rFonts w:asciiTheme="minorHAnsi" w:hAnsiTheme="minorHAnsi" w:cstheme="minorHAnsi"/>
                <w:b/>
                <w:lang w:val="en-GB"/>
              </w:rPr>
              <w:br/>
            </w:r>
            <w:r w:rsidRPr="00C265FD">
              <w:rPr>
                <w:rFonts w:asciiTheme="minorHAnsi" w:hAnsiTheme="minorHAnsi" w:cstheme="minorHAnsi"/>
                <w:b/>
                <w:lang w:val="en-GB"/>
              </w:rPr>
              <w:t>and ITU Academia</w:t>
            </w:r>
            <w:r w:rsidRPr="00C265FD">
              <w:rPr>
                <w:b/>
                <w:bCs/>
                <w:szCs w:val="24"/>
                <w:lang w:val="en-GB"/>
              </w:rPr>
              <w:t xml:space="preserve"> </w:t>
            </w:r>
          </w:p>
        </w:tc>
      </w:tr>
      <w:tr w:rsidR="0037309C" w:rsidRPr="00C265FD" w14:paraId="69373F55" w14:textId="77777777" w:rsidTr="006A1921">
        <w:trPr>
          <w:jc w:val="center"/>
        </w:trPr>
        <w:tc>
          <w:tcPr>
            <w:tcW w:w="9889" w:type="dxa"/>
            <w:gridSpan w:val="3"/>
            <w:shd w:val="clear" w:color="auto" w:fill="auto"/>
          </w:tcPr>
          <w:p w14:paraId="63204D02" w14:textId="77777777" w:rsidR="0037309C" w:rsidRPr="00C265FD" w:rsidRDefault="0037309C" w:rsidP="006047E5">
            <w:pPr>
              <w:spacing w:before="0"/>
              <w:jc w:val="left"/>
              <w:rPr>
                <w:szCs w:val="24"/>
                <w:lang w:val="en-GB"/>
              </w:rPr>
            </w:pPr>
          </w:p>
        </w:tc>
      </w:tr>
      <w:tr w:rsidR="00415497" w:rsidRPr="00C265FD" w14:paraId="2B38C45D" w14:textId="77777777" w:rsidTr="006A1921">
        <w:trPr>
          <w:jc w:val="center"/>
        </w:trPr>
        <w:tc>
          <w:tcPr>
            <w:tcW w:w="9889" w:type="dxa"/>
            <w:gridSpan w:val="3"/>
            <w:shd w:val="clear" w:color="auto" w:fill="auto"/>
          </w:tcPr>
          <w:p w14:paraId="07859884" w14:textId="77777777" w:rsidR="00415497" w:rsidRPr="00C265FD" w:rsidRDefault="00415497" w:rsidP="006047E5">
            <w:pPr>
              <w:spacing w:before="0"/>
              <w:jc w:val="left"/>
              <w:rPr>
                <w:szCs w:val="24"/>
                <w:lang w:val="en-GB"/>
              </w:rPr>
            </w:pPr>
          </w:p>
        </w:tc>
      </w:tr>
      <w:tr w:rsidR="00D74BDE" w:rsidRPr="00C265FD" w14:paraId="51A9F64F" w14:textId="77777777" w:rsidTr="006A1921">
        <w:trPr>
          <w:jc w:val="center"/>
        </w:trPr>
        <w:tc>
          <w:tcPr>
            <w:tcW w:w="1526" w:type="dxa"/>
            <w:shd w:val="clear" w:color="auto" w:fill="auto"/>
          </w:tcPr>
          <w:p w14:paraId="3BD1F768" w14:textId="77777777" w:rsidR="00D74BDE" w:rsidRPr="00C265FD" w:rsidRDefault="00D74BDE" w:rsidP="00D74BDE">
            <w:pPr>
              <w:spacing w:before="0"/>
              <w:jc w:val="left"/>
              <w:rPr>
                <w:szCs w:val="24"/>
                <w:lang w:val="en-GB"/>
              </w:rPr>
            </w:pPr>
            <w:r w:rsidRPr="00C265FD">
              <w:rPr>
                <w:szCs w:val="24"/>
                <w:lang w:val="en-GB"/>
              </w:rPr>
              <w:t>Subject:</w:t>
            </w:r>
          </w:p>
        </w:tc>
        <w:tc>
          <w:tcPr>
            <w:tcW w:w="8363" w:type="dxa"/>
            <w:gridSpan w:val="2"/>
            <w:vMerge w:val="restart"/>
            <w:shd w:val="clear" w:color="auto" w:fill="auto"/>
          </w:tcPr>
          <w:p w14:paraId="010D1F89" w14:textId="0B4F10E8" w:rsidR="001E467F" w:rsidRPr="00C265FD" w:rsidRDefault="001E467F" w:rsidP="001E467F">
            <w:pPr>
              <w:tabs>
                <w:tab w:val="clear" w:pos="794"/>
                <w:tab w:val="clear" w:pos="1191"/>
                <w:tab w:val="clear" w:pos="1588"/>
                <w:tab w:val="clear" w:pos="1985"/>
                <w:tab w:val="left" w:pos="709"/>
              </w:tabs>
              <w:spacing w:before="0"/>
              <w:ind w:left="709" w:hanging="709"/>
              <w:jc w:val="left"/>
              <w:rPr>
                <w:b/>
                <w:bCs/>
                <w:lang w:val="en-GB"/>
              </w:rPr>
            </w:pPr>
            <w:r w:rsidRPr="00C265FD">
              <w:rPr>
                <w:b/>
                <w:bCs/>
                <w:lang w:val="en-GB"/>
              </w:rPr>
              <w:t xml:space="preserve">Radiocommunication Study Group </w:t>
            </w:r>
            <w:r w:rsidR="00BF71F9" w:rsidRPr="00C265FD">
              <w:rPr>
                <w:b/>
                <w:bCs/>
                <w:lang w:val="en-GB"/>
              </w:rPr>
              <w:t>7 (Science Services)</w:t>
            </w:r>
          </w:p>
          <w:p w14:paraId="088E2EE7" w14:textId="00691EE4" w:rsidR="00D74BDE" w:rsidRPr="00C265FD" w:rsidRDefault="001E467F" w:rsidP="00306014">
            <w:pPr>
              <w:tabs>
                <w:tab w:val="clear" w:pos="1588"/>
                <w:tab w:val="clear" w:pos="1985"/>
                <w:tab w:val="left" w:pos="1418"/>
              </w:tabs>
              <w:spacing w:before="120"/>
              <w:ind w:left="794" w:hanging="794"/>
              <w:jc w:val="left"/>
              <w:rPr>
                <w:b/>
                <w:bCs/>
                <w:szCs w:val="24"/>
                <w:lang w:val="en-GB"/>
              </w:rPr>
            </w:pPr>
            <w:r w:rsidRPr="00C265FD">
              <w:rPr>
                <w:b/>
                <w:bCs/>
                <w:lang w:val="en-GB"/>
              </w:rPr>
              <w:t>–</w:t>
            </w:r>
            <w:r w:rsidRPr="00C265FD">
              <w:rPr>
                <w:b/>
                <w:bCs/>
                <w:lang w:val="en-GB"/>
              </w:rPr>
              <w:tab/>
              <w:t xml:space="preserve">Proposed approval of </w:t>
            </w:r>
            <w:r w:rsidR="00BF71F9" w:rsidRPr="00C265FD">
              <w:rPr>
                <w:b/>
                <w:bCs/>
                <w:lang w:val="en-GB"/>
              </w:rPr>
              <w:t>1</w:t>
            </w:r>
            <w:r w:rsidRPr="00C265FD">
              <w:rPr>
                <w:b/>
                <w:bCs/>
                <w:lang w:val="en-GB"/>
              </w:rPr>
              <w:t xml:space="preserve"> draft new ITU-R Question</w:t>
            </w:r>
          </w:p>
        </w:tc>
      </w:tr>
      <w:tr w:rsidR="00D74BDE" w:rsidRPr="00C265FD" w14:paraId="288DDA58" w14:textId="77777777" w:rsidTr="006A1921">
        <w:trPr>
          <w:jc w:val="center"/>
        </w:trPr>
        <w:tc>
          <w:tcPr>
            <w:tcW w:w="1526" w:type="dxa"/>
            <w:shd w:val="clear" w:color="auto" w:fill="auto"/>
          </w:tcPr>
          <w:p w14:paraId="005B1CDB" w14:textId="77777777" w:rsidR="00D74BDE" w:rsidRPr="00C265FD"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265FD" w:rsidRDefault="00D74BDE" w:rsidP="00D74BDE">
            <w:pPr>
              <w:spacing w:before="0"/>
              <w:rPr>
                <w:b/>
                <w:bCs/>
                <w:szCs w:val="24"/>
                <w:lang w:val="en-GB"/>
              </w:rPr>
            </w:pPr>
          </w:p>
        </w:tc>
      </w:tr>
      <w:tr w:rsidR="00D74BDE" w:rsidRPr="00C265FD" w14:paraId="353D18E7" w14:textId="77777777" w:rsidTr="006A1921">
        <w:trPr>
          <w:jc w:val="center"/>
        </w:trPr>
        <w:tc>
          <w:tcPr>
            <w:tcW w:w="1526" w:type="dxa"/>
            <w:shd w:val="clear" w:color="auto" w:fill="auto"/>
          </w:tcPr>
          <w:p w14:paraId="64FE3968" w14:textId="77777777" w:rsidR="00D74BDE" w:rsidRPr="00C265FD"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265FD" w:rsidRDefault="00D74BDE" w:rsidP="00D74BDE">
            <w:pPr>
              <w:spacing w:before="0"/>
              <w:rPr>
                <w:b/>
                <w:bCs/>
                <w:szCs w:val="24"/>
                <w:lang w:val="en-GB"/>
              </w:rPr>
            </w:pPr>
          </w:p>
        </w:tc>
      </w:tr>
      <w:tr w:rsidR="00D74BDE" w:rsidRPr="00C265FD" w14:paraId="53387FE3" w14:textId="77777777" w:rsidTr="006A1921">
        <w:trPr>
          <w:jc w:val="center"/>
        </w:trPr>
        <w:tc>
          <w:tcPr>
            <w:tcW w:w="9889" w:type="dxa"/>
            <w:gridSpan w:val="3"/>
            <w:shd w:val="clear" w:color="auto" w:fill="auto"/>
          </w:tcPr>
          <w:p w14:paraId="03F11829" w14:textId="77777777" w:rsidR="00D74BDE" w:rsidRPr="00C265FD" w:rsidRDefault="00D74BDE" w:rsidP="00D74BDE">
            <w:pPr>
              <w:spacing w:before="0"/>
              <w:jc w:val="left"/>
              <w:rPr>
                <w:b/>
                <w:bCs/>
                <w:szCs w:val="24"/>
                <w:lang w:val="en-GB"/>
              </w:rPr>
            </w:pPr>
          </w:p>
        </w:tc>
      </w:tr>
    </w:tbl>
    <w:p w14:paraId="398EFAA3" w14:textId="3D03FE56" w:rsidR="001E467F" w:rsidRPr="00C265FD" w:rsidRDefault="001E467F" w:rsidP="00240F12">
      <w:pPr>
        <w:spacing w:before="360"/>
        <w:rPr>
          <w:lang w:val="en-GB"/>
        </w:rPr>
      </w:pPr>
      <w:r w:rsidRPr="00C265FD">
        <w:rPr>
          <w:lang w:val="en-GB"/>
        </w:rPr>
        <w:t xml:space="preserve">At the meeting of Radiocommunication Study Group </w:t>
      </w:r>
      <w:r w:rsidR="00BF71F9" w:rsidRPr="00C265FD">
        <w:rPr>
          <w:lang w:val="en-GB"/>
        </w:rPr>
        <w:t>7</w:t>
      </w:r>
      <w:r w:rsidRPr="00C265FD">
        <w:rPr>
          <w:lang w:val="en-GB"/>
        </w:rPr>
        <w:t xml:space="preserve"> held </w:t>
      </w:r>
      <w:r w:rsidR="00BF71F9" w:rsidRPr="00C265FD">
        <w:rPr>
          <w:lang w:val="en-GB"/>
        </w:rPr>
        <w:t>on</w:t>
      </w:r>
      <w:r w:rsidRPr="00C265FD">
        <w:rPr>
          <w:lang w:val="en-GB"/>
        </w:rPr>
        <w:t xml:space="preserve"> </w:t>
      </w:r>
      <w:r w:rsidR="00A1307A" w:rsidRPr="00C265FD">
        <w:rPr>
          <w:lang w:val="en-GB"/>
        </w:rPr>
        <w:t>7</w:t>
      </w:r>
      <w:r w:rsidRPr="00C265FD">
        <w:rPr>
          <w:lang w:val="en-GB"/>
        </w:rPr>
        <w:t xml:space="preserve"> </w:t>
      </w:r>
      <w:r w:rsidR="00A1307A" w:rsidRPr="00C265FD">
        <w:rPr>
          <w:lang w:val="en-GB"/>
        </w:rPr>
        <w:t>October</w:t>
      </w:r>
      <w:r w:rsidRPr="00C265FD">
        <w:rPr>
          <w:lang w:val="en-GB"/>
        </w:rPr>
        <w:t xml:space="preserve"> 20</w:t>
      </w:r>
      <w:r w:rsidR="00A1307A" w:rsidRPr="00C265FD">
        <w:rPr>
          <w:lang w:val="en-GB"/>
        </w:rPr>
        <w:t>22</w:t>
      </w:r>
      <w:r w:rsidRPr="00C265FD">
        <w:rPr>
          <w:lang w:val="en-GB"/>
        </w:rPr>
        <w:t xml:space="preserve">, </w:t>
      </w:r>
      <w:r w:rsidR="00A1307A" w:rsidRPr="00C265FD">
        <w:rPr>
          <w:lang w:val="en-GB"/>
        </w:rPr>
        <w:t>1</w:t>
      </w:r>
      <w:r w:rsidRPr="00C265FD">
        <w:rPr>
          <w:lang w:val="en-GB"/>
        </w:rPr>
        <w:t xml:space="preserve"> draft new ITU-R Question </w:t>
      </w:r>
      <w:r w:rsidR="00142DAB" w:rsidRPr="00C265FD">
        <w:rPr>
          <w:lang w:val="en-GB"/>
        </w:rPr>
        <w:t>was</w:t>
      </w:r>
      <w:r w:rsidRPr="00C265FD">
        <w:rPr>
          <w:lang w:val="en-GB"/>
        </w:rPr>
        <w:t xml:space="preserve"> adopted according to Resolution ITU-R 1-</w:t>
      </w:r>
      <w:r w:rsidR="00EC0719" w:rsidRPr="00C265FD">
        <w:rPr>
          <w:lang w:val="en-GB"/>
        </w:rPr>
        <w:t>8</w:t>
      </w:r>
      <w:r w:rsidRPr="00C265FD">
        <w:rPr>
          <w:lang w:val="en-GB"/>
        </w:rPr>
        <w:t xml:space="preserve"> (§</w:t>
      </w:r>
      <w:r w:rsidR="00B16102" w:rsidRPr="00C265FD">
        <w:rPr>
          <w:lang w:val="en-GB"/>
        </w:rPr>
        <w:t> </w:t>
      </w:r>
      <w:r w:rsidRPr="00C265FD">
        <w:rPr>
          <w:lang w:val="en-GB"/>
        </w:rPr>
        <w:t>A2.5.2.2) and it was agreed to apply the procedure of Resolution ITU</w:t>
      </w:r>
      <w:r w:rsidRPr="00C265FD">
        <w:rPr>
          <w:lang w:val="en-GB"/>
        </w:rPr>
        <w:noBreakHyphen/>
        <w:t>R 1-</w:t>
      </w:r>
      <w:r w:rsidR="00EC0719" w:rsidRPr="00C265FD">
        <w:rPr>
          <w:lang w:val="en-GB"/>
        </w:rPr>
        <w:t>8</w:t>
      </w:r>
      <w:r w:rsidRPr="00C265FD">
        <w:rPr>
          <w:lang w:val="en-GB"/>
        </w:rPr>
        <w:t xml:space="preserve"> (see § A2.5.2.3) for approval of Questions in the interval between Radiocommunication Assemblies. The text of the draft ITU-R Question is attached for your reference in the Annex to this letter</w:t>
      </w:r>
      <w:r w:rsidR="009F2305" w:rsidRPr="00C265FD">
        <w:rPr>
          <w:lang w:val="en-GB"/>
        </w:rPr>
        <w:t xml:space="preserve">. Any Member State </w:t>
      </w:r>
      <w:r w:rsidR="00AC0A89" w:rsidRPr="00AC0A89">
        <w:rPr>
          <w:lang w:val="en-GB"/>
        </w:rPr>
        <w:t>raising an objection</w:t>
      </w:r>
      <w:r w:rsidRPr="00C265FD">
        <w:rPr>
          <w:lang w:val="en-GB"/>
        </w:rPr>
        <w:t xml:space="preserve"> to the approval of a draft Question is requested to inform the Director and the Chairman of the Study Group of the reasons for the objection.</w:t>
      </w:r>
    </w:p>
    <w:p w14:paraId="43CA58D9" w14:textId="3B2CF57A" w:rsidR="001E467F" w:rsidRPr="00C265FD" w:rsidRDefault="001E467F" w:rsidP="001E467F">
      <w:pPr>
        <w:rPr>
          <w:lang w:val="en-GB"/>
        </w:rPr>
      </w:pPr>
      <w:r w:rsidRPr="00C265FD">
        <w:rPr>
          <w:lang w:val="en-GB"/>
        </w:rPr>
        <w:t>Having regard to the provisions of §</w:t>
      </w:r>
      <w:r w:rsidR="00B16102" w:rsidRPr="00C265FD">
        <w:rPr>
          <w:lang w:val="en-GB"/>
        </w:rPr>
        <w:t> </w:t>
      </w:r>
      <w:r w:rsidRPr="00C265FD">
        <w:rPr>
          <w:lang w:val="en-GB"/>
        </w:rPr>
        <w:t>A2.5.2.3 of Resolution ITU-R 1-</w:t>
      </w:r>
      <w:r w:rsidR="00EC0719" w:rsidRPr="00C265FD">
        <w:rPr>
          <w:lang w:val="en-GB"/>
        </w:rPr>
        <w:t>8</w:t>
      </w:r>
      <w:r w:rsidRPr="00C265FD">
        <w:rPr>
          <w:lang w:val="en-GB"/>
        </w:rPr>
        <w:t>, Member States are requested to inform the Secretariat (</w:t>
      </w:r>
      <w:proofErr w:type="spellStart"/>
      <w:r w:rsidR="00C95D2E" w:rsidRPr="00C265FD">
        <w:fldChar w:fldCharType="begin"/>
      </w:r>
      <w:r w:rsidR="00C95D2E" w:rsidRPr="00C265FD">
        <w:rPr>
          <w:lang w:val="en-GB"/>
        </w:rPr>
        <w:instrText xml:space="preserve"> HYPERLINK "mailto:brsgd@itu.int" </w:instrText>
      </w:r>
      <w:r w:rsidR="00C95D2E" w:rsidRPr="00C265FD">
        <w:fldChar w:fldCharType="separate"/>
      </w:r>
      <w:r w:rsidRPr="00C265FD">
        <w:rPr>
          <w:rStyle w:val="Hyperlink"/>
          <w:lang w:val="en-GB"/>
        </w:rPr>
        <w:t>brsgd@itu.int</w:t>
      </w:r>
      <w:proofErr w:type="spellEnd"/>
      <w:r w:rsidR="00C95D2E" w:rsidRPr="00C265FD">
        <w:rPr>
          <w:rStyle w:val="Hyperlink"/>
          <w:lang w:val="en-GB"/>
        </w:rPr>
        <w:fldChar w:fldCharType="end"/>
      </w:r>
      <w:r w:rsidRPr="00C265FD">
        <w:rPr>
          <w:lang w:val="en-GB"/>
        </w:rPr>
        <w:t xml:space="preserve">) by </w:t>
      </w:r>
      <w:r w:rsidR="00A1307A" w:rsidRPr="00C265FD">
        <w:rPr>
          <w:u w:val="single"/>
          <w:lang w:val="en-GB"/>
        </w:rPr>
        <w:t>19</w:t>
      </w:r>
      <w:r w:rsidRPr="00C265FD">
        <w:rPr>
          <w:u w:val="single"/>
          <w:lang w:val="en-GB"/>
        </w:rPr>
        <w:t xml:space="preserve"> </w:t>
      </w:r>
      <w:r w:rsidR="00A1307A" w:rsidRPr="00C265FD">
        <w:rPr>
          <w:u w:val="single"/>
          <w:lang w:val="en-GB"/>
        </w:rPr>
        <w:t>December</w:t>
      </w:r>
      <w:r w:rsidRPr="00C265FD">
        <w:rPr>
          <w:u w:val="single"/>
          <w:lang w:val="en-GB"/>
        </w:rPr>
        <w:t xml:space="preserve"> 20</w:t>
      </w:r>
      <w:r w:rsidR="00A1307A" w:rsidRPr="00C265FD">
        <w:rPr>
          <w:u w:val="single"/>
          <w:lang w:val="en-GB"/>
        </w:rPr>
        <w:t>22</w:t>
      </w:r>
      <w:r w:rsidRPr="00C265FD">
        <w:rPr>
          <w:lang w:val="en-GB"/>
        </w:rPr>
        <w:t>, whether they approve or do not approve the proposal</w:t>
      </w:r>
      <w:r w:rsidR="00F25EDF" w:rsidRPr="00C265FD">
        <w:rPr>
          <w:lang w:val="en-GB"/>
        </w:rPr>
        <w:t xml:space="preserve"> </w:t>
      </w:r>
      <w:r w:rsidRPr="00C265FD">
        <w:rPr>
          <w:lang w:val="en-GB"/>
        </w:rPr>
        <w:t>above.</w:t>
      </w:r>
    </w:p>
    <w:p w14:paraId="44BF5014" w14:textId="5BDC90A0" w:rsidR="001E467F" w:rsidRPr="00C265FD" w:rsidRDefault="001E467F" w:rsidP="004D23CB">
      <w:pPr>
        <w:keepNext/>
        <w:keepLines/>
        <w:rPr>
          <w:lang w:val="en-GB"/>
        </w:rPr>
      </w:pPr>
      <w:r w:rsidRPr="00C265FD">
        <w:rPr>
          <w:lang w:val="en-GB"/>
        </w:rPr>
        <w:t>After the above-mentioned deadline, the results of this consultation will be announced in an Administrative Circular and the approved Question will be published as soon as practicable (see:</w:t>
      </w:r>
      <w:r w:rsidR="00C95D2E">
        <w:rPr>
          <w:lang w:val="en-GB"/>
        </w:rPr>
        <w:t> </w:t>
      </w:r>
      <w:hyperlink r:id="rId8" w:history="1">
        <w:r w:rsidR="00A55489" w:rsidRPr="00C265FD">
          <w:rPr>
            <w:rStyle w:val="Hyperlink"/>
            <w:lang w:val="en-GB"/>
          </w:rPr>
          <w:t>http://</w:t>
        </w:r>
        <w:proofErr w:type="spellStart"/>
        <w:r w:rsidR="00A55489" w:rsidRPr="00C265FD">
          <w:rPr>
            <w:rStyle w:val="Hyperlink"/>
            <w:lang w:val="en-GB"/>
          </w:rPr>
          <w:t>www.itu.int</w:t>
        </w:r>
        <w:proofErr w:type="spellEnd"/>
        <w:r w:rsidR="00A55489" w:rsidRPr="00C265FD">
          <w:rPr>
            <w:rStyle w:val="Hyperlink"/>
            <w:lang w:val="en-GB"/>
          </w:rPr>
          <w:t>/ITU-R/go/que-</w:t>
        </w:r>
        <w:proofErr w:type="spellStart"/>
        <w:r w:rsidR="00A55489" w:rsidRPr="00C265FD">
          <w:rPr>
            <w:rStyle w:val="Hyperlink"/>
            <w:lang w:val="en-GB"/>
          </w:rPr>
          <w:t>rsg7</w:t>
        </w:r>
        <w:proofErr w:type="spellEnd"/>
        <w:r w:rsidR="00A55489" w:rsidRPr="00C265FD">
          <w:rPr>
            <w:rStyle w:val="Hyperlink"/>
            <w:lang w:val="en-GB"/>
          </w:rPr>
          <w:t>/en</w:t>
        </w:r>
      </w:hyperlink>
      <w:r w:rsidRPr="00C265FD">
        <w:rPr>
          <w:lang w:val="en-GB"/>
        </w:rPr>
        <w:t>).</w:t>
      </w:r>
    </w:p>
    <w:p w14:paraId="7A6FE189" w14:textId="77777777" w:rsidR="001E467F" w:rsidRPr="00C265FD" w:rsidRDefault="001E467F" w:rsidP="004D23CB">
      <w:pPr>
        <w:keepNext/>
        <w:keepLines/>
        <w:spacing w:before="1560" w:line="240" w:lineRule="auto"/>
        <w:jc w:val="left"/>
        <w:rPr>
          <w:rFonts w:asciiTheme="minorHAnsi" w:hAnsiTheme="minorHAnsi" w:cstheme="minorHAnsi"/>
          <w:szCs w:val="24"/>
          <w:lang w:val="en-GB"/>
        </w:rPr>
      </w:pPr>
      <w:bookmarkStart w:id="0" w:name="StartTyping_E"/>
      <w:bookmarkEnd w:id="0"/>
      <w:r w:rsidRPr="00C265FD">
        <w:rPr>
          <w:szCs w:val="24"/>
          <w:lang w:val="en-GB"/>
        </w:rPr>
        <w:t>Mario Maniewicz</w:t>
      </w:r>
      <w:r w:rsidR="004D23CB" w:rsidRPr="00C265FD">
        <w:rPr>
          <w:szCs w:val="24"/>
          <w:lang w:val="en-GB"/>
        </w:rPr>
        <w:br/>
      </w:r>
      <w:r w:rsidRPr="00C265FD">
        <w:rPr>
          <w:rFonts w:asciiTheme="minorHAnsi" w:hAnsiTheme="minorHAnsi" w:cstheme="minorHAnsi"/>
          <w:szCs w:val="24"/>
          <w:lang w:val="en-GB"/>
        </w:rPr>
        <w:t>Director</w:t>
      </w:r>
    </w:p>
    <w:p w14:paraId="312C2F8B" w14:textId="0984B0D6" w:rsidR="001E467F" w:rsidRPr="00C265FD" w:rsidRDefault="001E467F" w:rsidP="001E467F">
      <w:pPr>
        <w:spacing w:before="1560"/>
        <w:rPr>
          <w:bCs/>
          <w:lang w:val="en-GB"/>
        </w:rPr>
      </w:pPr>
      <w:r w:rsidRPr="00C265FD">
        <w:rPr>
          <w:b/>
          <w:bCs/>
          <w:lang w:val="en-GB"/>
        </w:rPr>
        <w:t>Annex:</w:t>
      </w:r>
      <w:r w:rsidRPr="00C265FD">
        <w:rPr>
          <w:lang w:val="en-GB"/>
        </w:rPr>
        <w:t xml:space="preserve"> </w:t>
      </w:r>
      <w:r w:rsidR="00A55489" w:rsidRPr="00C265FD">
        <w:rPr>
          <w:bCs/>
          <w:lang w:val="en-GB"/>
        </w:rPr>
        <w:t>1</w:t>
      </w:r>
      <w:bookmarkStart w:id="1" w:name="_GoBack"/>
      <w:bookmarkEnd w:id="1"/>
    </w:p>
    <w:p w14:paraId="3B7069BC" w14:textId="629519C0" w:rsidR="00250372" w:rsidRDefault="001E467F" w:rsidP="008E2C7D">
      <w:pPr>
        <w:spacing w:before="80"/>
        <w:ind w:left="720" w:hanging="720"/>
      </w:pPr>
      <w:r w:rsidRPr="00C265FD">
        <w:rPr>
          <w:lang w:val="en-GB"/>
        </w:rPr>
        <w:t>–</w:t>
      </w:r>
      <w:r w:rsidRPr="00C265FD">
        <w:rPr>
          <w:lang w:val="en-GB"/>
        </w:rPr>
        <w:tab/>
      </w:r>
      <w:r w:rsidR="00A55489" w:rsidRPr="00C265FD">
        <w:rPr>
          <w:lang w:val="en-GB"/>
        </w:rPr>
        <w:t>1</w:t>
      </w:r>
      <w:r w:rsidRPr="00C265FD">
        <w:rPr>
          <w:lang w:val="en-GB"/>
        </w:rPr>
        <w:t xml:space="preserve"> draft new ITU-R Question</w:t>
      </w:r>
      <w:r w:rsidRPr="00C265FD">
        <w:br w:type="page"/>
      </w:r>
    </w:p>
    <w:p w14:paraId="262CEC5D" w14:textId="680514F2" w:rsidR="001E467F" w:rsidRPr="00C265FD" w:rsidRDefault="001E467F" w:rsidP="001E467F">
      <w:pPr>
        <w:pStyle w:val="AnnexNotitle0"/>
        <w:spacing w:before="120"/>
        <w:rPr>
          <w:rFonts w:asciiTheme="minorHAnsi" w:hAnsiTheme="minorHAnsi" w:cstheme="minorHAnsi"/>
        </w:rPr>
      </w:pPr>
      <w:r w:rsidRPr="00C265FD">
        <w:rPr>
          <w:rFonts w:asciiTheme="minorHAnsi" w:hAnsiTheme="minorHAnsi" w:cstheme="minorHAnsi"/>
        </w:rPr>
        <w:lastRenderedPageBreak/>
        <w:t>Annex</w:t>
      </w:r>
    </w:p>
    <w:p w14:paraId="247481A8" w14:textId="6489BD02" w:rsidR="001E467F" w:rsidRPr="00C265FD" w:rsidRDefault="001E467F" w:rsidP="001E467F">
      <w:pPr>
        <w:pStyle w:val="Normalaftertitle"/>
        <w:spacing w:before="240"/>
        <w:jc w:val="center"/>
        <w:rPr>
          <w:lang w:val="en-GB"/>
        </w:rPr>
      </w:pPr>
      <w:r w:rsidRPr="00C265FD">
        <w:rPr>
          <w:lang w:val="en-GB"/>
        </w:rPr>
        <w:t xml:space="preserve">(Document </w:t>
      </w:r>
      <w:r w:rsidR="00A55489" w:rsidRPr="00C265FD">
        <w:rPr>
          <w:lang w:val="en-GB"/>
        </w:rPr>
        <w:t>7</w:t>
      </w:r>
      <w:r w:rsidRPr="00C265FD">
        <w:rPr>
          <w:lang w:val="en-GB"/>
        </w:rPr>
        <w:t>/</w:t>
      </w:r>
      <w:r w:rsidR="00A55489" w:rsidRPr="00C265FD">
        <w:rPr>
          <w:lang w:val="en-GB"/>
        </w:rPr>
        <w:t>54</w:t>
      </w:r>
      <w:r w:rsidRPr="00C265FD">
        <w:rPr>
          <w:lang w:val="en-GB"/>
        </w:rPr>
        <w:t>)</w:t>
      </w:r>
    </w:p>
    <w:p w14:paraId="006201F1" w14:textId="1324D1F7" w:rsidR="00017D7D" w:rsidRPr="00C265FD" w:rsidRDefault="00017D7D" w:rsidP="00017D7D">
      <w:pPr>
        <w:pStyle w:val="QuestionNo"/>
        <w:spacing w:before="480"/>
        <w:jc w:val="center"/>
        <w:rPr>
          <w:rFonts w:ascii="Times New Roman" w:hAnsi="Times New Roman" w:cs="Times New Roman"/>
          <w:b w:val="0"/>
          <w:bCs/>
          <w:lang w:val="en-GB" w:eastAsia="zh-CN"/>
        </w:rPr>
      </w:pPr>
      <w:r w:rsidRPr="00C265FD">
        <w:rPr>
          <w:rFonts w:ascii="Times New Roman" w:hAnsi="Times New Roman" w:cs="Times New Roman"/>
          <w:b w:val="0"/>
          <w:bCs/>
          <w:lang w:val="en-GB"/>
        </w:rPr>
        <w:t>DRAFT NEW QUESTION ITU-R [</w:t>
      </w:r>
      <w:bookmarkStart w:id="2" w:name="_Hlk116564800"/>
      <w:proofErr w:type="spellStart"/>
      <w:r w:rsidRPr="00C265FD">
        <w:rPr>
          <w:rFonts w:ascii="Times New Roman" w:hAnsi="Times New Roman" w:cs="Times New Roman"/>
          <w:b w:val="0"/>
          <w:bCs/>
          <w:lang w:val="en-GB"/>
        </w:rPr>
        <w:t>SZM</w:t>
      </w:r>
      <w:bookmarkEnd w:id="2"/>
      <w:proofErr w:type="spellEnd"/>
      <w:r w:rsidRPr="00C265FD">
        <w:rPr>
          <w:rFonts w:ascii="Times New Roman" w:hAnsi="Times New Roman" w:cs="Times New Roman"/>
          <w:b w:val="0"/>
          <w:bCs/>
          <w:lang w:val="en-GB"/>
        </w:rPr>
        <w:t>]/7</w:t>
      </w:r>
    </w:p>
    <w:p w14:paraId="4AF125B6" w14:textId="77777777" w:rsidR="00017D7D" w:rsidRPr="00C265FD" w:rsidRDefault="00017D7D" w:rsidP="00017D7D">
      <w:pPr>
        <w:pStyle w:val="Questiontitle"/>
        <w:rPr>
          <w:rFonts w:ascii="Times New Roman" w:hAnsi="Times New Roman" w:cs="Times New Roman"/>
          <w:lang w:val="en-GB" w:eastAsia="zh-CN"/>
        </w:rPr>
      </w:pPr>
      <w:r w:rsidRPr="00C265FD">
        <w:rPr>
          <w:rFonts w:ascii="Times New Roman" w:hAnsi="Times New Roman" w:cs="Times New Roman"/>
          <w:lang w:val="en-GB"/>
        </w:rPr>
        <w:t>Radio astronomy in the shielded zone of the Moon</w:t>
      </w:r>
    </w:p>
    <w:p w14:paraId="20408293" w14:textId="77777777" w:rsidR="00017D7D" w:rsidRPr="00C265FD" w:rsidRDefault="00017D7D" w:rsidP="00017D7D">
      <w:pPr>
        <w:pStyle w:val="Questiondate"/>
        <w:rPr>
          <w:rFonts w:ascii="Times New Roman" w:hAnsi="Times New Roman" w:cs="Times New Roman"/>
          <w:i w:val="0"/>
          <w:iCs/>
          <w:lang w:val="en-GB"/>
        </w:rPr>
      </w:pPr>
      <w:r w:rsidRPr="00C265FD">
        <w:rPr>
          <w:rFonts w:ascii="Times New Roman" w:hAnsi="Times New Roman" w:cs="Times New Roman"/>
          <w:i w:val="0"/>
          <w:iCs/>
          <w:lang w:val="en-GB"/>
        </w:rPr>
        <w:t>(2022)</w:t>
      </w:r>
    </w:p>
    <w:p w14:paraId="65DDFFE4" w14:textId="77777777" w:rsidR="00017D7D" w:rsidRPr="00C265FD" w:rsidRDefault="00017D7D" w:rsidP="00017D7D">
      <w:pPr>
        <w:pStyle w:val="Normalaftertitle0"/>
      </w:pPr>
      <w:r w:rsidRPr="00C265FD">
        <w:t>The ITU Radiocommunication Assembly,</w:t>
      </w:r>
    </w:p>
    <w:p w14:paraId="10AEBA67" w14:textId="77777777" w:rsidR="00017D7D" w:rsidRPr="00C265FD" w:rsidRDefault="00017D7D" w:rsidP="00017D7D">
      <w:pPr>
        <w:pStyle w:val="Call"/>
        <w:rPr>
          <w:rFonts w:ascii="Times New Roman" w:hAnsi="Times New Roman" w:cs="Times New Roman"/>
          <w:lang w:val="en-GB"/>
        </w:rPr>
      </w:pPr>
      <w:r w:rsidRPr="00C265FD">
        <w:rPr>
          <w:rFonts w:ascii="Times New Roman" w:hAnsi="Times New Roman" w:cs="Times New Roman"/>
          <w:lang w:val="en-GB"/>
        </w:rPr>
        <w:t>considering</w:t>
      </w:r>
    </w:p>
    <w:p w14:paraId="1A31BC77"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iCs/>
          <w:szCs w:val="24"/>
          <w:lang w:val="en-GB"/>
        </w:rPr>
        <w:t>a)</w:t>
      </w:r>
      <w:r w:rsidRPr="00C265FD">
        <w:rPr>
          <w:rFonts w:ascii="Times New Roman" w:hAnsi="Times New Roman" w:cs="Times New Roman"/>
          <w:szCs w:val="24"/>
          <w:lang w:val="en-GB"/>
        </w:rPr>
        <w:tab/>
        <w:t>that many radio astronomical observations and scientific experiments cannot be carried out on the surface of the Earth because of atmospheric absorption and reflection, scintillation, and spectrum use by active services;</w:t>
      </w:r>
    </w:p>
    <w:p w14:paraId="0117D9CE" w14:textId="01AF2F5D"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iCs/>
          <w:szCs w:val="24"/>
          <w:lang w:val="en-GB"/>
        </w:rPr>
        <w:t>b)</w:t>
      </w:r>
      <w:r w:rsidRPr="00C265FD">
        <w:rPr>
          <w:rFonts w:ascii="Times New Roman" w:hAnsi="Times New Roman" w:cs="Times New Roman"/>
          <w:szCs w:val="24"/>
          <w:lang w:val="en-GB"/>
        </w:rPr>
        <w:tab/>
        <w:t>that the shielded zone of the Moon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comprises the area of the Moon’s surface and an adjacent volume of space which are shielded from emissions originating within a distance of 100 000</w:t>
      </w:r>
      <w:r w:rsidR="009C3A29" w:rsidRPr="00C265FD">
        <w:rPr>
          <w:rFonts w:ascii="Times New Roman" w:hAnsi="Times New Roman" w:cs="Times New Roman"/>
          <w:szCs w:val="24"/>
          <w:lang w:val="en-GB"/>
        </w:rPr>
        <w:t> </w:t>
      </w:r>
      <w:r w:rsidRPr="00C265FD">
        <w:rPr>
          <w:rFonts w:ascii="Times New Roman" w:hAnsi="Times New Roman" w:cs="Times New Roman"/>
          <w:szCs w:val="24"/>
          <w:lang w:val="en-GB"/>
        </w:rPr>
        <w:t>km from the centre of the Earth (RR No. </w:t>
      </w:r>
      <w:r w:rsidRPr="00C265FD">
        <w:rPr>
          <w:rFonts w:ascii="Times New Roman" w:hAnsi="Times New Roman" w:cs="Times New Roman"/>
          <w:b/>
          <w:bCs/>
          <w:szCs w:val="24"/>
          <w:lang w:val="en-GB"/>
        </w:rPr>
        <w:t>22.22.1</w:t>
      </w:r>
      <w:r w:rsidRPr="00C265FD">
        <w:rPr>
          <w:rFonts w:ascii="Times New Roman" w:hAnsi="Times New Roman" w:cs="Times New Roman"/>
          <w:szCs w:val="24"/>
          <w:lang w:val="en-GB"/>
        </w:rPr>
        <w:t xml:space="preserve">) and provides natural isolation from sources of radio emissions from Earth and even satellites in geostationary, as well non-geostationary orbit; </w:t>
      </w:r>
    </w:p>
    <w:p w14:paraId="0B0B6CA3"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lang w:val="en-GB"/>
        </w:rPr>
        <w:t>c</w:t>
      </w:r>
      <w:r w:rsidRPr="00C265FD">
        <w:rPr>
          <w:rFonts w:ascii="Times New Roman" w:hAnsi="Times New Roman" w:cs="Times New Roman"/>
          <w:i/>
          <w:iCs/>
          <w:szCs w:val="24"/>
          <w:lang w:val="en-GB"/>
        </w:rPr>
        <w:t>)</w:t>
      </w:r>
      <w:r w:rsidRPr="00C265FD">
        <w:rPr>
          <w:rFonts w:ascii="Times New Roman" w:hAnsi="Times New Roman" w:cs="Times New Roman"/>
          <w:szCs w:val="24"/>
          <w:lang w:val="en-GB"/>
        </w:rPr>
        <w:tab/>
        <w:t xml:space="preserve">that the development of spacecraft, as well as a host of new technologies, enables radio astronomy experiments to be carried out on the near side and in orbit about the Moon, facilitating later radio astronomy experiments in the expected quiet environment in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w:t>
      </w:r>
    </w:p>
    <w:p w14:paraId="5053508D"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iCs/>
          <w:szCs w:val="24"/>
          <w:lang w:val="en-GB"/>
        </w:rPr>
        <w:t>d</w:t>
      </w:r>
      <w:r w:rsidRPr="00C95D2E">
        <w:rPr>
          <w:rFonts w:ascii="Times New Roman" w:hAnsi="Times New Roman" w:cs="Times New Roman"/>
          <w:i/>
          <w:iCs/>
          <w:szCs w:val="24"/>
          <w:lang w:val="en-GB"/>
        </w:rPr>
        <w:t xml:space="preserve">) </w:t>
      </w:r>
      <w:r w:rsidRPr="00C265FD">
        <w:rPr>
          <w:rFonts w:ascii="Times New Roman" w:hAnsi="Times New Roman" w:cs="Times New Roman"/>
          <w:szCs w:val="24"/>
          <w:lang w:val="en-GB"/>
        </w:rPr>
        <w:tab/>
        <w:t xml:space="preserve">that communication links between stations in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xml:space="preserve"> with other radio stations on the lunar surface or in lunar orbit, including telemetry/command/control from radio astronomy observatories in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xml:space="preserve">, will be needed to support radio astronomy observations there; </w:t>
      </w:r>
    </w:p>
    <w:p w14:paraId="2746246D"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iCs/>
          <w:szCs w:val="24"/>
          <w:lang w:val="en-GB"/>
        </w:rPr>
        <w:t>e)</w:t>
      </w:r>
      <w:r w:rsidRPr="00C265FD">
        <w:rPr>
          <w:rFonts w:ascii="Times New Roman" w:hAnsi="Times New Roman" w:cs="Times New Roman"/>
          <w:szCs w:val="24"/>
          <w:lang w:val="en-GB"/>
        </w:rPr>
        <w:tab/>
        <w:t xml:space="preserve">that the optimum utilization of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xml:space="preserve"> for astronomical observations requires understanding of the electromagnetic environment on the Moon and how it may evolve,</w:t>
      </w:r>
    </w:p>
    <w:p w14:paraId="48F03AAB" w14:textId="77777777" w:rsidR="00017D7D" w:rsidRPr="00C265FD" w:rsidRDefault="00017D7D" w:rsidP="00017D7D">
      <w:pPr>
        <w:pStyle w:val="Call"/>
        <w:rPr>
          <w:rFonts w:ascii="Times New Roman" w:hAnsi="Times New Roman" w:cs="Times New Roman"/>
          <w:lang w:val="en-GB"/>
        </w:rPr>
      </w:pPr>
      <w:r w:rsidRPr="00C265FD">
        <w:rPr>
          <w:rFonts w:ascii="Times New Roman" w:hAnsi="Times New Roman" w:cs="Times New Roman"/>
          <w:lang w:val="en-GB"/>
        </w:rPr>
        <w:t>noting</w:t>
      </w:r>
    </w:p>
    <w:p w14:paraId="4307A07E" w14:textId="77777777" w:rsidR="00017D7D" w:rsidRPr="00C265FD" w:rsidRDefault="00017D7D" w:rsidP="00017D7D">
      <w:pPr>
        <w:rPr>
          <w:rFonts w:ascii="Times New Roman" w:hAnsi="Times New Roman" w:cs="Times New Roman"/>
          <w:lang w:val="en-GB"/>
        </w:rPr>
      </w:pPr>
      <w:r w:rsidRPr="00C265FD">
        <w:rPr>
          <w:rFonts w:ascii="Times New Roman" w:hAnsi="Times New Roman" w:cs="Times New Roman"/>
          <w:i/>
          <w:iCs/>
          <w:lang w:val="en-GB"/>
        </w:rPr>
        <w:t>a)</w:t>
      </w:r>
      <w:r w:rsidRPr="00C265FD">
        <w:rPr>
          <w:rFonts w:ascii="Times New Roman" w:hAnsi="Times New Roman" w:cs="Times New Roman"/>
          <w:lang w:val="en-GB"/>
        </w:rPr>
        <w:tab/>
        <w:t xml:space="preserve">that the </w:t>
      </w:r>
      <w:proofErr w:type="spellStart"/>
      <w:r w:rsidRPr="00C265FD">
        <w:rPr>
          <w:rFonts w:ascii="Times New Roman" w:hAnsi="Times New Roman" w:cs="Times New Roman"/>
          <w:lang w:val="en-GB"/>
        </w:rPr>
        <w:t>SZM</w:t>
      </w:r>
      <w:proofErr w:type="spellEnd"/>
      <w:r w:rsidRPr="00C265FD">
        <w:rPr>
          <w:rFonts w:ascii="Times New Roman" w:hAnsi="Times New Roman" w:cs="Times New Roman"/>
          <w:lang w:val="en-GB"/>
        </w:rPr>
        <w:t xml:space="preserve"> provides a unique environment for radio astronomy observations and other passive uses of the spectrum owing to the prohibition of harmful emissions that would interfere with such observations;</w:t>
      </w:r>
    </w:p>
    <w:p w14:paraId="16A4CA9B"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i/>
          <w:iCs/>
          <w:szCs w:val="24"/>
          <w:lang w:val="en-GB"/>
        </w:rPr>
        <w:t>b)</w:t>
      </w:r>
      <w:r w:rsidRPr="00C265FD">
        <w:rPr>
          <w:rFonts w:ascii="Times New Roman" w:hAnsi="Times New Roman" w:cs="Times New Roman"/>
          <w:szCs w:val="24"/>
          <w:lang w:val="en-GB"/>
        </w:rPr>
        <w:tab/>
        <w:t xml:space="preserve">that protection of frequencies for radioastronomical measurements in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xml:space="preserve"> is the subject of Recommendation ITU-R RA.479,</w:t>
      </w:r>
    </w:p>
    <w:p w14:paraId="4AFD6510" w14:textId="77777777" w:rsidR="00017D7D" w:rsidRPr="00C265FD" w:rsidRDefault="00017D7D" w:rsidP="00C265FD">
      <w:pPr>
        <w:pStyle w:val="Call"/>
        <w:rPr>
          <w:rFonts w:ascii="Times New Roman" w:hAnsi="Times New Roman" w:cs="Times New Roman"/>
          <w:lang w:val="en-GB"/>
        </w:rPr>
      </w:pPr>
      <w:r w:rsidRPr="00C265FD">
        <w:rPr>
          <w:rFonts w:ascii="Times New Roman" w:hAnsi="Times New Roman" w:cs="Times New Roman"/>
          <w:lang w:val="en-GB"/>
        </w:rPr>
        <w:lastRenderedPageBreak/>
        <w:t>recognizing</w:t>
      </w:r>
    </w:p>
    <w:p w14:paraId="761AFEF6" w14:textId="2D77984C" w:rsidR="00017D7D" w:rsidRPr="00C265FD" w:rsidRDefault="00017D7D" w:rsidP="00C265FD">
      <w:pPr>
        <w:keepNext/>
        <w:keepLines/>
        <w:rPr>
          <w:rFonts w:ascii="Times New Roman" w:hAnsi="Times New Roman" w:cs="Times New Roman"/>
          <w:szCs w:val="24"/>
          <w:lang w:val="en-GB"/>
        </w:rPr>
      </w:pPr>
      <w:r w:rsidRPr="00C265FD">
        <w:rPr>
          <w:rFonts w:ascii="Times New Roman" w:hAnsi="Times New Roman" w:cs="Times New Roman"/>
          <w:i/>
          <w:iCs/>
          <w:szCs w:val="24"/>
          <w:lang w:val="en-GB"/>
        </w:rPr>
        <w:t>a)</w:t>
      </w:r>
      <w:r w:rsidRPr="00C265FD">
        <w:rPr>
          <w:rFonts w:ascii="Times New Roman" w:hAnsi="Times New Roman" w:cs="Times New Roman"/>
          <w:i/>
          <w:iCs/>
          <w:szCs w:val="24"/>
          <w:lang w:val="en-GB"/>
        </w:rPr>
        <w:tab/>
      </w:r>
      <w:r w:rsidRPr="00C265FD">
        <w:rPr>
          <w:rFonts w:ascii="Times New Roman" w:hAnsi="Times New Roman" w:cs="Times New Roman"/>
          <w:lang w:val="en-GB"/>
        </w:rPr>
        <w:t xml:space="preserve">that RR Nos. </w:t>
      </w:r>
      <w:r w:rsidRPr="00C265FD">
        <w:rPr>
          <w:rFonts w:ascii="Times New Roman" w:hAnsi="Times New Roman" w:cs="Times New Roman"/>
          <w:b/>
          <w:bCs/>
          <w:lang w:val="en-GB"/>
        </w:rPr>
        <w:t>22.22</w:t>
      </w:r>
      <w:r w:rsidRPr="00C265FD">
        <w:rPr>
          <w:rFonts w:ascii="Times New Roman" w:hAnsi="Times New Roman" w:cs="Times New Roman"/>
          <w:lang w:val="en-GB"/>
        </w:rPr>
        <w:t xml:space="preserve"> –</w:t>
      </w:r>
      <w:r w:rsidRPr="00C265FD">
        <w:rPr>
          <w:rFonts w:ascii="Times New Roman" w:hAnsi="Times New Roman" w:cs="Times New Roman"/>
          <w:b/>
          <w:bCs/>
          <w:lang w:val="en-GB"/>
        </w:rPr>
        <w:t xml:space="preserve"> 22.25</w:t>
      </w:r>
      <w:r w:rsidRPr="00C265FD">
        <w:rPr>
          <w:rFonts w:ascii="Times New Roman" w:hAnsi="Times New Roman" w:cs="Times New Roman"/>
          <w:lang w:val="en-GB"/>
        </w:rPr>
        <w:t xml:space="preserve"> prohibit</w:t>
      </w:r>
      <w:r w:rsidRPr="00C265FD">
        <w:rPr>
          <w:rFonts w:ascii="Times New Roman" w:hAnsi="Times New Roman" w:cs="Times New Roman"/>
          <w:szCs w:val="24"/>
          <w:lang w:val="en-GB" w:eastAsia="zh-CN"/>
        </w:rPr>
        <w:t xml:space="preserve"> emissions which could cause harmful interference to radio astronomy observations in the </w:t>
      </w:r>
      <w:proofErr w:type="spellStart"/>
      <w:r w:rsidRPr="00C265FD">
        <w:rPr>
          <w:rFonts w:ascii="Times New Roman" w:hAnsi="Times New Roman" w:cs="Times New Roman"/>
          <w:szCs w:val="24"/>
          <w:lang w:val="en-GB" w:eastAsia="zh-CN"/>
        </w:rPr>
        <w:t>SZM</w:t>
      </w:r>
      <w:proofErr w:type="spellEnd"/>
      <w:r w:rsidRPr="00C265FD">
        <w:rPr>
          <w:rFonts w:ascii="Times New Roman" w:hAnsi="Times New Roman" w:cs="Times New Roman"/>
          <w:szCs w:val="24"/>
          <w:lang w:val="en-GB" w:eastAsia="zh-CN"/>
        </w:rPr>
        <w:t xml:space="preserve"> across the entire radio spectrum, except in frequency bands allocated to certain radio services as given there;</w:t>
      </w:r>
    </w:p>
    <w:p w14:paraId="04B40FA4" w14:textId="77777777" w:rsidR="00017D7D" w:rsidRPr="00C265FD" w:rsidRDefault="00017D7D" w:rsidP="00C265FD">
      <w:pPr>
        <w:keepNext/>
        <w:keepLines/>
        <w:rPr>
          <w:rFonts w:ascii="Times New Roman" w:hAnsi="Times New Roman" w:cs="Times New Roman"/>
          <w:szCs w:val="24"/>
          <w:lang w:val="en-GB"/>
        </w:rPr>
      </w:pPr>
      <w:r w:rsidRPr="00C265FD">
        <w:rPr>
          <w:rFonts w:ascii="Times New Roman" w:hAnsi="Times New Roman" w:cs="Times New Roman"/>
          <w:i/>
          <w:iCs/>
          <w:szCs w:val="24"/>
          <w:lang w:val="en-GB"/>
        </w:rPr>
        <w:t>b)</w:t>
      </w:r>
      <w:r w:rsidRPr="00C265FD">
        <w:rPr>
          <w:rFonts w:ascii="Times New Roman" w:hAnsi="Times New Roman" w:cs="Times New Roman"/>
          <w:szCs w:val="24"/>
          <w:lang w:val="en-GB"/>
        </w:rPr>
        <w:tab/>
        <w:t xml:space="preserve">that RR Nos. </w:t>
      </w:r>
      <w:r w:rsidRPr="00C265FD">
        <w:rPr>
          <w:rFonts w:ascii="Times New Roman" w:hAnsi="Times New Roman" w:cs="Times New Roman"/>
          <w:b/>
          <w:bCs/>
          <w:szCs w:val="24"/>
          <w:lang w:val="en-GB"/>
        </w:rPr>
        <w:t>22.22</w:t>
      </w:r>
      <w:r w:rsidRPr="00C265FD">
        <w:rPr>
          <w:rFonts w:ascii="Times New Roman" w:hAnsi="Times New Roman" w:cs="Times New Roman"/>
          <w:szCs w:val="24"/>
          <w:lang w:val="en-GB"/>
        </w:rPr>
        <w:t xml:space="preserve"> – </w:t>
      </w:r>
      <w:r w:rsidRPr="00C265FD">
        <w:rPr>
          <w:rFonts w:ascii="Times New Roman" w:hAnsi="Times New Roman" w:cs="Times New Roman"/>
          <w:b/>
          <w:bCs/>
          <w:szCs w:val="24"/>
          <w:lang w:val="en-GB"/>
        </w:rPr>
        <w:t>22.25</w:t>
      </w:r>
      <w:r w:rsidRPr="00C265FD">
        <w:rPr>
          <w:rFonts w:ascii="Times New Roman" w:hAnsi="Times New Roman" w:cs="Times New Roman"/>
          <w:szCs w:val="24"/>
          <w:lang w:val="en-GB"/>
        </w:rPr>
        <w:t xml:space="preserve"> recognize the necessity of maintaining the </w:t>
      </w:r>
      <w:proofErr w:type="spellStart"/>
      <w:r w:rsidRPr="00C265FD">
        <w:rPr>
          <w:rFonts w:ascii="Times New Roman" w:hAnsi="Times New Roman" w:cs="Times New Roman"/>
          <w:szCs w:val="24"/>
          <w:lang w:val="en-GB"/>
        </w:rPr>
        <w:t>SZM</w:t>
      </w:r>
      <w:proofErr w:type="spellEnd"/>
      <w:r w:rsidRPr="00C265FD">
        <w:rPr>
          <w:rFonts w:ascii="Times New Roman" w:hAnsi="Times New Roman" w:cs="Times New Roman"/>
          <w:szCs w:val="24"/>
          <w:lang w:val="en-GB"/>
        </w:rPr>
        <w:t xml:space="preserve"> as an area of great potential for observations by the radio astronomy service and for other passive space research and, consequently, as free as possible from transmissions;</w:t>
      </w:r>
    </w:p>
    <w:p w14:paraId="0AC8CC31" w14:textId="77777777" w:rsidR="00017D7D" w:rsidRPr="00C265FD" w:rsidRDefault="00017D7D" w:rsidP="00C265FD">
      <w:pPr>
        <w:keepNext/>
        <w:keepLines/>
        <w:rPr>
          <w:rFonts w:ascii="Times New Roman" w:hAnsi="Times New Roman" w:cs="Times New Roman"/>
          <w:szCs w:val="24"/>
          <w:lang w:val="en-GB"/>
        </w:rPr>
      </w:pPr>
      <w:r w:rsidRPr="00C265FD">
        <w:rPr>
          <w:rFonts w:ascii="Times New Roman" w:hAnsi="Times New Roman" w:cs="Times New Roman"/>
          <w:i/>
          <w:iCs/>
          <w:lang w:val="en-GB"/>
        </w:rPr>
        <w:t>c)</w:t>
      </w:r>
      <w:r w:rsidRPr="00C265FD">
        <w:rPr>
          <w:rFonts w:ascii="Times New Roman" w:hAnsi="Times New Roman" w:cs="Times New Roman"/>
          <w:lang w:val="en-GB"/>
        </w:rPr>
        <w:tab/>
        <w:t xml:space="preserve">that radio astronomy observations and other passive uses of the spectrum in the </w:t>
      </w:r>
      <w:proofErr w:type="spellStart"/>
      <w:r w:rsidRPr="00C265FD">
        <w:rPr>
          <w:rFonts w:ascii="Times New Roman" w:hAnsi="Times New Roman" w:cs="Times New Roman"/>
          <w:lang w:val="en-GB"/>
        </w:rPr>
        <w:t>SZM</w:t>
      </w:r>
      <w:proofErr w:type="spellEnd"/>
      <w:r w:rsidRPr="00C265FD">
        <w:rPr>
          <w:rFonts w:ascii="Times New Roman" w:hAnsi="Times New Roman" w:cs="Times New Roman"/>
          <w:lang w:val="en-GB"/>
        </w:rPr>
        <w:t xml:space="preserve"> may require the use of non-radio equipment and other radiocommunication services, including those enumerated in RR Nos. </w:t>
      </w:r>
      <w:r w:rsidRPr="00C265FD">
        <w:rPr>
          <w:rFonts w:ascii="Times New Roman" w:hAnsi="Times New Roman" w:cs="Times New Roman"/>
          <w:b/>
          <w:bCs/>
          <w:lang w:val="en-GB"/>
        </w:rPr>
        <w:t>22.23-22.24</w:t>
      </w:r>
      <w:r w:rsidRPr="00C265FD">
        <w:rPr>
          <w:rFonts w:ascii="Times New Roman" w:hAnsi="Times New Roman" w:cs="Times New Roman"/>
          <w:lang w:val="en-GB"/>
        </w:rPr>
        <w:t>, which have the potential to cause harmful interference in some bands,</w:t>
      </w:r>
    </w:p>
    <w:p w14:paraId="544E1D76" w14:textId="77777777" w:rsidR="00017D7D" w:rsidRPr="00C265FD" w:rsidRDefault="00017D7D" w:rsidP="00017D7D">
      <w:pPr>
        <w:pStyle w:val="Call"/>
        <w:rPr>
          <w:rFonts w:ascii="Times New Roman" w:hAnsi="Times New Roman" w:cs="Times New Roman"/>
          <w:i w:val="0"/>
          <w:iCs/>
          <w:lang w:val="en-GB"/>
        </w:rPr>
      </w:pPr>
      <w:r w:rsidRPr="00C265FD">
        <w:rPr>
          <w:rFonts w:ascii="Times New Roman" w:hAnsi="Times New Roman" w:cs="Times New Roman"/>
          <w:lang w:val="en-GB"/>
        </w:rPr>
        <w:t>decides</w:t>
      </w:r>
      <w:r w:rsidRPr="00C265FD">
        <w:rPr>
          <w:rFonts w:ascii="Times New Roman" w:hAnsi="Times New Roman" w:cs="Times New Roman"/>
          <w:i w:val="0"/>
          <w:iCs/>
          <w:lang w:val="en-GB"/>
        </w:rPr>
        <w:t xml:space="preserve"> that the following Question should be studied</w:t>
      </w:r>
    </w:p>
    <w:p w14:paraId="53CD1168" w14:textId="77777777" w:rsidR="00017D7D" w:rsidRPr="00C265FD" w:rsidRDefault="00017D7D" w:rsidP="00017D7D">
      <w:pPr>
        <w:rPr>
          <w:rFonts w:ascii="Times New Roman" w:hAnsi="Times New Roman" w:cs="Times New Roman"/>
          <w:lang w:val="en-GB"/>
        </w:rPr>
      </w:pPr>
      <w:r w:rsidRPr="00C265FD">
        <w:rPr>
          <w:rFonts w:ascii="Times New Roman" w:hAnsi="Times New Roman" w:cs="Times New Roman"/>
          <w:lang w:val="en-GB"/>
        </w:rPr>
        <w:t>1</w:t>
      </w:r>
      <w:r w:rsidRPr="00C265FD">
        <w:rPr>
          <w:rFonts w:ascii="Times New Roman" w:hAnsi="Times New Roman" w:cs="Times New Roman"/>
          <w:lang w:val="en-GB"/>
        </w:rPr>
        <w:tab/>
        <w:t xml:space="preserve">What are the anticipated scientific characteristics of radio astronomy in the </w:t>
      </w:r>
      <w:proofErr w:type="spellStart"/>
      <w:r w:rsidRPr="00C265FD">
        <w:rPr>
          <w:rFonts w:ascii="Times New Roman" w:hAnsi="Times New Roman" w:cs="Times New Roman"/>
          <w:lang w:val="en-GB"/>
        </w:rPr>
        <w:t>SZM</w:t>
      </w:r>
      <w:proofErr w:type="spellEnd"/>
      <w:r w:rsidRPr="00C265FD">
        <w:rPr>
          <w:rFonts w:ascii="Times New Roman" w:hAnsi="Times New Roman" w:cs="Times New Roman"/>
          <w:lang w:val="en-GB"/>
        </w:rPr>
        <w:t xml:space="preserve"> that define the technical and operational characteristics of radio astronomical observations in the </w:t>
      </w:r>
      <w:proofErr w:type="spellStart"/>
      <w:r w:rsidRPr="00C265FD">
        <w:rPr>
          <w:rFonts w:ascii="Times New Roman" w:hAnsi="Times New Roman" w:cs="Times New Roman"/>
          <w:lang w:val="en-GB"/>
        </w:rPr>
        <w:t>SZM</w:t>
      </w:r>
      <w:proofErr w:type="spellEnd"/>
      <w:r w:rsidRPr="00C265FD">
        <w:rPr>
          <w:rFonts w:ascii="Times New Roman" w:hAnsi="Times New Roman" w:cs="Times New Roman"/>
          <w:lang w:val="en-GB"/>
        </w:rPr>
        <w:t>, and which frequency bands are expected to maximize the scientific output?</w:t>
      </w:r>
    </w:p>
    <w:p w14:paraId="7D219EF1" w14:textId="77777777" w:rsidR="00017D7D" w:rsidRPr="00C265FD" w:rsidRDefault="00017D7D" w:rsidP="00017D7D">
      <w:pPr>
        <w:rPr>
          <w:rFonts w:ascii="Times New Roman" w:hAnsi="Times New Roman" w:cs="Times New Roman"/>
          <w:lang w:val="en-GB"/>
        </w:rPr>
      </w:pPr>
      <w:r w:rsidRPr="00C265FD">
        <w:rPr>
          <w:rFonts w:ascii="Times New Roman" w:hAnsi="Times New Roman" w:cs="Times New Roman"/>
          <w:lang w:val="en-GB"/>
        </w:rPr>
        <w:t>2</w:t>
      </w:r>
      <w:r w:rsidRPr="00C265FD">
        <w:rPr>
          <w:rFonts w:ascii="Times New Roman" w:hAnsi="Times New Roman" w:cs="Times New Roman"/>
          <w:lang w:val="en-GB"/>
        </w:rPr>
        <w:tab/>
        <w:t>How does the lunar environment affect radio astronomy observations in the shielded zone of the Moon?</w:t>
      </w:r>
    </w:p>
    <w:p w14:paraId="0DDB6D6E" w14:textId="77777777" w:rsidR="00017D7D" w:rsidRPr="00C265FD" w:rsidRDefault="00017D7D" w:rsidP="00017D7D">
      <w:pPr>
        <w:rPr>
          <w:rFonts w:ascii="Times New Roman" w:hAnsi="Times New Roman" w:cs="Times New Roman"/>
          <w:szCs w:val="24"/>
          <w:lang w:val="en-GB" w:eastAsia="zh-CN"/>
        </w:rPr>
      </w:pPr>
      <w:r w:rsidRPr="00C265FD">
        <w:rPr>
          <w:rFonts w:ascii="Times New Roman" w:hAnsi="Times New Roman" w:cs="Times New Roman"/>
          <w:szCs w:val="24"/>
          <w:lang w:val="en-GB" w:eastAsia="zh-CN"/>
        </w:rPr>
        <w:t>3</w:t>
      </w:r>
      <w:r w:rsidRPr="00C265FD">
        <w:rPr>
          <w:rFonts w:ascii="Times New Roman" w:hAnsi="Times New Roman" w:cs="Times New Roman"/>
          <w:szCs w:val="24"/>
          <w:lang w:val="en-GB" w:eastAsia="zh-CN"/>
        </w:rPr>
        <w:tab/>
        <w:t xml:space="preserve">What support systems are anticipated to be needed for conducting radio astronomy observations in the </w:t>
      </w:r>
      <w:proofErr w:type="spellStart"/>
      <w:r w:rsidRPr="00C265FD">
        <w:rPr>
          <w:rFonts w:ascii="Times New Roman" w:hAnsi="Times New Roman" w:cs="Times New Roman"/>
          <w:szCs w:val="24"/>
          <w:lang w:val="en-GB" w:eastAsia="zh-CN"/>
        </w:rPr>
        <w:t>SZM</w:t>
      </w:r>
      <w:proofErr w:type="spellEnd"/>
      <w:r w:rsidRPr="00C265FD">
        <w:rPr>
          <w:rFonts w:ascii="Times New Roman" w:hAnsi="Times New Roman" w:cs="Times New Roman"/>
          <w:szCs w:val="24"/>
          <w:lang w:val="en-GB" w:eastAsia="zh-CN"/>
        </w:rPr>
        <w:t xml:space="preserve"> and how may their impact be avoided, especially for frequency bands referred to in </w:t>
      </w:r>
      <w:r w:rsidRPr="00C265FD">
        <w:rPr>
          <w:rFonts w:ascii="Times New Roman" w:hAnsi="Times New Roman" w:cs="Times New Roman"/>
          <w:i/>
          <w:iCs/>
          <w:szCs w:val="24"/>
          <w:lang w:val="en-GB" w:eastAsia="zh-CN"/>
        </w:rPr>
        <w:t>decides</w:t>
      </w:r>
      <w:r w:rsidRPr="00C265FD">
        <w:rPr>
          <w:rFonts w:ascii="Times New Roman" w:hAnsi="Times New Roman" w:cs="Times New Roman"/>
          <w:szCs w:val="24"/>
          <w:lang w:val="en-GB" w:eastAsia="zh-CN"/>
        </w:rPr>
        <w:t xml:space="preserve"> 1?</w:t>
      </w:r>
    </w:p>
    <w:p w14:paraId="3601BB66" w14:textId="77777777" w:rsidR="00017D7D" w:rsidRPr="00C265FD" w:rsidRDefault="00017D7D" w:rsidP="00017D7D">
      <w:pPr>
        <w:pStyle w:val="Call"/>
        <w:rPr>
          <w:rFonts w:ascii="Times New Roman" w:hAnsi="Times New Roman" w:cs="Times New Roman"/>
          <w:lang w:val="en-GB"/>
        </w:rPr>
      </w:pPr>
      <w:r w:rsidRPr="00C265FD">
        <w:rPr>
          <w:rFonts w:ascii="Times New Roman" w:hAnsi="Times New Roman" w:cs="Times New Roman"/>
          <w:lang w:val="en-GB"/>
        </w:rPr>
        <w:t>further decides</w:t>
      </w:r>
    </w:p>
    <w:p w14:paraId="7B7F18DC" w14:textId="77777777" w:rsidR="00017D7D" w:rsidRPr="00C265FD" w:rsidRDefault="00017D7D" w:rsidP="00017D7D">
      <w:pPr>
        <w:rPr>
          <w:rFonts w:ascii="Times New Roman" w:eastAsia="SimSun" w:hAnsi="Times New Roman" w:cs="Times New Roman"/>
          <w:szCs w:val="24"/>
          <w:lang w:val="en-GB"/>
        </w:rPr>
      </w:pPr>
      <w:r w:rsidRPr="00C265FD">
        <w:rPr>
          <w:rFonts w:ascii="Times New Roman" w:hAnsi="Times New Roman" w:cs="Times New Roman"/>
          <w:bCs/>
          <w:szCs w:val="24"/>
          <w:lang w:val="en-GB"/>
        </w:rPr>
        <w:t>1</w:t>
      </w:r>
      <w:r w:rsidRPr="00C265FD">
        <w:rPr>
          <w:rFonts w:ascii="Times New Roman" w:hAnsi="Times New Roman" w:cs="Times New Roman"/>
          <w:szCs w:val="24"/>
          <w:lang w:val="en-GB"/>
        </w:rPr>
        <w:tab/>
        <w:t xml:space="preserve">that the results of the above studies should be included in </w:t>
      </w:r>
      <w:r w:rsidRPr="00C265FD">
        <w:rPr>
          <w:rFonts w:ascii="Times New Roman" w:eastAsia="SimSun" w:hAnsi="Times New Roman" w:cs="Times New Roman"/>
          <w:szCs w:val="24"/>
          <w:lang w:val="en-GB"/>
        </w:rPr>
        <w:t xml:space="preserve">one or more </w:t>
      </w:r>
      <w:r w:rsidRPr="00C265FD">
        <w:rPr>
          <w:rFonts w:ascii="Times New Roman" w:eastAsia="SimSun" w:hAnsi="Times New Roman" w:cs="Times New Roman"/>
          <w:szCs w:val="24"/>
          <w:lang w:val="en-GB" w:eastAsia="ko-KR"/>
        </w:rPr>
        <w:t>Recommendation</w:t>
      </w:r>
      <w:r w:rsidRPr="00C265FD">
        <w:rPr>
          <w:rFonts w:ascii="Times New Roman" w:eastAsiaTheme="minorEastAsia" w:hAnsi="Times New Roman" w:cs="Times New Roman"/>
          <w:szCs w:val="24"/>
          <w:lang w:val="en-GB" w:eastAsia="ko-KR"/>
        </w:rPr>
        <w:t>s</w:t>
      </w:r>
      <w:r w:rsidRPr="00C265FD">
        <w:rPr>
          <w:rFonts w:ascii="Times New Roman" w:eastAsia="SimSun" w:hAnsi="Times New Roman" w:cs="Times New Roman"/>
          <w:szCs w:val="24"/>
          <w:lang w:val="en-GB" w:eastAsia="ko-KR"/>
        </w:rPr>
        <w:t>, Report</w:t>
      </w:r>
      <w:r w:rsidRPr="00C265FD">
        <w:rPr>
          <w:rFonts w:ascii="Times New Roman" w:eastAsiaTheme="minorEastAsia" w:hAnsi="Times New Roman" w:cs="Times New Roman"/>
          <w:szCs w:val="24"/>
          <w:lang w:val="en-GB" w:eastAsia="ko-KR"/>
        </w:rPr>
        <w:t>s</w:t>
      </w:r>
      <w:r w:rsidRPr="00C265FD">
        <w:rPr>
          <w:rFonts w:ascii="Times New Roman" w:eastAsia="SimSun" w:hAnsi="Times New Roman" w:cs="Times New Roman"/>
          <w:szCs w:val="24"/>
          <w:lang w:val="en-GB" w:eastAsia="ko-KR"/>
        </w:rPr>
        <w:t xml:space="preserve"> </w:t>
      </w:r>
      <w:r w:rsidRPr="00C265FD">
        <w:rPr>
          <w:rFonts w:ascii="Times New Roman" w:eastAsia="SimSun" w:hAnsi="Times New Roman" w:cs="Times New Roman"/>
          <w:szCs w:val="24"/>
          <w:lang w:val="en-GB" w:eastAsia="ja-JP"/>
        </w:rPr>
        <w:t xml:space="preserve">and/or </w:t>
      </w:r>
      <w:r w:rsidRPr="00C265FD">
        <w:rPr>
          <w:rFonts w:ascii="Times New Roman" w:eastAsiaTheme="minorEastAsia" w:hAnsi="Times New Roman" w:cs="Times New Roman"/>
          <w:szCs w:val="24"/>
          <w:lang w:val="en-GB" w:eastAsia="ko-KR"/>
        </w:rPr>
        <w:t>Handbooks</w:t>
      </w:r>
      <w:r w:rsidRPr="00C265FD">
        <w:rPr>
          <w:rFonts w:ascii="Times New Roman" w:eastAsia="SimSun" w:hAnsi="Times New Roman" w:cs="Times New Roman"/>
          <w:szCs w:val="24"/>
          <w:lang w:val="en-GB"/>
        </w:rPr>
        <w:t>;</w:t>
      </w:r>
    </w:p>
    <w:p w14:paraId="55E9A3D6" w14:textId="77777777" w:rsidR="00017D7D" w:rsidRPr="00C265FD" w:rsidRDefault="00017D7D" w:rsidP="00017D7D">
      <w:pPr>
        <w:rPr>
          <w:rFonts w:ascii="Times New Roman" w:hAnsi="Times New Roman" w:cs="Times New Roman"/>
          <w:szCs w:val="24"/>
          <w:lang w:val="en-GB"/>
        </w:rPr>
      </w:pPr>
      <w:r w:rsidRPr="00C265FD">
        <w:rPr>
          <w:rFonts w:ascii="Times New Roman" w:hAnsi="Times New Roman" w:cs="Times New Roman"/>
          <w:bCs/>
          <w:szCs w:val="24"/>
          <w:lang w:val="en-GB"/>
        </w:rPr>
        <w:t>2</w:t>
      </w:r>
      <w:r w:rsidRPr="00C265FD">
        <w:rPr>
          <w:rFonts w:ascii="Times New Roman" w:hAnsi="Times New Roman" w:cs="Times New Roman"/>
          <w:szCs w:val="24"/>
          <w:lang w:val="en-GB"/>
        </w:rPr>
        <w:tab/>
        <w:t>that the above studies should be completed by 2027.</w:t>
      </w:r>
    </w:p>
    <w:p w14:paraId="7F3F2294" w14:textId="77777777" w:rsidR="00017D7D" w:rsidRPr="00C265FD" w:rsidRDefault="00017D7D" w:rsidP="00017D7D">
      <w:pPr>
        <w:spacing w:before="360"/>
        <w:rPr>
          <w:szCs w:val="24"/>
          <w:lang w:val="en-GB"/>
        </w:rPr>
      </w:pPr>
      <w:r w:rsidRPr="00C265FD">
        <w:rPr>
          <w:rFonts w:ascii="Times New Roman" w:hAnsi="Times New Roman" w:cs="Times New Roman"/>
          <w:szCs w:val="24"/>
          <w:lang w:val="en-GB"/>
        </w:rPr>
        <w:t>Category:  S2</w:t>
      </w:r>
    </w:p>
    <w:p w14:paraId="65514CA2" w14:textId="7AF5DA0F" w:rsidR="00C13736" w:rsidRPr="00C265FD" w:rsidRDefault="00C13736" w:rsidP="0032202E">
      <w:pPr>
        <w:pStyle w:val="Reasons"/>
        <w:rPr>
          <w:lang w:val="en-GB"/>
        </w:rPr>
      </w:pPr>
    </w:p>
    <w:p w14:paraId="44BB7147" w14:textId="77777777" w:rsidR="00C13736" w:rsidRPr="00C265FD" w:rsidRDefault="00C13736" w:rsidP="0032202E">
      <w:pPr>
        <w:pStyle w:val="Reasons"/>
        <w:rPr>
          <w:lang w:val="en-GB"/>
        </w:rPr>
      </w:pPr>
    </w:p>
    <w:p w14:paraId="48B39C05" w14:textId="77777777" w:rsidR="009200AB" w:rsidRPr="00C265FD" w:rsidRDefault="009200AB" w:rsidP="009200AB">
      <w:pPr>
        <w:jc w:val="center"/>
        <w:rPr>
          <w:lang w:val="en-GB"/>
        </w:rPr>
      </w:pPr>
      <w:r w:rsidRPr="00C265FD">
        <w:rPr>
          <w:lang w:val="en-GB"/>
        </w:rPr>
        <w:t>______________</w:t>
      </w:r>
    </w:p>
    <w:sectPr w:rsidR="009200AB" w:rsidRPr="00C265F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D57B" w14:textId="7F4BDA61"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1211 Geneva 20, Switzerland</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7666" w14:textId="19CC1B58"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A27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3CAB" w14:textId="036DCAFE"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9F2305">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1D96" w14:textId="77777777" w:rsidR="00E915AF" w:rsidRPr="00A52F57" w:rsidRDefault="003443EB" w:rsidP="003443EB">
    <w:pPr>
      <w:pStyle w:val="Header"/>
      <w:spacing w:before="240" w:line="360" w:lineRule="auto"/>
      <w:jc w:val="center"/>
    </w:pPr>
    <w:r>
      <w:rPr>
        <w:noProof/>
      </w:rPr>
      <w:drawing>
        <wp:inline distT="0" distB="0" distL="0" distR="0" wp14:anchorId="1C18AA00" wp14:editId="793E773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17D7D"/>
    <w:rsid w:val="00026CF8"/>
    <w:rsid w:val="00030BD7"/>
    <w:rsid w:val="00031E64"/>
    <w:rsid w:val="00034340"/>
    <w:rsid w:val="00045A8D"/>
    <w:rsid w:val="0005167A"/>
    <w:rsid w:val="00054E5D"/>
    <w:rsid w:val="00070258"/>
    <w:rsid w:val="0007323C"/>
    <w:rsid w:val="0007661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5037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06014"/>
    <w:rsid w:val="00316935"/>
    <w:rsid w:val="003266ED"/>
    <w:rsid w:val="003370B8"/>
    <w:rsid w:val="003443EB"/>
    <w:rsid w:val="00345D38"/>
    <w:rsid w:val="00352097"/>
    <w:rsid w:val="003666FF"/>
    <w:rsid w:val="0037309C"/>
    <w:rsid w:val="00380A6E"/>
    <w:rsid w:val="003836D4"/>
    <w:rsid w:val="003A1F49"/>
    <w:rsid w:val="003A277F"/>
    <w:rsid w:val="003A5D52"/>
    <w:rsid w:val="003B2BDA"/>
    <w:rsid w:val="003B55EC"/>
    <w:rsid w:val="003C2EA7"/>
    <w:rsid w:val="003C4471"/>
    <w:rsid w:val="003C7D41"/>
    <w:rsid w:val="003D4A69"/>
    <w:rsid w:val="003E504F"/>
    <w:rsid w:val="003E78D6"/>
    <w:rsid w:val="003E7DB3"/>
    <w:rsid w:val="00400573"/>
    <w:rsid w:val="004007A3"/>
    <w:rsid w:val="00406D71"/>
    <w:rsid w:val="00415497"/>
    <w:rsid w:val="004269E0"/>
    <w:rsid w:val="004326DB"/>
    <w:rsid w:val="0043682E"/>
    <w:rsid w:val="00436CD1"/>
    <w:rsid w:val="00447ECB"/>
    <w:rsid w:val="004623F7"/>
    <w:rsid w:val="00480F51"/>
    <w:rsid w:val="00481124"/>
    <w:rsid w:val="004815EB"/>
    <w:rsid w:val="00483A34"/>
    <w:rsid w:val="00487569"/>
    <w:rsid w:val="004929D2"/>
    <w:rsid w:val="00496864"/>
    <w:rsid w:val="00496920"/>
    <w:rsid w:val="004A4496"/>
    <w:rsid w:val="004B11AB"/>
    <w:rsid w:val="004B7C9A"/>
    <w:rsid w:val="004C4F0E"/>
    <w:rsid w:val="004C6779"/>
    <w:rsid w:val="004D23CB"/>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9E5"/>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56345"/>
    <w:rsid w:val="006829F3"/>
    <w:rsid w:val="006A1921"/>
    <w:rsid w:val="006A518B"/>
    <w:rsid w:val="006B0590"/>
    <w:rsid w:val="006B49DA"/>
    <w:rsid w:val="006B4C75"/>
    <w:rsid w:val="006C215A"/>
    <w:rsid w:val="006C53F8"/>
    <w:rsid w:val="006C7CDE"/>
    <w:rsid w:val="0071254B"/>
    <w:rsid w:val="00714B22"/>
    <w:rsid w:val="007234B1"/>
    <w:rsid w:val="00723D08"/>
    <w:rsid w:val="00725FDA"/>
    <w:rsid w:val="00727816"/>
    <w:rsid w:val="00730B9A"/>
    <w:rsid w:val="00750CFA"/>
    <w:rsid w:val="007553DA"/>
    <w:rsid w:val="00767FC9"/>
    <w:rsid w:val="007801C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4DA"/>
    <w:rsid w:val="00854131"/>
    <w:rsid w:val="0085652D"/>
    <w:rsid w:val="00873B2C"/>
    <w:rsid w:val="0087694B"/>
    <w:rsid w:val="00880F4D"/>
    <w:rsid w:val="008B35A3"/>
    <w:rsid w:val="008B37E1"/>
    <w:rsid w:val="008B45F8"/>
    <w:rsid w:val="008C2E74"/>
    <w:rsid w:val="008D5409"/>
    <w:rsid w:val="008E006D"/>
    <w:rsid w:val="008E2C7D"/>
    <w:rsid w:val="008E38B4"/>
    <w:rsid w:val="008F4F21"/>
    <w:rsid w:val="00903B70"/>
    <w:rsid w:val="00904D4A"/>
    <w:rsid w:val="009151BA"/>
    <w:rsid w:val="009200AB"/>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3A29"/>
    <w:rsid w:val="009C56B4"/>
    <w:rsid w:val="009D51A2"/>
    <w:rsid w:val="009E04A8"/>
    <w:rsid w:val="009E4AEC"/>
    <w:rsid w:val="009E50C2"/>
    <w:rsid w:val="009E5BD8"/>
    <w:rsid w:val="009E681E"/>
    <w:rsid w:val="009F2305"/>
    <w:rsid w:val="00A119E6"/>
    <w:rsid w:val="00A1307A"/>
    <w:rsid w:val="00A20FBC"/>
    <w:rsid w:val="00A31370"/>
    <w:rsid w:val="00A34D6F"/>
    <w:rsid w:val="00A41F91"/>
    <w:rsid w:val="00A52F57"/>
    <w:rsid w:val="00A55489"/>
    <w:rsid w:val="00A63355"/>
    <w:rsid w:val="00A7596D"/>
    <w:rsid w:val="00A93876"/>
    <w:rsid w:val="00A963DF"/>
    <w:rsid w:val="00AC0A89"/>
    <w:rsid w:val="00AC0C22"/>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BF71F9"/>
    <w:rsid w:val="00C07319"/>
    <w:rsid w:val="00C13736"/>
    <w:rsid w:val="00C16FD2"/>
    <w:rsid w:val="00C265FD"/>
    <w:rsid w:val="00C316FE"/>
    <w:rsid w:val="00C35DEA"/>
    <w:rsid w:val="00C4395E"/>
    <w:rsid w:val="00C47FFD"/>
    <w:rsid w:val="00C51E92"/>
    <w:rsid w:val="00C57E2C"/>
    <w:rsid w:val="00C608B7"/>
    <w:rsid w:val="00C62C52"/>
    <w:rsid w:val="00C66F24"/>
    <w:rsid w:val="00C76D7F"/>
    <w:rsid w:val="00C813AA"/>
    <w:rsid w:val="00C818D7"/>
    <w:rsid w:val="00C83E78"/>
    <w:rsid w:val="00C9291E"/>
    <w:rsid w:val="00C95D2E"/>
    <w:rsid w:val="00CA209B"/>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5ACE"/>
    <w:rsid w:val="00F25EDF"/>
    <w:rsid w:val="00F424BF"/>
    <w:rsid w:val="00F44FC3"/>
    <w:rsid w:val="00F46107"/>
    <w:rsid w:val="00F468C5"/>
    <w:rsid w:val="00F52F39"/>
    <w:rsid w:val="00F6184F"/>
    <w:rsid w:val="00F75A0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uiPriority w:val="99"/>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UnresolvedMention">
    <w:name w:val="Unresolved Mention"/>
    <w:basedOn w:val="DefaultParagraphFont"/>
    <w:uiPriority w:val="99"/>
    <w:semiHidden/>
    <w:unhideWhenUsed/>
    <w:rsid w:val="00A5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36FC-4E50-46E4-87E8-461BEB3C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3</Pages>
  <Words>757</Words>
  <Characters>4309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4</cp:revision>
  <cp:lastPrinted>2020-01-30T15:19:00Z</cp:lastPrinted>
  <dcterms:created xsi:type="dcterms:W3CDTF">2022-10-18T13:00:00Z</dcterms:created>
  <dcterms:modified xsi:type="dcterms:W3CDTF">2022-10-18T15:19:00Z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