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E76AC" w14:paraId="089A09A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EDCCB4" w14:textId="77777777" w:rsidR="00E53DCE" w:rsidRPr="00AE76AC" w:rsidRDefault="00E53DCE" w:rsidP="00500A0F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AE76AC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3D2E292" w14:textId="77777777" w:rsidR="00E53DCE" w:rsidRPr="00AE76AC" w:rsidRDefault="00E53DCE" w:rsidP="00500A0F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6C4AB1F6" w14:textId="77777777" w:rsidR="00E53DCE" w:rsidRPr="00AE76AC" w:rsidRDefault="00E53DCE" w:rsidP="00500A0F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AE76AC" w14:paraId="1AC07AE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8720D7D" w14:textId="55791FFE" w:rsidR="00E53DCE" w:rsidRPr="00AE76AC" w:rsidRDefault="00E53DCE" w:rsidP="00500A0F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AE76AC">
              <w:rPr>
                <w:szCs w:val="24"/>
                <w:lang w:val="fr-FR"/>
              </w:rPr>
              <w:t>Circulaire administrative</w:t>
            </w:r>
          </w:p>
          <w:p w14:paraId="6A7C2D81" w14:textId="29F2BEAA" w:rsidR="00E53DCE" w:rsidRPr="00AE76AC" w:rsidRDefault="00AA781A" w:rsidP="00500A0F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AE76AC">
              <w:rPr>
                <w:b/>
                <w:bCs/>
                <w:szCs w:val="24"/>
                <w:lang w:val="fr-FR"/>
              </w:rPr>
              <w:t>CACE/</w:t>
            </w:r>
            <w:r w:rsidR="00E434F4" w:rsidRPr="00AE76AC">
              <w:rPr>
                <w:b/>
                <w:bCs/>
                <w:szCs w:val="24"/>
                <w:lang w:val="fr-FR"/>
              </w:rPr>
              <w:t>1024</w:t>
            </w:r>
          </w:p>
        </w:tc>
        <w:tc>
          <w:tcPr>
            <w:tcW w:w="2835" w:type="dxa"/>
            <w:shd w:val="clear" w:color="auto" w:fill="auto"/>
          </w:tcPr>
          <w:p w14:paraId="38EA9770" w14:textId="00918181" w:rsidR="00E53DCE" w:rsidRPr="00AE76AC" w:rsidRDefault="00AA781A" w:rsidP="00500A0F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AE76AC">
              <w:rPr>
                <w:szCs w:val="24"/>
                <w:lang w:val="fr-FR"/>
              </w:rPr>
              <w:t xml:space="preserve">Le </w:t>
            </w:r>
            <w:r w:rsidR="00E434F4" w:rsidRPr="00AE76AC">
              <w:rPr>
                <w:rFonts w:cs="Arial"/>
                <w:szCs w:val="24"/>
                <w:lang w:val="fr-FR"/>
              </w:rPr>
              <w:t>6 mai</w:t>
            </w:r>
            <w:r w:rsidR="00304636" w:rsidRPr="00AE76AC">
              <w:rPr>
                <w:rFonts w:cs="Arial"/>
                <w:szCs w:val="24"/>
                <w:lang w:val="fr-FR"/>
              </w:rPr>
              <w:t xml:space="preserve"> 202</w:t>
            </w:r>
            <w:r w:rsidR="00E434F4" w:rsidRPr="00AE76AC">
              <w:rPr>
                <w:rFonts w:cs="Arial"/>
                <w:szCs w:val="24"/>
                <w:lang w:val="fr-FR"/>
              </w:rPr>
              <w:t>2</w:t>
            </w:r>
          </w:p>
        </w:tc>
      </w:tr>
      <w:tr w:rsidR="00E53DCE" w:rsidRPr="00AE76AC" w14:paraId="2ABC4CB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537DA3D" w14:textId="77777777" w:rsidR="00E53DCE" w:rsidRPr="00AE76AC" w:rsidRDefault="00E53DCE" w:rsidP="00500A0F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AE76AC" w14:paraId="1E5EA90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D73025" w14:textId="77777777" w:rsidR="00E53DCE" w:rsidRPr="00AE76AC" w:rsidRDefault="00E53DCE" w:rsidP="00500A0F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840442" w14:paraId="11D27E2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E9B506" w14:textId="65F5E639" w:rsidR="00E53DCE" w:rsidRPr="00AE76AC" w:rsidRDefault="00E434F4" w:rsidP="00500A0F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E76AC">
              <w:rPr>
                <w:b/>
                <w:bCs/>
                <w:szCs w:val="24"/>
                <w:lang w:val="fr-FR"/>
              </w:rPr>
              <w:t>Aux Administrations des États Membres de l</w:t>
            </w:r>
            <w:r w:rsidR="002322AC" w:rsidRPr="00AE76AC">
              <w:rPr>
                <w:b/>
                <w:bCs/>
                <w:szCs w:val="24"/>
                <w:lang w:val="fr-FR"/>
              </w:rPr>
              <w:t>'</w:t>
            </w:r>
            <w:r w:rsidRPr="00AE76AC">
              <w:rPr>
                <w:b/>
                <w:bCs/>
                <w:szCs w:val="24"/>
                <w:lang w:val="fr-FR"/>
              </w:rPr>
              <w:t>UIT, aux Membres du Secteur des radiocommunications, aux Associés de l</w:t>
            </w:r>
            <w:r w:rsidR="002322AC" w:rsidRPr="00AE76AC">
              <w:rPr>
                <w:b/>
                <w:bCs/>
                <w:szCs w:val="24"/>
                <w:lang w:val="fr-FR"/>
              </w:rPr>
              <w:t>'</w:t>
            </w:r>
            <w:r w:rsidRPr="00AE76AC">
              <w:rPr>
                <w:b/>
                <w:bCs/>
                <w:szCs w:val="24"/>
                <w:lang w:val="fr-FR"/>
              </w:rPr>
              <w:t>UIT-R participant aux travaux de la Commission d</w:t>
            </w:r>
            <w:r w:rsidR="002322AC" w:rsidRPr="00AE76AC">
              <w:rPr>
                <w:b/>
                <w:bCs/>
                <w:szCs w:val="24"/>
                <w:lang w:val="fr-FR"/>
              </w:rPr>
              <w:t>'</w:t>
            </w:r>
            <w:r w:rsidRPr="00AE76AC">
              <w:rPr>
                <w:b/>
                <w:bCs/>
                <w:szCs w:val="24"/>
                <w:lang w:val="fr-FR"/>
              </w:rPr>
              <w:t>études 6 des radiocommunications et aux établissements universitaires participant aux travaux de l</w:t>
            </w:r>
            <w:r w:rsidR="002322AC" w:rsidRPr="00AE76AC">
              <w:rPr>
                <w:b/>
                <w:bCs/>
                <w:szCs w:val="24"/>
                <w:lang w:val="fr-FR"/>
              </w:rPr>
              <w:t>'</w:t>
            </w:r>
            <w:r w:rsidRPr="00AE76AC">
              <w:rPr>
                <w:b/>
                <w:bCs/>
                <w:szCs w:val="24"/>
                <w:lang w:val="fr-FR"/>
              </w:rPr>
              <w:t>UIT</w:t>
            </w:r>
          </w:p>
        </w:tc>
      </w:tr>
      <w:tr w:rsidR="00E53DCE" w:rsidRPr="00840442" w14:paraId="3AA3D2F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3F3367" w14:textId="77777777" w:rsidR="00E53DCE" w:rsidRPr="00AE76AC" w:rsidRDefault="00E53DCE" w:rsidP="00500A0F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840442" w14:paraId="7E58AEC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E0C0FE" w14:textId="77777777" w:rsidR="00E53DCE" w:rsidRPr="00AE76AC" w:rsidRDefault="00E53DCE" w:rsidP="00500A0F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840442" w14:paraId="7131A2B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352431" w14:textId="77777777" w:rsidR="00E53DCE" w:rsidRPr="00AE76AC" w:rsidRDefault="003471C9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AE76AC">
              <w:rPr>
                <w:lang w:val="fr-FR"/>
              </w:rPr>
              <w:t>Objet</w:t>
            </w:r>
            <w:r w:rsidR="00E53DCE" w:rsidRPr="00AE76AC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0BA2BDE" w14:textId="6347119D" w:rsidR="00E53DCE" w:rsidRPr="00AE76AC" w:rsidRDefault="00E434F4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E76AC">
              <w:rPr>
                <w:b/>
                <w:bCs/>
                <w:szCs w:val="24"/>
                <w:lang w:val="fr-FR"/>
              </w:rPr>
              <w:t>Réunion de la Commission d</w:t>
            </w:r>
            <w:r w:rsidR="002322AC" w:rsidRPr="00AE76AC">
              <w:rPr>
                <w:b/>
                <w:bCs/>
                <w:szCs w:val="24"/>
                <w:lang w:val="fr-FR"/>
              </w:rPr>
              <w:t>'</w:t>
            </w:r>
            <w:r w:rsidRPr="00AE76AC">
              <w:rPr>
                <w:b/>
                <w:bCs/>
                <w:szCs w:val="24"/>
                <w:lang w:val="fr-FR"/>
              </w:rPr>
              <w:t xml:space="preserve">études </w:t>
            </w:r>
            <w:r w:rsidR="0021600E" w:rsidRPr="00AE76AC">
              <w:rPr>
                <w:b/>
                <w:bCs/>
                <w:szCs w:val="24"/>
                <w:lang w:val="fr-FR"/>
              </w:rPr>
              <w:t xml:space="preserve">6 </w:t>
            </w:r>
            <w:r w:rsidRPr="00AE76AC">
              <w:rPr>
                <w:b/>
                <w:bCs/>
                <w:szCs w:val="24"/>
                <w:lang w:val="fr-FR"/>
              </w:rPr>
              <w:t>des radiocommunications (</w:t>
            </w:r>
            <w:r w:rsidR="0021600E" w:rsidRPr="00AE76AC">
              <w:rPr>
                <w:b/>
                <w:bCs/>
                <w:szCs w:val="24"/>
                <w:lang w:val="fr-FR"/>
              </w:rPr>
              <w:t>Service de radiodiffusion</w:t>
            </w:r>
            <w:r w:rsidRPr="00AE76AC">
              <w:rPr>
                <w:b/>
                <w:bCs/>
                <w:szCs w:val="24"/>
                <w:lang w:val="fr-FR"/>
              </w:rPr>
              <w:t xml:space="preserve">), </w:t>
            </w:r>
            <w:r w:rsidR="009923C8">
              <w:rPr>
                <w:b/>
                <w:bCs/>
                <w:szCs w:val="24"/>
                <w:lang w:val="fr-FR"/>
              </w:rPr>
              <w:br/>
            </w:r>
            <w:r w:rsidRPr="00AE76AC">
              <w:rPr>
                <w:b/>
                <w:bCs/>
                <w:szCs w:val="24"/>
                <w:lang w:val="fr-FR"/>
              </w:rPr>
              <w:t>Genève, 30 septembre 2022</w:t>
            </w:r>
          </w:p>
        </w:tc>
      </w:tr>
      <w:tr w:rsidR="00E53DCE" w:rsidRPr="00840442" w14:paraId="58CD9E8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83D0441" w14:textId="77777777" w:rsidR="00E53DCE" w:rsidRPr="00AE76AC" w:rsidRDefault="00E53DCE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D8F220" w14:textId="77777777" w:rsidR="00E53DCE" w:rsidRPr="00AE76AC" w:rsidRDefault="00E53DCE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40442" w14:paraId="1445F9A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3475FE8" w14:textId="77777777" w:rsidR="00E53DCE" w:rsidRPr="00AE76AC" w:rsidRDefault="00E53DCE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4373055" w14:textId="77777777" w:rsidR="00E53DCE" w:rsidRPr="00AE76AC" w:rsidRDefault="00E53DCE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40442" w14:paraId="1B31B25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B886904" w14:textId="77777777" w:rsidR="00E53DCE" w:rsidRPr="00AE76AC" w:rsidRDefault="00E53DCE" w:rsidP="00500A0F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40442" w14:paraId="4BE170B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C9499E9" w14:textId="77777777" w:rsidR="00E53DCE" w:rsidRPr="00AE76AC" w:rsidRDefault="00E53DCE" w:rsidP="00500A0F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6D119061" w14:textId="77777777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t>1</w:t>
      </w:r>
      <w:r w:rsidRPr="00AE76AC">
        <w:rPr>
          <w:lang w:val="fr-FR"/>
        </w:rPr>
        <w:tab/>
        <w:t>Introduction</w:t>
      </w:r>
    </w:p>
    <w:p w14:paraId="55DCBFD0" w14:textId="2298CC5A" w:rsidR="00E434F4" w:rsidRPr="00AE76AC" w:rsidRDefault="00E434F4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t>J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ai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honneur de vous informer, par la présente Circulaire administrative, qu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une réunion de la Commission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 6 de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UIT</w:t>
      </w:r>
      <w:r w:rsidRPr="00AE76AC">
        <w:rPr>
          <w:lang w:val="fr-FR"/>
        </w:rPr>
        <w:noBreakHyphen/>
        <w:t>R aura lieu à Genève</w:t>
      </w:r>
      <w:r w:rsidR="00500A0F" w:rsidRPr="00AE76AC">
        <w:rPr>
          <w:lang w:val="fr-FR"/>
        </w:rPr>
        <w:t xml:space="preserve"> </w:t>
      </w:r>
      <w:r w:rsidRPr="00AE76AC">
        <w:rPr>
          <w:lang w:val="fr-FR"/>
        </w:rPr>
        <w:t xml:space="preserve">le 30 septembre 2022, après les réunions des Groupes de travail </w:t>
      </w:r>
      <w:r w:rsidRPr="00AE76AC">
        <w:rPr>
          <w:szCs w:val="24"/>
          <w:lang w:val="fr-FR"/>
        </w:rPr>
        <w:t>6A, 6B</w:t>
      </w:r>
      <w:r w:rsidR="00DF6DDC" w:rsidRPr="00AE76AC">
        <w:rPr>
          <w:szCs w:val="24"/>
          <w:lang w:val="fr-FR"/>
        </w:rPr>
        <w:t xml:space="preserve">, </w:t>
      </w:r>
      <w:r w:rsidRPr="00AE76AC">
        <w:rPr>
          <w:szCs w:val="24"/>
          <w:lang w:val="fr-FR"/>
        </w:rPr>
        <w:t>6C</w:t>
      </w:r>
      <w:r w:rsidR="00DF6DDC" w:rsidRPr="00AE76AC">
        <w:rPr>
          <w:szCs w:val="24"/>
          <w:lang w:val="fr-FR"/>
        </w:rPr>
        <w:t xml:space="preserve"> et</w:t>
      </w:r>
      <w:r w:rsidRPr="00AE76AC">
        <w:rPr>
          <w:lang w:val="fr-FR"/>
        </w:rPr>
        <w:t xml:space="preserve"> </w:t>
      </w:r>
      <w:r w:rsidR="009002D4" w:rsidRPr="00AE76AC">
        <w:rPr>
          <w:lang w:val="fr-FR"/>
        </w:rPr>
        <w:t>du Groupe d</w:t>
      </w:r>
      <w:r w:rsidR="002322AC" w:rsidRPr="00AE76AC">
        <w:rPr>
          <w:lang w:val="fr-FR"/>
        </w:rPr>
        <w:t>'</w:t>
      </w:r>
      <w:r w:rsidR="009002D4" w:rsidRPr="00AE76AC">
        <w:rPr>
          <w:lang w:val="fr-FR"/>
        </w:rPr>
        <w:t xml:space="preserve">action 6/1 </w:t>
      </w:r>
      <w:r w:rsidRPr="00AE76AC">
        <w:rPr>
          <w:lang w:val="fr-FR"/>
        </w:rPr>
        <w:t xml:space="preserve">(voir la Lettre circulaire </w:t>
      </w:r>
      <w:hyperlink r:id="rId8" w:history="1">
        <w:r w:rsidRPr="00AE76AC">
          <w:rPr>
            <w:rStyle w:val="Hyperlink"/>
            <w:szCs w:val="24"/>
            <w:lang w:val="fr-FR"/>
          </w:rPr>
          <w:t>6/LCCE/110</w:t>
        </w:r>
      </w:hyperlink>
      <w:r w:rsidRPr="00AE76AC">
        <w:rPr>
          <w:lang w:val="fr-FR"/>
        </w:rPr>
        <w:t>).</w:t>
      </w:r>
    </w:p>
    <w:p w14:paraId="10B78208" w14:textId="525805C8" w:rsidR="00E434F4" w:rsidRPr="00AE76AC" w:rsidRDefault="00E434F4" w:rsidP="00500A0F">
      <w:pPr>
        <w:spacing w:after="120" w:line="240" w:lineRule="auto"/>
        <w:rPr>
          <w:lang w:val="fr-FR"/>
        </w:rPr>
      </w:pPr>
      <w:r w:rsidRPr="00AE76AC">
        <w:rPr>
          <w:lang w:val="fr-FR"/>
        </w:rPr>
        <w:t xml:space="preserve">La réunion de la </w:t>
      </w:r>
      <w:r w:rsidR="00E10BF0" w:rsidRPr="00AE76AC">
        <w:rPr>
          <w:lang w:val="fr-FR"/>
        </w:rPr>
        <w:t>c</w:t>
      </w:r>
      <w:r w:rsidRPr="00AE76AC">
        <w:rPr>
          <w:lang w:val="fr-FR"/>
        </w:rPr>
        <w:t>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 se tiendra au siège de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UIT à Genève. La séance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ouverture aura lieu à 9 h 30.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161"/>
        <w:gridCol w:w="2607"/>
        <w:gridCol w:w="2552"/>
      </w:tblGrid>
      <w:tr w:rsidR="00E434F4" w:rsidRPr="00AE76AC" w14:paraId="4BB90C41" w14:textId="77777777" w:rsidTr="007B425A">
        <w:trPr>
          <w:jc w:val="center"/>
        </w:trPr>
        <w:tc>
          <w:tcPr>
            <w:tcW w:w="2229" w:type="dxa"/>
            <w:vAlign w:val="center"/>
          </w:tcPr>
          <w:p w14:paraId="6B041CDC" w14:textId="77777777" w:rsidR="00E434F4" w:rsidRPr="00AE76AC" w:rsidRDefault="00E434F4" w:rsidP="00500A0F">
            <w:pPr>
              <w:pStyle w:val="Tablehead"/>
              <w:rPr>
                <w:lang w:val="fr-FR"/>
              </w:rPr>
            </w:pPr>
            <w:r w:rsidRPr="00AE76AC">
              <w:rPr>
                <w:lang w:val="fr-FR"/>
              </w:rPr>
              <w:t>Groupe</w:t>
            </w:r>
          </w:p>
        </w:tc>
        <w:tc>
          <w:tcPr>
            <w:tcW w:w="2161" w:type="dxa"/>
            <w:vAlign w:val="center"/>
          </w:tcPr>
          <w:p w14:paraId="17D4075B" w14:textId="77777777" w:rsidR="00E434F4" w:rsidRPr="00AE76AC" w:rsidRDefault="00E434F4" w:rsidP="00500A0F">
            <w:pPr>
              <w:pStyle w:val="Tablehead"/>
              <w:rPr>
                <w:lang w:val="fr-FR"/>
              </w:rPr>
            </w:pPr>
            <w:r w:rsidRPr="00AE76AC">
              <w:rPr>
                <w:lang w:val="fr-FR"/>
              </w:rPr>
              <w:t>Date de la réunion</w:t>
            </w:r>
          </w:p>
        </w:tc>
        <w:tc>
          <w:tcPr>
            <w:tcW w:w="2607" w:type="dxa"/>
            <w:vAlign w:val="center"/>
          </w:tcPr>
          <w:p w14:paraId="3C2AE309" w14:textId="77777777" w:rsidR="00E434F4" w:rsidRPr="00AE76AC" w:rsidRDefault="00E434F4" w:rsidP="00500A0F">
            <w:pPr>
              <w:pStyle w:val="Tablehead"/>
              <w:rPr>
                <w:lang w:val="fr-FR"/>
              </w:rPr>
            </w:pPr>
            <w:r w:rsidRPr="00AE76AC">
              <w:rPr>
                <w:lang w:val="fr-FR"/>
              </w:rPr>
              <w:t>Date limite de soumission des contributions</w:t>
            </w:r>
          </w:p>
        </w:tc>
        <w:tc>
          <w:tcPr>
            <w:tcW w:w="2552" w:type="dxa"/>
            <w:vAlign w:val="center"/>
          </w:tcPr>
          <w:p w14:paraId="545493DB" w14:textId="355BD1A4" w:rsidR="00E434F4" w:rsidRPr="00AE76AC" w:rsidRDefault="00E434F4" w:rsidP="00500A0F">
            <w:pPr>
              <w:pStyle w:val="Tablehead"/>
              <w:rPr>
                <w:lang w:val="fr-FR"/>
              </w:rPr>
            </w:pPr>
            <w:r w:rsidRPr="00AE76AC">
              <w:rPr>
                <w:lang w:val="fr-FR"/>
              </w:rPr>
              <w:t>Séance d</w:t>
            </w:r>
            <w:r w:rsidR="002322AC" w:rsidRPr="00AE76AC">
              <w:rPr>
                <w:lang w:val="fr-FR"/>
              </w:rPr>
              <w:t>'</w:t>
            </w:r>
            <w:r w:rsidRPr="00AE76AC">
              <w:rPr>
                <w:lang w:val="fr-FR"/>
              </w:rPr>
              <w:t>ouverture</w:t>
            </w:r>
          </w:p>
        </w:tc>
      </w:tr>
      <w:tr w:rsidR="00E434F4" w:rsidRPr="00840442" w14:paraId="17C7771C" w14:textId="77777777" w:rsidTr="00AE76AC">
        <w:trPr>
          <w:jc w:val="center"/>
        </w:trPr>
        <w:tc>
          <w:tcPr>
            <w:tcW w:w="2229" w:type="dxa"/>
            <w:vAlign w:val="center"/>
          </w:tcPr>
          <w:p w14:paraId="1517EF56" w14:textId="23DA25F3" w:rsidR="00E434F4" w:rsidRPr="00AE76AC" w:rsidRDefault="00E434F4" w:rsidP="00AE76AC">
            <w:pPr>
              <w:pStyle w:val="Tabletext"/>
              <w:jc w:val="center"/>
              <w:rPr>
                <w:lang w:val="fr-FR"/>
              </w:rPr>
            </w:pPr>
            <w:r w:rsidRPr="00AE76AC">
              <w:rPr>
                <w:lang w:val="fr-FR"/>
              </w:rPr>
              <w:t>Commission d</w:t>
            </w:r>
            <w:r w:rsidR="002322AC" w:rsidRPr="00AE76AC">
              <w:rPr>
                <w:lang w:val="fr-FR"/>
              </w:rPr>
              <w:t>'</w:t>
            </w:r>
            <w:r w:rsidRPr="00AE76AC">
              <w:rPr>
                <w:lang w:val="fr-FR"/>
              </w:rPr>
              <w:t>études 6</w:t>
            </w:r>
          </w:p>
        </w:tc>
        <w:tc>
          <w:tcPr>
            <w:tcW w:w="2161" w:type="dxa"/>
            <w:vAlign w:val="center"/>
          </w:tcPr>
          <w:p w14:paraId="524561ED" w14:textId="30328388" w:rsidR="00E434F4" w:rsidRPr="00AE76AC" w:rsidRDefault="00E434F4" w:rsidP="00AE76AC">
            <w:pPr>
              <w:pStyle w:val="Tabletext"/>
              <w:jc w:val="center"/>
              <w:rPr>
                <w:lang w:val="fr-FR"/>
              </w:rPr>
            </w:pPr>
            <w:r w:rsidRPr="00AE76AC">
              <w:rPr>
                <w:lang w:val="fr-FR"/>
              </w:rPr>
              <w:t>Vendredi 30</w:t>
            </w:r>
            <w:r w:rsidR="00335F8E" w:rsidRPr="00AE76AC">
              <w:rPr>
                <w:lang w:val="fr-FR"/>
              </w:rPr>
              <w:t> </w:t>
            </w:r>
            <w:r w:rsidRPr="00AE76AC">
              <w:rPr>
                <w:lang w:val="fr-FR"/>
              </w:rPr>
              <w:t>septembre</w:t>
            </w:r>
            <w:r w:rsidR="00335F8E" w:rsidRPr="00AE76AC">
              <w:rPr>
                <w:lang w:val="fr-FR"/>
              </w:rPr>
              <w:t> </w:t>
            </w:r>
            <w:r w:rsidRPr="00AE76AC">
              <w:rPr>
                <w:lang w:val="fr-FR"/>
              </w:rPr>
              <w:t>2022</w:t>
            </w:r>
          </w:p>
        </w:tc>
        <w:tc>
          <w:tcPr>
            <w:tcW w:w="2607" w:type="dxa"/>
            <w:vAlign w:val="center"/>
          </w:tcPr>
          <w:p w14:paraId="4ACA96F7" w14:textId="739EBC1E" w:rsidR="00E434F4" w:rsidRPr="00AE76AC" w:rsidRDefault="00E434F4" w:rsidP="00AE76AC">
            <w:pPr>
              <w:pStyle w:val="Tabletext"/>
              <w:jc w:val="center"/>
              <w:rPr>
                <w:lang w:val="fr-FR"/>
              </w:rPr>
            </w:pPr>
            <w:r w:rsidRPr="00AE76AC">
              <w:rPr>
                <w:lang w:val="fr-FR"/>
              </w:rPr>
              <w:t>Vendredi 23 septembre 2022</w:t>
            </w:r>
            <w:r w:rsidRPr="00AE76AC">
              <w:rPr>
                <w:lang w:val="fr-FR"/>
              </w:rPr>
              <w:br/>
              <w:t xml:space="preserve">à 16 </w:t>
            </w:r>
            <w:r w:rsidR="00AD5B66" w:rsidRPr="00AE76AC">
              <w:rPr>
                <w:lang w:val="fr-FR"/>
              </w:rPr>
              <w:t>h</w:t>
            </w:r>
            <w:r w:rsidR="00AE76AC" w:rsidRPr="00AE76AC">
              <w:rPr>
                <w:lang w:val="fr-FR"/>
              </w:rPr>
              <w:t xml:space="preserve"> 00</w:t>
            </w:r>
            <w:r w:rsidRPr="00AE76AC">
              <w:rPr>
                <w:lang w:val="fr-FR"/>
              </w:rPr>
              <w:t xml:space="preserve"> UTC</w:t>
            </w:r>
          </w:p>
        </w:tc>
        <w:tc>
          <w:tcPr>
            <w:tcW w:w="2552" w:type="dxa"/>
            <w:vAlign w:val="center"/>
          </w:tcPr>
          <w:p w14:paraId="590E61B6" w14:textId="4149C918" w:rsidR="00E434F4" w:rsidRPr="00AE76AC" w:rsidRDefault="00E434F4" w:rsidP="00AE76AC">
            <w:pPr>
              <w:pStyle w:val="Tabletext"/>
              <w:jc w:val="center"/>
              <w:rPr>
                <w:lang w:val="fr-FR"/>
              </w:rPr>
            </w:pPr>
            <w:r w:rsidRPr="00AE76AC">
              <w:rPr>
                <w:lang w:val="fr-FR"/>
              </w:rPr>
              <w:t>Vendredi 30</w:t>
            </w:r>
            <w:r w:rsidR="00335F8E" w:rsidRPr="00AE76AC">
              <w:rPr>
                <w:lang w:val="fr-FR"/>
              </w:rPr>
              <w:t> </w:t>
            </w:r>
            <w:r w:rsidRPr="00AE76AC">
              <w:rPr>
                <w:lang w:val="fr-FR"/>
              </w:rPr>
              <w:t>septembre</w:t>
            </w:r>
            <w:r w:rsidR="00335F8E" w:rsidRPr="00AE76AC">
              <w:rPr>
                <w:lang w:val="fr-FR"/>
              </w:rPr>
              <w:t> </w:t>
            </w:r>
            <w:r w:rsidRPr="00AE76AC">
              <w:rPr>
                <w:lang w:val="fr-FR"/>
              </w:rPr>
              <w:t>2022</w:t>
            </w:r>
            <w:r w:rsidR="00335F8E" w:rsidRPr="00AE76AC">
              <w:rPr>
                <w:lang w:val="fr-FR"/>
              </w:rPr>
              <w:t xml:space="preserve"> </w:t>
            </w:r>
            <w:r w:rsidR="00335F8E" w:rsidRPr="00AE76AC">
              <w:rPr>
                <w:lang w:val="fr-FR"/>
              </w:rPr>
              <w:br/>
            </w:r>
            <w:r w:rsidRPr="00AE76AC">
              <w:rPr>
                <w:lang w:val="fr-FR"/>
              </w:rPr>
              <w:t>à 9</w:t>
            </w:r>
            <w:r w:rsidR="00AE76AC" w:rsidRPr="00AE76AC">
              <w:rPr>
                <w:lang w:val="fr-FR"/>
              </w:rPr>
              <w:t xml:space="preserve"> </w:t>
            </w:r>
            <w:r w:rsidRPr="00AE76AC">
              <w:rPr>
                <w:lang w:val="fr-FR"/>
              </w:rPr>
              <w:t>h 30 (heure locale)</w:t>
            </w:r>
          </w:p>
        </w:tc>
      </w:tr>
    </w:tbl>
    <w:p w14:paraId="5A31278A" w14:textId="77777777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t>2</w:t>
      </w:r>
      <w:r w:rsidRPr="00AE76AC">
        <w:rPr>
          <w:lang w:val="fr-FR"/>
        </w:rPr>
        <w:tab/>
        <w:t>Programme de la réunion</w:t>
      </w:r>
    </w:p>
    <w:p w14:paraId="2AC6C615" w14:textId="1661887E" w:rsidR="00E434F4" w:rsidRPr="00AE76AC" w:rsidRDefault="00E434F4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t>Le projet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ordre du jour de la réunion de la Commission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 6 est reproduit dans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Annexe 1. Le statut des textes attribués à la Commission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 6 se trouve à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adresse suivante:</w:t>
      </w:r>
    </w:p>
    <w:p w14:paraId="26A9CB27" w14:textId="78A68941" w:rsidR="00E434F4" w:rsidRPr="00AE76AC" w:rsidRDefault="00840442" w:rsidP="00500A0F">
      <w:pPr>
        <w:spacing w:line="240" w:lineRule="auto"/>
        <w:jc w:val="center"/>
        <w:rPr>
          <w:lang w:val="fr-FR"/>
        </w:rPr>
      </w:pPr>
      <w:hyperlink r:id="rId9" w:history="1">
        <w:r w:rsidR="00500A0F" w:rsidRPr="00AE76AC">
          <w:rPr>
            <w:rStyle w:val="Hyperlink"/>
            <w:szCs w:val="24"/>
            <w:lang w:val="fr-FR"/>
          </w:rPr>
          <w:t>www.itu.int/md/R19-SG06-C-0001/en</w:t>
        </w:r>
      </w:hyperlink>
    </w:p>
    <w:p w14:paraId="5AE3617F" w14:textId="3366DDE1" w:rsidR="00E434F4" w:rsidRPr="00AE76AC" w:rsidRDefault="00E434F4" w:rsidP="00500A0F">
      <w:pPr>
        <w:pStyle w:val="Heading2"/>
        <w:rPr>
          <w:lang w:val="fr-FR"/>
        </w:rPr>
      </w:pPr>
      <w:r w:rsidRPr="00AE76AC">
        <w:rPr>
          <w:lang w:val="fr-FR"/>
        </w:rPr>
        <w:t>2.1</w:t>
      </w:r>
      <w:r w:rsidRPr="00AE76AC">
        <w:rPr>
          <w:lang w:val="fr-FR"/>
        </w:rPr>
        <w:tab/>
        <w:t xml:space="preserve">Adoption de projets de Recommandations lors de la réunion de la </w:t>
      </w:r>
      <w:r w:rsidR="001E6103" w:rsidRPr="00AE76AC">
        <w:rPr>
          <w:lang w:val="fr-FR"/>
        </w:rPr>
        <w:t>c</w:t>
      </w:r>
      <w:r w:rsidRPr="00AE76AC">
        <w:rPr>
          <w:lang w:val="fr-FR"/>
        </w:rPr>
        <w:t>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 (§ A2.6.2.2.2 de la Résolution UIT-R 1-8)</w:t>
      </w:r>
    </w:p>
    <w:p w14:paraId="6020262B" w14:textId="48A4EBC1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Aucune Recommandation n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est proposée pour adoption par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études conformément au § A2.6.2.2.2 de la Résolution </w:t>
      </w:r>
      <w:hyperlink r:id="rId10" w:history="1">
        <w:r w:rsidRPr="00AE76AC">
          <w:rPr>
            <w:rStyle w:val="Hyperlink"/>
            <w:szCs w:val="24"/>
            <w:lang w:val="fr-FR"/>
          </w:rPr>
          <w:t>UIT-R 1-8</w:t>
        </w:r>
      </w:hyperlink>
      <w:r w:rsidRPr="00AE76AC">
        <w:rPr>
          <w:szCs w:val="24"/>
          <w:lang w:val="fr-FR"/>
        </w:rPr>
        <w:t>.</w:t>
      </w:r>
    </w:p>
    <w:p w14:paraId="4C652214" w14:textId="4B2A66BD" w:rsidR="00E434F4" w:rsidRPr="00AE76AC" w:rsidRDefault="00E434F4" w:rsidP="00500A0F">
      <w:pPr>
        <w:pStyle w:val="Heading2"/>
        <w:rPr>
          <w:lang w:val="fr-FR"/>
        </w:rPr>
      </w:pPr>
      <w:r w:rsidRPr="00AE76AC">
        <w:rPr>
          <w:lang w:val="fr-FR"/>
        </w:rPr>
        <w:lastRenderedPageBreak/>
        <w:t>2.2</w:t>
      </w:r>
      <w:r w:rsidRPr="00AE76AC">
        <w:rPr>
          <w:lang w:val="fr-FR"/>
        </w:rPr>
        <w:tab/>
        <w:t xml:space="preserve">Adoption de projets de Recommandations par une </w:t>
      </w:r>
      <w:r w:rsidR="001E6103" w:rsidRPr="00AE76AC">
        <w:rPr>
          <w:lang w:val="fr-FR"/>
        </w:rPr>
        <w:t>c</w:t>
      </w:r>
      <w:r w:rsidRPr="00AE76AC">
        <w:rPr>
          <w:lang w:val="fr-FR"/>
        </w:rPr>
        <w:t>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 par correspondance (§ A2.6.2.2.3 de la Résolution UIT</w:t>
      </w:r>
      <w:r w:rsidRPr="00AE76AC">
        <w:rPr>
          <w:lang w:val="fr-FR"/>
        </w:rPr>
        <w:noBreakHyphen/>
        <w:t>R 1-8)</w:t>
      </w:r>
    </w:p>
    <w:p w14:paraId="5ED926AA" w14:textId="095C44EF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La procédure décrite au § A2.6.2.2.3 de la Résolution UIT</w:t>
      </w:r>
      <w:r w:rsidRPr="00AE76AC">
        <w:rPr>
          <w:szCs w:val="24"/>
          <w:lang w:val="fr-FR"/>
        </w:rPr>
        <w:noBreakHyphen/>
        <w:t>R 1</w:t>
      </w:r>
      <w:r w:rsidRPr="00AE76AC">
        <w:rPr>
          <w:szCs w:val="24"/>
          <w:lang w:val="fr-FR"/>
        </w:rPr>
        <w:noBreakHyphen/>
        <w:t>8 concerne les projets de Recommandations nouvelles ou révisées qui ne sont pas expressément inscrits à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ordre du jour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une réunion de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études.</w:t>
      </w:r>
    </w:p>
    <w:p w14:paraId="4BAD39F3" w14:textId="1EDCB060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 xml:space="preserve">Conformément à cette procédure, les projets de Recommandations nouvelles ou révisées, établis au cours des réunions des Groupes de travail </w:t>
      </w:r>
      <w:r w:rsidR="00802C3F" w:rsidRPr="00AE76AC">
        <w:rPr>
          <w:szCs w:val="24"/>
          <w:lang w:val="fr-FR"/>
        </w:rPr>
        <w:t>6A, 6B</w:t>
      </w:r>
      <w:r w:rsidR="0038076D" w:rsidRPr="00AE76AC">
        <w:rPr>
          <w:szCs w:val="24"/>
          <w:lang w:val="fr-FR"/>
        </w:rPr>
        <w:t xml:space="preserve"> et</w:t>
      </w:r>
      <w:r w:rsidR="00500A0F" w:rsidRPr="00AE76AC">
        <w:rPr>
          <w:szCs w:val="24"/>
          <w:lang w:val="fr-FR"/>
        </w:rPr>
        <w:t xml:space="preserve"> </w:t>
      </w:r>
      <w:r w:rsidR="00802C3F" w:rsidRPr="00AE76AC">
        <w:rPr>
          <w:szCs w:val="24"/>
          <w:lang w:val="fr-FR"/>
        </w:rPr>
        <w:t>6C</w:t>
      </w:r>
      <w:r w:rsidR="00DF6DDC" w:rsidRPr="00AE76AC">
        <w:rPr>
          <w:szCs w:val="24"/>
          <w:lang w:val="fr-FR"/>
        </w:rPr>
        <w:t xml:space="preserve"> et </w:t>
      </w:r>
      <w:r w:rsidR="00492CF6" w:rsidRPr="00AE76AC">
        <w:rPr>
          <w:szCs w:val="24"/>
          <w:lang w:val="fr-FR"/>
        </w:rPr>
        <w:t>du Groupe d</w:t>
      </w:r>
      <w:r w:rsidR="002322AC" w:rsidRPr="00AE76AC">
        <w:rPr>
          <w:szCs w:val="24"/>
          <w:lang w:val="fr-FR"/>
        </w:rPr>
        <w:t>'</w:t>
      </w:r>
      <w:r w:rsidR="00492CF6" w:rsidRPr="00AE76AC">
        <w:rPr>
          <w:szCs w:val="24"/>
          <w:lang w:val="fr-FR"/>
        </w:rPr>
        <w:t xml:space="preserve">action </w:t>
      </w:r>
      <w:r w:rsidR="00802C3F" w:rsidRPr="00AE76AC">
        <w:rPr>
          <w:szCs w:val="24"/>
          <w:lang w:val="fr-FR"/>
        </w:rPr>
        <w:t>6/1</w:t>
      </w:r>
      <w:r w:rsidR="00492CF6" w:rsidRPr="00AE76AC">
        <w:rPr>
          <w:szCs w:val="24"/>
          <w:lang w:val="fr-FR"/>
        </w:rPr>
        <w:t xml:space="preserve"> </w:t>
      </w:r>
      <w:r w:rsidRPr="00AE76AC">
        <w:rPr>
          <w:szCs w:val="24"/>
          <w:lang w:val="fr-FR"/>
        </w:rPr>
        <w:t xml:space="preserve">organisées avant la réunion de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études, seront soumis à ladite Commission. Après examen, cette dernière pourra décider de les faire adopter par correspondance. En pareils cas,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 a recours à la procédure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adoption et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approbation simultanées (PAAS) par correspondance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 projet de Recommandation, comme décrit au § A2.6.2.4 de la Résolution UIT</w:t>
      </w:r>
      <w:r w:rsidRPr="00AE76AC">
        <w:rPr>
          <w:szCs w:val="24"/>
          <w:lang w:val="fr-FR"/>
        </w:rPr>
        <w:noBreakHyphen/>
        <w:t>R 1-8 (voir aussi le § 2.3 ci</w:t>
      </w:r>
      <w:r w:rsidRPr="00AE76AC">
        <w:rPr>
          <w:szCs w:val="24"/>
          <w:lang w:val="fr-FR"/>
        </w:rPr>
        <w:noBreakHyphen/>
        <w:t>dessous), s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il n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y a pas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objection concernant cette approche de la part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 État Membre participant à la réunion et si la Recommandation n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est pas incorporée par référence dans le Règlement des radiocommunications.</w:t>
      </w:r>
    </w:p>
    <w:p w14:paraId="4F94F239" w14:textId="211BD30C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Conformément au § A1.3.1.13 de la Résolution UIT-R 1-8,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Annexe 2 de la présente Circulaire contient la liste des sujets qui doivent être traités lors des réunions des Groupes de travail qui précéderont immédiatement la réunion de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études, et pour lesquels des projets de Recommandations pourraient être établis.</w:t>
      </w:r>
    </w:p>
    <w:p w14:paraId="201D5178" w14:textId="0F351709" w:rsidR="00E434F4" w:rsidRPr="00AE76AC" w:rsidRDefault="00E434F4" w:rsidP="00500A0F">
      <w:pPr>
        <w:pStyle w:val="Heading2"/>
        <w:rPr>
          <w:lang w:val="fr-FR"/>
        </w:rPr>
      </w:pPr>
      <w:r w:rsidRPr="00AE76AC">
        <w:rPr>
          <w:lang w:val="fr-FR"/>
        </w:rPr>
        <w:t>2.3</w:t>
      </w:r>
      <w:r w:rsidRPr="00AE76AC">
        <w:rPr>
          <w:lang w:val="fr-FR"/>
        </w:rPr>
        <w:tab/>
        <w:t>Décision concernant la procédure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approbation</w:t>
      </w:r>
    </w:p>
    <w:p w14:paraId="1FCB3D7D" w14:textId="508A7261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 xml:space="preserve">Au cours de sa réunion,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 décide de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éventuelle procédure à suivre pour faire approuver chaque projet de Recommandation conformément au § A2.6.2.3 de la Résolution UIT</w:t>
      </w:r>
      <w:r w:rsidRPr="00AE76AC">
        <w:rPr>
          <w:szCs w:val="24"/>
          <w:lang w:val="fr-FR"/>
        </w:rPr>
        <w:noBreakHyphen/>
        <w:t>R 1</w:t>
      </w:r>
      <w:r w:rsidRPr="00AE76AC">
        <w:rPr>
          <w:szCs w:val="24"/>
          <w:lang w:val="fr-FR"/>
        </w:rPr>
        <w:noBreakHyphen/>
        <w:t xml:space="preserve">8, à moins que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 ne décide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appliquer la procédure PAAS décrite au § A2.6.2.4 de la Résolution UIT-R 1-8 (voir le § 2.2 ci-dessus).</w:t>
      </w:r>
    </w:p>
    <w:p w14:paraId="5302B688" w14:textId="77777777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t>3</w:t>
      </w:r>
      <w:r w:rsidRPr="00AE76AC">
        <w:rPr>
          <w:lang w:val="fr-FR"/>
        </w:rPr>
        <w:tab/>
        <w:t>Contributions</w:t>
      </w:r>
    </w:p>
    <w:p w14:paraId="2A215C3E" w14:textId="05B1E885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Les contributions soumises suite aux travaux de la Commission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 </w:t>
      </w:r>
      <w:r w:rsidR="001E6103" w:rsidRPr="00AE76AC">
        <w:rPr>
          <w:szCs w:val="24"/>
          <w:lang w:val="fr-FR"/>
        </w:rPr>
        <w:t>6</w:t>
      </w:r>
      <w:r w:rsidRPr="00AE76AC">
        <w:rPr>
          <w:szCs w:val="24"/>
          <w:lang w:val="fr-FR"/>
        </w:rPr>
        <w:t xml:space="preserve"> sont traitées conformément aux dispositions énoncées dans la Résolution UIT-R 1-8.</w:t>
      </w:r>
    </w:p>
    <w:p w14:paraId="5CDC9262" w14:textId="35C64F39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Les contributions dont la traduction n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est pas demandée</w:t>
      </w:r>
      <w:r w:rsidRPr="00AE76AC">
        <w:rPr>
          <w:szCs w:val="24"/>
          <w:lang w:val="fr-FR"/>
        </w:rPr>
        <w:footnoteReference w:customMarkFollows="1" w:id="1"/>
        <w:t xml:space="preserve">* (y compris les Révisions, les Addenda et les Corrigenda aux contributions) doivent être reçues au plus tard sept jours civils (16 heures UTC) avant le début de la réunion. </w:t>
      </w:r>
      <w:r w:rsidRPr="00AE76AC">
        <w:rPr>
          <w:b/>
          <w:bCs/>
          <w:szCs w:val="24"/>
          <w:lang w:val="fr-FR"/>
        </w:rPr>
        <w:t>La date limite de réception des contributions pour cette réunion est indiquée dans le tableau ci-dessus</w:t>
      </w:r>
      <w:r w:rsidRPr="00AE76AC">
        <w:rPr>
          <w:szCs w:val="24"/>
          <w:lang w:val="fr-FR"/>
        </w:rPr>
        <w:t>. Les contributions reçues après cette date ne pourront pas être acceptées. Aux termes de la Résolution UIT</w:t>
      </w:r>
      <w:r w:rsidRPr="00AE76AC">
        <w:rPr>
          <w:szCs w:val="24"/>
          <w:lang w:val="fr-FR"/>
        </w:rPr>
        <w:noBreakHyphen/>
        <w:t>R 1-8, les contributions qui ne sont pas mises à la disposition des participants à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ouverture de la réunion ne pourront pas être examinées.</w:t>
      </w:r>
    </w:p>
    <w:p w14:paraId="14E8ADF8" w14:textId="25BAD5AA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Les participants sont priés de soumettre leurs contributions par courrier électronique à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adresse:</w:t>
      </w:r>
    </w:p>
    <w:p w14:paraId="3D66B9F1" w14:textId="56E1CA78" w:rsidR="00E434F4" w:rsidRPr="00AE76AC" w:rsidRDefault="00840442" w:rsidP="00500A0F">
      <w:pPr>
        <w:spacing w:line="240" w:lineRule="auto"/>
        <w:jc w:val="center"/>
        <w:rPr>
          <w:szCs w:val="24"/>
          <w:u w:val="single"/>
          <w:lang w:val="fr-FR"/>
        </w:rPr>
      </w:pPr>
      <w:hyperlink r:id="rId11" w:history="1">
        <w:r w:rsidR="00E434F4" w:rsidRPr="00AE76AC">
          <w:rPr>
            <w:rStyle w:val="Hyperlink"/>
            <w:rFonts w:asciiTheme="minorHAnsi" w:hAnsiTheme="minorHAnsi" w:cstheme="minorHAnsi"/>
            <w:szCs w:val="24"/>
            <w:lang w:val="fr-FR"/>
          </w:rPr>
          <w:t>rsg6@itu.int</w:t>
        </w:r>
      </w:hyperlink>
    </w:p>
    <w:p w14:paraId="28F82AE5" w14:textId="1D383E19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Une copie doit aussi être envoyée au Président et aux Vice</w:t>
      </w:r>
      <w:r w:rsidRPr="00AE76AC">
        <w:rPr>
          <w:szCs w:val="24"/>
          <w:lang w:val="fr-FR"/>
        </w:rPr>
        <w:noBreakHyphen/>
        <w:t>Présidents de la Commission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 6 (</w:t>
      </w:r>
      <w:bookmarkStart w:id="0" w:name="_Hlk96076391"/>
      <w:r w:rsidRPr="00AE76AC">
        <w:rPr>
          <w:szCs w:val="24"/>
          <w:lang w:val="fr-FR"/>
        </w:rPr>
        <w:fldChar w:fldCharType="begin"/>
      </w:r>
      <w:r w:rsidRPr="00AE76AC">
        <w:rPr>
          <w:szCs w:val="24"/>
          <w:lang w:val="fr-FR"/>
        </w:rPr>
        <w:instrText xml:space="preserve"> HYPERLINK "mailto:rsg6-cvc@itu.int" </w:instrText>
      </w:r>
      <w:r w:rsidRPr="00AE76AC">
        <w:rPr>
          <w:szCs w:val="24"/>
          <w:lang w:val="fr-FR"/>
        </w:rPr>
        <w:fldChar w:fldCharType="separate"/>
      </w:r>
      <w:r w:rsidRPr="00AE76AC">
        <w:rPr>
          <w:rStyle w:val="Hyperlink"/>
          <w:szCs w:val="24"/>
          <w:lang w:val="fr-FR"/>
        </w:rPr>
        <w:t>rsg6-cvc@itu.int</w:t>
      </w:r>
      <w:bookmarkEnd w:id="0"/>
      <w:r w:rsidRPr="00AE76AC">
        <w:rPr>
          <w:szCs w:val="24"/>
          <w:lang w:val="fr-FR"/>
        </w:rPr>
        <w:fldChar w:fldCharType="end"/>
      </w:r>
      <w:r w:rsidRPr="00AE76AC">
        <w:rPr>
          <w:szCs w:val="24"/>
          <w:lang w:val="fr-FR"/>
        </w:rPr>
        <w:t>), dont vous trouverez les adresses sur le site:</w:t>
      </w:r>
    </w:p>
    <w:p w14:paraId="53924C96" w14:textId="4762A339" w:rsidR="00E434F4" w:rsidRPr="00AE76AC" w:rsidRDefault="00840442" w:rsidP="00500A0F">
      <w:pPr>
        <w:spacing w:line="240" w:lineRule="auto"/>
        <w:jc w:val="center"/>
        <w:rPr>
          <w:bCs/>
          <w:szCs w:val="24"/>
          <w:u w:val="single"/>
          <w:lang w:val="fr-FR"/>
        </w:rPr>
      </w:pPr>
      <w:hyperlink r:id="rId12" w:history="1">
        <w:r w:rsidR="00335F8E" w:rsidRPr="00AE76AC">
          <w:rPr>
            <w:rStyle w:val="Hyperlink"/>
            <w:rFonts w:asciiTheme="minorHAnsi" w:hAnsiTheme="minorHAnsi" w:cstheme="minorHAnsi"/>
            <w:szCs w:val="24"/>
            <w:lang w:val="fr-FR"/>
          </w:rPr>
          <w:t>www.itu.int/go/rsg6/ch</w:t>
        </w:r>
      </w:hyperlink>
    </w:p>
    <w:p w14:paraId="2E90F594" w14:textId="77777777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lastRenderedPageBreak/>
        <w:t>4</w:t>
      </w:r>
      <w:r w:rsidRPr="00AE76AC">
        <w:rPr>
          <w:lang w:val="fr-FR"/>
        </w:rPr>
        <w:tab/>
        <w:t>Documents</w:t>
      </w:r>
    </w:p>
    <w:p w14:paraId="0A29F580" w14:textId="47C79838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Les contributions seront publiées telles qu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elles ont été reçues sur la page web créée à cet effet, dans un délai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 jour ouvrable:</w:t>
      </w:r>
    </w:p>
    <w:p w14:paraId="06BBF4F6" w14:textId="29F4BF2F" w:rsidR="00E434F4" w:rsidRPr="00AE76AC" w:rsidRDefault="00840442" w:rsidP="00500A0F">
      <w:pPr>
        <w:spacing w:line="240" w:lineRule="auto"/>
        <w:jc w:val="center"/>
        <w:rPr>
          <w:szCs w:val="24"/>
          <w:lang w:val="fr-FR"/>
        </w:rPr>
      </w:pPr>
      <w:hyperlink r:id="rId13" w:history="1">
        <w:r w:rsidR="00500A0F" w:rsidRPr="00AE76AC">
          <w:rPr>
            <w:rStyle w:val="Hyperlink"/>
            <w:rFonts w:asciiTheme="minorHAnsi" w:hAnsiTheme="minorHAnsi" w:cstheme="minorHAnsi"/>
            <w:szCs w:val="24"/>
            <w:lang w:val="fr-FR"/>
          </w:rPr>
          <w:t>www.itu.int/md/R19-SG06.AR-C/en</w:t>
        </w:r>
      </w:hyperlink>
    </w:p>
    <w:p w14:paraId="73B14373" w14:textId="3633084E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Les versions officielles seront mises en ligne à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adresse </w:t>
      </w:r>
      <w:hyperlink r:id="rId14" w:history="1">
        <w:r w:rsidR="00AE76AC" w:rsidRPr="00AE76AC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www.itu.int/md/R19-SG06-C/en</w:t>
        </w:r>
      </w:hyperlink>
      <w:r w:rsidRPr="00AE76AC">
        <w:rPr>
          <w:szCs w:val="24"/>
          <w:lang w:val="fr-FR"/>
        </w:rPr>
        <w:t>, dans un délai de trois jours ouvrables.</w:t>
      </w:r>
    </w:p>
    <w:p w14:paraId="72759AEB" w14:textId="1E3F3F47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t>5</w:t>
      </w:r>
      <w:r w:rsidRPr="00AE76AC">
        <w:rPr>
          <w:lang w:val="fr-FR"/>
        </w:rPr>
        <w:tab/>
        <w:t>Participation/Demande de visa/Réservation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hôtel/Inscription à la manifestation</w:t>
      </w:r>
    </w:p>
    <w:p w14:paraId="24C52B39" w14:textId="0421D648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inscription à cette manifestation est obligatoire et se fera exclusivement en ligne par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intermédiaire des coordonnateurs désignés (DFP) pour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inscription aux manifestations de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UIT-R. </w:t>
      </w:r>
      <w:r w:rsidRPr="00AE76AC">
        <w:rPr>
          <w:b/>
          <w:bCs/>
          <w:szCs w:val="24"/>
          <w:lang w:val="fr-FR"/>
        </w:rPr>
        <w:t>Les participants doivent, dans un premier temps, remplir un formulaire d</w:t>
      </w:r>
      <w:r w:rsidR="002322AC" w:rsidRPr="00AE76AC">
        <w:rPr>
          <w:b/>
          <w:bCs/>
          <w:szCs w:val="24"/>
          <w:lang w:val="fr-FR"/>
        </w:rPr>
        <w:t>'</w:t>
      </w:r>
      <w:r w:rsidRPr="00AE76AC">
        <w:rPr>
          <w:b/>
          <w:bCs/>
          <w:szCs w:val="24"/>
          <w:lang w:val="fr-FR"/>
        </w:rPr>
        <w:t>inscription en ligne puis soumettre leur demande d</w:t>
      </w:r>
      <w:r w:rsidR="002322AC" w:rsidRPr="00AE76AC">
        <w:rPr>
          <w:b/>
          <w:bCs/>
          <w:szCs w:val="24"/>
          <w:lang w:val="fr-FR"/>
        </w:rPr>
        <w:t>'</w:t>
      </w:r>
      <w:r w:rsidRPr="00AE76AC">
        <w:rPr>
          <w:b/>
          <w:bCs/>
          <w:szCs w:val="24"/>
          <w:lang w:val="fr-FR"/>
        </w:rPr>
        <w:t>inscription pour approbation aux coordonnateurs désignés</w:t>
      </w:r>
      <w:r w:rsidRPr="00AE76AC">
        <w:rPr>
          <w:bCs/>
          <w:szCs w:val="24"/>
          <w:lang w:val="fr-FR"/>
        </w:rPr>
        <w:t>.</w:t>
      </w:r>
      <w:r w:rsidRPr="00AE76AC">
        <w:rPr>
          <w:szCs w:val="24"/>
          <w:lang w:val="fr-FR"/>
        </w:rPr>
        <w:t xml:space="preserve"> À cette fin, ils doivent disposer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 compte UIT.</w:t>
      </w:r>
    </w:p>
    <w:p w14:paraId="3B17FB4E" w14:textId="51ED317B" w:rsidR="00E434F4" w:rsidRPr="00AE76AC" w:rsidRDefault="00E434F4" w:rsidP="00500A0F">
      <w:pPr>
        <w:spacing w:line="240" w:lineRule="auto"/>
        <w:rPr>
          <w:szCs w:val="24"/>
          <w:lang w:val="fr-FR"/>
        </w:rPr>
      </w:pPr>
      <w:bookmarkStart w:id="1" w:name="_Hlk89763385"/>
      <w:r w:rsidRPr="00AE76AC">
        <w:rPr>
          <w:szCs w:val="24"/>
          <w:lang w:val="fr-FR"/>
        </w:rPr>
        <w:t xml:space="preserve">Lors de votre inscription à la manifestation, veuillez tenir dûment compte des informations relatives aux mesures sanitaires actuelles, qui sont indiquées sur le site web </w:t>
      </w:r>
      <w:hyperlink r:id="rId15" w:history="1">
        <w:r w:rsidRPr="00AE76AC">
          <w:rPr>
            <w:rStyle w:val="Hyperlink"/>
            <w:szCs w:val="24"/>
            <w:lang w:val="fr-FR"/>
          </w:rPr>
          <w:t>de l</w:t>
        </w:r>
        <w:r w:rsidR="002322AC" w:rsidRPr="00AE76AC">
          <w:rPr>
            <w:rStyle w:val="Hyperlink"/>
            <w:szCs w:val="24"/>
            <w:lang w:val="fr-FR"/>
          </w:rPr>
          <w:t>'</w:t>
        </w:r>
        <w:r w:rsidRPr="00AE76AC">
          <w:rPr>
            <w:rStyle w:val="Hyperlink"/>
            <w:szCs w:val="24"/>
            <w:lang w:val="fr-FR"/>
          </w:rPr>
          <w:t>UIT consacré aux mesures de protection contre le COVID-19</w:t>
        </w:r>
      </w:hyperlink>
      <w:r w:rsidRPr="00AE76AC">
        <w:rPr>
          <w:szCs w:val="24"/>
          <w:lang w:val="fr-FR"/>
        </w:rPr>
        <w:t>.</w:t>
      </w:r>
    </w:p>
    <w:bookmarkEnd w:id="1"/>
    <w:p w14:paraId="2210B1C2" w14:textId="10D10926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Il est vivement recommandé</w:t>
      </w:r>
      <w:r w:rsidRPr="00AE76AC" w:rsidDel="00830386">
        <w:rPr>
          <w:szCs w:val="24"/>
          <w:lang w:val="fr-FR"/>
        </w:rPr>
        <w:t xml:space="preserve"> </w:t>
      </w:r>
      <w:r w:rsidRPr="00AE76AC">
        <w:rPr>
          <w:szCs w:val="24"/>
          <w:lang w:val="fr-FR"/>
        </w:rPr>
        <w:t xml:space="preserve">aux participants de </w:t>
      </w:r>
      <w:r w:rsidRPr="00AE76AC">
        <w:rPr>
          <w:b/>
          <w:szCs w:val="24"/>
          <w:lang w:val="fr-FR"/>
        </w:rPr>
        <w:t>s</w:t>
      </w:r>
      <w:r w:rsidR="002322AC" w:rsidRPr="00AE76AC">
        <w:rPr>
          <w:b/>
          <w:szCs w:val="24"/>
          <w:lang w:val="fr-FR"/>
        </w:rPr>
        <w:t>'</w:t>
      </w:r>
      <w:r w:rsidRPr="00AE76AC">
        <w:rPr>
          <w:b/>
          <w:szCs w:val="24"/>
          <w:lang w:val="fr-FR"/>
        </w:rPr>
        <w:t>inscrire à l</w:t>
      </w:r>
      <w:r w:rsidR="002322AC" w:rsidRPr="00AE76AC">
        <w:rPr>
          <w:b/>
          <w:szCs w:val="24"/>
          <w:lang w:val="fr-FR"/>
        </w:rPr>
        <w:t>'</w:t>
      </w:r>
      <w:r w:rsidRPr="00AE76AC">
        <w:rPr>
          <w:b/>
          <w:szCs w:val="24"/>
          <w:lang w:val="fr-FR"/>
        </w:rPr>
        <w:t>avance</w:t>
      </w:r>
      <w:r w:rsidRPr="00AE76AC">
        <w:rPr>
          <w:szCs w:val="24"/>
          <w:lang w:val="fr-FR"/>
        </w:rPr>
        <w:t xml:space="preserve"> et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indiquer comment ils envisagent de participer à la réunion (voir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Annexe 3). Les participants sont également invités à consulter les informations concernant la sûreté et la sécurité, qui sont mises à jour régulièrement, avant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organiser leur voyage, s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ils choisissent de participer à la réunion en présentiel.</w:t>
      </w:r>
    </w:p>
    <w:p w14:paraId="758031D2" w14:textId="0C41A7D6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On trouvera la liste des coordonnateurs désignés pour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UIT-R (accès réservé aux utilisateurs de TIES) ainsi que des précisions au sujet de ce nouveau système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inscription aux manifestations, des demandes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assistance pour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obtention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 visa, des réservations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hôtel, etc., à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adresse suivante:</w:t>
      </w:r>
    </w:p>
    <w:p w14:paraId="52043708" w14:textId="1A80C1D5" w:rsidR="00E434F4" w:rsidRPr="00AE76AC" w:rsidRDefault="00840442" w:rsidP="00500A0F">
      <w:pPr>
        <w:spacing w:line="240" w:lineRule="auto"/>
        <w:jc w:val="center"/>
        <w:rPr>
          <w:szCs w:val="24"/>
          <w:lang w:val="fr-FR"/>
        </w:rPr>
      </w:pPr>
      <w:hyperlink r:id="rId16" w:history="1">
        <w:r w:rsidR="00500A0F" w:rsidRPr="00AE76AC">
          <w:rPr>
            <w:rStyle w:val="Hyperlink"/>
            <w:rFonts w:asciiTheme="minorHAnsi" w:hAnsiTheme="minorHAnsi" w:cstheme="minorHAnsi"/>
            <w:szCs w:val="24"/>
            <w:lang w:val="fr-FR"/>
          </w:rPr>
          <w:t>www.itu.int/en/ITU-R/information/events</w:t>
        </w:r>
      </w:hyperlink>
    </w:p>
    <w:p w14:paraId="1F11EE25" w14:textId="6DA0F1B6" w:rsidR="00C21D59" w:rsidRPr="00AE76AC" w:rsidRDefault="00C21D59" w:rsidP="00500A0F">
      <w:pPr>
        <w:spacing w:line="240" w:lineRule="auto"/>
        <w:rPr>
          <w:lang w:val="fr-FR"/>
        </w:rPr>
      </w:pPr>
      <w:r w:rsidRPr="00AE76AC">
        <w:rPr>
          <w:b/>
          <w:bCs/>
          <w:lang w:val="fr-FR"/>
        </w:rPr>
        <w:t>Note:</w:t>
      </w:r>
      <w:r w:rsidRPr="00AE76AC">
        <w:rPr>
          <w:lang w:val="fr-FR"/>
        </w:rPr>
        <w:t xml:space="preserve"> </w:t>
      </w:r>
      <w:r w:rsidR="008010E6" w:rsidRPr="00AE76AC">
        <w:rPr>
          <w:lang w:val="fr-FR"/>
        </w:rPr>
        <w:t>Les</w:t>
      </w:r>
      <w:r w:rsidR="00802C3F" w:rsidRPr="00AE76AC">
        <w:rPr>
          <w:lang w:val="fr-FR"/>
        </w:rPr>
        <w:t xml:space="preserve"> délégués </w:t>
      </w:r>
      <w:r w:rsidR="008010E6" w:rsidRPr="00AE76AC">
        <w:rPr>
          <w:lang w:val="fr-FR"/>
        </w:rPr>
        <w:t>qui participe</w:t>
      </w:r>
      <w:r w:rsidR="00E35596" w:rsidRPr="00AE76AC">
        <w:rPr>
          <w:lang w:val="fr-FR"/>
        </w:rPr>
        <w:t>ront</w:t>
      </w:r>
      <w:r w:rsidR="008010E6" w:rsidRPr="00AE76AC">
        <w:rPr>
          <w:lang w:val="fr-FR"/>
        </w:rPr>
        <w:t xml:space="preserve"> à la réunion en présentiel </w:t>
      </w:r>
      <w:r w:rsidR="00802C3F" w:rsidRPr="00AE76AC">
        <w:rPr>
          <w:lang w:val="fr-FR"/>
        </w:rPr>
        <w:t>sont priés d</w:t>
      </w:r>
      <w:r w:rsidR="002322AC" w:rsidRPr="00AE76AC">
        <w:rPr>
          <w:lang w:val="fr-FR"/>
        </w:rPr>
        <w:t>'</w:t>
      </w:r>
      <w:r w:rsidR="00802C3F" w:rsidRPr="00AE76AC">
        <w:rPr>
          <w:lang w:val="fr-FR"/>
        </w:rPr>
        <w:t>apporter leur propre ordinateur portable et de s</w:t>
      </w:r>
      <w:r w:rsidR="002322AC" w:rsidRPr="00AE76AC">
        <w:rPr>
          <w:lang w:val="fr-FR"/>
        </w:rPr>
        <w:t>'</w:t>
      </w:r>
      <w:r w:rsidR="00802C3F" w:rsidRPr="00AE76AC">
        <w:rPr>
          <w:lang w:val="fr-FR"/>
        </w:rPr>
        <w:t>assurer que l</w:t>
      </w:r>
      <w:r w:rsidR="002322AC" w:rsidRPr="00AE76AC">
        <w:rPr>
          <w:lang w:val="fr-FR"/>
        </w:rPr>
        <w:t>'</w:t>
      </w:r>
      <w:r w:rsidR="00802C3F" w:rsidRPr="00AE76AC">
        <w:rPr>
          <w:lang w:val="fr-FR"/>
        </w:rPr>
        <w:t xml:space="preserve">application Zoom est </w:t>
      </w:r>
      <w:r w:rsidR="00825C5F" w:rsidRPr="00AE76AC">
        <w:rPr>
          <w:lang w:val="fr-FR"/>
        </w:rPr>
        <w:t>bien installée et</w:t>
      </w:r>
      <w:r w:rsidR="00500A0F" w:rsidRPr="00AE76AC">
        <w:rPr>
          <w:lang w:val="fr-FR"/>
        </w:rPr>
        <w:t xml:space="preserve"> </w:t>
      </w:r>
      <w:r w:rsidR="00825C5F" w:rsidRPr="00AE76AC">
        <w:rPr>
          <w:lang w:val="fr-FR"/>
        </w:rPr>
        <w:t>fonctionne</w:t>
      </w:r>
      <w:r w:rsidR="0038076D" w:rsidRPr="00AE76AC">
        <w:rPr>
          <w:lang w:val="fr-FR"/>
        </w:rPr>
        <w:t xml:space="preserve"> correctement</w:t>
      </w:r>
      <w:r w:rsidR="00802C3F" w:rsidRPr="00AE76AC">
        <w:rPr>
          <w:lang w:val="fr-FR"/>
        </w:rPr>
        <w:t xml:space="preserve">. </w:t>
      </w:r>
      <w:r w:rsidR="00085E1C" w:rsidRPr="00AE76AC">
        <w:rPr>
          <w:lang w:val="fr-FR"/>
        </w:rPr>
        <w:t>Les délégués sont également priés d</w:t>
      </w:r>
      <w:r w:rsidR="002322AC" w:rsidRPr="00AE76AC">
        <w:rPr>
          <w:lang w:val="fr-FR"/>
        </w:rPr>
        <w:t>'</w:t>
      </w:r>
      <w:r w:rsidR="00085E1C" w:rsidRPr="00AE76AC">
        <w:rPr>
          <w:lang w:val="fr-FR"/>
        </w:rPr>
        <w:t xml:space="preserve">apporter leur propre casque avec fil </w:t>
      </w:r>
      <w:r w:rsidR="0038076D" w:rsidRPr="00AE76AC">
        <w:rPr>
          <w:lang w:val="fr-FR"/>
        </w:rPr>
        <w:t xml:space="preserve">avec </w:t>
      </w:r>
      <w:r w:rsidR="00085E1C" w:rsidRPr="00AE76AC">
        <w:rPr>
          <w:lang w:val="fr-FR"/>
        </w:rPr>
        <w:t>microphone intégré. L</w:t>
      </w:r>
      <w:r w:rsidR="002322AC" w:rsidRPr="00AE76AC">
        <w:rPr>
          <w:lang w:val="fr-FR"/>
        </w:rPr>
        <w:t>'</w:t>
      </w:r>
      <w:r w:rsidR="00085E1C" w:rsidRPr="00AE76AC">
        <w:rPr>
          <w:lang w:val="fr-FR"/>
        </w:rPr>
        <w:t>utilisation de casques sans fil est</w:t>
      </w:r>
      <w:r w:rsidR="0038076D" w:rsidRPr="00AE76AC">
        <w:rPr>
          <w:lang w:val="fr-FR"/>
        </w:rPr>
        <w:t xml:space="preserve"> vivement</w:t>
      </w:r>
      <w:r w:rsidR="00085E1C" w:rsidRPr="00AE76AC">
        <w:rPr>
          <w:lang w:val="fr-FR"/>
        </w:rPr>
        <w:t xml:space="preserve"> déconseillée. </w:t>
      </w:r>
    </w:p>
    <w:p w14:paraId="06BFFD8F" w14:textId="77777777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t>6</w:t>
      </w:r>
      <w:r w:rsidRPr="00AE76AC">
        <w:rPr>
          <w:lang w:val="fr-FR"/>
        </w:rPr>
        <w:tab/>
        <w:t>Modalités de connexion aux séances de la réunion pour la participation à distance</w:t>
      </w:r>
    </w:p>
    <w:p w14:paraId="0E6F0DA6" w14:textId="494159FC" w:rsidR="00E434F4" w:rsidRPr="00AE76AC" w:rsidRDefault="00E434F4" w:rsidP="00500A0F">
      <w:pPr>
        <w:spacing w:line="240" w:lineRule="auto"/>
        <w:rPr>
          <w:szCs w:val="24"/>
          <w:lang w:val="fr-FR"/>
        </w:rPr>
      </w:pPr>
      <w:bookmarkStart w:id="2" w:name="_Hlk43282592"/>
      <w:r w:rsidRPr="00AE76AC">
        <w:rPr>
          <w:szCs w:val="24"/>
          <w:lang w:val="fr-FR"/>
        </w:rPr>
        <w:t>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accès aux séances de la réunion est réservé aux seuls participants inscrits à la manifestation. </w:t>
      </w:r>
      <w:bookmarkEnd w:id="2"/>
      <w:r w:rsidRPr="00AE76AC">
        <w:rPr>
          <w:szCs w:val="24"/>
          <w:lang w:val="fr-FR"/>
        </w:rPr>
        <w:t xml:space="preserve">Les délégués qui souhaitent participer à la réunion à distance peuvent accéder aux séances plénières de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 depuis la page web consacrée à la participation à distance:</w:t>
      </w:r>
    </w:p>
    <w:p w14:paraId="556B63B5" w14:textId="77777777" w:rsidR="00E434F4" w:rsidRPr="00AE76AC" w:rsidRDefault="00840442" w:rsidP="00500A0F">
      <w:pPr>
        <w:spacing w:line="240" w:lineRule="auto"/>
        <w:jc w:val="center"/>
        <w:rPr>
          <w:szCs w:val="24"/>
          <w:lang w:val="fr-FR"/>
        </w:rPr>
      </w:pPr>
      <w:hyperlink r:id="rId17" w:history="1">
        <w:r w:rsidR="00E434F4" w:rsidRPr="00AE76AC">
          <w:rPr>
            <w:rStyle w:val="Hyperlink"/>
            <w:szCs w:val="24"/>
            <w:lang w:val="fr-FR"/>
          </w:rPr>
          <w:t>www.itu.int/en/events/Pages/Virtual-Sessions.aspx</w:t>
        </w:r>
      </w:hyperlink>
    </w:p>
    <w:p w14:paraId="13DCFEC2" w14:textId="2C62D406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Il sera possible de se connecter aux séances de la réunion virtuelle 30 minutes avant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heure de début de chaque séance.</w:t>
      </w:r>
    </w:p>
    <w:p w14:paraId="20261073" w14:textId="77777777" w:rsidR="00E434F4" w:rsidRPr="00AE76AC" w:rsidRDefault="00E434F4" w:rsidP="002322AC">
      <w:pPr>
        <w:pStyle w:val="Heading1"/>
        <w:rPr>
          <w:lang w:val="fr-FR"/>
        </w:rPr>
      </w:pPr>
      <w:r w:rsidRPr="00AE76AC">
        <w:rPr>
          <w:lang w:val="fr-FR"/>
        </w:rPr>
        <w:lastRenderedPageBreak/>
        <w:t>7</w:t>
      </w:r>
      <w:r w:rsidRPr="00AE76AC">
        <w:rPr>
          <w:lang w:val="fr-FR"/>
        </w:rPr>
        <w:tab/>
        <w:t>Diffusion sur le web</w:t>
      </w:r>
    </w:p>
    <w:p w14:paraId="6F51D98D" w14:textId="38715B0C" w:rsidR="00E434F4" w:rsidRPr="00AE76AC" w:rsidRDefault="00E434F4" w:rsidP="002322AC">
      <w:pPr>
        <w:keepNext/>
        <w:keepLines/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Pour les personnes souhaitant suivre les débats des réunions de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UIT-R à distance, les séances plénières de la </w:t>
      </w:r>
      <w:r w:rsidR="001E6103" w:rsidRPr="00AE76AC">
        <w:rPr>
          <w:szCs w:val="24"/>
          <w:lang w:val="fr-FR"/>
        </w:rPr>
        <w:t>c</w:t>
      </w:r>
      <w:r w:rsidRPr="00AE76AC">
        <w:rPr>
          <w:szCs w:val="24"/>
          <w:lang w:val="fr-FR"/>
        </w:rPr>
        <w:t>ommission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études seront diffusées en mode audio sur le web, grâce au service de radiodiffusion Internet de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UIT (IBS). Les participants n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ont pas besoin de s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 xml:space="preserve">inscrire à la réunion pour pouvoir suivre les débats sur le web; toutefois un </w:t>
      </w:r>
      <w:hyperlink r:id="rId18" w:history="1">
        <w:r w:rsidRPr="00AE76AC">
          <w:rPr>
            <w:rStyle w:val="Hyperlink"/>
            <w:szCs w:val="24"/>
            <w:lang w:val="fr-FR"/>
          </w:rPr>
          <w:t>compte TIES</w:t>
        </w:r>
      </w:hyperlink>
      <w:r w:rsidRPr="00AE76AC">
        <w:rPr>
          <w:szCs w:val="24"/>
          <w:lang w:val="fr-FR"/>
        </w:rPr>
        <w:t xml:space="preserve"> de l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UIT est nécessaire.</w:t>
      </w:r>
    </w:p>
    <w:p w14:paraId="3213E4E5" w14:textId="7512F148" w:rsidR="00E434F4" w:rsidRPr="00AE76AC" w:rsidRDefault="00E434F4" w:rsidP="00500A0F">
      <w:pPr>
        <w:pStyle w:val="Heading1"/>
        <w:rPr>
          <w:lang w:val="fr-FR"/>
        </w:rPr>
      </w:pPr>
      <w:r w:rsidRPr="00AE76AC">
        <w:rPr>
          <w:lang w:val="fr-FR"/>
        </w:rPr>
        <w:t>8</w:t>
      </w:r>
      <w:r w:rsidRPr="00AE76AC">
        <w:rPr>
          <w:lang w:val="fr-FR"/>
        </w:rPr>
        <w:tab/>
        <w:t>Organisation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une réunion virtuelle en cas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aggravation des conditions sanitaires liées au COVID-19</w:t>
      </w:r>
    </w:p>
    <w:p w14:paraId="4040E39B" w14:textId="4D8A6ED0" w:rsidR="00E434F4" w:rsidRPr="00AE76AC" w:rsidRDefault="00E434F4" w:rsidP="00500A0F">
      <w:pPr>
        <w:spacing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t>En cas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aggravation des conditions sanitaires liées au COVID-19, les organisateurs de la réunion informeront tous les participants de la tenue éventuelle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une réunion virtuelle en temps opportun, au moyen d</w:t>
      </w:r>
      <w:r w:rsidR="002322AC" w:rsidRPr="00AE76AC">
        <w:rPr>
          <w:szCs w:val="24"/>
          <w:lang w:val="fr-FR"/>
        </w:rPr>
        <w:t>'</w:t>
      </w:r>
      <w:r w:rsidRPr="00AE76AC">
        <w:rPr>
          <w:szCs w:val="24"/>
          <w:lang w:val="fr-FR"/>
        </w:rPr>
        <w:t>un Addendum à la présente Circulaire administrative.</w:t>
      </w:r>
    </w:p>
    <w:p w14:paraId="22ADD3A1" w14:textId="43E8DEED" w:rsidR="00E53DCE" w:rsidRPr="004107AA" w:rsidRDefault="00E434F4" w:rsidP="00500A0F">
      <w:pPr>
        <w:spacing w:line="240" w:lineRule="auto"/>
        <w:rPr>
          <w:szCs w:val="24"/>
          <w:lang w:val="fr-FR"/>
        </w:rPr>
      </w:pPr>
      <w:r w:rsidRPr="004107AA">
        <w:rPr>
          <w:spacing w:val="-4"/>
          <w:szCs w:val="24"/>
          <w:lang w:val="fr-FR"/>
        </w:rPr>
        <w:t xml:space="preserve">Pour toute question complémentaire relative à la présente Circulaire administrative, veuillez contacter </w:t>
      </w:r>
      <w:r w:rsidRPr="004107AA">
        <w:rPr>
          <w:szCs w:val="24"/>
          <w:lang w:val="fr-FR"/>
        </w:rPr>
        <w:t>M.</w:t>
      </w:r>
      <w:r w:rsidR="002322AC" w:rsidRPr="004107AA">
        <w:rPr>
          <w:szCs w:val="24"/>
          <w:lang w:val="fr-FR"/>
        </w:rPr>
        <w:t> </w:t>
      </w:r>
      <w:r w:rsidR="00C21D59" w:rsidRPr="004107AA">
        <w:rPr>
          <w:lang w:val="fr-FR"/>
        </w:rPr>
        <w:t>Ruoting Chang</w:t>
      </w:r>
      <w:r w:rsidRPr="004107AA">
        <w:rPr>
          <w:szCs w:val="24"/>
          <w:lang w:val="fr-FR"/>
        </w:rPr>
        <w:t>, Conseiller de la Commission d</w:t>
      </w:r>
      <w:r w:rsidR="002322AC" w:rsidRPr="004107AA">
        <w:rPr>
          <w:szCs w:val="24"/>
          <w:lang w:val="fr-FR"/>
        </w:rPr>
        <w:t>'</w:t>
      </w:r>
      <w:r w:rsidRPr="004107AA">
        <w:rPr>
          <w:szCs w:val="24"/>
          <w:lang w:val="fr-FR"/>
        </w:rPr>
        <w:t>études </w:t>
      </w:r>
      <w:r w:rsidR="00C21D59" w:rsidRPr="004107AA">
        <w:rPr>
          <w:szCs w:val="24"/>
          <w:lang w:val="fr-FR"/>
        </w:rPr>
        <w:t>6</w:t>
      </w:r>
      <w:r w:rsidRPr="004107AA">
        <w:rPr>
          <w:szCs w:val="24"/>
          <w:lang w:val="fr-FR"/>
        </w:rPr>
        <w:t>, à l</w:t>
      </w:r>
      <w:r w:rsidR="002322AC" w:rsidRPr="004107AA">
        <w:rPr>
          <w:szCs w:val="24"/>
          <w:lang w:val="fr-FR"/>
        </w:rPr>
        <w:t>'</w:t>
      </w:r>
      <w:r w:rsidRPr="004107AA">
        <w:rPr>
          <w:szCs w:val="24"/>
          <w:lang w:val="fr-FR"/>
        </w:rPr>
        <w:t xml:space="preserve">adresse </w:t>
      </w:r>
      <w:hyperlink r:id="rId19" w:history="1">
        <w:r w:rsidR="00C21D59" w:rsidRPr="004107AA">
          <w:rPr>
            <w:rStyle w:val="Hyperlink"/>
            <w:lang w:val="fr-FR"/>
          </w:rPr>
          <w:t>ruoting.chang@itu.int</w:t>
        </w:r>
      </w:hyperlink>
      <w:r w:rsidRPr="004107AA">
        <w:rPr>
          <w:szCs w:val="24"/>
          <w:lang w:val="fr-FR"/>
        </w:rPr>
        <w:t>.</w:t>
      </w:r>
    </w:p>
    <w:p w14:paraId="479077EE" w14:textId="01D2810B" w:rsidR="002569F7" w:rsidRPr="00AE76AC" w:rsidRDefault="004F47EA" w:rsidP="00500A0F">
      <w:pPr>
        <w:spacing w:before="1200" w:line="240" w:lineRule="auto"/>
        <w:jc w:val="left"/>
        <w:rPr>
          <w:szCs w:val="24"/>
          <w:lang w:val="fr-FR"/>
        </w:rPr>
      </w:pPr>
      <w:r w:rsidRPr="00AE76AC">
        <w:rPr>
          <w:rFonts w:asciiTheme="minorHAnsi" w:hAnsiTheme="minorHAnsi" w:cstheme="minorHAnsi"/>
          <w:lang w:val="fr-FR"/>
        </w:rPr>
        <w:t xml:space="preserve">Mario </w:t>
      </w:r>
      <w:bookmarkStart w:id="3" w:name="_GoBack"/>
      <w:r w:rsidRPr="00AE76AC">
        <w:rPr>
          <w:rFonts w:asciiTheme="minorHAnsi" w:hAnsiTheme="minorHAnsi" w:cstheme="minorHAnsi"/>
          <w:lang w:val="fr-FR"/>
        </w:rPr>
        <w:t>Maniewicz</w:t>
      </w:r>
      <w:bookmarkEnd w:id="3"/>
      <w:r w:rsidR="00E53DCE" w:rsidRPr="00AE76AC">
        <w:rPr>
          <w:szCs w:val="24"/>
          <w:lang w:val="fr-FR"/>
        </w:rPr>
        <w:br/>
        <w:t>Directeur</w:t>
      </w:r>
    </w:p>
    <w:p w14:paraId="03AD2817" w14:textId="3CBD5CB8" w:rsidR="00C21D59" w:rsidRPr="00AE76AC" w:rsidRDefault="00C21D59" w:rsidP="00840442">
      <w:pPr>
        <w:spacing w:before="1680" w:line="240" w:lineRule="auto"/>
        <w:jc w:val="left"/>
        <w:rPr>
          <w:szCs w:val="24"/>
          <w:lang w:val="fr-FR"/>
        </w:rPr>
      </w:pPr>
      <w:r w:rsidRPr="00AE76AC">
        <w:rPr>
          <w:b/>
          <w:bCs/>
          <w:szCs w:val="24"/>
          <w:lang w:val="fr-FR"/>
        </w:rPr>
        <w:t>Annexes:</w:t>
      </w:r>
      <w:r w:rsidRPr="00AE76AC">
        <w:rPr>
          <w:szCs w:val="24"/>
          <w:lang w:val="fr-FR"/>
        </w:rPr>
        <w:t xml:space="preserve"> 3</w:t>
      </w:r>
      <w:r w:rsidRPr="00AE76AC">
        <w:rPr>
          <w:szCs w:val="24"/>
          <w:lang w:val="fr-FR"/>
        </w:rPr>
        <w:br w:type="page"/>
      </w:r>
    </w:p>
    <w:p w14:paraId="597E1F95" w14:textId="33517A01" w:rsidR="00C21D59" w:rsidRPr="00AE76AC" w:rsidRDefault="00C21D59" w:rsidP="00500A0F">
      <w:pPr>
        <w:pStyle w:val="AnnexNotitle0"/>
        <w:rPr>
          <w:lang w:val="fr-FR"/>
        </w:rPr>
      </w:pPr>
      <w:r w:rsidRPr="00AE76AC">
        <w:rPr>
          <w:lang w:val="fr-FR"/>
        </w:rPr>
        <w:lastRenderedPageBreak/>
        <w:t>Annexe 1</w:t>
      </w:r>
      <w:r w:rsidRPr="00AE76AC">
        <w:rPr>
          <w:lang w:val="fr-FR"/>
        </w:rPr>
        <w:br/>
      </w:r>
      <w:r w:rsidRPr="00AE76AC">
        <w:rPr>
          <w:lang w:val="fr-FR"/>
        </w:rPr>
        <w:br/>
        <w:t>Projet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ordre du jour de la réunion de la Commission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 6</w:t>
      </w:r>
      <w:r w:rsidRPr="00AE76AC">
        <w:rPr>
          <w:lang w:val="fr-FR"/>
        </w:rPr>
        <w:br/>
        <w:t>des radiocommunications</w:t>
      </w:r>
    </w:p>
    <w:p w14:paraId="568E8340" w14:textId="68C363E7" w:rsidR="00C21D59" w:rsidRPr="00AE76AC" w:rsidRDefault="00C21D59" w:rsidP="00500A0F">
      <w:pPr>
        <w:pStyle w:val="Normalaftertitle"/>
        <w:spacing w:before="240" w:after="240" w:line="240" w:lineRule="auto"/>
        <w:jc w:val="center"/>
        <w:rPr>
          <w:lang w:val="fr-FR"/>
        </w:rPr>
      </w:pPr>
      <w:r w:rsidRPr="00AE76AC">
        <w:rPr>
          <w:lang w:val="fr-FR"/>
        </w:rPr>
        <w:t>(Genève, 30 septembre 2022)</w:t>
      </w:r>
    </w:p>
    <w:p w14:paraId="344E0C36" w14:textId="77777777" w:rsidR="00C21D59" w:rsidRPr="00AE76AC" w:rsidRDefault="00C21D59" w:rsidP="00500A0F">
      <w:pPr>
        <w:pStyle w:val="enumlev1"/>
        <w:spacing w:before="600" w:line="240" w:lineRule="auto"/>
        <w:rPr>
          <w:lang w:val="fr-FR"/>
        </w:rPr>
      </w:pPr>
      <w:r w:rsidRPr="00AE76AC">
        <w:rPr>
          <w:b/>
          <w:lang w:val="fr-FR"/>
        </w:rPr>
        <w:t>1</w:t>
      </w:r>
      <w:r w:rsidRPr="00AE76AC">
        <w:rPr>
          <w:lang w:val="fr-FR"/>
        </w:rPr>
        <w:tab/>
        <w:t>Ouverture de la réunion</w:t>
      </w:r>
    </w:p>
    <w:p w14:paraId="313744EA" w14:textId="536B56FC" w:rsidR="00C21D59" w:rsidRPr="00AE76AC" w:rsidRDefault="00C21D59" w:rsidP="00500A0F">
      <w:pPr>
        <w:pStyle w:val="enumlev1"/>
        <w:spacing w:line="240" w:lineRule="auto"/>
        <w:rPr>
          <w:lang w:val="fr-FR"/>
        </w:rPr>
      </w:pPr>
      <w:r w:rsidRPr="00AE76AC">
        <w:rPr>
          <w:b/>
          <w:lang w:val="fr-FR"/>
        </w:rPr>
        <w:t>2</w:t>
      </w:r>
      <w:r w:rsidRPr="00AE76AC">
        <w:rPr>
          <w:b/>
          <w:lang w:val="fr-FR"/>
        </w:rPr>
        <w:tab/>
      </w:r>
      <w:r w:rsidRPr="00AE76AC">
        <w:rPr>
          <w:lang w:val="fr-FR"/>
        </w:rPr>
        <w:t>Adoption de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ordre du jour</w:t>
      </w:r>
    </w:p>
    <w:p w14:paraId="305BA1EC" w14:textId="77777777" w:rsidR="00C21D59" w:rsidRPr="00AE76AC" w:rsidRDefault="00C21D59" w:rsidP="00500A0F">
      <w:pPr>
        <w:pStyle w:val="enumlev1"/>
        <w:spacing w:line="240" w:lineRule="auto"/>
        <w:rPr>
          <w:lang w:val="fr-FR"/>
        </w:rPr>
      </w:pPr>
      <w:r w:rsidRPr="00AE76AC">
        <w:rPr>
          <w:b/>
          <w:lang w:val="fr-FR"/>
        </w:rPr>
        <w:t>3</w:t>
      </w:r>
      <w:r w:rsidRPr="00AE76AC">
        <w:rPr>
          <w:lang w:val="fr-FR"/>
        </w:rPr>
        <w:tab/>
        <w:t>Désignation du Rapporteur</w:t>
      </w:r>
    </w:p>
    <w:p w14:paraId="465F9734" w14:textId="685DA9D4" w:rsidR="00C21D59" w:rsidRPr="00AE76AC" w:rsidRDefault="00C21D59" w:rsidP="00500A0F">
      <w:pPr>
        <w:pStyle w:val="enumlev1"/>
        <w:spacing w:line="240" w:lineRule="auto"/>
        <w:rPr>
          <w:lang w:val="fr-FR"/>
        </w:rPr>
      </w:pPr>
      <w:r w:rsidRPr="00AE76AC">
        <w:rPr>
          <w:b/>
          <w:lang w:val="fr-FR"/>
        </w:rPr>
        <w:t>4</w:t>
      </w:r>
      <w:r w:rsidRPr="00AE76AC">
        <w:rPr>
          <w:b/>
          <w:lang w:val="fr-FR"/>
        </w:rPr>
        <w:tab/>
      </w:r>
      <w:r w:rsidRPr="00AE76AC">
        <w:rPr>
          <w:bCs/>
          <w:lang w:val="fr-FR"/>
        </w:rPr>
        <w:t>Compte rendu de la réunion précédente</w:t>
      </w:r>
      <w:r w:rsidRPr="00AE76AC">
        <w:rPr>
          <w:lang w:val="fr-FR"/>
        </w:rPr>
        <w:t xml:space="preserve"> (Document</w:t>
      </w:r>
      <w:hyperlink r:id="rId20" w:history="1">
        <w:r w:rsidRPr="00AE76AC">
          <w:rPr>
            <w:lang w:val="fr-FR"/>
          </w:rPr>
          <w:t xml:space="preserve"> </w:t>
        </w:r>
        <w:hyperlink r:id="rId21" w:history="1">
          <w:r w:rsidRPr="00AE76AC">
            <w:rPr>
              <w:rStyle w:val="Hyperlink"/>
              <w:szCs w:val="24"/>
              <w:lang w:val="fr-FR" w:eastAsia="zh-CN"/>
            </w:rPr>
            <w:t>6/240</w:t>
          </w:r>
        </w:hyperlink>
      </w:hyperlink>
      <w:r w:rsidRPr="00AE76AC">
        <w:rPr>
          <w:lang w:val="fr-FR"/>
        </w:rPr>
        <w:t>)</w:t>
      </w:r>
    </w:p>
    <w:p w14:paraId="5C386FC5" w14:textId="77777777" w:rsidR="00C21D59" w:rsidRPr="00AE76AC" w:rsidRDefault="00C21D59" w:rsidP="00500A0F">
      <w:pPr>
        <w:pStyle w:val="enumlev1"/>
        <w:spacing w:before="160" w:line="240" w:lineRule="auto"/>
        <w:rPr>
          <w:lang w:val="fr-FR"/>
        </w:rPr>
      </w:pPr>
      <w:r w:rsidRPr="00AE76AC">
        <w:rPr>
          <w:b/>
          <w:bCs/>
          <w:lang w:val="fr-FR"/>
        </w:rPr>
        <w:t>5</w:t>
      </w:r>
      <w:r w:rsidRPr="00AE76AC">
        <w:rPr>
          <w:lang w:val="fr-FR"/>
        </w:rPr>
        <w:tab/>
        <w:t>Rapports de synthèse des Présidents des Groupes de travail</w:t>
      </w:r>
    </w:p>
    <w:p w14:paraId="7C24B626" w14:textId="77777777" w:rsidR="00C21D59" w:rsidRPr="00AE76AC" w:rsidRDefault="00C21D59" w:rsidP="00500A0F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b/>
          <w:bCs/>
          <w:lang w:val="fr-FR"/>
        </w:rPr>
      </w:pPr>
      <w:r w:rsidRPr="00AE76AC">
        <w:rPr>
          <w:b/>
          <w:bCs/>
          <w:lang w:val="fr-FR"/>
        </w:rPr>
        <w:t>5.1</w:t>
      </w:r>
      <w:r w:rsidRPr="00AE76AC">
        <w:rPr>
          <w:b/>
          <w:bCs/>
          <w:lang w:val="fr-FR"/>
        </w:rPr>
        <w:tab/>
      </w:r>
      <w:r w:rsidRPr="00AE76AC">
        <w:rPr>
          <w:b/>
          <w:bCs/>
          <w:lang w:val="fr-FR"/>
        </w:rPr>
        <w:tab/>
      </w:r>
      <w:r w:rsidRPr="00AE76AC">
        <w:rPr>
          <w:szCs w:val="24"/>
          <w:lang w:val="fr-FR"/>
        </w:rPr>
        <w:t xml:space="preserve">Groupe de travail </w:t>
      </w:r>
      <w:r w:rsidRPr="00AE76AC">
        <w:rPr>
          <w:lang w:val="fr-FR"/>
        </w:rPr>
        <w:t>6A</w:t>
      </w:r>
    </w:p>
    <w:p w14:paraId="276CCAFD" w14:textId="77777777" w:rsidR="00C21D59" w:rsidRPr="00AE76AC" w:rsidRDefault="00C21D59" w:rsidP="00500A0F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b/>
          <w:bCs/>
          <w:lang w:val="fr-FR"/>
        </w:rPr>
      </w:pPr>
      <w:r w:rsidRPr="00AE76AC">
        <w:rPr>
          <w:b/>
          <w:bCs/>
          <w:lang w:val="fr-FR"/>
        </w:rPr>
        <w:t>5.2</w:t>
      </w:r>
      <w:r w:rsidRPr="00AE76AC">
        <w:rPr>
          <w:b/>
          <w:bCs/>
          <w:lang w:val="fr-FR"/>
        </w:rPr>
        <w:tab/>
      </w:r>
      <w:r w:rsidRPr="00AE76AC">
        <w:rPr>
          <w:b/>
          <w:bCs/>
          <w:lang w:val="fr-FR"/>
        </w:rPr>
        <w:tab/>
      </w:r>
      <w:r w:rsidRPr="00AE76AC">
        <w:rPr>
          <w:szCs w:val="24"/>
          <w:lang w:val="fr-FR"/>
        </w:rPr>
        <w:t xml:space="preserve">Groupe de travail </w:t>
      </w:r>
      <w:r w:rsidRPr="00AE76AC">
        <w:rPr>
          <w:lang w:val="fr-FR"/>
        </w:rPr>
        <w:t>6B</w:t>
      </w:r>
    </w:p>
    <w:p w14:paraId="13B41711" w14:textId="77777777" w:rsidR="00C21D59" w:rsidRPr="00AE76AC" w:rsidRDefault="00C21D59" w:rsidP="00500A0F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b/>
          <w:bCs/>
          <w:lang w:val="fr-FR"/>
        </w:rPr>
      </w:pPr>
      <w:r w:rsidRPr="00AE76AC">
        <w:rPr>
          <w:b/>
          <w:bCs/>
          <w:lang w:val="fr-FR"/>
        </w:rPr>
        <w:t>5.3</w:t>
      </w:r>
      <w:r w:rsidRPr="00AE76AC">
        <w:rPr>
          <w:b/>
          <w:bCs/>
          <w:lang w:val="fr-FR"/>
        </w:rPr>
        <w:tab/>
      </w:r>
      <w:r w:rsidRPr="00AE76AC">
        <w:rPr>
          <w:b/>
          <w:bCs/>
          <w:lang w:val="fr-FR"/>
        </w:rPr>
        <w:tab/>
      </w:r>
      <w:r w:rsidRPr="00AE76AC">
        <w:rPr>
          <w:szCs w:val="24"/>
          <w:lang w:val="fr-FR"/>
        </w:rPr>
        <w:t xml:space="preserve">Groupe de travail </w:t>
      </w:r>
      <w:r w:rsidRPr="00AE76AC">
        <w:rPr>
          <w:lang w:val="fr-FR"/>
        </w:rPr>
        <w:t>6C</w:t>
      </w:r>
    </w:p>
    <w:p w14:paraId="7EE5A1C4" w14:textId="6B31ACDD" w:rsidR="00C21D59" w:rsidRPr="00AE76AC" w:rsidRDefault="00C21D59" w:rsidP="00500A0F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lang w:val="fr-FR"/>
        </w:rPr>
      </w:pPr>
      <w:r w:rsidRPr="00AE76AC">
        <w:rPr>
          <w:b/>
          <w:bCs/>
          <w:lang w:val="fr-FR"/>
        </w:rPr>
        <w:t>5.4</w:t>
      </w:r>
      <w:r w:rsidRPr="00AE76AC">
        <w:rPr>
          <w:b/>
          <w:bCs/>
          <w:lang w:val="fr-FR"/>
        </w:rPr>
        <w:tab/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Groupe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action 6/1</w:t>
      </w:r>
    </w:p>
    <w:p w14:paraId="4A7BDE0E" w14:textId="77777777" w:rsidR="00C21D59" w:rsidRPr="00AE76AC" w:rsidRDefault="00C21D59" w:rsidP="00500A0F">
      <w:pPr>
        <w:pStyle w:val="enumlev1"/>
        <w:tabs>
          <w:tab w:val="clear" w:pos="1588"/>
          <w:tab w:val="left" w:pos="1418"/>
        </w:tabs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6</w:t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Examen des Recommandations nouvelles ou révisées</w:t>
      </w:r>
    </w:p>
    <w:p w14:paraId="0D0290B0" w14:textId="5393A1C8" w:rsidR="00C21D59" w:rsidRPr="00AE76AC" w:rsidRDefault="00C21D59" w:rsidP="00500A0F">
      <w:pPr>
        <w:pStyle w:val="enumlev2"/>
        <w:tabs>
          <w:tab w:val="clear" w:pos="1588"/>
          <w:tab w:val="left" w:pos="1418"/>
        </w:tabs>
        <w:spacing w:line="240" w:lineRule="auto"/>
        <w:ind w:left="1418" w:hanging="624"/>
        <w:rPr>
          <w:b/>
          <w:bCs/>
          <w:lang w:val="fr-FR"/>
        </w:rPr>
      </w:pPr>
      <w:r w:rsidRPr="00AE76AC">
        <w:rPr>
          <w:b/>
          <w:bCs/>
          <w:lang w:val="fr-FR"/>
        </w:rPr>
        <w:t>6.1</w:t>
      </w:r>
      <w:r w:rsidRPr="00AE76AC">
        <w:rPr>
          <w:b/>
          <w:bCs/>
          <w:lang w:val="fr-FR"/>
        </w:rPr>
        <w:tab/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Recommandations pour lesquelles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intention de demander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adoption n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 pas été notifiée (voir la Résolution UIT-R 1-8, §§ A2.6.2.2.2, A2.6.2.2.3 et A2.6.2.4)</w:t>
      </w:r>
    </w:p>
    <w:p w14:paraId="36755BFF" w14:textId="02F97838" w:rsidR="00C21D59" w:rsidRPr="00AE76AC" w:rsidRDefault="00C21D59" w:rsidP="00500A0F">
      <w:pPr>
        <w:pStyle w:val="enumlev3"/>
        <w:spacing w:line="240" w:lineRule="auto"/>
        <w:rPr>
          <w:lang w:val="fr-FR"/>
        </w:rPr>
      </w:pPr>
      <w:r w:rsidRPr="00AE76AC">
        <w:rPr>
          <w:lang w:val="fr-FR"/>
        </w:rPr>
        <w:tab/>
      </w:r>
      <w:r w:rsidRPr="00AE76AC">
        <w:rPr>
          <w:lang w:val="fr-FR"/>
        </w:rPr>
        <w:tab/>
        <w:t>–</w:t>
      </w:r>
      <w:r w:rsidRPr="00AE76AC">
        <w:rPr>
          <w:lang w:val="fr-FR"/>
        </w:rPr>
        <w:tab/>
        <w:t>Décision de demander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adoption du texte par la </w:t>
      </w:r>
      <w:r w:rsidR="001E6103" w:rsidRPr="00AE76AC">
        <w:rPr>
          <w:lang w:val="fr-FR"/>
        </w:rPr>
        <w:t>c</w:t>
      </w:r>
      <w:r w:rsidRPr="00AE76AC">
        <w:rPr>
          <w:lang w:val="fr-FR"/>
        </w:rPr>
        <w:t>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</w:t>
      </w:r>
    </w:p>
    <w:p w14:paraId="4F5717FB" w14:textId="1E3B4287" w:rsidR="00C21D59" w:rsidRPr="00AE76AC" w:rsidRDefault="00C21D59" w:rsidP="00500A0F">
      <w:pPr>
        <w:pStyle w:val="enumlev3"/>
        <w:spacing w:line="240" w:lineRule="auto"/>
        <w:rPr>
          <w:lang w:val="fr-FR"/>
        </w:rPr>
      </w:pPr>
      <w:r w:rsidRPr="00AE76AC">
        <w:rPr>
          <w:lang w:val="fr-FR"/>
        </w:rPr>
        <w:tab/>
      </w:r>
      <w:r w:rsidRPr="00AE76AC">
        <w:rPr>
          <w:lang w:val="fr-FR"/>
        </w:rPr>
        <w:tab/>
        <w:t>–</w:t>
      </w:r>
      <w:r w:rsidRPr="00AE76AC">
        <w:rPr>
          <w:lang w:val="fr-FR"/>
        </w:rPr>
        <w:tab/>
        <w:t>Décision concernant la procédure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approbation à suivre</w:t>
      </w:r>
    </w:p>
    <w:p w14:paraId="5B3FE9EC" w14:textId="77777777" w:rsidR="00C21D59" w:rsidRPr="00AE76AC" w:rsidRDefault="00C21D59" w:rsidP="00500A0F">
      <w:pPr>
        <w:pStyle w:val="enumlev1"/>
        <w:spacing w:line="240" w:lineRule="auto"/>
        <w:rPr>
          <w:b/>
          <w:lang w:val="fr-FR"/>
        </w:rPr>
      </w:pPr>
      <w:r w:rsidRPr="00AE76AC">
        <w:rPr>
          <w:b/>
          <w:bCs/>
          <w:lang w:val="fr-FR"/>
        </w:rPr>
        <w:t>7</w:t>
      </w:r>
      <w:r w:rsidRPr="00AE76AC">
        <w:rPr>
          <w:lang w:val="fr-FR"/>
        </w:rPr>
        <w:tab/>
        <w:t>Examen des Rapports nouveaux ou révisés</w:t>
      </w:r>
    </w:p>
    <w:p w14:paraId="3DFDF899" w14:textId="77777777" w:rsidR="00C21D59" w:rsidRPr="00AE76AC" w:rsidRDefault="00C21D59" w:rsidP="00500A0F">
      <w:pPr>
        <w:pStyle w:val="enumlev1"/>
        <w:spacing w:line="240" w:lineRule="auto"/>
        <w:rPr>
          <w:lang w:val="fr-FR"/>
        </w:rPr>
      </w:pPr>
      <w:r w:rsidRPr="00AE76AC">
        <w:rPr>
          <w:b/>
          <w:lang w:val="fr-FR"/>
        </w:rPr>
        <w:t>8</w:t>
      </w:r>
      <w:r w:rsidRPr="00AE76AC">
        <w:rPr>
          <w:lang w:val="fr-FR"/>
        </w:rPr>
        <w:tab/>
      </w:r>
      <w:bookmarkStart w:id="4" w:name="OLE_LINK1"/>
      <w:bookmarkStart w:id="5" w:name="OLE_LINK2"/>
      <w:r w:rsidRPr="00AE76AC">
        <w:rPr>
          <w:lang w:val="fr-FR"/>
        </w:rPr>
        <w:t>Examen des Questions nouvelles ou révisées</w:t>
      </w:r>
      <w:bookmarkEnd w:id="4"/>
      <w:bookmarkEnd w:id="5"/>
    </w:p>
    <w:p w14:paraId="5336D4B5" w14:textId="77777777" w:rsidR="00C21D59" w:rsidRPr="00AE76AC" w:rsidRDefault="00C21D59" w:rsidP="00500A0F">
      <w:pPr>
        <w:pStyle w:val="enumlev1"/>
        <w:spacing w:line="240" w:lineRule="auto"/>
        <w:rPr>
          <w:lang w:val="fr-FR"/>
        </w:rPr>
      </w:pPr>
      <w:r w:rsidRPr="00AE76AC">
        <w:rPr>
          <w:b/>
          <w:lang w:val="fr-FR"/>
        </w:rPr>
        <w:t>9</w:t>
      </w:r>
      <w:r w:rsidRPr="00AE76AC">
        <w:rPr>
          <w:b/>
          <w:lang w:val="fr-FR"/>
        </w:rPr>
        <w:tab/>
      </w:r>
      <w:r w:rsidRPr="00AE76AC">
        <w:rPr>
          <w:bCs/>
          <w:lang w:val="fr-FR"/>
        </w:rPr>
        <w:t>Suppression de Recommandations, Rapports et Questions</w:t>
      </w:r>
    </w:p>
    <w:p w14:paraId="798AF666" w14:textId="14DCBA48" w:rsidR="00C21D59" w:rsidRPr="00AE76AC" w:rsidRDefault="00C21D59" w:rsidP="00500A0F">
      <w:pPr>
        <w:pStyle w:val="enumlev1"/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10</w:t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Examen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autres contributions</w:t>
      </w:r>
    </w:p>
    <w:p w14:paraId="631B8E4E" w14:textId="0F50E3B2" w:rsidR="00C21D59" w:rsidRPr="00AE76AC" w:rsidRDefault="00C21D59" w:rsidP="00500A0F">
      <w:pPr>
        <w:pStyle w:val="enumlev1"/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11</w:t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Résultats des réunions de la Commission de direction de la CE 6 de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UIT-R</w:t>
      </w:r>
    </w:p>
    <w:p w14:paraId="332F2BDD" w14:textId="6B2F57F5" w:rsidR="00C21D59" w:rsidRPr="00AE76AC" w:rsidRDefault="00C21D59" w:rsidP="00500A0F">
      <w:pPr>
        <w:pStyle w:val="enumlev1"/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12</w:t>
      </w:r>
      <w:r w:rsidRPr="00AE76AC">
        <w:rPr>
          <w:lang w:val="fr-FR"/>
        </w:rPr>
        <w:tab/>
        <w:t>État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avancement des Manuels, Questions, Recommandations, Rapports, Vœux, Résolutions et Décisions</w:t>
      </w:r>
    </w:p>
    <w:p w14:paraId="33B29BD9" w14:textId="69526FB6" w:rsidR="00C21D59" w:rsidRPr="00AE76AC" w:rsidRDefault="00C21D59" w:rsidP="00500A0F">
      <w:pPr>
        <w:pStyle w:val="enumlev1"/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13</w:t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Liaison avec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autres commissions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études ou organisations internationales</w:t>
      </w:r>
    </w:p>
    <w:p w14:paraId="66119026" w14:textId="77777777" w:rsidR="00C21D59" w:rsidRPr="00AE76AC" w:rsidRDefault="00C21D59" w:rsidP="00500A0F">
      <w:pPr>
        <w:pStyle w:val="enumlev1"/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14</w:t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Calendrier des réunions</w:t>
      </w:r>
    </w:p>
    <w:p w14:paraId="4AD3E41C" w14:textId="77777777" w:rsidR="00C21D59" w:rsidRPr="00AE76AC" w:rsidRDefault="00C21D59" w:rsidP="00500A0F">
      <w:pPr>
        <w:pStyle w:val="enumlev1"/>
        <w:spacing w:before="120" w:line="240" w:lineRule="auto"/>
        <w:rPr>
          <w:lang w:val="fr-FR"/>
        </w:rPr>
      </w:pPr>
      <w:r w:rsidRPr="00AE76AC">
        <w:rPr>
          <w:b/>
          <w:bCs/>
          <w:lang w:val="fr-FR"/>
        </w:rPr>
        <w:t>15</w:t>
      </w:r>
      <w:r w:rsidRPr="00AE76AC">
        <w:rPr>
          <w:b/>
          <w:bCs/>
          <w:lang w:val="fr-FR"/>
        </w:rPr>
        <w:tab/>
      </w:r>
      <w:r w:rsidRPr="00AE76AC">
        <w:rPr>
          <w:lang w:val="fr-FR"/>
        </w:rPr>
        <w:t>Divers</w:t>
      </w:r>
    </w:p>
    <w:p w14:paraId="3DE2EC00" w14:textId="50ED5A6B" w:rsidR="00C21D59" w:rsidRPr="00AE76AC" w:rsidRDefault="00C21D59" w:rsidP="00500A0F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840" w:line="240" w:lineRule="auto"/>
        <w:rPr>
          <w:szCs w:val="24"/>
          <w:lang w:val="fr-FR"/>
        </w:rPr>
      </w:pPr>
      <w:r w:rsidRPr="00AE76AC">
        <w:rPr>
          <w:rFonts w:asciiTheme="minorHAnsi" w:hAnsiTheme="minorHAnsi" w:cstheme="minorHAnsi"/>
          <w:szCs w:val="24"/>
          <w:lang w:val="fr-FR"/>
        </w:rPr>
        <w:tab/>
      </w:r>
      <w:r w:rsidRPr="00AE76AC">
        <w:rPr>
          <w:rFonts w:asciiTheme="minorHAnsi" w:hAnsiTheme="minorHAnsi" w:cstheme="minorHAnsi"/>
          <w:szCs w:val="24"/>
          <w:lang w:val="fr-FR" w:eastAsia="ja-JP"/>
        </w:rPr>
        <w:t>Yukihiro NISHIDA</w:t>
      </w:r>
      <w:r w:rsidRPr="00AE76AC">
        <w:rPr>
          <w:rFonts w:asciiTheme="minorHAnsi" w:hAnsiTheme="minorHAnsi" w:cstheme="minorHAnsi"/>
          <w:lang w:val="fr-FR"/>
        </w:rPr>
        <w:br/>
      </w:r>
      <w:r w:rsidRPr="00AE76AC">
        <w:rPr>
          <w:szCs w:val="24"/>
          <w:lang w:val="fr-FR"/>
        </w:rPr>
        <w:tab/>
        <w:t xml:space="preserve">Président de la </w:t>
      </w:r>
      <w:r w:rsidRPr="00AE76AC">
        <w:rPr>
          <w:rFonts w:asciiTheme="minorHAnsi" w:hAnsiTheme="minorHAnsi" w:cstheme="minorHAnsi"/>
          <w:lang w:val="fr-FR"/>
        </w:rPr>
        <w:t>Commission d</w:t>
      </w:r>
      <w:r w:rsidR="002322AC" w:rsidRPr="00AE76AC">
        <w:rPr>
          <w:rFonts w:asciiTheme="minorHAnsi" w:hAnsiTheme="minorHAnsi" w:cstheme="minorHAnsi"/>
          <w:lang w:val="fr-FR"/>
        </w:rPr>
        <w:t>'</w:t>
      </w:r>
      <w:r w:rsidRPr="00AE76AC">
        <w:rPr>
          <w:rFonts w:asciiTheme="minorHAnsi" w:hAnsiTheme="minorHAnsi" w:cstheme="minorHAnsi"/>
          <w:lang w:val="fr-FR"/>
        </w:rPr>
        <w:t>études 6</w:t>
      </w:r>
      <w:r w:rsidRPr="00AE76AC">
        <w:rPr>
          <w:rFonts w:asciiTheme="minorHAnsi" w:hAnsiTheme="minorHAnsi" w:cstheme="minorHAnsi"/>
          <w:lang w:val="fr-FR"/>
        </w:rPr>
        <w:br/>
      </w:r>
      <w:r w:rsidRPr="00AE76AC">
        <w:rPr>
          <w:rFonts w:asciiTheme="minorHAnsi" w:hAnsiTheme="minorHAnsi" w:cstheme="minorHAnsi"/>
          <w:lang w:val="fr-FR"/>
        </w:rPr>
        <w:tab/>
        <w:t>des radiocommunications</w:t>
      </w:r>
    </w:p>
    <w:p w14:paraId="45849012" w14:textId="77777777" w:rsidR="00C21D59" w:rsidRPr="00AE76AC" w:rsidRDefault="00C21D59" w:rsidP="00500A0F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840" w:line="240" w:lineRule="auto"/>
        <w:rPr>
          <w:szCs w:val="24"/>
          <w:lang w:val="fr-FR"/>
        </w:rPr>
      </w:pPr>
      <w:r w:rsidRPr="00AE76AC">
        <w:rPr>
          <w:szCs w:val="24"/>
          <w:lang w:val="fr-FR"/>
        </w:rPr>
        <w:br w:type="page"/>
      </w:r>
    </w:p>
    <w:p w14:paraId="0997D4BD" w14:textId="5A7FFE1F" w:rsidR="00C21D59" w:rsidRPr="00AE76AC" w:rsidRDefault="00C21D59" w:rsidP="00500A0F">
      <w:pPr>
        <w:pStyle w:val="AnnexNotitle0"/>
        <w:rPr>
          <w:lang w:val="fr-FR"/>
        </w:rPr>
      </w:pPr>
      <w:r w:rsidRPr="00AE76AC">
        <w:rPr>
          <w:lang w:val="fr-FR"/>
        </w:rPr>
        <w:lastRenderedPageBreak/>
        <w:t>Annexe 2</w:t>
      </w:r>
      <w:r w:rsidRPr="00AE76AC">
        <w:rPr>
          <w:lang w:val="fr-FR"/>
        </w:rPr>
        <w:br/>
      </w:r>
      <w:r w:rsidRPr="00AE76AC">
        <w:rPr>
          <w:lang w:val="fr-FR"/>
        </w:rPr>
        <w:br/>
        <w:t>Sujets à traiter aux réunions des Groupes de travail 6A, 6B et 6C et du Groupe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action 6/1 tenues avant la réunion de la Commission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études 6 et pour </w:t>
      </w:r>
      <w:r w:rsidRPr="00AE76AC">
        <w:rPr>
          <w:lang w:val="fr-FR"/>
        </w:rPr>
        <w:br/>
        <w:t xml:space="preserve">lesquels des projets de Recommandations pourraient être établis </w:t>
      </w:r>
    </w:p>
    <w:p w14:paraId="20C9141B" w14:textId="77777777" w:rsidR="00C21D59" w:rsidRPr="00AE76AC" w:rsidRDefault="00C21D59" w:rsidP="00500A0F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AE76AC">
        <w:rPr>
          <w:sz w:val="24"/>
          <w:szCs w:val="24"/>
          <w:lang w:val="fr-FR"/>
        </w:rPr>
        <w:t xml:space="preserve">Groupe de travail </w:t>
      </w:r>
      <w:r w:rsidRPr="00AE76AC">
        <w:rPr>
          <w:rFonts w:asciiTheme="minorHAnsi" w:hAnsiTheme="minorHAnsi"/>
          <w:sz w:val="24"/>
          <w:szCs w:val="24"/>
          <w:lang w:val="fr-FR"/>
        </w:rPr>
        <w:t>6</w:t>
      </w:r>
      <w:r w:rsidRPr="00AE76AC">
        <w:rPr>
          <w:sz w:val="24"/>
          <w:szCs w:val="24"/>
          <w:lang w:val="fr-FR"/>
        </w:rPr>
        <w:t>A</w:t>
      </w:r>
    </w:p>
    <w:p w14:paraId="5D15012F" w14:textId="06AD949E" w:rsidR="00C21D59" w:rsidRPr="00AE76AC" w:rsidRDefault="00C21D59" w:rsidP="00500A0F">
      <w:pPr>
        <w:spacing w:before="240" w:line="240" w:lineRule="auto"/>
        <w:rPr>
          <w:lang w:val="fr-FR"/>
        </w:rPr>
      </w:pPr>
      <w:r w:rsidRPr="00AE76AC">
        <w:rPr>
          <w:lang w:val="fr-FR"/>
        </w:rPr>
        <w:t>[</w:t>
      </w:r>
      <w:r w:rsidR="004658BD" w:rsidRPr="00AE76AC">
        <w:rPr>
          <w:lang w:val="fr-FR"/>
        </w:rPr>
        <w:t>Avant-</w:t>
      </w:r>
      <w:r w:rsidRPr="00AE76AC">
        <w:rPr>
          <w:lang w:val="fr-FR"/>
        </w:rPr>
        <w:t>]</w:t>
      </w:r>
      <w:r w:rsidR="004658BD" w:rsidRPr="00AE76AC">
        <w:rPr>
          <w:lang w:val="fr-FR"/>
        </w:rPr>
        <w:t>projet de révision de la Recommandation</w:t>
      </w:r>
      <w:r w:rsidRPr="00AE76AC">
        <w:rPr>
          <w:lang w:val="fr-FR"/>
        </w:rPr>
        <w:t xml:space="preserve"> UIT-R BT.2016-2 – Méthodes de correction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erreur, de mise en trame des données, de modulation et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émission pour la radiodiffusion multimédia de Terre, pour la réception mobile au moyen de récepteurs portatifs dans les bandes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ondes métriques/décimétriques (PDRR </w:t>
      </w:r>
      <w:r w:rsidR="00CA3304" w:rsidRPr="00AE76AC">
        <w:rPr>
          <w:lang w:val="fr-FR"/>
        </w:rPr>
        <w:t>UIT</w:t>
      </w:r>
      <w:r w:rsidRPr="00AE76AC">
        <w:rPr>
          <w:lang w:val="fr-FR"/>
        </w:rPr>
        <w:t>-R BT.2016-2 – Voir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Annexe 2 du Document </w:t>
      </w:r>
      <w:hyperlink r:id="rId22" w:history="1">
        <w:r w:rsidRPr="00AE76AC">
          <w:rPr>
            <w:rStyle w:val="Hyperlink"/>
            <w:lang w:val="fr-FR"/>
          </w:rPr>
          <w:t>6A/294</w:t>
        </w:r>
      </w:hyperlink>
      <w:r w:rsidRPr="00AE76AC">
        <w:rPr>
          <w:lang w:val="fr-FR"/>
        </w:rPr>
        <w:t>).</w:t>
      </w:r>
    </w:p>
    <w:p w14:paraId="658137A8" w14:textId="11F92657" w:rsidR="00C21D59" w:rsidRPr="00AE76AC" w:rsidRDefault="005222C9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t>Avant-projet de révision de la Recommandation</w:t>
      </w:r>
      <w:r w:rsidR="00C21D59" w:rsidRPr="00AE76AC">
        <w:rPr>
          <w:lang w:val="fr-FR"/>
        </w:rPr>
        <w:t xml:space="preserve"> </w:t>
      </w:r>
      <w:r w:rsidR="00CA3304" w:rsidRPr="00AE76AC">
        <w:rPr>
          <w:lang w:val="fr-FR"/>
        </w:rPr>
        <w:t>UIT</w:t>
      </w:r>
      <w:r w:rsidR="00C21D59" w:rsidRPr="00AE76AC">
        <w:rPr>
          <w:lang w:val="fr-FR"/>
        </w:rPr>
        <w:t xml:space="preserve">-R BS.643-3 – </w:t>
      </w:r>
      <w:r w:rsidR="00CA3304" w:rsidRPr="00AE76AC">
        <w:rPr>
          <w:lang w:val="fr-FR"/>
        </w:rPr>
        <w:t>Système de radiodiffusion de données destiné à l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>accord automatique ainsi qu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>à d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>autres fonctions dans les récepteurs de radiodiffusion à modulation de fréquence et utilisable avec le système à fréquence pilote</w:t>
      </w:r>
      <w:r w:rsidR="00C21D59" w:rsidRPr="00AE76AC">
        <w:rPr>
          <w:lang w:val="fr-FR"/>
        </w:rPr>
        <w:t xml:space="preserve"> (PDRR</w:t>
      </w:r>
      <w:r w:rsidR="00AE76AC" w:rsidRPr="00AE76AC">
        <w:rPr>
          <w:lang w:val="fr-FR"/>
        </w:rPr>
        <w:t> </w:t>
      </w:r>
      <w:r w:rsidR="00CA3304" w:rsidRPr="00AE76AC">
        <w:rPr>
          <w:lang w:val="fr-FR"/>
        </w:rPr>
        <w:t>UIT</w:t>
      </w:r>
      <w:r w:rsidR="00CA3304" w:rsidRPr="00AE76AC">
        <w:rPr>
          <w:lang w:val="fr-FR"/>
        </w:rPr>
        <w:noBreakHyphen/>
      </w:r>
      <w:r w:rsidR="00C21D59" w:rsidRPr="00AE76AC">
        <w:rPr>
          <w:lang w:val="fr-FR"/>
        </w:rPr>
        <w:t xml:space="preserve">R BS.643-3 – </w:t>
      </w:r>
      <w:r w:rsidR="00CA3304" w:rsidRPr="00AE76AC">
        <w:rPr>
          <w:lang w:val="fr-FR"/>
        </w:rPr>
        <w:t>Voir l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>Annexe 9 du Document</w:t>
      </w:r>
      <w:r w:rsidR="00C21D59" w:rsidRPr="00AE76AC">
        <w:rPr>
          <w:lang w:val="fr-FR"/>
        </w:rPr>
        <w:t xml:space="preserve"> </w:t>
      </w:r>
      <w:hyperlink r:id="rId23" w:history="1">
        <w:r w:rsidR="00C21D59" w:rsidRPr="00AE76AC">
          <w:rPr>
            <w:rStyle w:val="Hyperlink"/>
            <w:lang w:val="fr-FR"/>
          </w:rPr>
          <w:t>6A/294</w:t>
        </w:r>
      </w:hyperlink>
      <w:r w:rsidR="00C21D59" w:rsidRPr="00AE76AC">
        <w:rPr>
          <w:lang w:val="fr-FR"/>
        </w:rPr>
        <w:t>)</w:t>
      </w:r>
      <w:r w:rsidR="00CA3304" w:rsidRPr="00AE76AC">
        <w:rPr>
          <w:lang w:val="fr-FR"/>
        </w:rPr>
        <w:t>.</w:t>
      </w:r>
    </w:p>
    <w:p w14:paraId="427F6FD3" w14:textId="5B89F584" w:rsidR="00C21D59" w:rsidRPr="00AE76AC" w:rsidRDefault="00AE6D72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t xml:space="preserve">Avant-projet de révision de la Recommandation </w:t>
      </w:r>
      <w:r w:rsidR="00CA3304" w:rsidRPr="00AE76AC">
        <w:rPr>
          <w:lang w:val="fr-FR"/>
        </w:rPr>
        <w:t>UIT-R</w:t>
      </w:r>
      <w:r w:rsidR="00C21D59" w:rsidRPr="00AE76AC">
        <w:rPr>
          <w:lang w:val="fr-FR"/>
        </w:rPr>
        <w:t xml:space="preserve"> BS.1660-8 </w:t>
      </w:r>
      <w:r w:rsidR="00CA3304" w:rsidRPr="00AE76AC">
        <w:rPr>
          <w:lang w:val="fr-FR"/>
        </w:rPr>
        <w:t>–</w:t>
      </w:r>
      <w:r w:rsidR="00C21D59" w:rsidRPr="00AE76AC">
        <w:rPr>
          <w:lang w:val="fr-FR"/>
        </w:rPr>
        <w:t xml:space="preserve"> </w:t>
      </w:r>
      <w:r w:rsidR="00CA3304" w:rsidRPr="00AE76AC">
        <w:rPr>
          <w:lang w:val="fr-FR"/>
        </w:rPr>
        <w:t>Bases techniques de la planification de la radiodiffusion sonore numérique de Terre dans la bande des ondes métriques</w:t>
      </w:r>
      <w:r w:rsidR="00C21D59" w:rsidRPr="00AE76AC">
        <w:rPr>
          <w:lang w:val="fr-FR"/>
        </w:rPr>
        <w:t xml:space="preserve"> (PDRR </w:t>
      </w:r>
      <w:r w:rsidR="00CA3304" w:rsidRPr="00AE76AC">
        <w:rPr>
          <w:lang w:val="fr-FR"/>
        </w:rPr>
        <w:t>UIT</w:t>
      </w:r>
      <w:r w:rsidR="00C21D59" w:rsidRPr="00AE76AC">
        <w:rPr>
          <w:lang w:val="fr-FR"/>
        </w:rPr>
        <w:t xml:space="preserve">-R BS.1660-8 – </w:t>
      </w:r>
      <w:r w:rsidR="00CA3304" w:rsidRPr="00AE76AC">
        <w:rPr>
          <w:lang w:val="fr-FR"/>
        </w:rPr>
        <w:t>Voir l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 xml:space="preserve">Annexe 7 du Document </w:t>
      </w:r>
      <w:hyperlink r:id="rId24" w:history="1">
        <w:r w:rsidR="00C21D59" w:rsidRPr="00AE76AC">
          <w:rPr>
            <w:rStyle w:val="Hyperlink"/>
            <w:lang w:val="fr-FR"/>
          </w:rPr>
          <w:t>6A/294</w:t>
        </w:r>
      </w:hyperlink>
      <w:r w:rsidR="00C21D59" w:rsidRPr="00AE76AC">
        <w:rPr>
          <w:lang w:val="fr-FR"/>
        </w:rPr>
        <w:t>)</w:t>
      </w:r>
      <w:r w:rsidR="00CA3304" w:rsidRPr="00AE76AC">
        <w:rPr>
          <w:lang w:val="fr-FR"/>
        </w:rPr>
        <w:t>.</w:t>
      </w:r>
    </w:p>
    <w:p w14:paraId="09DB5CD1" w14:textId="77777777" w:rsidR="00C21D59" w:rsidRPr="00AE76AC" w:rsidRDefault="00C21D59" w:rsidP="00500A0F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AE76AC">
        <w:rPr>
          <w:sz w:val="24"/>
          <w:szCs w:val="24"/>
          <w:lang w:val="fr-FR"/>
        </w:rPr>
        <w:t>Groupe de travail 6B</w:t>
      </w:r>
    </w:p>
    <w:p w14:paraId="4A927FBE" w14:textId="3FEFFBE8" w:rsidR="00CA3304" w:rsidRPr="00AE76AC" w:rsidRDefault="00AE6D72" w:rsidP="00500A0F">
      <w:pPr>
        <w:spacing w:before="240" w:line="240" w:lineRule="auto"/>
        <w:rPr>
          <w:lang w:val="fr-FR"/>
        </w:rPr>
      </w:pPr>
      <w:r w:rsidRPr="00AE76AC">
        <w:rPr>
          <w:lang w:val="fr-FR"/>
        </w:rPr>
        <w:t xml:space="preserve">Avant-projet de </w:t>
      </w:r>
      <w:r w:rsidR="003E520B" w:rsidRPr="00AE76AC">
        <w:rPr>
          <w:lang w:val="fr-FR"/>
        </w:rPr>
        <w:t>nouvelle</w:t>
      </w:r>
      <w:r w:rsidRPr="00AE76AC">
        <w:rPr>
          <w:lang w:val="fr-FR"/>
        </w:rPr>
        <w:t xml:space="preserve"> Recommandation </w:t>
      </w:r>
      <w:r w:rsidR="00CA3304" w:rsidRPr="00AE76AC">
        <w:rPr>
          <w:lang w:val="fr-FR"/>
        </w:rPr>
        <w:t xml:space="preserve">UIT-R BT.[ARCH4IMMERSIVE] – </w:t>
      </w:r>
      <w:r w:rsidRPr="00AE76AC">
        <w:rPr>
          <w:lang w:val="fr-FR"/>
        </w:rPr>
        <w:t>Architecture de système de haut niveau pour la vidéo en immersion</w:t>
      </w:r>
      <w:r w:rsidR="00500A0F" w:rsidRPr="00AE76AC">
        <w:rPr>
          <w:lang w:val="fr-FR"/>
        </w:rPr>
        <w:t xml:space="preserve"> </w:t>
      </w:r>
      <w:r w:rsidR="00BB7304" w:rsidRPr="00AE76AC">
        <w:rPr>
          <w:lang w:val="fr-FR"/>
        </w:rPr>
        <w:t>pour la</w:t>
      </w:r>
      <w:r w:rsidR="00500A0F" w:rsidRPr="00AE76AC">
        <w:rPr>
          <w:lang w:val="fr-FR"/>
        </w:rPr>
        <w:t xml:space="preserve"> </w:t>
      </w:r>
      <w:r w:rsidRPr="00AE76AC">
        <w:rPr>
          <w:lang w:val="fr-FR"/>
        </w:rPr>
        <w:t>présentation sur différents types de dispositifs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affichage </w:t>
      </w:r>
      <w:r w:rsidR="00CA3304" w:rsidRPr="00AE76AC">
        <w:rPr>
          <w:lang w:val="fr-FR"/>
        </w:rPr>
        <w:t>(PDNR UIT-R BT.[ARCH4IMMERSIVE] – Voir l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 xml:space="preserve">Annexe 2.2 du Document </w:t>
      </w:r>
      <w:hyperlink r:id="rId25" w:history="1">
        <w:r w:rsidR="00CA3304" w:rsidRPr="00AE76AC">
          <w:rPr>
            <w:rStyle w:val="Hyperlink"/>
            <w:lang w:val="fr-FR"/>
          </w:rPr>
          <w:t>6B/173</w:t>
        </w:r>
      </w:hyperlink>
      <w:r w:rsidR="00CA3304" w:rsidRPr="00AE76AC">
        <w:rPr>
          <w:lang w:val="fr-FR"/>
        </w:rPr>
        <w:t>).</w:t>
      </w:r>
    </w:p>
    <w:p w14:paraId="56F98E59" w14:textId="6B51663E" w:rsidR="00C21D59" w:rsidRPr="00AE76AC" w:rsidRDefault="00C21D59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t xml:space="preserve">Avant-projet de révision de la Recommandation UIT-R BT.1833-3 </w:t>
      </w:r>
      <w:r w:rsidR="003E520B" w:rsidRPr="00AE76AC">
        <w:rPr>
          <w:lang w:val="fr-FR"/>
        </w:rPr>
        <w:t>–</w:t>
      </w:r>
      <w:r w:rsidRPr="00AE76AC">
        <w:rPr>
          <w:lang w:val="fr-FR"/>
        </w:rPr>
        <w:t xml:space="preserve"> Diffusion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applications multimédias et d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applications de données destinées à la réception mobile au moyen de récepteurs portatifs (APRR UIT-R BT.1833-3 – Voir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Annexe 2.1 du Document </w:t>
      </w:r>
      <w:hyperlink r:id="rId26" w:history="1">
        <w:r w:rsidR="00CA3304" w:rsidRPr="00AE76AC">
          <w:rPr>
            <w:rStyle w:val="Hyperlink"/>
            <w:lang w:val="fr-FR"/>
          </w:rPr>
          <w:t>6B/173</w:t>
        </w:r>
      </w:hyperlink>
      <w:r w:rsidRPr="00AE76AC">
        <w:rPr>
          <w:lang w:val="fr-FR"/>
        </w:rPr>
        <w:t>).</w:t>
      </w:r>
    </w:p>
    <w:p w14:paraId="51A84A35" w14:textId="77777777" w:rsidR="00C21D59" w:rsidRPr="00AE76AC" w:rsidRDefault="00C21D59" w:rsidP="00500A0F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AE76AC">
        <w:rPr>
          <w:sz w:val="24"/>
          <w:szCs w:val="24"/>
          <w:lang w:val="fr-FR"/>
        </w:rPr>
        <w:t>Groupe de travail 6C</w:t>
      </w:r>
    </w:p>
    <w:p w14:paraId="18760F8D" w14:textId="1E40865D" w:rsidR="00C21D59" w:rsidRPr="00AE76AC" w:rsidRDefault="00AE6D72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t xml:space="preserve">Avant-projet de révision de la Recommandation </w:t>
      </w:r>
      <w:r w:rsidR="00CA3304" w:rsidRPr="00AE76AC">
        <w:rPr>
          <w:lang w:val="fr-FR"/>
        </w:rPr>
        <w:t>UIT-R BS.775-3 – Système de son stéréophonique multicanal avec ou sans image associée (PDRR UIT-R BS.775-3 – Voir l</w:t>
      </w:r>
      <w:r w:rsidR="002322AC" w:rsidRPr="00AE76AC">
        <w:rPr>
          <w:lang w:val="fr-FR"/>
        </w:rPr>
        <w:t>'</w:t>
      </w:r>
      <w:r w:rsidR="00CA3304" w:rsidRPr="00AE76AC">
        <w:rPr>
          <w:lang w:val="fr-FR"/>
        </w:rPr>
        <w:t>Annexe 1.1 du Document</w:t>
      </w:r>
      <w:r w:rsidR="00AE76AC" w:rsidRPr="00AE76AC">
        <w:rPr>
          <w:lang w:val="fr-FR"/>
        </w:rPr>
        <w:t> </w:t>
      </w:r>
      <w:hyperlink r:id="rId27" w:history="1">
        <w:r w:rsidR="00CA3304" w:rsidRPr="00AE76AC">
          <w:rPr>
            <w:rStyle w:val="Hyperlink"/>
            <w:lang w:val="fr-FR"/>
          </w:rPr>
          <w:t>6C/152</w:t>
        </w:r>
      </w:hyperlink>
      <w:r w:rsidR="00CA3304" w:rsidRPr="00AE76AC">
        <w:rPr>
          <w:lang w:val="fr-FR"/>
        </w:rPr>
        <w:t>)</w:t>
      </w:r>
      <w:r w:rsidR="00C21D59" w:rsidRPr="00AE76AC">
        <w:rPr>
          <w:lang w:val="fr-FR"/>
        </w:rPr>
        <w:t>.</w:t>
      </w:r>
    </w:p>
    <w:p w14:paraId="043F4B00" w14:textId="496403BE" w:rsidR="00C21D59" w:rsidRPr="00AE76AC" w:rsidRDefault="00C21D59" w:rsidP="00500A0F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AE76AC">
        <w:rPr>
          <w:sz w:val="24"/>
          <w:szCs w:val="24"/>
          <w:lang w:val="fr-FR"/>
        </w:rPr>
        <w:t>Groupe d</w:t>
      </w:r>
      <w:r w:rsidR="002322AC" w:rsidRPr="00AE76AC">
        <w:rPr>
          <w:sz w:val="24"/>
          <w:szCs w:val="24"/>
          <w:lang w:val="fr-FR"/>
        </w:rPr>
        <w:t>'</w:t>
      </w:r>
      <w:r w:rsidRPr="00AE76AC">
        <w:rPr>
          <w:sz w:val="24"/>
          <w:szCs w:val="24"/>
          <w:lang w:val="fr-FR"/>
        </w:rPr>
        <w:t>action 6/1</w:t>
      </w:r>
    </w:p>
    <w:p w14:paraId="0B2CEA03" w14:textId="77777777" w:rsidR="00C21D59" w:rsidRPr="00AE76AC" w:rsidRDefault="00C21D59" w:rsidP="00500A0F">
      <w:pPr>
        <w:pStyle w:val="Normalaftertitle"/>
        <w:spacing w:before="240" w:line="240" w:lineRule="auto"/>
        <w:rPr>
          <w:lang w:val="fr-FR"/>
        </w:rPr>
      </w:pPr>
      <w:r w:rsidRPr="00AE76AC">
        <w:rPr>
          <w:lang w:val="fr-FR"/>
        </w:rPr>
        <w:t>Aucun.</w:t>
      </w:r>
    </w:p>
    <w:p w14:paraId="551A329B" w14:textId="77777777" w:rsidR="00C21D59" w:rsidRPr="00AE76AC" w:rsidRDefault="00C21D59" w:rsidP="00500A0F">
      <w:pPr>
        <w:spacing w:line="240" w:lineRule="auto"/>
        <w:rPr>
          <w:lang w:val="fr-FR"/>
        </w:rPr>
      </w:pPr>
    </w:p>
    <w:p w14:paraId="69144304" w14:textId="77777777" w:rsidR="00C21D59" w:rsidRPr="00AE76AC" w:rsidRDefault="00C21D59" w:rsidP="00500A0F">
      <w:pPr>
        <w:spacing w:line="240" w:lineRule="auto"/>
        <w:rPr>
          <w:lang w:val="fr-FR"/>
        </w:rPr>
      </w:pPr>
      <w:r w:rsidRPr="00AE76AC">
        <w:rPr>
          <w:lang w:val="fr-FR"/>
        </w:rPr>
        <w:br w:type="page"/>
      </w:r>
    </w:p>
    <w:p w14:paraId="495BE112" w14:textId="5E1F05E4" w:rsidR="00C21D59" w:rsidRPr="00AE76AC" w:rsidRDefault="00C21D59" w:rsidP="00500A0F">
      <w:pPr>
        <w:pStyle w:val="AnnexNotitle0"/>
        <w:rPr>
          <w:lang w:val="fr-FR"/>
        </w:rPr>
      </w:pPr>
      <w:r w:rsidRPr="00AE76AC">
        <w:rPr>
          <w:lang w:val="fr-FR"/>
        </w:rPr>
        <w:lastRenderedPageBreak/>
        <w:t>Annexe 3</w:t>
      </w:r>
      <w:r w:rsidRPr="00AE76AC">
        <w:rPr>
          <w:lang w:val="fr-FR"/>
        </w:rPr>
        <w:br/>
      </w:r>
      <w:r w:rsidRPr="00AE76AC">
        <w:rPr>
          <w:lang w:val="fr-FR"/>
        </w:rPr>
        <w:br/>
        <w:t>Informations relatives à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inscription des participants aux manifestations de l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>UIT-R</w:t>
      </w:r>
    </w:p>
    <w:p w14:paraId="64D6499A" w14:textId="64C20681" w:rsidR="00C21D59" w:rsidRPr="00AE76AC" w:rsidRDefault="00C21D59" w:rsidP="00500A0F">
      <w:pPr>
        <w:spacing w:before="400" w:line="240" w:lineRule="auto"/>
        <w:rPr>
          <w:lang w:val="fr-FR"/>
        </w:rPr>
      </w:pPr>
      <w:r w:rsidRPr="00AE76AC">
        <w:rPr>
          <w:lang w:val="fr-FR"/>
        </w:rPr>
        <w:t xml:space="preserve">Veuillez vous assurer de cocher la case "Remote" </w:t>
      </w:r>
      <w:r w:rsidR="003E520B" w:rsidRPr="00AE76AC">
        <w:rPr>
          <w:lang w:val="fr-FR"/>
        </w:rPr>
        <w:t>au cours du processus d</w:t>
      </w:r>
      <w:r w:rsidR="002322AC" w:rsidRPr="00AE76AC">
        <w:rPr>
          <w:lang w:val="fr-FR"/>
        </w:rPr>
        <w:t>'</w:t>
      </w:r>
      <w:r w:rsidR="003E520B" w:rsidRPr="00AE76AC">
        <w:rPr>
          <w:lang w:val="fr-FR"/>
        </w:rPr>
        <w:t xml:space="preserve">inscription </w:t>
      </w:r>
      <w:r w:rsidRPr="00AE76AC">
        <w:rPr>
          <w:lang w:val="fr-FR"/>
        </w:rPr>
        <w:t>si vous participez à distance. Si cette case n</w:t>
      </w:r>
      <w:r w:rsidR="002322AC" w:rsidRPr="00AE76AC">
        <w:rPr>
          <w:lang w:val="fr-FR"/>
        </w:rPr>
        <w:t>'</w:t>
      </w:r>
      <w:r w:rsidRPr="00AE76AC">
        <w:rPr>
          <w:lang w:val="fr-FR"/>
        </w:rPr>
        <w:t xml:space="preserve">est pas cochée, nous partirons du principe que vous </w:t>
      </w:r>
      <w:r w:rsidR="001C2AB9" w:rsidRPr="00AE76AC">
        <w:rPr>
          <w:lang w:val="fr-FR"/>
        </w:rPr>
        <w:t>participerez en présentiel</w:t>
      </w:r>
      <w:r w:rsidRPr="00AE76AC">
        <w:rPr>
          <w:lang w:val="fr-FR"/>
        </w:rPr>
        <w:t>.</w:t>
      </w:r>
    </w:p>
    <w:p w14:paraId="1F3FA065" w14:textId="1A6E358F" w:rsidR="00CA3304" w:rsidRDefault="009923C8" w:rsidP="00FC2E06">
      <w:pPr>
        <w:pStyle w:val="Reasons"/>
        <w:spacing w:before="240" w:after="360"/>
        <w:rPr>
          <w:lang w:val="fr-FR"/>
        </w:rPr>
      </w:pPr>
      <w:r>
        <w:rPr>
          <w:noProof/>
        </w:rPr>
        <w:drawing>
          <wp:inline distT="0" distB="0" distL="0" distR="0" wp14:anchorId="1109644D" wp14:editId="56736FE2">
            <wp:extent cx="6120765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DE3A" w14:textId="77777777" w:rsidR="009923C8" w:rsidRPr="00AE76AC" w:rsidRDefault="009923C8" w:rsidP="00500A0F">
      <w:pPr>
        <w:pStyle w:val="Reasons"/>
        <w:rPr>
          <w:lang w:val="fr-FR"/>
        </w:rPr>
      </w:pPr>
    </w:p>
    <w:p w14:paraId="66F9175C" w14:textId="77777777" w:rsidR="00CA3304" w:rsidRPr="00AE76AC" w:rsidRDefault="00CA3304" w:rsidP="00500A0F">
      <w:pPr>
        <w:spacing w:line="240" w:lineRule="auto"/>
        <w:jc w:val="center"/>
        <w:rPr>
          <w:lang w:val="fr-FR"/>
        </w:rPr>
      </w:pPr>
      <w:r w:rsidRPr="00AE76AC">
        <w:rPr>
          <w:lang w:val="fr-FR"/>
        </w:rPr>
        <w:t>______________</w:t>
      </w:r>
    </w:p>
    <w:sectPr w:rsidR="00CA3304" w:rsidRPr="00AE76AC" w:rsidSect="003F2F34">
      <w:headerReference w:type="even" r:id="rId30"/>
      <w:headerReference w:type="default" r:id="rId31"/>
      <w:headerReference w:type="first" r:id="rId32"/>
      <w:footerReference w:type="first" r:id="rId33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5820" w14:textId="77777777" w:rsidR="00304636" w:rsidRDefault="00304636">
      <w:r>
        <w:separator/>
      </w:r>
    </w:p>
  </w:endnote>
  <w:endnote w:type="continuationSeparator" w:id="0">
    <w:p w14:paraId="4E24C3BF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4AE18" w14:textId="244F5AFE" w:rsidR="005E42F8" w:rsidRPr="00A52F04" w:rsidRDefault="00304636" w:rsidP="00304636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  <w:lang w:val="fr-FR"/>
      </w:rPr>
    </w:pP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Union internationale des télécommunications • Place des Nations, CH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noBreakHyphen/>
      <w:t xml:space="preserve">1211 Genève 20, Suisse 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br/>
      <w:t>Tél</w:t>
    </w:r>
    <w:r w:rsidR="00AE76AC">
      <w:rPr>
        <w:rFonts w:asciiTheme="minorHAnsi" w:hAnsiTheme="minorHAnsi"/>
        <w:color w:val="4F81BD" w:themeColor="accent1"/>
        <w:sz w:val="18"/>
        <w:szCs w:val="18"/>
        <w:lang w:val="fr-CH"/>
      </w:rPr>
      <w:t>.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: +41 22 730 5111 • courriel: </w:t>
    </w:r>
    <w:r w:rsidR="00840442">
      <w:fldChar w:fldCharType="begin"/>
    </w:r>
    <w:r w:rsidR="00840442" w:rsidRPr="00840442">
      <w:rPr>
        <w:lang w:val="fr-CH"/>
      </w:rPr>
      <w:instrText xml:space="preserve"> HYPERLINK "mailto:itumail@itu.int" </w:instrText>
    </w:r>
    <w:r w:rsidR="00840442">
      <w:fldChar w:fldCharType="separate"/>
    </w:r>
    <w:r w:rsidR="001965CD" w:rsidRPr="00223A9B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 w:rsidR="00840442">
      <w:rPr>
        <w:rStyle w:val="Hyperlink"/>
        <w:rFonts w:asciiTheme="minorHAnsi" w:hAnsiTheme="minorHAnsi"/>
        <w:sz w:val="18"/>
        <w:szCs w:val="18"/>
        <w:lang w:val="fr-FR"/>
      </w:rPr>
      <w:fldChar w:fldCharType="end"/>
    </w:r>
    <w:r w:rsidR="001965CD">
      <w:rPr>
        <w:rFonts w:asciiTheme="minorHAnsi" w:hAnsiTheme="minorHAnsi"/>
        <w:sz w:val="18"/>
        <w:szCs w:val="18"/>
        <w:lang w:val="fr-FR"/>
      </w:rPr>
      <w:t xml:space="preserve"> 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• Fax: +41 22 733 7256 • </w:t>
    </w:r>
    <w:hyperlink r:id="rId1" w:history="1">
      <w:r w:rsidR="001965CD" w:rsidRPr="00223A9B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  <w:r w:rsidR="001965CD">
      <w:rPr>
        <w:rFonts w:asciiTheme="minorHAnsi" w:hAnsiTheme="minorHAnsi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6C59A" w14:textId="77777777" w:rsidR="00304636" w:rsidRDefault="00304636">
      <w:r>
        <w:t>____________________</w:t>
      </w:r>
    </w:p>
  </w:footnote>
  <w:footnote w:type="continuationSeparator" w:id="0">
    <w:p w14:paraId="3AF2B3CB" w14:textId="77777777" w:rsidR="00304636" w:rsidRDefault="00304636">
      <w:r>
        <w:continuationSeparator/>
      </w:r>
    </w:p>
  </w:footnote>
  <w:footnote w:id="1">
    <w:p w14:paraId="0B724E2D" w14:textId="2E9B607E" w:rsidR="00E434F4" w:rsidRPr="006A2811" w:rsidRDefault="00E434F4" w:rsidP="00E434F4">
      <w:pPr>
        <w:pStyle w:val="FootnoteText"/>
        <w:spacing w:before="120" w:line="240" w:lineRule="auto"/>
        <w:ind w:left="0" w:firstLine="0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080EB9">
        <w:rPr>
          <w:sz w:val="24"/>
          <w:szCs w:val="24"/>
          <w:lang w:val="fr-FR"/>
        </w:rPr>
        <w:t>Lorsqu</w:t>
      </w:r>
      <w:r w:rsidR="002322AC">
        <w:rPr>
          <w:sz w:val="24"/>
          <w:szCs w:val="24"/>
          <w:lang w:val="fr-FR"/>
        </w:rPr>
        <w:t>'</w:t>
      </w:r>
      <w:r w:rsidRPr="00080EB9">
        <w:rPr>
          <w:sz w:val="24"/>
          <w:szCs w:val="24"/>
          <w:lang w:val="fr-FR"/>
        </w:rPr>
        <w:t>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D62A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396A" w14:textId="3134D097" w:rsidR="003F2F34" w:rsidRPr="003F2F34" w:rsidRDefault="006179F3" w:rsidP="003F2F3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3F2F34">
      <w:rPr>
        <w:noProof/>
        <w:sz w:val="18"/>
        <w:szCs w:val="16"/>
      </w:rPr>
      <w:t>2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092ED4" w14:paraId="45FB5953" w14:textId="77777777" w:rsidTr="00092ED4">
      <w:tc>
        <w:tcPr>
          <w:tcW w:w="10042" w:type="dxa"/>
          <w:tcMar>
            <w:left w:w="0" w:type="dxa"/>
          </w:tcMar>
        </w:tcPr>
        <w:p w14:paraId="165322FD" w14:textId="77777777" w:rsidR="00092ED4" w:rsidRDefault="00092ED4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D89A7FD" wp14:editId="04FE8322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9EA8B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449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88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18E1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50D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E5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A2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63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887A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96E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0CE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5E1C"/>
    <w:rsid w:val="00085E29"/>
    <w:rsid w:val="00086D03"/>
    <w:rsid w:val="00091A17"/>
    <w:rsid w:val="00092ED4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0E5FB4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5CD"/>
    <w:rsid w:val="00196710"/>
    <w:rsid w:val="00196770"/>
    <w:rsid w:val="00197324"/>
    <w:rsid w:val="001B351B"/>
    <w:rsid w:val="001B42C9"/>
    <w:rsid w:val="001C06DB"/>
    <w:rsid w:val="001C2AB9"/>
    <w:rsid w:val="001C6971"/>
    <w:rsid w:val="001D2785"/>
    <w:rsid w:val="001D7070"/>
    <w:rsid w:val="001E6103"/>
    <w:rsid w:val="001F2170"/>
    <w:rsid w:val="001F3948"/>
    <w:rsid w:val="001F5A49"/>
    <w:rsid w:val="00201097"/>
    <w:rsid w:val="00201B6E"/>
    <w:rsid w:val="0021600E"/>
    <w:rsid w:val="002302B3"/>
    <w:rsid w:val="00230C66"/>
    <w:rsid w:val="002322AC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B7F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5F8E"/>
    <w:rsid w:val="003370B8"/>
    <w:rsid w:val="00345D38"/>
    <w:rsid w:val="003471C9"/>
    <w:rsid w:val="00352097"/>
    <w:rsid w:val="003666FF"/>
    <w:rsid w:val="0037309C"/>
    <w:rsid w:val="0038076D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520B"/>
    <w:rsid w:val="003E78D6"/>
    <w:rsid w:val="003F2F34"/>
    <w:rsid w:val="00400573"/>
    <w:rsid w:val="004007A3"/>
    <w:rsid w:val="00406D71"/>
    <w:rsid w:val="004107AA"/>
    <w:rsid w:val="00411CB3"/>
    <w:rsid w:val="004228FA"/>
    <w:rsid w:val="004308CB"/>
    <w:rsid w:val="004326DB"/>
    <w:rsid w:val="0043682E"/>
    <w:rsid w:val="00447ECB"/>
    <w:rsid w:val="004623F7"/>
    <w:rsid w:val="004658BD"/>
    <w:rsid w:val="00480F51"/>
    <w:rsid w:val="00481124"/>
    <w:rsid w:val="004815EB"/>
    <w:rsid w:val="00487569"/>
    <w:rsid w:val="00492CF6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0A0F"/>
    <w:rsid w:val="00505309"/>
    <w:rsid w:val="00507450"/>
    <w:rsid w:val="0050775E"/>
    <w:rsid w:val="0050789B"/>
    <w:rsid w:val="005222C9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2144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6B"/>
    <w:rsid w:val="006047E5"/>
    <w:rsid w:val="006179F3"/>
    <w:rsid w:val="00642050"/>
    <w:rsid w:val="0064371D"/>
    <w:rsid w:val="00650543"/>
    <w:rsid w:val="00650B2A"/>
    <w:rsid w:val="00651777"/>
    <w:rsid w:val="006550F8"/>
    <w:rsid w:val="006829F3"/>
    <w:rsid w:val="0069289E"/>
    <w:rsid w:val="006A518B"/>
    <w:rsid w:val="006B0590"/>
    <w:rsid w:val="006B49DA"/>
    <w:rsid w:val="006C53F8"/>
    <w:rsid w:val="006C7CDE"/>
    <w:rsid w:val="007019B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10E6"/>
    <w:rsid w:val="0080261F"/>
    <w:rsid w:val="00802C3F"/>
    <w:rsid w:val="00806160"/>
    <w:rsid w:val="008069C3"/>
    <w:rsid w:val="008143A4"/>
    <w:rsid w:val="0081513E"/>
    <w:rsid w:val="00825C5F"/>
    <w:rsid w:val="0083514D"/>
    <w:rsid w:val="00840442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02D4"/>
    <w:rsid w:val="00904D4A"/>
    <w:rsid w:val="009076D7"/>
    <w:rsid w:val="009151BA"/>
    <w:rsid w:val="00925023"/>
    <w:rsid w:val="009277BC"/>
    <w:rsid w:val="00927D57"/>
    <w:rsid w:val="00931A51"/>
    <w:rsid w:val="00931FE1"/>
    <w:rsid w:val="00947185"/>
    <w:rsid w:val="009518B3"/>
    <w:rsid w:val="0095297D"/>
    <w:rsid w:val="00963D9D"/>
    <w:rsid w:val="0098013E"/>
    <w:rsid w:val="00981B54"/>
    <w:rsid w:val="009842C3"/>
    <w:rsid w:val="009923C8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52F04"/>
    <w:rsid w:val="00A63355"/>
    <w:rsid w:val="00A7596D"/>
    <w:rsid w:val="00A963DF"/>
    <w:rsid w:val="00AA211B"/>
    <w:rsid w:val="00AA781A"/>
    <w:rsid w:val="00AC0C22"/>
    <w:rsid w:val="00AC3896"/>
    <w:rsid w:val="00AD2CF2"/>
    <w:rsid w:val="00AD4BFF"/>
    <w:rsid w:val="00AD5B66"/>
    <w:rsid w:val="00AE2D88"/>
    <w:rsid w:val="00AE6D72"/>
    <w:rsid w:val="00AE6F6F"/>
    <w:rsid w:val="00AE76AC"/>
    <w:rsid w:val="00AF2C67"/>
    <w:rsid w:val="00AF3325"/>
    <w:rsid w:val="00AF34D9"/>
    <w:rsid w:val="00AF70DA"/>
    <w:rsid w:val="00B019D3"/>
    <w:rsid w:val="00B327B6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0502"/>
    <w:rsid w:val="00BB7304"/>
    <w:rsid w:val="00BD6738"/>
    <w:rsid w:val="00BD7E5E"/>
    <w:rsid w:val="00BE63DB"/>
    <w:rsid w:val="00BE6574"/>
    <w:rsid w:val="00C07319"/>
    <w:rsid w:val="00C16FD2"/>
    <w:rsid w:val="00C21D59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304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262F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0947"/>
    <w:rsid w:val="00DF2B50"/>
    <w:rsid w:val="00DF6DDC"/>
    <w:rsid w:val="00E01059"/>
    <w:rsid w:val="00E04C86"/>
    <w:rsid w:val="00E10BF0"/>
    <w:rsid w:val="00E17344"/>
    <w:rsid w:val="00E20F30"/>
    <w:rsid w:val="00E2189C"/>
    <w:rsid w:val="00E25BB1"/>
    <w:rsid w:val="00E27BBA"/>
    <w:rsid w:val="00E30E3F"/>
    <w:rsid w:val="00E35596"/>
    <w:rsid w:val="00E35E8F"/>
    <w:rsid w:val="00E428AB"/>
    <w:rsid w:val="00E434F4"/>
    <w:rsid w:val="00E438E8"/>
    <w:rsid w:val="00E453A3"/>
    <w:rsid w:val="00E51CC8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65A17"/>
    <w:rsid w:val="00F73DBD"/>
    <w:rsid w:val="00F8310E"/>
    <w:rsid w:val="00F914DD"/>
    <w:rsid w:val="00FA2358"/>
    <w:rsid w:val="00FA6576"/>
    <w:rsid w:val="00FB2592"/>
    <w:rsid w:val="00FB2810"/>
    <w:rsid w:val="00FB7A2C"/>
    <w:rsid w:val="00FC2947"/>
    <w:rsid w:val="00FC2E0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56DC3E3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34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434F4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E434F4"/>
    <w:rPr>
      <w:szCs w:val="22"/>
      <w:lang w:val="en-US" w:eastAsia="en-US"/>
    </w:rPr>
  </w:style>
  <w:style w:type="paragraph" w:customStyle="1" w:styleId="Hading">
    <w:name w:val="Hading"/>
    <w:basedOn w:val="Normal"/>
    <w:rsid w:val="00C21D59"/>
    <w:rPr>
      <w:b/>
      <w:bCs/>
      <w:szCs w:val="24"/>
      <w:lang w:val="fr-FR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C21D59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C21D59"/>
    <w:rPr>
      <w:rFonts w:asciiTheme="minorHAnsi" w:hAnsiTheme="minorHAnsi" w:cs="Times New Roman"/>
      <w:b/>
      <w:sz w:val="28"/>
      <w:lang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C21D59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CA330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1FE1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31FE1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7019BE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R19-SG06.AR-C/en" TargetMode="External"/><Relationship Id="rId18" Type="http://schemas.openxmlformats.org/officeDocument/2006/relationships/hyperlink" Target="https://www.itu.int/en/ties-services/Pages/default.aspx" TargetMode="External"/><Relationship Id="rId26" Type="http://schemas.openxmlformats.org/officeDocument/2006/relationships/hyperlink" Target="https://www.itu.int/md/R19-WP6B-C-0173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SG06-C-0240/e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go/rsg6/ch" TargetMode="External"/><Relationship Id="rId17" Type="http://schemas.openxmlformats.org/officeDocument/2006/relationships/hyperlink" Target="http://www.itu.int/en/events/Pages/Virtual-Sessions.aspx" TargetMode="External"/><Relationship Id="rId25" Type="http://schemas.openxmlformats.org/officeDocument/2006/relationships/hyperlink" Target="https://www.itu.int/md/R19-WP6B-C-0173/en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www.itu.int/md/R19-SG06-C-0194/en" TargetMode="External"/><Relationship Id="rId29" Type="http://schemas.openxmlformats.org/officeDocument/2006/relationships/image" Target="cid:image001.png@01D85BE7.40EE1F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6@itu.int" TargetMode="External"/><Relationship Id="rId24" Type="http://schemas.openxmlformats.org/officeDocument/2006/relationships/hyperlink" Target="https://www.itu.int/md/R19-WP6A-C-0294/en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security/covid19" TargetMode="External"/><Relationship Id="rId23" Type="http://schemas.openxmlformats.org/officeDocument/2006/relationships/hyperlink" Target="https://www.itu.int/md/R19-WP6A-C-0294/en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itu.int/pub/R-RES-R.1-8-2019/fr" TargetMode="External"/><Relationship Id="rId19" Type="http://schemas.openxmlformats.org/officeDocument/2006/relationships/hyperlink" Target="mailto:ruoting.chang@itu.int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6-C-0001/en" TargetMode="External"/><Relationship Id="rId14" Type="http://schemas.openxmlformats.org/officeDocument/2006/relationships/hyperlink" Target="http://www.itu.int/md/R19-SG06-C/fr" TargetMode="External"/><Relationship Id="rId22" Type="http://schemas.openxmlformats.org/officeDocument/2006/relationships/hyperlink" Target="https://www.itu.int/md/R19-WP6A-C-0294/en" TargetMode="External"/><Relationship Id="rId27" Type="http://schemas.openxmlformats.org/officeDocument/2006/relationships/hyperlink" Target="https://www.itu.int/md/R19-WP6C-C-0152/en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itu.int/md/R00-SG06-CIR-0110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1739-DE74-46DE-8BE3-856AEB51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1746</Words>
  <Characters>11389</Characters>
  <Application>Microsoft Office Word</Application>
  <DocSecurity>0</DocSecurity>
  <Lines>474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12844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10</cp:revision>
  <cp:lastPrinted>2013-03-08T10:15:00Z</cp:lastPrinted>
  <dcterms:created xsi:type="dcterms:W3CDTF">2022-05-03T09:38:00Z</dcterms:created>
  <dcterms:modified xsi:type="dcterms:W3CDTF">2022-05-05T13:23:00Z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