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934A9" w14:paraId="4152627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6D3B2F" w14:textId="77777777" w:rsidR="00EA15B3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4845B8F" w14:textId="77777777" w:rsidR="008E38B4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4B93C7D" w14:textId="77777777" w:rsidR="008E38B4" w:rsidRPr="00D934A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A55F0" w14:paraId="4BC3E9D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97A3DB" w14:textId="77777777" w:rsidR="00A52F57" w:rsidRPr="00BA55F0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BA55F0">
              <w:rPr>
                <w:szCs w:val="24"/>
                <w:lang w:val="en-GB"/>
              </w:rPr>
              <w:t>Administrative Circular</w:t>
            </w:r>
          </w:p>
          <w:p w14:paraId="2475C660" w14:textId="61F62A23" w:rsidR="00651777" w:rsidRPr="00BA55F0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BA55F0">
              <w:rPr>
                <w:b/>
                <w:bCs/>
                <w:szCs w:val="24"/>
                <w:lang w:val="en-GB"/>
              </w:rPr>
              <w:t>CACE</w:t>
            </w:r>
            <w:r w:rsidR="00D74BDE" w:rsidRPr="00BA55F0">
              <w:rPr>
                <w:b/>
                <w:bCs/>
                <w:szCs w:val="24"/>
                <w:lang w:val="en-GB"/>
              </w:rPr>
              <w:t>/</w:t>
            </w:r>
            <w:r w:rsidR="00DE1881">
              <w:rPr>
                <w:b/>
                <w:bCs/>
                <w:szCs w:val="24"/>
                <w:lang w:val="en-GB"/>
              </w:rPr>
              <w:t>1019</w:t>
            </w:r>
          </w:p>
        </w:tc>
        <w:tc>
          <w:tcPr>
            <w:tcW w:w="2835" w:type="dxa"/>
            <w:shd w:val="clear" w:color="auto" w:fill="auto"/>
          </w:tcPr>
          <w:p w14:paraId="55482518" w14:textId="4C7B8A4C" w:rsidR="00651777" w:rsidRPr="00BA55F0" w:rsidRDefault="00335F2B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4</w:t>
            </w:r>
            <w:r w:rsidR="001455D9" w:rsidRPr="00BA55F0">
              <w:rPr>
                <w:rFonts w:cs="Arial"/>
                <w:szCs w:val="24"/>
                <w:lang w:val="en-GB"/>
              </w:rPr>
              <w:t xml:space="preserve"> March 2022</w:t>
            </w:r>
          </w:p>
        </w:tc>
      </w:tr>
      <w:tr w:rsidR="0037309C" w:rsidRPr="00BA55F0" w14:paraId="336E89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EF2BC2" w14:textId="77777777" w:rsidR="0037309C" w:rsidRPr="00BA55F0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BA55F0" w14:paraId="19F64A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AFB66D" w14:textId="77777777" w:rsidR="0037309C" w:rsidRPr="00BA55F0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BA55F0" w14:paraId="53DFB6A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929889" w14:textId="694C371B" w:rsidR="00D21694" w:rsidRPr="00BA55F0" w:rsidRDefault="00DC7E87" w:rsidP="00DC7E87">
            <w:pPr>
              <w:spacing w:before="0"/>
              <w:jc w:val="left"/>
              <w:rPr>
                <w:b/>
                <w:lang w:val="en-GB"/>
              </w:rPr>
            </w:pPr>
            <w:r w:rsidRPr="00BA55F0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BA55F0">
              <w:rPr>
                <w:b/>
                <w:lang w:val="en-GB"/>
              </w:rPr>
              <w:t>Radiocommunication Sector Members, ITU</w:t>
            </w:r>
            <w:r w:rsidRPr="00BA55F0">
              <w:rPr>
                <w:b/>
                <w:lang w:val="en-GB"/>
              </w:rPr>
              <w:noBreakHyphen/>
              <w:t xml:space="preserve">R Associates participating in the work of Radiocommunication Study Group </w:t>
            </w:r>
            <w:r w:rsidR="001455D9" w:rsidRPr="00BA55F0">
              <w:rPr>
                <w:b/>
                <w:lang w:val="en-GB"/>
              </w:rPr>
              <w:t xml:space="preserve">5 </w:t>
            </w:r>
            <w:r w:rsidRPr="00BA55F0">
              <w:rPr>
                <w:b/>
                <w:lang w:val="en-GB"/>
              </w:rPr>
              <w:t>and ITU Academia</w:t>
            </w:r>
          </w:p>
          <w:p w14:paraId="4AF27E2F" w14:textId="77777777" w:rsidR="00DC7E87" w:rsidRPr="00BA55F0" w:rsidRDefault="00DC7E8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37309C" w:rsidRPr="00BA55F0" w14:paraId="0965717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6FF060" w14:textId="77777777" w:rsidR="0037309C" w:rsidRPr="00BA55F0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BA55F0" w14:paraId="38A4758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3BD9202" w14:textId="77777777" w:rsidR="00D74BDE" w:rsidRPr="00BA55F0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BA55F0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A9712AB" w14:textId="732E286C" w:rsidR="00DC7E87" w:rsidRPr="00BA55F0" w:rsidRDefault="00DC7E87" w:rsidP="00DC7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BA55F0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3328AA0C28794A84847E1B0F6EE5690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1455D9" w:rsidRPr="00BA55F0">
                  <w:rPr>
                    <w:b/>
                    <w:bCs/>
                    <w:lang w:val="en-GB"/>
                  </w:rPr>
                  <w:t>5 (Terrestrial services)</w:t>
                </w:r>
              </w:sdtContent>
            </w:sdt>
          </w:p>
          <w:p w14:paraId="56D4B159" w14:textId="36E09AC6" w:rsidR="00D74BDE" w:rsidRPr="00BA55F0" w:rsidRDefault="00DC7E87" w:rsidP="001455D9">
            <w:pPr>
              <w:pStyle w:val="BodyTextIndent2"/>
              <w:tabs>
                <w:tab w:val="left" w:pos="1418"/>
              </w:tabs>
              <w:spacing w:line="280" w:lineRule="exact"/>
              <w:ind w:left="743" w:hanging="709"/>
              <w:rPr>
                <w:b/>
                <w:bCs/>
                <w:szCs w:val="24"/>
              </w:rPr>
            </w:pPr>
            <w:r w:rsidRPr="00BA55F0">
              <w:rPr>
                <w:rFonts w:asciiTheme="minorHAnsi" w:hAnsiTheme="minorHAnsi" w:cstheme="minorHAnsi"/>
                <w:b/>
                <w:bCs/>
              </w:rPr>
              <w:t>–</w:t>
            </w:r>
            <w:r w:rsidRPr="00BA55F0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1455D9" w:rsidRPr="00BA55F0"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 w:rsidRPr="00BA55F0">
              <w:rPr>
                <w:rFonts w:asciiTheme="minorHAnsi" w:hAnsiTheme="minorHAnsi" w:cstheme="minorHAnsi"/>
                <w:b/>
                <w:bCs/>
              </w:rPr>
              <w:t>revised ITU-R Recommendations</w:t>
            </w:r>
          </w:p>
        </w:tc>
      </w:tr>
      <w:tr w:rsidR="00D74BDE" w:rsidRPr="00BA55F0" w14:paraId="5E0A18C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83D9FDA" w14:textId="77777777" w:rsidR="00D74BDE" w:rsidRPr="00BA55F0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2A1F94" w14:textId="77777777" w:rsidR="00D74BDE" w:rsidRPr="00BA55F0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BA55F0" w14:paraId="672E71C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46563FB" w14:textId="77777777" w:rsidR="00D74BDE" w:rsidRPr="00BA55F0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B97E49" w14:textId="77777777" w:rsidR="00D74BDE" w:rsidRPr="00BA55F0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BA55F0" w14:paraId="7A63192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D01FDB" w14:textId="77777777" w:rsidR="00D74BDE" w:rsidRPr="00BA55F0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AB0F858" w14:textId="24C810D8" w:rsidR="00DC7E87" w:rsidRPr="00BA55F0" w:rsidRDefault="00DC7E87" w:rsidP="006C4072">
      <w:pPr>
        <w:pStyle w:val="Normalaftertitle0"/>
        <w:spacing w:before="720" w:line="280" w:lineRule="exact"/>
        <w:jc w:val="both"/>
        <w:rPr>
          <w:rFonts w:asciiTheme="minorHAnsi" w:hAnsiTheme="minorHAnsi" w:cstheme="minorHAnsi"/>
        </w:rPr>
      </w:pPr>
      <w:r w:rsidRPr="00BA55F0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Pr="00AC0561">
          <w:rPr>
            <w:rStyle w:val="Hyperlink"/>
            <w:rFonts w:asciiTheme="minorHAnsi" w:hAnsiTheme="minorHAnsi" w:cstheme="minorHAnsi"/>
          </w:rPr>
          <w:t>CACE/</w:t>
        </w:r>
        <w:r w:rsidR="001455D9" w:rsidRPr="00AC0561">
          <w:rPr>
            <w:rStyle w:val="Hyperlink"/>
            <w:rFonts w:asciiTheme="minorHAnsi" w:hAnsiTheme="minorHAnsi" w:cstheme="minorHAnsi"/>
          </w:rPr>
          <w:t>1011</w:t>
        </w:r>
      </w:hyperlink>
      <w:r w:rsidR="001455D9" w:rsidRPr="00BA55F0">
        <w:rPr>
          <w:rFonts w:asciiTheme="minorHAnsi" w:hAnsiTheme="minorHAnsi" w:cstheme="minorHAnsi"/>
        </w:rPr>
        <w:t xml:space="preserve"> </w:t>
      </w:r>
      <w:r w:rsidRPr="00BA55F0">
        <w:rPr>
          <w:rFonts w:asciiTheme="minorHAnsi" w:hAnsiTheme="minorHAnsi" w:cstheme="minorHAnsi"/>
        </w:rPr>
        <w:t xml:space="preserve">dated </w:t>
      </w:r>
      <w:r w:rsidR="001455D9" w:rsidRPr="00BA55F0">
        <w:rPr>
          <w:rFonts w:asciiTheme="minorHAnsi" w:hAnsiTheme="minorHAnsi" w:cstheme="minorHAnsi"/>
        </w:rPr>
        <w:t>23 December 2021</w:t>
      </w:r>
      <w:r w:rsidRPr="00BA55F0">
        <w:rPr>
          <w:rFonts w:asciiTheme="minorHAnsi" w:hAnsiTheme="minorHAnsi" w:cstheme="minorHAnsi"/>
        </w:rPr>
        <w:t xml:space="preserve">, </w:t>
      </w:r>
      <w:r w:rsidR="001455D9" w:rsidRPr="00BA55F0">
        <w:rPr>
          <w:rFonts w:asciiTheme="minorHAnsi" w:hAnsiTheme="minorHAnsi" w:cstheme="minorHAnsi"/>
        </w:rPr>
        <w:t>2</w:t>
      </w:r>
      <w:r w:rsidR="00E90970">
        <w:rPr>
          <w:rFonts w:asciiTheme="minorHAnsi" w:hAnsiTheme="minorHAnsi" w:cstheme="minorHAnsi"/>
        </w:rPr>
        <w:t xml:space="preserve"> </w:t>
      </w:r>
      <w:r w:rsidRPr="00BA55F0">
        <w:rPr>
          <w:rFonts w:asciiTheme="minorHAnsi" w:hAnsiTheme="minorHAnsi" w:cstheme="minorHAnsi"/>
        </w:rPr>
        <w:t>draft revised</w:t>
      </w:r>
      <w:r w:rsidR="006B40EE" w:rsidRPr="00BA55F0">
        <w:rPr>
          <w:rFonts w:asciiTheme="minorHAnsi" w:hAnsiTheme="minorHAnsi" w:cstheme="minorHAnsi"/>
        </w:rPr>
        <w:t xml:space="preserve"> ITU</w:t>
      </w:r>
      <w:r w:rsidR="006B40EE" w:rsidRPr="00BA55F0">
        <w:rPr>
          <w:rFonts w:asciiTheme="minorHAnsi" w:hAnsiTheme="minorHAnsi" w:cstheme="minorHAnsi"/>
        </w:rPr>
        <w:noBreakHyphen/>
      </w:r>
      <w:r w:rsidRPr="00BA55F0">
        <w:rPr>
          <w:rFonts w:asciiTheme="minorHAnsi" w:hAnsiTheme="minorHAnsi" w:cstheme="minorHAnsi"/>
        </w:rPr>
        <w:t>R Recommendations were submitted for approval following the procedure of Resolution</w:t>
      </w:r>
      <w:r w:rsidR="00E90970">
        <w:rPr>
          <w:rFonts w:asciiTheme="minorHAnsi" w:hAnsiTheme="minorHAnsi" w:cstheme="minorHAnsi"/>
        </w:rPr>
        <w:t xml:space="preserve"> </w:t>
      </w:r>
      <w:r w:rsidRPr="00BA55F0">
        <w:rPr>
          <w:rFonts w:asciiTheme="minorHAnsi" w:hAnsiTheme="minorHAnsi" w:cstheme="minorHAnsi"/>
        </w:rPr>
        <w:t>ITU</w:t>
      </w:r>
      <w:r w:rsidRPr="00BA55F0">
        <w:rPr>
          <w:rFonts w:asciiTheme="minorHAnsi" w:hAnsiTheme="minorHAnsi" w:cstheme="minorHAnsi"/>
        </w:rPr>
        <w:noBreakHyphen/>
        <w:t>R</w:t>
      </w:r>
      <w:r w:rsidR="00E90970">
        <w:rPr>
          <w:rFonts w:asciiTheme="minorHAnsi" w:hAnsiTheme="minorHAnsi" w:cstheme="minorHAnsi"/>
        </w:rPr>
        <w:t xml:space="preserve"> </w:t>
      </w:r>
      <w:r w:rsidRPr="00BA55F0">
        <w:rPr>
          <w:rFonts w:asciiTheme="minorHAnsi" w:hAnsiTheme="minorHAnsi" w:cstheme="minorHAnsi"/>
        </w:rPr>
        <w:t>1-</w:t>
      </w:r>
      <w:r w:rsidR="00E67590" w:rsidRPr="00BA55F0">
        <w:rPr>
          <w:rFonts w:asciiTheme="minorHAnsi" w:hAnsiTheme="minorHAnsi" w:cstheme="minorHAnsi"/>
        </w:rPr>
        <w:t>8</w:t>
      </w:r>
      <w:r w:rsidRPr="00BA55F0">
        <w:rPr>
          <w:rFonts w:asciiTheme="minorHAnsi" w:hAnsiTheme="minorHAnsi" w:cstheme="minorHAnsi"/>
        </w:rPr>
        <w:t xml:space="preserve"> (§ A2.6.2.3). </w:t>
      </w:r>
    </w:p>
    <w:p w14:paraId="02342B07" w14:textId="7757B832" w:rsidR="00DC7E87" w:rsidRPr="00BA55F0" w:rsidRDefault="00DC7E87" w:rsidP="00DC7E87">
      <w:pPr>
        <w:rPr>
          <w:rFonts w:asciiTheme="minorHAnsi" w:hAnsiTheme="minorHAnsi" w:cstheme="minorHAnsi"/>
          <w:lang w:val="en-GB"/>
        </w:rPr>
      </w:pPr>
      <w:r w:rsidRPr="00BA55F0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1455D9" w:rsidRPr="00BA55F0">
        <w:rPr>
          <w:rFonts w:asciiTheme="minorHAnsi" w:hAnsiTheme="minorHAnsi" w:cstheme="minorHAnsi"/>
          <w:lang w:val="en-GB"/>
        </w:rPr>
        <w:t>23 February 2022</w:t>
      </w:r>
      <w:r w:rsidRPr="00BA55F0">
        <w:rPr>
          <w:rFonts w:asciiTheme="minorHAnsi" w:hAnsiTheme="minorHAnsi" w:cstheme="minorHAnsi"/>
          <w:lang w:val="en-GB"/>
        </w:rPr>
        <w:t>.</w:t>
      </w:r>
    </w:p>
    <w:p w14:paraId="266363F7" w14:textId="5F4C782D" w:rsidR="00DC7E87" w:rsidRPr="00BA55F0" w:rsidRDefault="00DC7E87" w:rsidP="00405092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BA55F0">
        <w:rPr>
          <w:rFonts w:asciiTheme="minorHAnsi" w:hAnsiTheme="minorHAnsi" w:cstheme="minorHAnsi"/>
          <w:lang w:val="en-GB"/>
        </w:rPr>
        <w:t>The approved Recommendations will be published by the</w:t>
      </w:r>
      <w:r w:rsidR="00E90970">
        <w:rPr>
          <w:rFonts w:asciiTheme="minorHAnsi" w:hAnsiTheme="minorHAnsi" w:cstheme="minorHAnsi"/>
          <w:lang w:val="en-GB"/>
        </w:rPr>
        <w:t xml:space="preserve"> </w:t>
      </w:r>
      <w:r w:rsidRPr="00BA55F0">
        <w:rPr>
          <w:rFonts w:asciiTheme="minorHAnsi" w:hAnsiTheme="minorHAnsi" w:cstheme="minorHAnsi"/>
          <w:lang w:val="en-GB"/>
        </w:rPr>
        <w:t>ITU and the Annex</w:t>
      </w:r>
      <w:r w:rsidR="00405092" w:rsidRPr="00BA55F0">
        <w:rPr>
          <w:rFonts w:asciiTheme="minorHAnsi" w:hAnsiTheme="minorHAnsi" w:cstheme="minorHAnsi"/>
          <w:lang w:val="en-GB"/>
        </w:rPr>
        <w:t xml:space="preserve"> to this </w:t>
      </w:r>
      <w:proofErr w:type="gramStart"/>
      <w:r w:rsidR="00405092" w:rsidRPr="00BA55F0">
        <w:rPr>
          <w:rFonts w:asciiTheme="minorHAnsi" w:hAnsiTheme="minorHAnsi" w:cstheme="minorHAnsi"/>
          <w:lang w:val="en-GB"/>
        </w:rPr>
        <w:t xml:space="preserve">Circular </w:t>
      </w:r>
      <w:r w:rsidRPr="00BA55F0">
        <w:rPr>
          <w:rFonts w:asciiTheme="minorHAnsi" w:hAnsiTheme="minorHAnsi" w:cstheme="minorHAnsi"/>
          <w:lang w:val="en-GB"/>
        </w:rPr>
        <w:t xml:space="preserve"> provides</w:t>
      </w:r>
      <w:proofErr w:type="gramEnd"/>
      <w:r w:rsidRPr="00BA55F0">
        <w:rPr>
          <w:rFonts w:asciiTheme="minorHAnsi" w:hAnsiTheme="minorHAnsi" w:cstheme="minorHAnsi"/>
          <w:lang w:val="en-GB"/>
        </w:rPr>
        <w:t xml:space="preserve"> their titles, with the assigned numbers. </w:t>
      </w:r>
    </w:p>
    <w:p w14:paraId="4DFECBF4" w14:textId="77777777" w:rsidR="00DC7E87" w:rsidRPr="00BA55F0" w:rsidRDefault="00DC7E87" w:rsidP="00C67457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BA55F0">
        <w:rPr>
          <w:szCs w:val="24"/>
          <w:lang w:val="en-GB"/>
        </w:rPr>
        <w:t>Mario</w:t>
      </w:r>
      <w:bookmarkStart w:id="0" w:name="_GoBack"/>
      <w:r w:rsidRPr="00BA55F0">
        <w:rPr>
          <w:szCs w:val="24"/>
          <w:lang w:val="en-GB"/>
        </w:rPr>
        <w:t xml:space="preserve"> Maniewicz</w:t>
      </w:r>
      <w:bookmarkEnd w:id="0"/>
      <w:r w:rsidR="002B7CE0" w:rsidRPr="00BA55F0">
        <w:rPr>
          <w:szCs w:val="24"/>
          <w:lang w:val="en-GB"/>
        </w:rPr>
        <w:br/>
      </w:r>
      <w:r w:rsidRPr="00BA55F0">
        <w:rPr>
          <w:rFonts w:asciiTheme="minorHAnsi" w:hAnsiTheme="minorHAnsi" w:cstheme="minorHAnsi"/>
          <w:szCs w:val="24"/>
          <w:lang w:val="en-GB"/>
        </w:rPr>
        <w:t>Director</w:t>
      </w:r>
    </w:p>
    <w:p w14:paraId="42E33C96" w14:textId="0EF15498" w:rsidR="00DC7E87" w:rsidRPr="00D934A9" w:rsidRDefault="00DC7E87" w:rsidP="00C67457">
      <w:pPr>
        <w:tabs>
          <w:tab w:val="left" w:pos="4820"/>
        </w:tabs>
        <w:spacing w:before="1920"/>
        <w:rPr>
          <w:u w:val="single"/>
          <w:lang w:val="en-GB"/>
        </w:rPr>
      </w:pPr>
      <w:r w:rsidRPr="00BA55F0">
        <w:rPr>
          <w:b/>
          <w:lang w:val="en-GB"/>
        </w:rPr>
        <w:t>Annex:</w:t>
      </w:r>
      <w:r w:rsidRPr="00BA55F0">
        <w:rPr>
          <w:lang w:val="en-GB"/>
        </w:rPr>
        <w:t xml:space="preserve"> </w:t>
      </w:r>
      <w:r w:rsidR="001455D9" w:rsidRPr="00BA55F0">
        <w:rPr>
          <w:lang w:val="en-GB"/>
        </w:rPr>
        <w:t>1</w:t>
      </w:r>
    </w:p>
    <w:p w14:paraId="22982461" w14:textId="77777777" w:rsidR="00DC7E87" w:rsidRPr="00D934A9" w:rsidRDefault="00DC7E87" w:rsidP="006D0879">
      <w:pPr>
        <w:tabs>
          <w:tab w:val="left" w:pos="567"/>
          <w:tab w:val="left" w:pos="6237"/>
        </w:tabs>
        <w:spacing w:before="100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D934A9">
        <w:rPr>
          <w:lang w:val="en-GB"/>
        </w:rPr>
        <w:br w:type="page"/>
      </w:r>
    </w:p>
    <w:p w14:paraId="41B86791" w14:textId="1B03B62D" w:rsidR="00DC7E87" w:rsidRPr="00BA55F0" w:rsidRDefault="00DC7E87" w:rsidP="001455D9">
      <w:pPr>
        <w:pStyle w:val="AnnexNotitle0"/>
        <w:spacing w:before="240" w:after="960"/>
        <w:rPr>
          <w:rFonts w:asciiTheme="minorHAnsi" w:hAnsiTheme="minorHAnsi" w:cstheme="minorHAnsi"/>
        </w:rPr>
      </w:pPr>
      <w:r w:rsidRPr="00D934A9">
        <w:rPr>
          <w:rFonts w:asciiTheme="minorHAnsi" w:hAnsiTheme="minorHAnsi" w:cstheme="minorHAnsi"/>
        </w:rPr>
        <w:lastRenderedPageBreak/>
        <w:t xml:space="preserve">Annex </w:t>
      </w:r>
      <w:r w:rsidR="006B40EE" w:rsidRPr="00D934A9">
        <w:rPr>
          <w:rFonts w:asciiTheme="minorHAnsi" w:hAnsiTheme="minorHAnsi" w:cstheme="minorHAnsi"/>
        </w:rPr>
        <w:br/>
      </w:r>
      <w:r w:rsidR="006B40EE" w:rsidRPr="00D934A9">
        <w:rPr>
          <w:rFonts w:asciiTheme="minorHAnsi" w:hAnsiTheme="minorHAnsi" w:cstheme="minorHAnsi"/>
        </w:rPr>
        <w:br/>
      </w:r>
      <w:r w:rsidRPr="00BA55F0">
        <w:rPr>
          <w:rFonts w:asciiTheme="minorHAnsi" w:hAnsiTheme="minorHAnsi" w:cstheme="minorHAnsi"/>
        </w:rPr>
        <w:t>Titles of the approved ITU-R Recommendations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043"/>
        <w:gridCol w:w="5845"/>
        <w:gridCol w:w="1751"/>
      </w:tblGrid>
      <w:tr w:rsidR="005172C3" w:rsidRPr="00BA55F0" w14:paraId="257CC8E4" w14:textId="77777777" w:rsidTr="00751C33">
        <w:tc>
          <w:tcPr>
            <w:tcW w:w="2043" w:type="dxa"/>
            <w:vAlign w:val="center"/>
          </w:tcPr>
          <w:p w14:paraId="30903036" w14:textId="7B6EE24E" w:rsidR="005172C3" w:rsidRPr="00BA55F0" w:rsidRDefault="005172C3" w:rsidP="00D20E2F">
            <w:pPr>
              <w:pStyle w:val="Tablehead"/>
              <w:rPr>
                <w:lang w:val="en-GB"/>
              </w:rPr>
            </w:pPr>
            <w:r w:rsidRPr="00BA55F0">
              <w:t>Recommendation</w:t>
            </w:r>
            <w:r w:rsidRPr="00BA55F0">
              <w:br/>
              <w:t>ITU-R</w:t>
            </w:r>
          </w:p>
        </w:tc>
        <w:tc>
          <w:tcPr>
            <w:tcW w:w="5845" w:type="dxa"/>
            <w:vAlign w:val="center"/>
          </w:tcPr>
          <w:p w14:paraId="26965505" w14:textId="77777777" w:rsidR="005172C3" w:rsidRPr="00BA55F0" w:rsidRDefault="005172C3" w:rsidP="00D20E2F">
            <w:pPr>
              <w:pStyle w:val="Tablehead"/>
              <w:rPr>
                <w:lang w:val="en-GB"/>
              </w:rPr>
            </w:pPr>
            <w:r w:rsidRPr="00BA55F0">
              <w:rPr>
                <w:lang w:val="en-GB"/>
              </w:rPr>
              <w:t>Title</w:t>
            </w:r>
          </w:p>
        </w:tc>
        <w:tc>
          <w:tcPr>
            <w:tcW w:w="1751" w:type="dxa"/>
            <w:vAlign w:val="center"/>
          </w:tcPr>
          <w:p w14:paraId="70486CA4" w14:textId="77777777" w:rsidR="005172C3" w:rsidRPr="00BA55F0" w:rsidRDefault="005172C3" w:rsidP="00D20E2F">
            <w:pPr>
              <w:pStyle w:val="Tablehead"/>
            </w:pPr>
            <w:r w:rsidRPr="00BA55F0">
              <w:t>Doc. No.</w:t>
            </w:r>
          </w:p>
        </w:tc>
      </w:tr>
      <w:tr w:rsidR="005172C3" w14:paraId="3152533C" w14:textId="77777777" w:rsidTr="00751C33">
        <w:tc>
          <w:tcPr>
            <w:tcW w:w="2043" w:type="dxa"/>
          </w:tcPr>
          <w:p w14:paraId="3F33894D" w14:textId="24FA30A1" w:rsidR="005172C3" w:rsidRPr="00E90970" w:rsidRDefault="001455D9" w:rsidP="00BF3EFD">
            <w:pPr>
              <w:pStyle w:val="Tabletext"/>
              <w:jc w:val="center"/>
              <w:rPr>
                <w:lang w:val="en-GB"/>
              </w:rPr>
            </w:pPr>
            <w:r w:rsidRPr="00E90970">
              <w:rPr>
                <w:rFonts w:asciiTheme="minorHAnsi" w:hAnsiTheme="minorHAnsi" w:cstheme="minorHAnsi"/>
              </w:rPr>
              <w:t>F.1777-</w:t>
            </w:r>
            <w:r w:rsidR="006C4072" w:rsidRPr="00E9097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45" w:type="dxa"/>
          </w:tcPr>
          <w:p w14:paraId="37272AD6" w14:textId="58A19324" w:rsidR="005172C3" w:rsidRPr="00BA55F0" w:rsidRDefault="001455D9" w:rsidP="00BA55F0">
            <w:pPr>
              <w:pStyle w:val="Tabletext"/>
              <w:rPr>
                <w:lang w:val="en-GB"/>
              </w:rPr>
            </w:pPr>
            <w:r w:rsidRPr="00BA55F0">
              <w:rPr>
                <w:rFonts w:asciiTheme="minorHAnsi" w:hAnsiTheme="minorHAnsi" w:cstheme="minorHAnsi"/>
                <w:lang w:eastAsia="ja-JP"/>
              </w:rPr>
              <w:t xml:space="preserve">System characteristic </w:t>
            </w:r>
            <w:r w:rsidRPr="00BA55F0">
              <w:rPr>
                <w:rFonts w:asciiTheme="minorHAnsi" w:hAnsiTheme="minorHAnsi" w:cstheme="minorHAnsi"/>
              </w:rPr>
              <w:t>of television outside broadcast, electronic news gathering and electronic field production in the fixed service for use in sharing studies</w:t>
            </w:r>
          </w:p>
        </w:tc>
        <w:tc>
          <w:tcPr>
            <w:tcW w:w="1751" w:type="dxa"/>
          </w:tcPr>
          <w:p w14:paraId="74A321BD" w14:textId="31E2AF61" w:rsidR="005172C3" w:rsidRPr="005172C3" w:rsidRDefault="00C67457" w:rsidP="003A4E89">
            <w:pPr>
              <w:pStyle w:val="Tabletext"/>
              <w:jc w:val="center"/>
              <w:rPr>
                <w:lang w:val="en-GB"/>
              </w:rPr>
            </w:pPr>
            <w:hyperlink r:id="rId9" w:history="1">
              <w:r w:rsidR="001455D9" w:rsidRPr="00E90970">
                <w:rPr>
                  <w:rStyle w:val="Hyperlink"/>
                  <w:lang w:val="en-GB"/>
                </w:rPr>
                <w:t>5/41</w:t>
              </w:r>
            </w:hyperlink>
          </w:p>
        </w:tc>
      </w:tr>
      <w:tr w:rsidR="001455D9" w14:paraId="529AF9EA" w14:textId="77777777" w:rsidTr="00751C33">
        <w:tc>
          <w:tcPr>
            <w:tcW w:w="2043" w:type="dxa"/>
          </w:tcPr>
          <w:p w14:paraId="26A584AC" w14:textId="26DCC6EB" w:rsidR="001455D9" w:rsidRPr="00E90970" w:rsidRDefault="001455D9" w:rsidP="00BF3EFD">
            <w:pPr>
              <w:pStyle w:val="Tabletext"/>
              <w:jc w:val="center"/>
              <w:rPr>
                <w:highlight w:val="yellow"/>
              </w:rPr>
            </w:pPr>
            <w:r w:rsidRPr="00E90970">
              <w:rPr>
                <w:lang w:eastAsia="zh-CN"/>
              </w:rPr>
              <w:t>M.2012-</w:t>
            </w:r>
            <w:r w:rsidR="006C4072" w:rsidRPr="00E90970">
              <w:rPr>
                <w:lang w:eastAsia="zh-CN"/>
              </w:rPr>
              <w:t>5</w:t>
            </w:r>
          </w:p>
        </w:tc>
        <w:tc>
          <w:tcPr>
            <w:tcW w:w="5845" w:type="dxa"/>
          </w:tcPr>
          <w:p w14:paraId="36DF93BA" w14:textId="6DF5AE96" w:rsidR="001455D9" w:rsidRPr="007B51AE" w:rsidRDefault="001455D9" w:rsidP="00BA55F0">
            <w:pPr>
              <w:pStyle w:val="Tabletext"/>
              <w:rPr>
                <w:highlight w:val="yellow"/>
                <w:lang w:val="en-GB"/>
              </w:rPr>
            </w:pPr>
            <w:r w:rsidRPr="00442049">
              <w:rPr>
                <w:rFonts w:asciiTheme="minorHAnsi" w:hAnsiTheme="minorHAnsi" w:cstheme="minorHAnsi"/>
                <w:lang w:eastAsia="zh-CN"/>
              </w:rPr>
              <w:t>Detailed specifications of the terrestrial radio interfaces of International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442049">
              <w:rPr>
                <w:rFonts w:asciiTheme="minorHAnsi" w:hAnsiTheme="minorHAnsi" w:cstheme="minorHAnsi"/>
                <w:lang w:eastAsia="zh-CN"/>
              </w:rPr>
              <w:t>Mobile Telecommunications-Advanced (IMT-Advanced)</w:t>
            </w:r>
          </w:p>
        </w:tc>
        <w:tc>
          <w:tcPr>
            <w:tcW w:w="1751" w:type="dxa"/>
          </w:tcPr>
          <w:p w14:paraId="3A3306DC" w14:textId="509CF29E" w:rsidR="001455D9" w:rsidRPr="007B51AE" w:rsidRDefault="00C67457" w:rsidP="003A4E89">
            <w:pPr>
              <w:pStyle w:val="Tabletext"/>
              <w:jc w:val="center"/>
              <w:rPr>
                <w:highlight w:val="yellow"/>
              </w:rPr>
            </w:pPr>
            <w:hyperlink r:id="rId10" w:history="1">
              <w:r w:rsidR="001455D9" w:rsidRPr="00E90970">
                <w:rPr>
                  <w:rStyle w:val="Hyperlink"/>
                </w:rPr>
                <w:t>5/51</w:t>
              </w:r>
            </w:hyperlink>
          </w:p>
        </w:tc>
      </w:tr>
    </w:tbl>
    <w:p w14:paraId="3E4FFD23" w14:textId="77777777" w:rsidR="005172C3" w:rsidRPr="007B51AE" w:rsidRDefault="005172C3" w:rsidP="00D20E2F">
      <w:pPr>
        <w:pStyle w:val="Tabletext"/>
      </w:pPr>
    </w:p>
    <w:p w14:paraId="799C7CFA" w14:textId="77777777" w:rsidR="00F86CD9" w:rsidRPr="00D934A9" w:rsidRDefault="00F86CD9" w:rsidP="00F86CD9">
      <w:pPr>
        <w:tabs>
          <w:tab w:val="clear" w:pos="794"/>
          <w:tab w:val="clear" w:pos="1191"/>
          <w:tab w:val="clear" w:pos="1588"/>
          <w:tab w:val="clear" w:pos="1985"/>
          <w:tab w:val="left" w:pos="5778"/>
        </w:tabs>
        <w:rPr>
          <w:lang w:val="en-GB"/>
        </w:rPr>
      </w:pPr>
    </w:p>
    <w:p w14:paraId="037378C3" w14:textId="77777777" w:rsidR="002B7CE0" w:rsidRPr="00D934A9" w:rsidRDefault="002B7CE0" w:rsidP="0032202E">
      <w:pPr>
        <w:pStyle w:val="Reasons"/>
        <w:rPr>
          <w:lang w:val="en-GB"/>
        </w:rPr>
      </w:pPr>
    </w:p>
    <w:p w14:paraId="7FEC80B7" w14:textId="77777777" w:rsidR="002B7CE0" w:rsidRPr="00D934A9" w:rsidRDefault="002B7CE0" w:rsidP="002B7CE0">
      <w:pPr>
        <w:jc w:val="center"/>
        <w:rPr>
          <w:lang w:val="en-GB"/>
        </w:rPr>
      </w:pPr>
      <w:r w:rsidRPr="00D934A9">
        <w:rPr>
          <w:lang w:val="en-GB"/>
        </w:rPr>
        <w:t>______________</w:t>
      </w:r>
    </w:p>
    <w:sectPr w:rsidR="002B7CE0" w:rsidRPr="00D934A9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04E3" w14:textId="77777777" w:rsidR="00941E6E" w:rsidRDefault="00941E6E">
      <w:r>
        <w:separator/>
      </w:r>
    </w:p>
  </w:endnote>
  <w:endnote w:type="continuationSeparator" w:id="0">
    <w:p w14:paraId="748820A0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19A9B" w14:textId="4CE2664A" w:rsidR="00AD4554" w:rsidRPr="00D20E2F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D20E2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D20E2F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D20E2F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D20E2F">
        <w:rPr>
          <w:rStyle w:val="Hyperlink"/>
          <w:sz w:val="19"/>
          <w:szCs w:val="19"/>
          <w:lang w:val="en-GB"/>
        </w:rPr>
        <w:t>itumail@itu.int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  <w:r w:rsidRPr="00D20E2F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2B7CE0" w:rsidRPr="00D20E2F">
        <w:rPr>
          <w:rStyle w:val="Hyperlink"/>
          <w:sz w:val="19"/>
          <w:szCs w:val="19"/>
          <w:lang w:val="en-GB"/>
        </w:rPr>
        <w:t>www.itu.int</w:t>
      </w:r>
    </w:hyperlink>
    <w:r w:rsidR="002B7CE0" w:rsidRPr="00D20E2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EF4E" w14:textId="77777777" w:rsidR="00941E6E" w:rsidRDefault="00941E6E">
      <w:r>
        <w:t>____________________</w:t>
      </w:r>
    </w:p>
  </w:footnote>
  <w:footnote w:type="continuationSeparator" w:id="0">
    <w:p w14:paraId="59A4CF31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754B" w14:textId="77777777" w:rsidR="00FC6F6B" w:rsidRPr="00FC6F6B" w:rsidRDefault="006231F4" w:rsidP="002B7C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0509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EAEE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DC7E8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64DC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6E27B7B" wp14:editId="29A7F2E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954"/>
    <w:rsid w:val="000F735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455D9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750D7"/>
    <w:rsid w:val="002835C3"/>
    <w:rsid w:val="00283C3B"/>
    <w:rsid w:val="002861E6"/>
    <w:rsid w:val="00287D18"/>
    <w:rsid w:val="002A2618"/>
    <w:rsid w:val="002A5DD7"/>
    <w:rsid w:val="002B0CAC"/>
    <w:rsid w:val="002B7CE0"/>
    <w:rsid w:val="002D5A15"/>
    <w:rsid w:val="002D5BDD"/>
    <w:rsid w:val="002E3B57"/>
    <w:rsid w:val="002E3D27"/>
    <w:rsid w:val="002F0890"/>
    <w:rsid w:val="002F2531"/>
    <w:rsid w:val="002F4967"/>
    <w:rsid w:val="00316935"/>
    <w:rsid w:val="003266ED"/>
    <w:rsid w:val="00335F2B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4E8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092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10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D35"/>
    <w:rsid w:val="0050789B"/>
    <w:rsid w:val="0051612A"/>
    <w:rsid w:val="005172C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0EE"/>
    <w:rsid w:val="006B49DA"/>
    <w:rsid w:val="006B4C75"/>
    <w:rsid w:val="006C4072"/>
    <w:rsid w:val="006C53F8"/>
    <w:rsid w:val="006C7CDE"/>
    <w:rsid w:val="006D0879"/>
    <w:rsid w:val="00714B22"/>
    <w:rsid w:val="007234B1"/>
    <w:rsid w:val="00723D08"/>
    <w:rsid w:val="00725FDA"/>
    <w:rsid w:val="00727816"/>
    <w:rsid w:val="00730B9A"/>
    <w:rsid w:val="00750CFA"/>
    <w:rsid w:val="00751C33"/>
    <w:rsid w:val="007553DA"/>
    <w:rsid w:val="00782354"/>
    <w:rsid w:val="007921A7"/>
    <w:rsid w:val="007B3DB1"/>
    <w:rsid w:val="007B51AE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645"/>
    <w:rsid w:val="00854131"/>
    <w:rsid w:val="008548E8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1BC7"/>
    <w:rsid w:val="009151BA"/>
    <w:rsid w:val="00925023"/>
    <w:rsid w:val="009277BC"/>
    <w:rsid w:val="00927D57"/>
    <w:rsid w:val="00927F39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56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11B6"/>
    <w:rsid w:val="00AC0561"/>
    <w:rsid w:val="00AC0C22"/>
    <w:rsid w:val="00AC17B4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2424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A55F0"/>
    <w:rsid w:val="00BD6738"/>
    <w:rsid w:val="00BD7E5E"/>
    <w:rsid w:val="00BE63DB"/>
    <w:rsid w:val="00BE6574"/>
    <w:rsid w:val="00BF3EFD"/>
    <w:rsid w:val="00C07319"/>
    <w:rsid w:val="00C16FD2"/>
    <w:rsid w:val="00C4395E"/>
    <w:rsid w:val="00C47FFD"/>
    <w:rsid w:val="00C51E92"/>
    <w:rsid w:val="00C57E2C"/>
    <w:rsid w:val="00C608B7"/>
    <w:rsid w:val="00C66F24"/>
    <w:rsid w:val="00C67457"/>
    <w:rsid w:val="00C76D7F"/>
    <w:rsid w:val="00C81028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0E2F"/>
    <w:rsid w:val="00D21694"/>
    <w:rsid w:val="00D24EB5"/>
    <w:rsid w:val="00D35AB9"/>
    <w:rsid w:val="00D41571"/>
    <w:rsid w:val="00D416A0"/>
    <w:rsid w:val="00D47672"/>
    <w:rsid w:val="00D5123C"/>
    <w:rsid w:val="00D529E7"/>
    <w:rsid w:val="00D55560"/>
    <w:rsid w:val="00D61C5A"/>
    <w:rsid w:val="00D6790C"/>
    <w:rsid w:val="00D73277"/>
    <w:rsid w:val="00D74BDE"/>
    <w:rsid w:val="00D76586"/>
    <w:rsid w:val="00D82657"/>
    <w:rsid w:val="00D87E20"/>
    <w:rsid w:val="00D934A9"/>
    <w:rsid w:val="00DA195D"/>
    <w:rsid w:val="00DA4037"/>
    <w:rsid w:val="00DC7E87"/>
    <w:rsid w:val="00DE188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590"/>
    <w:rsid w:val="00E67928"/>
    <w:rsid w:val="00E70FB5"/>
    <w:rsid w:val="00E90970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22602D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C7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7E87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735C"/>
    <w:rPr>
      <w:color w:val="808080"/>
    </w:rPr>
  </w:style>
  <w:style w:type="paragraph" w:customStyle="1" w:styleId="Reasons">
    <w:name w:val="Reasons"/>
    <w:basedOn w:val="Normal"/>
    <w:qFormat/>
    <w:rsid w:val="002B7C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1455D9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0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1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5-C-00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41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28AA0C28794A84847E1B0F6EE5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1215-5866-40C8-A35C-3002452EC052}"/>
      </w:docPartPr>
      <w:docPartBody>
        <w:p w:rsidR="00F25559" w:rsidRDefault="004B1CE0" w:rsidP="004B1CE0">
          <w:pPr>
            <w:pStyle w:val="3328AA0C28794A84847E1B0F6EE5690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E0"/>
    <w:rsid w:val="004B1CE0"/>
    <w:rsid w:val="00F2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CE0"/>
    <w:rPr>
      <w:color w:val="808080"/>
    </w:rPr>
  </w:style>
  <w:style w:type="paragraph" w:customStyle="1" w:styleId="3328AA0C28794A84847E1B0F6EE56903">
    <w:name w:val="3328AA0C28794A84847E1B0F6EE56903"/>
    <w:rsid w:val="004B1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3703-E5C2-421F-B0D3-8AECAE9E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</TotalTime>
  <Pages>2</Pages>
  <Words>162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8</cp:revision>
  <cp:lastPrinted>2020-01-31T08:06:00Z</cp:lastPrinted>
  <dcterms:created xsi:type="dcterms:W3CDTF">2022-02-22T10:43:00Z</dcterms:created>
  <dcterms:modified xsi:type="dcterms:W3CDTF">2022-03-03T16:08:00Z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