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2F51827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3EB3A0" w14:textId="77777777" w:rsidR="00E53DCE" w:rsidRPr="009C6A12" w:rsidRDefault="009C6A12" w:rsidP="00374F73">
            <w:pPr>
              <w:pStyle w:val="QuestionNo"/>
              <w:rPr>
                <w:szCs w:val="28"/>
                <w:lang w:val="en-GB"/>
              </w:rPr>
            </w:pPr>
            <w:r w:rsidRPr="009C6A12">
              <w:rPr>
                <w:lang w:val="en-GB" w:eastAsia="zh-CN"/>
              </w:rPr>
              <w:t>无线电通信局</w:t>
            </w:r>
            <w:r w:rsidRPr="007616E7">
              <w:rPr>
                <w:rFonts w:asciiTheme="minorHAnsi" w:hAnsiTheme="minorHAnsi"/>
                <w:lang w:val="en-GB" w:eastAsia="zh-CN"/>
              </w:rPr>
              <w:t>（</w:t>
            </w:r>
            <w:r w:rsidRPr="007616E7">
              <w:rPr>
                <w:rFonts w:asciiTheme="minorHAnsi" w:hAnsiTheme="minorHAnsi"/>
                <w:lang w:val="en-GB" w:eastAsia="zh-CN"/>
              </w:rPr>
              <w:t>BR</w:t>
            </w:r>
            <w:r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14:paraId="0A7DBDBF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14E4F9D8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08BC5E22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5064B58" w14:textId="77777777"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D855971" w14:textId="796F035D" w:rsidR="00E53DCE" w:rsidRPr="00334544" w:rsidRDefault="008D3AE3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AD029D">
              <w:rPr>
                <w:b/>
                <w:bCs/>
                <w:szCs w:val="24"/>
                <w:lang w:val="fr-CH"/>
              </w:rPr>
              <w:t>CACE/</w:t>
            </w:r>
            <w:r w:rsidR="00FE1DAA">
              <w:rPr>
                <w:b/>
                <w:bCs/>
                <w:szCs w:val="24"/>
                <w:lang w:val="fr-CH"/>
              </w:rPr>
              <w:t>1019</w:t>
            </w:r>
          </w:p>
        </w:tc>
        <w:tc>
          <w:tcPr>
            <w:tcW w:w="2835" w:type="dxa"/>
            <w:shd w:val="clear" w:color="auto" w:fill="auto"/>
          </w:tcPr>
          <w:p w14:paraId="3FC52229" w14:textId="7737E74D" w:rsidR="00E53DCE" w:rsidRPr="00E56A9C" w:rsidRDefault="009C6A12" w:rsidP="0061237D">
            <w:pPr>
              <w:spacing w:before="0"/>
              <w:jc w:val="right"/>
              <w:rPr>
                <w:szCs w:val="24"/>
                <w:lang w:val="en-GB"/>
              </w:rPr>
            </w:pPr>
            <w:r w:rsidRPr="00E56A9C">
              <w:rPr>
                <w:szCs w:val="24"/>
                <w:lang w:eastAsia="zh-CN"/>
              </w:rPr>
              <w:t>20</w:t>
            </w:r>
            <w:r w:rsidR="00B21B5C" w:rsidRPr="00E56A9C">
              <w:rPr>
                <w:szCs w:val="24"/>
                <w:lang w:eastAsia="zh-CN"/>
              </w:rPr>
              <w:t>2</w:t>
            </w:r>
            <w:r w:rsidR="00261558" w:rsidRPr="00E56A9C">
              <w:rPr>
                <w:szCs w:val="24"/>
                <w:lang w:eastAsia="zh-CN"/>
              </w:rPr>
              <w:t>2</w:t>
            </w:r>
            <w:r w:rsidRPr="00E56A9C">
              <w:rPr>
                <w:szCs w:val="24"/>
                <w:lang w:eastAsia="zh-CN"/>
              </w:rPr>
              <w:t>年</w:t>
            </w:r>
            <w:r w:rsidR="00261558" w:rsidRPr="00E56A9C">
              <w:rPr>
                <w:szCs w:val="24"/>
                <w:lang w:eastAsia="zh-CN"/>
              </w:rPr>
              <w:t>3</w:t>
            </w:r>
            <w:r w:rsidRPr="00E56A9C">
              <w:rPr>
                <w:szCs w:val="24"/>
                <w:lang w:eastAsia="zh-CN"/>
              </w:rPr>
              <w:t>月</w:t>
            </w:r>
            <w:r w:rsidR="00B67A7C" w:rsidRPr="00E56A9C">
              <w:rPr>
                <w:szCs w:val="24"/>
                <w:lang w:eastAsia="zh-CN"/>
              </w:rPr>
              <w:t>4</w:t>
            </w:r>
            <w:r w:rsidR="00B67A7C" w:rsidRPr="00E56A9C">
              <w:rPr>
                <w:szCs w:val="24"/>
                <w:lang w:eastAsia="zh-CN"/>
              </w:rPr>
              <w:t>日</w:t>
            </w:r>
          </w:p>
        </w:tc>
      </w:tr>
      <w:tr w:rsidR="00E53DCE" w:rsidRPr="00334544" w14:paraId="234ACC9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73ECA8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C88F6B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9865E0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4733DB0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D6EFC51" w14:textId="35D3A890" w:rsidR="00E53DCE" w:rsidRPr="00334544" w:rsidRDefault="008D3AE3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261558">
              <w:rPr>
                <w:rFonts w:eastAsia="SimSun"/>
                <w:b/>
                <w:bCs/>
                <w:szCs w:val="24"/>
                <w:lang w:eastAsia="zh-CN"/>
              </w:rPr>
              <w:t>5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14:paraId="15D27DE1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1C436B1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66A7E3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1933F2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70DB20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8D3AE3" w:rsidRPr="00334544" w14:paraId="7E2C4ACA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8EB9869" w14:textId="77777777"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42BFAD" w14:textId="116C9963" w:rsidR="008D3AE3" w:rsidRPr="006604F1" w:rsidRDefault="008D3AE3" w:rsidP="008D3AE3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604F1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="00261558">
              <w:rPr>
                <w:rFonts w:eastAsia="SimSun" w:hint="eastAsia"/>
                <w:b/>
                <w:bCs/>
                <w:szCs w:val="24"/>
                <w:lang w:eastAsia="zh-CN"/>
              </w:rPr>
              <w:t>5</w:t>
            </w:r>
            <w:r w:rsidR="00B21B5C" w:rsidRPr="006604F1">
              <w:rPr>
                <w:rFonts w:eastAsia="SimSun" w:hint="eastAsia"/>
                <w:b/>
                <w:bCs/>
                <w:szCs w:val="24"/>
                <w:lang w:eastAsia="zh-CN"/>
              </w:rPr>
              <w:t>研究组</w:t>
            </w:r>
            <w:r w:rsidR="00261558">
              <w:rPr>
                <w:rFonts w:eastAsia="SimSun" w:hint="eastAsia"/>
                <w:b/>
                <w:bCs/>
                <w:szCs w:val="24"/>
                <w:lang w:eastAsia="zh-CN"/>
              </w:rPr>
              <w:t>（地面业务）</w:t>
            </w:r>
          </w:p>
          <w:p w14:paraId="09D6529F" w14:textId="089F8D73" w:rsidR="008D3AE3" w:rsidRPr="00597306" w:rsidRDefault="008D3AE3" w:rsidP="00FB4D53">
            <w:pPr>
              <w:tabs>
                <w:tab w:val="clear" w:pos="794"/>
                <w:tab w:val="clear" w:pos="1588"/>
                <w:tab w:val="clear" w:pos="1985"/>
                <w:tab w:val="left" w:pos="351"/>
                <w:tab w:val="left" w:pos="2184"/>
              </w:tabs>
              <w:rPr>
                <w:b/>
                <w:bCs/>
                <w:lang w:eastAsia="zh-CN"/>
              </w:rPr>
            </w:pPr>
            <w:r w:rsidRPr="006604F1">
              <w:rPr>
                <w:b/>
                <w:bCs/>
                <w:lang w:eastAsia="zh-CN"/>
              </w:rPr>
              <w:t>–</w:t>
            </w:r>
            <w:r w:rsidRPr="006604F1">
              <w:rPr>
                <w:b/>
                <w:bCs/>
                <w:lang w:eastAsia="zh-CN"/>
              </w:rPr>
              <w:tab/>
            </w:r>
            <w:r w:rsidRPr="006604F1">
              <w:rPr>
                <w:rFonts w:ascii="SimSun" w:cs="SimSun" w:hint="eastAsia"/>
                <w:b/>
                <w:bCs/>
                <w:lang w:eastAsia="zh-CN"/>
              </w:rPr>
              <w:t>批准</w:t>
            </w:r>
            <w:r w:rsidR="00EE286F">
              <w:rPr>
                <w:b/>
                <w:bCs/>
                <w:lang w:eastAsia="zh-CN"/>
              </w:rPr>
              <w:t>2</w:t>
            </w:r>
            <w:r w:rsidR="00B21B5C">
              <w:rPr>
                <w:rFonts w:hint="eastAsia"/>
                <w:b/>
                <w:bCs/>
                <w:lang w:eastAsia="zh-CN"/>
              </w:rPr>
              <w:t>项</w:t>
            </w:r>
            <w:r w:rsidRPr="006604F1">
              <w:rPr>
                <w:rFonts w:ascii="SimSun" w:cs="SimSun" w:hint="eastAsia"/>
                <w:b/>
                <w:bCs/>
                <w:lang w:eastAsia="zh-CN"/>
              </w:rPr>
              <w:t>经修订的</w:t>
            </w:r>
            <w:r w:rsidRPr="006604F1">
              <w:rPr>
                <w:b/>
                <w:bCs/>
                <w:lang w:eastAsia="zh-CN"/>
              </w:rPr>
              <w:t>ITU-R</w:t>
            </w:r>
            <w:r w:rsidRPr="006604F1">
              <w:rPr>
                <w:rFonts w:hint="eastAsia"/>
                <w:b/>
                <w:bCs/>
                <w:lang w:eastAsia="zh-CN"/>
              </w:rPr>
              <w:t>建议书</w:t>
            </w:r>
          </w:p>
        </w:tc>
      </w:tr>
      <w:tr w:rsidR="008D3AE3" w:rsidRPr="00334544" w14:paraId="2226885B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043E2DF5" w14:textId="77777777"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075CC2B" w14:textId="77777777"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8D3AE3" w:rsidRPr="00334544" w14:paraId="77E0F9EB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3B49D2C4" w14:textId="77777777"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A277C87" w14:textId="77777777"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8D3AE3" w:rsidRPr="00334544" w14:paraId="1E752154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E09307" w14:textId="77777777"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14:paraId="5F6A1749" w14:textId="5989CAAF" w:rsidR="008D3AE3" w:rsidRPr="002D188F" w:rsidRDefault="008D3AE3" w:rsidP="00004FB6">
      <w:pPr>
        <w:tabs>
          <w:tab w:val="clear" w:pos="794"/>
          <w:tab w:val="left" w:pos="518"/>
        </w:tabs>
        <w:spacing w:before="72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Pr="003569B1">
        <w:rPr>
          <w:lang w:eastAsia="zh-CN"/>
        </w:rPr>
        <w:t>20</w:t>
      </w:r>
      <w:r w:rsidR="00297998" w:rsidRPr="003569B1">
        <w:rPr>
          <w:lang w:eastAsia="zh-CN"/>
        </w:rPr>
        <w:t>21</w:t>
      </w:r>
      <w:r w:rsidRPr="002D188F">
        <w:rPr>
          <w:rFonts w:hint="eastAsia"/>
          <w:lang w:eastAsia="zh-CN"/>
        </w:rPr>
        <w:t>年</w:t>
      </w:r>
      <w:r w:rsidR="00297998" w:rsidRPr="002D188F">
        <w:rPr>
          <w:lang w:eastAsia="zh-CN"/>
        </w:rPr>
        <w:t>12</w:t>
      </w:r>
      <w:r w:rsidRPr="002D188F">
        <w:rPr>
          <w:rFonts w:hint="eastAsia"/>
          <w:lang w:eastAsia="zh-CN"/>
        </w:rPr>
        <w:t>月</w:t>
      </w:r>
      <w:r w:rsidR="00297998" w:rsidRPr="002D188F">
        <w:rPr>
          <w:rFonts w:hint="eastAsia"/>
          <w:lang w:eastAsia="zh-CN"/>
        </w:rPr>
        <w:t>2</w:t>
      </w:r>
      <w:r w:rsidR="00297998" w:rsidRPr="002D188F">
        <w:rPr>
          <w:lang w:eastAsia="zh-CN"/>
        </w:rPr>
        <w:t>3</w:t>
      </w:r>
      <w:r w:rsidRPr="002D188F">
        <w:rPr>
          <w:rFonts w:hint="eastAsia"/>
          <w:lang w:eastAsia="zh-CN"/>
        </w:rPr>
        <w:t>日第</w:t>
      </w:r>
      <w:hyperlink r:id="rId8" w:history="1">
        <w:r w:rsidRPr="00E63C43">
          <w:rPr>
            <w:rStyle w:val="Hyperlink"/>
            <w:lang w:eastAsia="zh-CN"/>
          </w:rPr>
          <w:t>CACE/</w:t>
        </w:r>
        <w:r w:rsidR="00297998" w:rsidRPr="00E63C43">
          <w:rPr>
            <w:rStyle w:val="Hyperlink"/>
            <w:lang w:eastAsia="zh-CN"/>
          </w:rPr>
          <w:t>1011</w:t>
        </w:r>
      </w:hyperlink>
      <w:r w:rsidRPr="002D188F">
        <w:rPr>
          <w:rFonts w:hint="eastAsia"/>
          <w:lang w:eastAsia="zh-CN"/>
        </w:rPr>
        <w:t>号行政通函，</w:t>
      </w:r>
      <w:r w:rsidR="00297998" w:rsidRPr="003569B1">
        <w:rPr>
          <w:lang w:eastAsia="zh-CN"/>
        </w:rPr>
        <w:t>2</w:t>
      </w:r>
      <w:r w:rsidR="00B21B5C" w:rsidRPr="002D188F">
        <w:rPr>
          <w:rFonts w:hint="eastAsia"/>
          <w:lang w:val="fr-FR" w:eastAsia="zh-CN"/>
        </w:rPr>
        <w:t>项</w:t>
      </w:r>
      <w:r w:rsidRPr="002D188F">
        <w:rPr>
          <w:rFonts w:hint="eastAsia"/>
          <w:lang w:val="fr-FR" w:eastAsia="zh-CN"/>
        </w:rPr>
        <w:t>经修订的</w:t>
      </w:r>
      <w:r w:rsidRPr="003569B1">
        <w:rPr>
          <w:lang w:eastAsia="zh-CN"/>
        </w:rPr>
        <w:t>ITU-R</w:t>
      </w:r>
      <w:r w:rsidRPr="002D188F">
        <w:rPr>
          <w:rFonts w:hint="eastAsia"/>
          <w:lang w:val="fr-FR" w:eastAsia="zh-CN"/>
        </w:rPr>
        <w:t>建议书草案已按照</w:t>
      </w:r>
      <w:r w:rsidR="00886081" w:rsidRPr="00E63C43">
        <w:rPr>
          <w:lang w:eastAsia="zh-CN"/>
        </w:rPr>
        <w:br/>
      </w:r>
      <w:r w:rsidRPr="003569B1">
        <w:rPr>
          <w:lang w:eastAsia="zh-CN"/>
        </w:rPr>
        <w:t>ITU-R</w:t>
      </w:r>
      <w:r w:rsidRPr="002D188F">
        <w:rPr>
          <w:rFonts w:hint="eastAsia"/>
          <w:lang w:val="fr-FR" w:eastAsia="zh-CN"/>
        </w:rPr>
        <w:t>第</w:t>
      </w:r>
      <w:r w:rsidRPr="003569B1">
        <w:rPr>
          <w:lang w:eastAsia="zh-CN"/>
        </w:rPr>
        <w:t>1-</w:t>
      </w:r>
      <w:r w:rsidR="00B21B5C" w:rsidRPr="003569B1">
        <w:rPr>
          <w:rFonts w:hint="eastAsia"/>
          <w:lang w:eastAsia="zh-CN"/>
        </w:rPr>
        <w:t>8</w:t>
      </w:r>
      <w:r w:rsidRPr="002D188F">
        <w:rPr>
          <w:rFonts w:hint="eastAsia"/>
          <w:lang w:val="fr-FR" w:eastAsia="zh-CN"/>
        </w:rPr>
        <w:t>号决议</w:t>
      </w:r>
      <w:r w:rsidRPr="003569B1">
        <w:rPr>
          <w:rFonts w:hint="eastAsia"/>
          <w:lang w:eastAsia="zh-CN"/>
        </w:rPr>
        <w:t>（</w:t>
      </w:r>
      <w:r w:rsidRPr="002D188F">
        <w:rPr>
          <w:rFonts w:cstheme="minorHAnsi"/>
          <w:lang w:eastAsia="zh-CN"/>
        </w:rPr>
        <w:t>A2.6.2.3</w:t>
      </w:r>
      <w:r w:rsidRPr="002D188F">
        <w:rPr>
          <w:rFonts w:hint="eastAsia"/>
          <w:lang w:val="fr-FR" w:eastAsia="zh-CN"/>
        </w:rPr>
        <w:t>段</w:t>
      </w:r>
      <w:r w:rsidRPr="003569B1">
        <w:rPr>
          <w:rFonts w:hint="eastAsia"/>
          <w:lang w:eastAsia="zh-CN"/>
        </w:rPr>
        <w:t>）</w:t>
      </w:r>
      <w:r w:rsidRPr="002D188F">
        <w:rPr>
          <w:rFonts w:hint="eastAsia"/>
          <w:lang w:val="fr-FR" w:eastAsia="zh-CN"/>
        </w:rPr>
        <w:t>的程序提交</w:t>
      </w:r>
      <w:r w:rsidRPr="002D188F">
        <w:rPr>
          <w:rFonts w:hint="eastAsia"/>
          <w:lang w:eastAsia="zh-CN"/>
        </w:rPr>
        <w:t>批准。</w:t>
      </w:r>
    </w:p>
    <w:p w14:paraId="040C3CBD" w14:textId="32FBE5D9" w:rsidR="008D3AE3" w:rsidRPr="002D188F" w:rsidRDefault="008D3AE3" w:rsidP="008D3AE3">
      <w:pPr>
        <w:tabs>
          <w:tab w:val="clear" w:pos="794"/>
          <w:tab w:val="left" w:pos="567"/>
        </w:tabs>
        <w:spacing w:after="80"/>
        <w:ind w:firstLineChars="200" w:firstLine="480"/>
        <w:rPr>
          <w:lang w:eastAsia="zh-CN"/>
        </w:rPr>
      </w:pPr>
      <w:r w:rsidRPr="002D188F">
        <w:rPr>
          <w:rFonts w:hint="eastAsia"/>
          <w:lang w:eastAsia="zh-CN"/>
        </w:rPr>
        <w:t>有关此程序的条件已于</w:t>
      </w:r>
      <w:r w:rsidRPr="002D188F">
        <w:rPr>
          <w:lang w:eastAsia="zh-CN"/>
        </w:rPr>
        <w:t>20</w:t>
      </w:r>
      <w:r w:rsidR="00297998" w:rsidRPr="003569B1">
        <w:rPr>
          <w:szCs w:val="24"/>
          <w:lang w:eastAsia="zh-CN"/>
        </w:rPr>
        <w:t>22</w:t>
      </w:r>
      <w:r w:rsidRPr="002D188F">
        <w:rPr>
          <w:rFonts w:hint="eastAsia"/>
          <w:lang w:eastAsia="zh-CN"/>
        </w:rPr>
        <w:t>年</w:t>
      </w:r>
      <w:r w:rsidR="00297998" w:rsidRPr="002D188F">
        <w:rPr>
          <w:lang w:eastAsia="zh-CN"/>
        </w:rPr>
        <w:t>2</w:t>
      </w:r>
      <w:r w:rsidRPr="002D188F">
        <w:rPr>
          <w:rFonts w:hint="eastAsia"/>
          <w:lang w:eastAsia="zh-CN"/>
        </w:rPr>
        <w:t>月</w:t>
      </w:r>
      <w:r w:rsidR="00297998" w:rsidRPr="002D188F">
        <w:rPr>
          <w:lang w:eastAsia="zh-CN"/>
        </w:rPr>
        <w:t>23</w:t>
      </w:r>
      <w:r w:rsidRPr="002D188F">
        <w:rPr>
          <w:rFonts w:hint="eastAsia"/>
          <w:lang w:eastAsia="zh-CN"/>
        </w:rPr>
        <w:t>日得到满足</w:t>
      </w:r>
      <w:r w:rsidRPr="002D188F">
        <w:rPr>
          <w:rFonts w:hint="eastAsia"/>
          <w:bCs/>
          <w:lang w:eastAsia="zh-CN"/>
        </w:rPr>
        <w:t>。</w:t>
      </w:r>
    </w:p>
    <w:p w14:paraId="6482E3BE" w14:textId="3494B65B" w:rsidR="008D3AE3" w:rsidRDefault="008D3AE3" w:rsidP="008D3AE3">
      <w:pPr>
        <w:ind w:firstLineChars="200" w:firstLine="480"/>
        <w:rPr>
          <w:lang w:eastAsia="zh-CN"/>
        </w:rPr>
      </w:pPr>
      <w:r w:rsidRPr="002D188F">
        <w:rPr>
          <w:rFonts w:hAnsi="SimSun" w:hint="eastAsia"/>
          <w:lang w:eastAsia="zh-CN"/>
        </w:rPr>
        <w:t>国际电联将公布</w:t>
      </w:r>
      <w:r w:rsidRPr="002D188F">
        <w:rPr>
          <w:rFonts w:hint="eastAsia"/>
          <w:lang w:eastAsia="zh-CN"/>
        </w:rPr>
        <w:t>已</w:t>
      </w:r>
      <w:r w:rsidRPr="002D188F">
        <w:rPr>
          <w:rFonts w:hAnsi="SimSun" w:hint="eastAsia"/>
          <w:lang w:eastAsia="zh-CN"/>
        </w:rPr>
        <w:t>经批准的建议书，本通函</w:t>
      </w:r>
      <w:r w:rsidR="009C3F1C" w:rsidRPr="002D188F">
        <w:rPr>
          <w:rFonts w:hAnsi="SimSun" w:hint="eastAsia"/>
          <w:lang w:eastAsia="zh-CN"/>
        </w:rPr>
        <w:t>的附件</w:t>
      </w:r>
      <w:r w:rsidRPr="002D188F">
        <w:rPr>
          <w:rFonts w:hAnsi="SimSun" w:hint="eastAsia"/>
          <w:lang w:eastAsia="zh-CN"/>
        </w:rPr>
        <w:t>中提供</w:t>
      </w:r>
      <w:r w:rsidR="002D188F">
        <w:rPr>
          <w:rFonts w:hAnsi="SimSun" w:hint="eastAsia"/>
          <w:lang w:eastAsia="zh-CN"/>
        </w:rPr>
        <w:t>其</w:t>
      </w:r>
      <w:r w:rsidRPr="002D188F">
        <w:rPr>
          <w:rFonts w:hAnsi="SimSun" w:hint="eastAsia"/>
          <w:lang w:eastAsia="zh-CN"/>
        </w:rPr>
        <w:t>标题及分配的编号</w:t>
      </w:r>
      <w:r>
        <w:rPr>
          <w:rFonts w:hAnsi="SimSun" w:hint="eastAsia"/>
          <w:lang w:eastAsia="zh-CN"/>
        </w:rPr>
        <w:t>。</w:t>
      </w:r>
    </w:p>
    <w:p w14:paraId="5ECD4DEF" w14:textId="4BB0C90C" w:rsidR="008D3AE3" w:rsidRDefault="008D3AE3" w:rsidP="00E62AF3">
      <w:pPr>
        <w:spacing w:before="1320"/>
        <w:jc w:val="left"/>
        <w:rPr>
          <w:lang w:eastAsia="zh-CN"/>
        </w:rPr>
      </w:pPr>
      <w:r>
        <w:rPr>
          <w:rFonts w:hint="eastAsia"/>
          <w:lang w:eastAsia="zh-CN"/>
        </w:rPr>
        <w:t>主</w:t>
      </w:r>
      <w:bookmarkStart w:id="0" w:name="_GoBack"/>
      <w:r>
        <w:rPr>
          <w:rFonts w:hint="eastAsia"/>
          <w:lang w:eastAsia="zh-CN"/>
        </w:rPr>
        <w:t>任</w:t>
      </w:r>
      <w:bookmarkEnd w:id="0"/>
      <w:r>
        <w:rPr>
          <w:lang w:eastAsia="zh-CN"/>
        </w:rPr>
        <w:br/>
      </w:r>
      <w:r w:rsidR="009C3F1C" w:rsidRPr="00306BAE">
        <w:rPr>
          <w:lang w:eastAsia="zh-CN"/>
        </w:rPr>
        <w:t>马里奥</w:t>
      </w:r>
      <w:r w:rsidR="009C3F1C" w:rsidRPr="00306BAE">
        <w:rPr>
          <w:lang w:eastAsia="zh-CN"/>
        </w:rPr>
        <w:t>·</w:t>
      </w:r>
      <w:r w:rsidR="009C3F1C" w:rsidRPr="00306BAE">
        <w:rPr>
          <w:lang w:eastAsia="zh-CN"/>
        </w:rPr>
        <w:t>马尼维</w:t>
      </w:r>
      <w:r w:rsidR="009C3F1C" w:rsidRPr="00306BAE">
        <w:rPr>
          <w:rFonts w:hint="eastAsia"/>
          <w:lang w:eastAsia="zh-CN"/>
        </w:rPr>
        <w:t>奇</w:t>
      </w:r>
    </w:p>
    <w:p w14:paraId="539161F6" w14:textId="07662F01" w:rsidR="008D3AE3" w:rsidRPr="00115C83" w:rsidRDefault="008D3AE3" w:rsidP="00E62AF3">
      <w:pPr>
        <w:spacing w:before="1920"/>
        <w:rPr>
          <w:rFonts w:eastAsia="SimSun"/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="0032268E" w:rsidRPr="007240D9">
        <w:rPr>
          <w:rFonts w:eastAsia="SimSun"/>
          <w:lang w:eastAsia="zh-CN"/>
        </w:rPr>
        <w:t>1</w:t>
      </w:r>
      <w:r w:rsidRPr="007240D9">
        <w:rPr>
          <w:rFonts w:eastAsia="SimSun" w:hint="eastAsia"/>
          <w:lang w:eastAsia="zh-CN"/>
        </w:rPr>
        <w:t>件</w:t>
      </w:r>
    </w:p>
    <w:p w14:paraId="21E511C2" w14:textId="77777777" w:rsidR="008D3AE3" w:rsidRDefault="008D3AE3" w:rsidP="00E62AF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 w:line="240" w:lineRule="auto"/>
        <w:jc w:val="left"/>
        <w:textAlignment w:val="auto"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/>
          <w:szCs w:val="24"/>
          <w:lang w:eastAsia="zh-CN"/>
        </w:rPr>
        <w:br w:type="page"/>
      </w:r>
    </w:p>
    <w:p w14:paraId="6BE70AA1" w14:textId="173FD2A0" w:rsidR="008D3AE3" w:rsidRPr="00306BAE" w:rsidRDefault="008D3AE3" w:rsidP="00F27DCB">
      <w:pPr>
        <w:pStyle w:val="AnnexNotitle0"/>
        <w:spacing w:after="600"/>
        <w:rPr>
          <w:lang w:eastAsia="zh-CN"/>
        </w:rPr>
      </w:pPr>
      <w:r w:rsidRPr="00306BAE">
        <w:rPr>
          <w:rFonts w:hint="eastAsia"/>
          <w:lang w:eastAsia="zh-CN"/>
        </w:rPr>
        <w:lastRenderedPageBreak/>
        <w:t>附件</w:t>
      </w:r>
      <w:r w:rsidRPr="00306BAE">
        <w:rPr>
          <w:lang w:eastAsia="zh-CN"/>
        </w:rPr>
        <w:br/>
      </w:r>
      <w:r w:rsidRPr="00306BAE">
        <w:rPr>
          <w:lang w:eastAsia="zh-CN"/>
        </w:rPr>
        <w:br/>
      </w:r>
      <w:r w:rsidR="009C3F1C" w:rsidRPr="00306BAE">
        <w:rPr>
          <w:rFonts w:hint="eastAsia"/>
          <w:lang w:eastAsia="zh-CN"/>
        </w:rPr>
        <w:t>已经</w:t>
      </w:r>
      <w:r w:rsidRPr="00306BAE">
        <w:rPr>
          <w:rFonts w:hint="eastAsia"/>
          <w:lang w:eastAsia="zh-CN"/>
        </w:rPr>
        <w:t>批准的</w:t>
      </w:r>
      <w:r w:rsidRPr="00306BAE">
        <w:rPr>
          <w:lang w:eastAsia="zh-CN"/>
        </w:rPr>
        <w:t>ITU-R</w:t>
      </w:r>
      <w:r w:rsidRPr="00306BAE">
        <w:rPr>
          <w:rFonts w:hint="eastAsia"/>
          <w:lang w:eastAsia="zh-CN"/>
        </w:rPr>
        <w:t>建议书的标题</w:t>
      </w:r>
    </w:p>
    <w:p w14:paraId="2FBF8C51" w14:textId="77777777" w:rsidR="009C3F1C" w:rsidRPr="00306BAE" w:rsidRDefault="009C3F1C" w:rsidP="00306BAE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678"/>
        <w:gridCol w:w="2121"/>
      </w:tblGrid>
      <w:tr w:rsidR="009C3F1C" w14:paraId="57B5AA19" w14:textId="77777777" w:rsidTr="009C3F1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E4A6" w14:textId="5DE1C65F" w:rsidR="009C3F1C" w:rsidRPr="00B61AFA" w:rsidRDefault="009C3F1C">
            <w:pPr>
              <w:pStyle w:val="Normalaftertitle"/>
              <w:spacing w:before="80" w:after="80"/>
              <w:jc w:val="center"/>
              <w:rPr>
                <w:b/>
                <w:sz w:val="22"/>
                <w:lang w:val="en-GB"/>
              </w:rPr>
            </w:pPr>
            <w:r w:rsidRPr="00B61AFA">
              <w:rPr>
                <w:rFonts w:asciiTheme="minorHAnsi" w:hAnsiTheme="minorHAnsi" w:cstheme="minorHAnsi"/>
                <w:b/>
                <w:sz w:val="22"/>
              </w:rPr>
              <w:t>ITU-R</w:t>
            </w:r>
            <w:r w:rsidRPr="00B61AFA">
              <w:rPr>
                <w:rFonts w:asciiTheme="minorHAnsi" w:hAnsiTheme="minorHAnsi" w:cstheme="minorHAnsi"/>
                <w:b/>
                <w:sz w:val="22"/>
              </w:rPr>
              <w:br/>
            </w:r>
            <w:r w:rsidRPr="00B61AFA">
              <w:rPr>
                <w:rFonts w:asciiTheme="minorHAnsi" w:hAnsiTheme="minorHAnsi" w:cstheme="minorHAnsi" w:hint="eastAsia"/>
                <w:b/>
                <w:sz w:val="22"/>
                <w:lang w:eastAsia="zh-CN"/>
              </w:rPr>
              <w:t>建议书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BBDA" w14:textId="693186AD" w:rsidR="009C3F1C" w:rsidRPr="00B61AFA" w:rsidRDefault="009C3F1C">
            <w:pPr>
              <w:pStyle w:val="Normalaftertitle"/>
              <w:spacing w:before="80" w:after="80"/>
              <w:jc w:val="center"/>
              <w:rPr>
                <w:b/>
                <w:bCs/>
                <w:sz w:val="22"/>
                <w:lang w:val="en-GB"/>
              </w:rPr>
            </w:pPr>
            <w:r w:rsidRPr="00B61AFA">
              <w:rPr>
                <w:rFonts w:hint="eastAsia"/>
                <w:b/>
                <w:bCs/>
                <w:sz w:val="22"/>
                <w:lang w:eastAsia="zh-CN"/>
              </w:rPr>
              <w:t>标题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644D" w14:textId="1A865651" w:rsidR="009C3F1C" w:rsidRPr="00B61AFA" w:rsidRDefault="009C3F1C">
            <w:pPr>
              <w:pStyle w:val="Normalaftertitle0"/>
              <w:tabs>
                <w:tab w:val="right" w:pos="9639"/>
              </w:tabs>
              <w:spacing w:before="80" w:after="80"/>
              <w:jc w:val="center"/>
              <w:rPr>
                <w:b/>
                <w:bCs/>
                <w:sz w:val="22"/>
                <w:szCs w:val="22"/>
                <w:lang w:val="fr-CH"/>
              </w:rPr>
            </w:pPr>
            <w:r w:rsidRPr="00B61AFA">
              <w:rPr>
                <w:rFonts w:hint="eastAsia"/>
                <w:b/>
                <w:bCs/>
                <w:sz w:val="22"/>
                <w:szCs w:val="22"/>
                <w:lang w:eastAsia="zh-CN"/>
              </w:rPr>
              <w:t>文件号</w:t>
            </w:r>
          </w:p>
        </w:tc>
      </w:tr>
      <w:tr w:rsidR="009C3F1C" w14:paraId="7DAFDAB9" w14:textId="77777777" w:rsidTr="009C3F1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6FE6" w14:textId="2B9CBF77" w:rsidR="009C3F1C" w:rsidRPr="00B61AFA" w:rsidRDefault="0032268E">
            <w:pPr>
              <w:pStyle w:val="Normalaftertitle"/>
              <w:spacing w:before="40" w:after="40"/>
              <w:jc w:val="center"/>
              <w:rPr>
                <w:sz w:val="22"/>
                <w:lang w:val="en-GB"/>
              </w:rPr>
            </w:pPr>
            <w:r w:rsidRPr="00B61AFA">
              <w:rPr>
                <w:rFonts w:asciiTheme="minorHAnsi" w:hAnsiTheme="minorHAnsi" w:cstheme="minorHAnsi"/>
                <w:sz w:val="22"/>
              </w:rPr>
              <w:t>F.1777-3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BD32" w14:textId="46C3DF1D" w:rsidR="009C3F1C" w:rsidRPr="00B61AFA" w:rsidRDefault="0032268E">
            <w:pPr>
              <w:pStyle w:val="Normalaftertitle"/>
              <w:spacing w:before="40" w:after="40"/>
              <w:jc w:val="left"/>
              <w:rPr>
                <w:sz w:val="22"/>
                <w:lang w:val="en-GB" w:eastAsia="zh-CN"/>
              </w:rPr>
            </w:pPr>
            <w:r w:rsidRPr="00B61AFA">
              <w:rPr>
                <w:rFonts w:hint="eastAsia"/>
                <w:sz w:val="22"/>
                <w:lang w:eastAsia="zh-CN"/>
              </w:rPr>
              <w:t>用于频率共用研究的固定业务中的电视实况广播、电子新闻采访和</w:t>
            </w:r>
            <w:r w:rsidR="003D3BBD" w:rsidRPr="00B61AFA">
              <w:rPr>
                <w:rFonts w:hint="eastAsia"/>
                <w:sz w:val="22"/>
                <w:lang w:eastAsia="zh-CN"/>
              </w:rPr>
              <w:t>电子现场制作</w:t>
            </w:r>
            <w:r w:rsidRPr="00B61AFA">
              <w:rPr>
                <w:rFonts w:hint="eastAsia"/>
                <w:sz w:val="22"/>
                <w:lang w:eastAsia="zh-CN"/>
              </w:rPr>
              <w:t>的系统特性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FDB4" w14:textId="5080B4FB" w:rsidR="009C3F1C" w:rsidRPr="00B61AFA" w:rsidRDefault="00E62AF3">
            <w:pPr>
              <w:pStyle w:val="Normalaftertitle"/>
              <w:spacing w:before="40" w:after="40"/>
              <w:jc w:val="center"/>
              <w:rPr>
                <w:sz w:val="22"/>
                <w:lang w:val="en-GB"/>
              </w:rPr>
            </w:pPr>
            <w:hyperlink r:id="rId9" w:history="1">
              <w:r w:rsidR="005C05B0" w:rsidRPr="00B61AFA">
                <w:rPr>
                  <w:rStyle w:val="Hyperlink"/>
                  <w:sz w:val="22"/>
                  <w:lang w:val="en-GB"/>
                </w:rPr>
                <w:t>5/41</w:t>
              </w:r>
            </w:hyperlink>
          </w:p>
        </w:tc>
      </w:tr>
      <w:tr w:rsidR="0032268E" w14:paraId="0B6297C2" w14:textId="77777777" w:rsidTr="009C3F1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B62C" w14:textId="21C10FF1" w:rsidR="0032268E" w:rsidRPr="00B61AFA" w:rsidRDefault="0032268E">
            <w:pPr>
              <w:pStyle w:val="Normalaftertitle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  <w:r w:rsidRPr="00B61AFA">
              <w:rPr>
                <w:rFonts w:asciiTheme="minorHAnsi" w:hAnsiTheme="minorHAnsi" w:cstheme="minorHAnsi"/>
                <w:sz w:val="22"/>
              </w:rPr>
              <w:t>M.2012-5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A22E" w14:textId="654C549C" w:rsidR="0032268E" w:rsidRPr="00B61AFA" w:rsidRDefault="00376137">
            <w:pPr>
              <w:pStyle w:val="Normalaftertitle"/>
              <w:spacing w:before="40" w:after="40"/>
              <w:jc w:val="left"/>
              <w:rPr>
                <w:sz w:val="22"/>
                <w:highlight w:val="yellow"/>
                <w:lang w:eastAsia="zh-CN"/>
              </w:rPr>
            </w:pPr>
            <w:r w:rsidRPr="00B61AFA">
              <w:rPr>
                <w:rFonts w:hint="eastAsia"/>
                <w:sz w:val="22"/>
                <w:lang w:eastAsia="zh-CN"/>
              </w:rPr>
              <w:t>先进国际移动通信（</w:t>
            </w:r>
            <w:r w:rsidRPr="00B61AFA">
              <w:rPr>
                <w:rFonts w:hint="eastAsia"/>
                <w:sz w:val="22"/>
                <w:lang w:eastAsia="zh-CN"/>
              </w:rPr>
              <w:t>IMT-Advanced</w:t>
            </w:r>
            <w:r w:rsidRPr="00B61AFA">
              <w:rPr>
                <w:rFonts w:hint="eastAsia"/>
                <w:sz w:val="22"/>
                <w:lang w:eastAsia="zh-CN"/>
              </w:rPr>
              <w:t>）地面无线电接口的详细规范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A3A4" w14:textId="6763E725" w:rsidR="0032268E" w:rsidRPr="00B61AFA" w:rsidRDefault="00E62AF3">
            <w:pPr>
              <w:pStyle w:val="Normalaftertitle"/>
              <w:spacing w:before="40" w:after="4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hyperlink r:id="rId10" w:history="1">
              <w:r w:rsidR="00376137" w:rsidRPr="00B61AFA">
                <w:rPr>
                  <w:rStyle w:val="Hyperlink"/>
                  <w:sz w:val="22"/>
                </w:rPr>
                <w:t>5/51</w:t>
              </w:r>
            </w:hyperlink>
          </w:p>
        </w:tc>
      </w:tr>
    </w:tbl>
    <w:p w14:paraId="7E69E19E" w14:textId="77777777" w:rsidR="008D3AE3" w:rsidRPr="00306BAE" w:rsidRDefault="008D3AE3" w:rsidP="00306BAE"/>
    <w:p w14:paraId="3A309424" w14:textId="77777777" w:rsidR="008D3AE3" w:rsidRPr="00306BAE" w:rsidRDefault="008D3AE3" w:rsidP="00306BAE">
      <w:pPr>
        <w:rPr>
          <w:lang w:eastAsia="zh-CN"/>
        </w:rPr>
      </w:pPr>
    </w:p>
    <w:p w14:paraId="072415EA" w14:textId="77777777" w:rsidR="00B61AFA" w:rsidRDefault="00B61AFA">
      <w:pPr>
        <w:jc w:val="center"/>
      </w:pPr>
      <w:r>
        <w:t>______________</w:t>
      </w:r>
    </w:p>
    <w:sectPr w:rsidR="00B61AFA" w:rsidSect="00165B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E10E4" w14:textId="77777777" w:rsidR="008573B4" w:rsidRDefault="008573B4">
      <w:r>
        <w:separator/>
      </w:r>
    </w:p>
  </w:endnote>
  <w:endnote w:type="continuationSeparator" w:id="0">
    <w:p w14:paraId="338DDD5E" w14:textId="77777777" w:rsidR="008573B4" w:rsidRDefault="0085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7C032" w14:textId="77777777" w:rsidR="00C6545E" w:rsidRDefault="00C65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1A295" w14:textId="77777777" w:rsidR="00C6545E" w:rsidRDefault="00C654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C9839" w14:textId="5A934444" w:rsidR="00DA16E6" w:rsidRPr="00306BAE" w:rsidRDefault="00306BAE" w:rsidP="00306BAE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2B7CE0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2B7CE0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2B7CE0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2B7CE0">
        <w:rPr>
          <w:rStyle w:val="Hyperlink"/>
          <w:sz w:val="19"/>
          <w:szCs w:val="19"/>
          <w:lang w:val="en-GB"/>
        </w:rPr>
        <w:t>itumail@itu.int</w:t>
      </w:r>
    </w:hyperlink>
    <w:r w:rsidRPr="002B7CE0">
      <w:rPr>
        <w:color w:val="4F81BD" w:themeColor="accent1"/>
        <w:sz w:val="19"/>
        <w:szCs w:val="19"/>
        <w:lang w:val="en-GB"/>
      </w:rPr>
      <w:t xml:space="preserve">  • </w:t>
    </w:r>
    <w:r w:rsidRPr="002B7CE0">
      <w:rPr>
        <w:color w:val="3E8EDE"/>
        <w:sz w:val="18"/>
        <w:szCs w:val="18"/>
        <w:lang w:val="en-GB"/>
      </w:rPr>
      <w:t xml:space="preserve">Fax: +41 22 733 7256 </w:t>
    </w:r>
    <w:r w:rsidRPr="002B7CE0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2B7CE0">
        <w:rPr>
          <w:rStyle w:val="Hyperlink"/>
          <w:sz w:val="19"/>
          <w:szCs w:val="19"/>
          <w:lang w:val="en-GB"/>
        </w:rPr>
        <w:t>www.itu.int</w:t>
      </w:r>
    </w:hyperlink>
    <w:r w:rsidRPr="002B7CE0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563B1" w14:textId="77777777" w:rsidR="008573B4" w:rsidRDefault="008573B4">
      <w:r>
        <w:t>____________________</w:t>
      </w:r>
    </w:p>
  </w:footnote>
  <w:footnote w:type="continuationSeparator" w:id="0">
    <w:p w14:paraId="1FE2A527" w14:textId="77777777" w:rsidR="008573B4" w:rsidRDefault="00857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5E62D" w14:textId="77777777"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B73E2" w14:textId="2C0B10C9" w:rsidR="00E915AF" w:rsidRPr="00165B71" w:rsidRDefault="00165B71" w:rsidP="00C6545E">
    <w:pPr>
      <w:pStyle w:val="Header"/>
      <w:jc w:val="center"/>
      <w:rPr>
        <w:iCs/>
        <w:sz w:val="18"/>
        <w:szCs w:val="18"/>
      </w:rPr>
    </w:pPr>
    <w:r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="00E915AF"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A74336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</w:t>
    </w:r>
    <w:r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BD5AA" w14:textId="710541FD" w:rsidR="00E915AF" w:rsidRPr="00DA16E6" w:rsidRDefault="00306BAE" w:rsidP="00306BAE">
    <w:pPr>
      <w:pStyle w:val="Header"/>
      <w:spacing w:before="240" w:line="360" w:lineRule="auto"/>
      <w:jc w:val="center"/>
    </w:pPr>
    <w:r>
      <w:rPr>
        <w:noProof/>
        <w:lang w:val="en-GB" w:eastAsia="en-GB"/>
      </w:rPr>
      <w:drawing>
        <wp:inline distT="0" distB="0" distL="0" distR="0" wp14:anchorId="3F5F45E0" wp14:editId="4508788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8D3AE3"/>
    <w:rsid w:val="00004FB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44DFB"/>
    <w:rsid w:val="00163B64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1558"/>
    <w:rsid w:val="00266E74"/>
    <w:rsid w:val="00283C3B"/>
    <w:rsid w:val="002861E6"/>
    <w:rsid w:val="00287D18"/>
    <w:rsid w:val="00297998"/>
    <w:rsid w:val="002A2618"/>
    <w:rsid w:val="002A5DD7"/>
    <w:rsid w:val="002B0CAC"/>
    <w:rsid w:val="002D188F"/>
    <w:rsid w:val="002D5A15"/>
    <w:rsid w:val="002D5BDD"/>
    <w:rsid w:val="002E0DC8"/>
    <w:rsid w:val="002E3D27"/>
    <w:rsid w:val="002F0890"/>
    <w:rsid w:val="002F2531"/>
    <w:rsid w:val="002F4967"/>
    <w:rsid w:val="00306BAE"/>
    <w:rsid w:val="00316935"/>
    <w:rsid w:val="0032268E"/>
    <w:rsid w:val="003266ED"/>
    <w:rsid w:val="00326C68"/>
    <w:rsid w:val="00334544"/>
    <w:rsid w:val="003370B8"/>
    <w:rsid w:val="00345D38"/>
    <w:rsid w:val="00352097"/>
    <w:rsid w:val="003569B1"/>
    <w:rsid w:val="003666FF"/>
    <w:rsid w:val="0037309C"/>
    <w:rsid w:val="00374F73"/>
    <w:rsid w:val="00376137"/>
    <w:rsid w:val="00380A6E"/>
    <w:rsid w:val="003836D4"/>
    <w:rsid w:val="00394029"/>
    <w:rsid w:val="003A1F49"/>
    <w:rsid w:val="003A55ED"/>
    <w:rsid w:val="003A5D52"/>
    <w:rsid w:val="003B2BDA"/>
    <w:rsid w:val="003B341B"/>
    <w:rsid w:val="003B55EC"/>
    <w:rsid w:val="003C2EA7"/>
    <w:rsid w:val="003C4471"/>
    <w:rsid w:val="003C7D41"/>
    <w:rsid w:val="003D3BBD"/>
    <w:rsid w:val="003D4A69"/>
    <w:rsid w:val="003E504F"/>
    <w:rsid w:val="003E78D6"/>
    <w:rsid w:val="00400573"/>
    <w:rsid w:val="004007A3"/>
    <w:rsid w:val="00406D71"/>
    <w:rsid w:val="00410330"/>
    <w:rsid w:val="004326DB"/>
    <w:rsid w:val="0043682E"/>
    <w:rsid w:val="00441E55"/>
    <w:rsid w:val="004465D6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7306"/>
    <w:rsid w:val="005A03A3"/>
    <w:rsid w:val="005A2B92"/>
    <w:rsid w:val="005A3F66"/>
    <w:rsid w:val="005A79E9"/>
    <w:rsid w:val="005B214C"/>
    <w:rsid w:val="005B4CDA"/>
    <w:rsid w:val="005C05B0"/>
    <w:rsid w:val="005D3669"/>
    <w:rsid w:val="005E5C29"/>
    <w:rsid w:val="005E5EB3"/>
    <w:rsid w:val="005F3CB6"/>
    <w:rsid w:val="005F657C"/>
    <w:rsid w:val="00602D53"/>
    <w:rsid w:val="006047E5"/>
    <w:rsid w:val="0061237D"/>
    <w:rsid w:val="0064371D"/>
    <w:rsid w:val="00650543"/>
    <w:rsid w:val="00650B2A"/>
    <w:rsid w:val="00651777"/>
    <w:rsid w:val="006550F8"/>
    <w:rsid w:val="006604F1"/>
    <w:rsid w:val="006829F3"/>
    <w:rsid w:val="006A518B"/>
    <w:rsid w:val="006B0590"/>
    <w:rsid w:val="006B49DA"/>
    <w:rsid w:val="006C53F8"/>
    <w:rsid w:val="006C7CDE"/>
    <w:rsid w:val="007234B1"/>
    <w:rsid w:val="00723D08"/>
    <w:rsid w:val="007240D9"/>
    <w:rsid w:val="007253AF"/>
    <w:rsid w:val="00725FDA"/>
    <w:rsid w:val="00727816"/>
    <w:rsid w:val="00730B9A"/>
    <w:rsid w:val="00750CFA"/>
    <w:rsid w:val="007553DA"/>
    <w:rsid w:val="007616E7"/>
    <w:rsid w:val="007750C9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573B4"/>
    <w:rsid w:val="00873787"/>
    <w:rsid w:val="0087694B"/>
    <w:rsid w:val="00876B03"/>
    <w:rsid w:val="00880F4D"/>
    <w:rsid w:val="00886081"/>
    <w:rsid w:val="00887C4A"/>
    <w:rsid w:val="008A0B89"/>
    <w:rsid w:val="008B35A3"/>
    <w:rsid w:val="008B37E1"/>
    <w:rsid w:val="008B45F8"/>
    <w:rsid w:val="008C2E74"/>
    <w:rsid w:val="008D3AE3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3F1C"/>
    <w:rsid w:val="009C56B4"/>
    <w:rsid w:val="009C6A12"/>
    <w:rsid w:val="009D51A2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63355"/>
    <w:rsid w:val="00A74336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21B5C"/>
    <w:rsid w:val="00B34CF9"/>
    <w:rsid w:val="00B37559"/>
    <w:rsid w:val="00B4054B"/>
    <w:rsid w:val="00B419F6"/>
    <w:rsid w:val="00B579B0"/>
    <w:rsid w:val="00B57D11"/>
    <w:rsid w:val="00B61AFA"/>
    <w:rsid w:val="00B649D7"/>
    <w:rsid w:val="00B67A7C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545E"/>
    <w:rsid w:val="00C66F24"/>
    <w:rsid w:val="00C76D7F"/>
    <w:rsid w:val="00C813AA"/>
    <w:rsid w:val="00C9291E"/>
    <w:rsid w:val="00C95BA5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3354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36A3E"/>
    <w:rsid w:val="00E428AB"/>
    <w:rsid w:val="00E438E8"/>
    <w:rsid w:val="00E453A3"/>
    <w:rsid w:val="00E520E2"/>
    <w:rsid w:val="00E530C4"/>
    <w:rsid w:val="00E53DCE"/>
    <w:rsid w:val="00E55996"/>
    <w:rsid w:val="00E56A9C"/>
    <w:rsid w:val="00E62AF3"/>
    <w:rsid w:val="00E63C43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286F"/>
    <w:rsid w:val="00F27DCB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4D53"/>
    <w:rsid w:val="00FB7A2C"/>
    <w:rsid w:val="00FC2947"/>
    <w:rsid w:val="00FE0818"/>
    <w:rsid w:val="00FE1DAA"/>
    <w:rsid w:val="00FE6FB1"/>
    <w:rsid w:val="00FF098F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DC970A"/>
  <w15:docId w15:val="{2757AE54-F43C-46C3-85A3-38A2C163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B341B"/>
    <w:pPr>
      <w:keepNext/>
      <w:keepLines/>
      <w:spacing w:before="480" w:line="240" w:lineRule="auto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B341B"/>
    <w:pPr>
      <w:spacing w:line="240" w:lineRule="auto"/>
    </w:pPr>
  </w:style>
  <w:style w:type="paragraph" w:customStyle="1" w:styleId="Questiontitle">
    <w:name w:val="Question_title"/>
    <w:basedOn w:val="Rectitle"/>
    <w:next w:val="Questionref"/>
    <w:rsid w:val="003B341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3B341B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"/>
    <w:uiPriority w:val="99"/>
    <w:rsid w:val="00306BAE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8D3AE3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8D3A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9C3F1C"/>
    <w:rPr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9C3F1C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9C3F1C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HeaderChar">
    <w:name w:val="Header Char"/>
    <w:link w:val="Header"/>
    <w:rsid w:val="00306BAE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63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11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9-SG05-C-005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5-C-0041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4A6F4-609C-4AE3-B97C-98292C0E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660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Yuan, Tianxiang</dc:creator>
  <cp:lastModifiedBy>Panoussopoulos, Sonia</cp:lastModifiedBy>
  <cp:revision>9</cp:revision>
  <cp:lastPrinted>2013-03-08T10:15:00Z</cp:lastPrinted>
  <dcterms:created xsi:type="dcterms:W3CDTF">2022-03-01T14:12:00Z</dcterms:created>
  <dcterms:modified xsi:type="dcterms:W3CDTF">2022-03-03T16:08:00Z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