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9C4206" w14:paraId="610304F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DC31B82" w14:textId="77777777" w:rsidR="008E38B4" w:rsidRPr="009C4206" w:rsidRDefault="00456812" w:rsidP="0008202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C420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9C420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9C420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9C420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9C4206" w14:paraId="7B4A757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BE28784" w14:textId="77777777" w:rsidR="00C76D7F" w:rsidRPr="009C4206" w:rsidRDefault="00456812" w:rsidP="00E17344">
            <w:pPr>
              <w:spacing w:before="0"/>
            </w:pPr>
            <w:r w:rsidRPr="009C4206">
              <w:t>Административный циркуляр</w:t>
            </w:r>
          </w:p>
          <w:p w14:paraId="4C75C299" w14:textId="5E10EA78" w:rsidR="00651777" w:rsidRPr="009C4206" w:rsidRDefault="00E17344" w:rsidP="00E17344">
            <w:pPr>
              <w:spacing w:before="0"/>
              <w:rPr>
                <w:b/>
                <w:bCs/>
              </w:rPr>
            </w:pPr>
            <w:r w:rsidRPr="009C4206">
              <w:rPr>
                <w:b/>
                <w:bCs/>
              </w:rPr>
              <w:t>CA</w:t>
            </w:r>
            <w:r w:rsidR="004A7970" w:rsidRPr="009C4206">
              <w:rPr>
                <w:b/>
                <w:bCs/>
              </w:rPr>
              <w:t>CE</w:t>
            </w:r>
            <w:r w:rsidR="003836D4" w:rsidRPr="009C4206">
              <w:rPr>
                <w:b/>
                <w:bCs/>
              </w:rPr>
              <w:t>/</w:t>
            </w:r>
            <w:r w:rsidR="00664491" w:rsidRPr="009C4206">
              <w:rPr>
                <w:b/>
                <w:bCs/>
              </w:rPr>
              <w:t>1015</w:t>
            </w:r>
          </w:p>
        </w:tc>
        <w:tc>
          <w:tcPr>
            <w:tcW w:w="2835" w:type="dxa"/>
            <w:shd w:val="clear" w:color="auto" w:fill="auto"/>
          </w:tcPr>
          <w:p w14:paraId="5CB733C8" w14:textId="64621DD6" w:rsidR="00651777" w:rsidRPr="009C4206" w:rsidRDefault="00664491" w:rsidP="00034340">
            <w:pPr>
              <w:spacing w:before="0"/>
              <w:jc w:val="right"/>
            </w:pPr>
            <w:r w:rsidRPr="009C4206">
              <w:t>31</w:t>
            </w:r>
            <w:r w:rsidR="0097049F" w:rsidRPr="009C4206">
              <w:t xml:space="preserve"> </w:t>
            </w:r>
            <w:r w:rsidRPr="009C4206">
              <w:t>января</w:t>
            </w:r>
            <w:r w:rsidR="0097049F" w:rsidRPr="009C4206">
              <w:t xml:space="preserve"> 20</w:t>
            </w:r>
            <w:r w:rsidR="00FD7F24" w:rsidRPr="009C4206">
              <w:t>2</w:t>
            </w:r>
            <w:r w:rsidRPr="009C4206">
              <w:t>2</w:t>
            </w:r>
            <w:r w:rsidR="0097049F" w:rsidRPr="009C4206">
              <w:t xml:space="preserve"> года</w:t>
            </w:r>
          </w:p>
        </w:tc>
      </w:tr>
      <w:tr w:rsidR="0037309C" w:rsidRPr="009C4206" w14:paraId="74A0DDE1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885E91" w14:textId="77777777" w:rsidR="0037309C" w:rsidRPr="009C4206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9C4206" w14:paraId="200C8ED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6CEEA8" w14:textId="77777777" w:rsidR="0037309C" w:rsidRPr="009C4206" w:rsidRDefault="0037309C" w:rsidP="00D374CD">
            <w:pPr>
              <w:spacing w:before="0"/>
            </w:pPr>
          </w:p>
        </w:tc>
      </w:tr>
      <w:tr w:rsidR="0037309C" w:rsidRPr="009C4206" w14:paraId="1F3780BA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D129A6" w14:textId="7751AAFC" w:rsidR="00D21694" w:rsidRPr="009C4206" w:rsidRDefault="00456812" w:rsidP="00990D8A">
            <w:pPr>
              <w:spacing w:before="0"/>
              <w:rPr>
                <w:b/>
                <w:bCs/>
              </w:rPr>
            </w:pPr>
            <w:r w:rsidRPr="009C4206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664491" w:rsidRPr="009C4206">
              <w:rPr>
                <w:b/>
                <w:bCs/>
              </w:rPr>
              <w:t>4</w:t>
            </w:r>
            <w:r w:rsidRPr="009C4206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9C4206" w14:paraId="7AEDE25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F52149F" w14:textId="77777777" w:rsidR="0037309C" w:rsidRPr="009C4206" w:rsidRDefault="0037309C" w:rsidP="006047E5">
            <w:pPr>
              <w:spacing w:before="0"/>
            </w:pPr>
          </w:p>
        </w:tc>
      </w:tr>
      <w:tr w:rsidR="00B4054B" w:rsidRPr="009C4206" w14:paraId="0ED90812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13100D01" w14:textId="77777777" w:rsidR="00B4054B" w:rsidRPr="009C4206" w:rsidRDefault="00456812" w:rsidP="00990D8A">
            <w:r w:rsidRPr="009C4206">
              <w:t>Предмет</w:t>
            </w:r>
            <w:r w:rsidR="00B4054B" w:rsidRPr="009C4206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9CF8F3E" w14:textId="244916D9" w:rsidR="00C9704C" w:rsidRPr="009C4206" w:rsidRDefault="00664491" w:rsidP="0097049F">
            <w:pPr>
              <w:tabs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r w:rsidRPr="009C4206">
              <w:rPr>
                <w:b/>
                <w:bCs/>
              </w:rPr>
              <w:t>4</w:t>
            </w:r>
            <w:r w:rsidR="00C9704C" w:rsidRPr="009C4206">
              <w:rPr>
                <w:b/>
                <w:bCs/>
              </w:rPr>
              <w:t>-я Исследовательская комиссия по радиосвязи</w:t>
            </w:r>
            <w:r w:rsidR="0097049F" w:rsidRPr="009C4206">
              <w:rPr>
                <w:b/>
              </w:rPr>
              <w:t xml:space="preserve"> </w:t>
            </w:r>
            <w:r w:rsidRPr="009C4206">
              <w:rPr>
                <w:b/>
                <w:bCs/>
              </w:rPr>
              <w:t>(</w:t>
            </w:r>
            <w:r w:rsidR="00163E60">
              <w:rPr>
                <w:b/>
                <w:bCs/>
              </w:rPr>
              <w:t>Спутниковые службы</w:t>
            </w:r>
            <w:r w:rsidRPr="009C4206">
              <w:rPr>
                <w:b/>
                <w:bCs/>
              </w:rPr>
              <w:t>)</w:t>
            </w:r>
          </w:p>
          <w:p w14:paraId="3D6CB7EE" w14:textId="780055C2" w:rsidR="004A7970" w:rsidRPr="009C4206" w:rsidRDefault="00C9704C" w:rsidP="00664491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9C4206">
              <w:rPr>
                <w:b/>
                <w:bCs/>
              </w:rPr>
              <w:t>–</w:t>
            </w:r>
            <w:r w:rsidRPr="009C4206">
              <w:rPr>
                <w:b/>
                <w:bCs/>
              </w:rPr>
              <w:tab/>
            </w:r>
            <w:r w:rsidR="00CE29F8" w:rsidRPr="009C4206">
              <w:rPr>
                <w:b/>
                <w:bCs/>
              </w:rPr>
              <w:t xml:space="preserve">Утверждение </w:t>
            </w:r>
            <w:r w:rsidR="00163E60">
              <w:rPr>
                <w:b/>
                <w:bCs/>
              </w:rPr>
              <w:t>двух</w:t>
            </w:r>
            <w:r w:rsidR="00CE29F8" w:rsidRPr="009C4206">
              <w:rPr>
                <w:b/>
                <w:bCs/>
              </w:rPr>
              <w:t xml:space="preserve"> пересмотренных Рекомендаций МСЭ-R</w:t>
            </w:r>
          </w:p>
        </w:tc>
      </w:tr>
      <w:tr w:rsidR="00B4054B" w:rsidRPr="009C4206" w14:paraId="323607D4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37174F84" w14:textId="77777777" w:rsidR="00B4054B" w:rsidRPr="009C4206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4523E8B" w14:textId="77777777" w:rsidR="00B4054B" w:rsidRPr="009C4206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9C4206" w14:paraId="2DEF58D7" w14:textId="77777777" w:rsidTr="00781872">
        <w:trPr>
          <w:jc w:val="center"/>
        </w:trPr>
        <w:tc>
          <w:tcPr>
            <w:tcW w:w="1526" w:type="dxa"/>
            <w:shd w:val="clear" w:color="auto" w:fill="auto"/>
          </w:tcPr>
          <w:p w14:paraId="5DD725BB" w14:textId="77777777" w:rsidR="00B4054B" w:rsidRPr="009C4206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CF6F58" w14:textId="77777777" w:rsidR="00B4054B" w:rsidRPr="009C4206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522FE9B9" w14:textId="228390E9" w:rsidR="00CE29F8" w:rsidRPr="009C4206" w:rsidRDefault="00CE29F8" w:rsidP="00082020">
      <w:pPr>
        <w:pStyle w:val="Normalaftertitle0"/>
        <w:spacing w:before="480"/>
        <w:jc w:val="both"/>
        <w:rPr>
          <w:rFonts w:cstheme="minorHAnsi"/>
        </w:rPr>
      </w:pPr>
      <w:bookmarkStart w:id="0" w:name="_Hlk94187893"/>
      <w:r w:rsidRPr="009C4206">
        <w:t xml:space="preserve">В Административном циркуляре </w:t>
      </w:r>
      <w:hyperlink r:id="rId8" w:history="1">
        <w:r w:rsidR="00664491" w:rsidRPr="009C4206">
          <w:rPr>
            <w:rStyle w:val="Hyperlink"/>
          </w:rPr>
          <w:t>CACE/1003</w:t>
        </w:r>
      </w:hyperlink>
      <w:r w:rsidR="00664491" w:rsidRPr="009C4206">
        <w:t xml:space="preserve"> </w:t>
      </w:r>
      <w:r w:rsidRPr="009C4206">
        <w:t xml:space="preserve">от </w:t>
      </w:r>
      <w:r w:rsidR="00664491" w:rsidRPr="009C4206">
        <w:t>26</w:t>
      </w:r>
      <w:r w:rsidR="00163E60">
        <w:t> </w:t>
      </w:r>
      <w:r w:rsidR="00664491" w:rsidRPr="009C4206">
        <w:t>ноября</w:t>
      </w:r>
      <w:r w:rsidRPr="009C4206">
        <w:t xml:space="preserve"> 20</w:t>
      </w:r>
      <w:r w:rsidR="00664491" w:rsidRPr="009C4206">
        <w:t>21</w:t>
      </w:r>
      <w:r w:rsidRPr="009C4206">
        <w:t> года были представлены проект</w:t>
      </w:r>
      <w:r w:rsidR="00163E60">
        <w:t>ы двух</w:t>
      </w:r>
      <w:r w:rsidRPr="009C4206">
        <w:t xml:space="preserve"> пересмотренных Рекомендаций МСЭ-R для утверждения согласно процедуре, предусмотренной в Резолюции МСЭ-R 1-</w:t>
      </w:r>
      <w:r w:rsidR="0097049F" w:rsidRPr="009C4206">
        <w:t>8</w:t>
      </w:r>
      <w:r w:rsidRPr="009C4206">
        <w:t xml:space="preserve"> (п. </w:t>
      </w:r>
      <w:r w:rsidRPr="009C4206">
        <w:rPr>
          <w:rFonts w:cstheme="minorHAnsi"/>
        </w:rPr>
        <w:t xml:space="preserve">A2.6.2.3). </w:t>
      </w:r>
    </w:p>
    <w:bookmarkEnd w:id="0"/>
    <w:p w14:paraId="13265233" w14:textId="3A1CEE06" w:rsidR="00CE29F8" w:rsidRPr="009C4206" w:rsidRDefault="00CE29F8" w:rsidP="00082020">
      <w:pPr>
        <w:jc w:val="both"/>
      </w:pPr>
      <w:r w:rsidRPr="009C4206">
        <w:t xml:space="preserve">Условия, регулирующие эту процедуру, были выполнены </w:t>
      </w:r>
      <w:r w:rsidR="00664491" w:rsidRPr="009C4206">
        <w:t>26</w:t>
      </w:r>
      <w:r w:rsidR="00163E60">
        <w:t> </w:t>
      </w:r>
      <w:r w:rsidR="00664491" w:rsidRPr="009C4206">
        <w:t>января</w:t>
      </w:r>
      <w:r w:rsidRPr="009C4206">
        <w:t xml:space="preserve"> 20</w:t>
      </w:r>
      <w:r w:rsidR="00664491" w:rsidRPr="009C4206">
        <w:t>22</w:t>
      </w:r>
      <w:r w:rsidRPr="009C4206">
        <w:t> года.</w:t>
      </w:r>
    </w:p>
    <w:p w14:paraId="402C28E6" w14:textId="3A7DA717" w:rsidR="00705F1D" w:rsidRPr="009C4206" w:rsidRDefault="00CE29F8" w:rsidP="00082020">
      <w:pPr>
        <w:jc w:val="both"/>
        <w:rPr>
          <w:rFonts w:cstheme="majorBidi"/>
        </w:rPr>
      </w:pPr>
      <w:r w:rsidRPr="009C4206">
        <w:t>Утвержденные Рекомендации будут опубликованы МСЭ, и в</w:t>
      </w:r>
      <w:r w:rsidR="009D7FD7" w:rsidRPr="009C4206">
        <w:t xml:space="preserve"> </w:t>
      </w:r>
      <w:r w:rsidRPr="009C4206">
        <w:t>Приложении</w:t>
      </w:r>
      <w:r w:rsidR="00664491" w:rsidRPr="009C4206">
        <w:t xml:space="preserve"> </w:t>
      </w:r>
      <w:r w:rsidRPr="009C4206">
        <w:t xml:space="preserve">к настоящему Циркуляру указаны их названия с присвоенными номерами. </w:t>
      </w:r>
    </w:p>
    <w:p w14:paraId="7929C622" w14:textId="740C5AE3" w:rsidR="00705F1D" w:rsidRPr="009C4206" w:rsidRDefault="009D7FD7" w:rsidP="00082020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9C4206">
        <w:t xml:space="preserve">Марио </w:t>
      </w:r>
      <w:r w:rsidR="00625AB0" w:rsidRPr="009C4206">
        <w:t>М</w:t>
      </w:r>
      <w:r w:rsidRPr="009C4206">
        <w:t>аневич</w:t>
      </w:r>
      <w:r w:rsidR="00082020" w:rsidRPr="009C4206">
        <w:br/>
      </w:r>
      <w:r w:rsidR="00705F1D" w:rsidRPr="009C4206">
        <w:t xml:space="preserve">Директор </w:t>
      </w:r>
    </w:p>
    <w:p w14:paraId="52A30A99" w14:textId="7D5C3028" w:rsidR="00705F1D" w:rsidRPr="009C4206" w:rsidRDefault="00705F1D" w:rsidP="00FD7F24">
      <w:pPr>
        <w:keepNext/>
        <w:keepLines/>
        <w:widowControl w:val="0"/>
        <w:spacing w:before="1800"/>
      </w:pPr>
      <w:r w:rsidRPr="009C4206">
        <w:rPr>
          <w:b/>
          <w:bCs/>
        </w:rPr>
        <w:t>Приложение</w:t>
      </w:r>
      <w:r w:rsidRPr="009C4206">
        <w:t xml:space="preserve">: </w:t>
      </w:r>
      <w:r w:rsidR="00664491" w:rsidRPr="009C4206">
        <w:t>1</w:t>
      </w:r>
    </w:p>
    <w:p w14:paraId="31C7B794" w14:textId="77777777" w:rsidR="00082020" w:rsidRPr="009C4206" w:rsidRDefault="00082020">
      <w:pPr>
        <w:overflowPunct/>
        <w:autoSpaceDE/>
        <w:autoSpaceDN/>
        <w:adjustRightInd/>
        <w:spacing w:before="0"/>
        <w:textAlignment w:val="auto"/>
        <w:rPr>
          <w:b/>
          <w:bCs/>
          <w:sz w:val="26"/>
          <w:szCs w:val="26"/>
        </w:rPr>
      </w:pPr>
      <w:bookmarkStart w:id="1" w:name="ddistribution"/>
      <w:bookmarkEnd w:id="1"/>
      <w:r w:rsidRPr="009C4206">
        <w:rPr>
          <w:b/>
          <w:bCs/>
          <w:sz w:val="26"/>
          <w:szCs w:val="26"/>
        </w:rPr>
        <w:br w:type="page"/>
      </w:r>
    </w:p>
    <w:p w14:paraId="55DA8680" w14:textId="0092268B" w:rsidR="00705F1D" w:rsidRPr="009C4206" w:rsidRDefault="00705F1D" w:rsidP="00082020">
      <w:pPr>
        <w:pStyle w:val="AnnexNo"/>
      </w:pPr>
      <w:r w:rsidRPr="009C4206">
        <w:lastRenderedPageBreak/>
        <w:t>П</w:t>
      </w:r>
      <w:r w:rsidR="008750C7" w:rsidRPr="009C4206">
        <w:t>риложение</w:t>
      </w:r>
    </w:p>
    <w:p w14:paraId="3B66BF42" w14:textId="0C3ACBB1" w:rsidR="00705F1D" w:rsidRPr="009C4206" w:rsidRDefault="00705F1D" w:rsidP="009D7FD7">
      <w:pPr>
        <w:pStyle w:val="Annextitle"/>
        <w:spacing w:after="480"/>
      </w:pPr>
      <w:r w:rsidRPr="009C4206">
        <w:t xml:space="preserve">Названия </w:t>
      </w:r>
      <w:r w:rsidR="00CE29F8" w:rsidRPr="009C4206">
        <w:t>утвержденных</w:t>
      </w:r>
      <w:r w:rsidRPr="009C4206">
        <w:t xml:space="preserve"> Рекомендаций</w:t>
      </w:r>
      <w:r w:rsidR="00CE29F8" w:rsidRPr="009C4206">
        <w:t xml:space="preserve"> МСЭ-R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529"/>
        <w:gridCol w:w="1837"/>
      </w:tblGrid>
      <w:tr w:rsidR="009D7FD7" w:rsidRPr="009C4206" w14:paraId="07E233F9" w14:textId="77777777" w:rsidTr="00E07A4D">
        <w:tc>
          <w:tcPr>
            <w:tcW w:w="2263" w:type="dxa"/>
          </w:tcPr>
          <w:p w14:paraId="2211BDAD" w14:textId="04F71DE7" w:rsidR="009D7FD7" w:rsidRPr="009C4206" w:rsidRDefault="009D7FD7" w:rsidP="00B442DF">
            <w:pPr>
              <w:pStyle w:val="Tablehead"/>
              <w:rPr>
                <w:lang w:val="ru-RU"/>
              </w:rPr>
            </w:pPr>
            <w:r w:rsidRPr="009C4206">
              <w:rPr>
                <w:lang w:val="ru-RU"/>
              </w:rPr>
              <w:t>Рекомендация</w:t>
            </w:r>
            <w:r w:rsidR="00E07A4D" w:rsidRPr="009C4206">
              <w:rPr>
                <w:lang w:val="ru-RU"/>
              </w:rPr>
              <w:t xml:space="preserve"> </w:t>
            </w:r>
            <w:r w:rsidRPr="009C4206">
              <w:rPr>
                <w:lang w:val="ru-RU"/>
              </w:rPr>
              <w:t>МСЭ-R</w:t>
            </w:r>
          </w:p>
        </w:tc>
        <w:tc>
          <w:tcPr>
            <w:tcW w:w="5529" w:type="dxa"/>
          </w:tcPr>
          <w:p w14:paraId="1DA65457" w14:textId="2272557D" w:rsidR="009D7FD7" w:rsidRPr="009C4206" w:rsidRDefault="009D7FD7" w:rsidP="00B442DF">
            <w:pPr>
              <w:pStyle w:val="Tablehead"/>
              <w:rPr>
                <w:lang w:val="ru-RU"/>
              </w:rPr>
            </w:pPr>
            <w:r w:rsidRPr="009C4206">
              <w:rPr>
                <w:lang w:val="ru-RU"/>
              </w:rPr>
              <w:t>Название</w:t>
            </w:r>
          </w:p>
        </w:tc>
        <w:tc>
          <w:tcPr>
            <w:tcW w:w="1837" w:type="dxa"/>
          </w:tcPr>
          <w:p w14:paraId="10FE53D1" w14:textId="109EFE27" w:rsidR="009D7FD7" w:rsidRPr="009C4206" w:rsidRDefault="009D7FD7" w:rsidP="00B442DF">
            <w:pPr>
              <w:pStyle w:val="Tablehead"/>
              <w:rPr>
                <w:lang w:val="ru-RU"/>
              </w:rPr>
            </w:pPr>
            <w:r w:rsidRPr="009C4206">
              <w:rPr>
                <w:lang w:val="ru-RU"/>
              </w:rPr>
              <w:t>Номер документа</w:t>
            </w:r>
          </w:p>
        </w:tc>
      </w:tr>
      <w:tr w:rsidR="00664491" w:rsidRPr="009C4206" w14:paraId="15ACF80F" w14:textId="77777777" w:rsidTr="00E07A4D">
        <w:tc>
          <w:tcPr>
            <w:tcW w:w="2263" w:type="dxa"/>
          </w:tcPr>
          <w:p w14:paraId="0BF09008" w14:textId="6F6E45D9" w:rsidR="00664491" w:rsidRPr="009C4206" w:rsidRDefault="00664491" w:rsidP="00664491">
            <w:pPr>
              <w:pStyle w:val="Tabletext"/>
              <w:jc w:val="center"/>
            </w:pPr>
            <w:r w:rsidRPr="009C4206">
              <w:t>M.1787-4</w:t>
            </w:r>
          </w:p>
        </w:tc>
        <w:tc>
          <w:tcPr>
            <w:tcW w:w="5529" w:type="dxa"/>
          </w:tcPr>
          <w:p w14:paraId="26D23BB4" w14:textId="11EB7F2A" w:rsidR="00664491" w:rsidRPr="009C4206" w:rsidRDefault="00B442DF" w:rsidP="00664491">
            <w:pPr>
              <w:pStyle w:val="Tabletext"/>
            </w:pPr>
            <w:r w:rsidRPr="009C4206">
              <w:rPr>
                <w:rFonts w:cstheme="minorHAnsi"/>
                <w:bCs/>
              </w:rPr>
              <w:t>Описание систем и сетей радионавигационной спутниковой службы (космос-Земля и космос-космос) и технические характеристики передающих космических станций, работающих в полосах частот 1164−1215 МГц, 1215−1300 МГц и 1559−1610 МГц</w:t>
            </w:r>
          </w:p>
        </w:tc>
        <w:tc>
          <w:tcPr>
            <w:tcW w:w="1837" w:type="dxa"/>
          </w:tcPr>
          <w:p w14:paraId="6A493617" w14:textId="7B03947C" w:rsidR="00664491" w:rsidRPr="009C4206" w:rsidRDefault="00664491" w:rsidP="00664491">
            <w:pPr>
              <w:pStyle w:val="Tabletext"/>
              <w:jc w:val="center"/>
            </w:pPr>
            <w:r w:rsidRPr="009C4206">
              <w:t>4/28(Rev.1)</w:t>
            </w:r>
          </w:p>
        </w:tc>
      </w:tr>
      <w:tr w:rsidR="00664491" w:rsidRPr="009C4206" w14:paraId="33C7ED70" w14:textId="77777777" w:rsidTr="00E07A4D">
        <w:tc>
          <w:tcPr>
            <w:tcW w:w="2263" w:type="dxa"/>
          </w:tcPr>
          <w:p w14:paraId="1ED9724A" w14:textId="747A97AE" w:rsidR="00664491" w:rsidRPr="009C4206" w:rsidRDefault="00664491" w:rsidP="00664491">
            <w:pPr>
              <w:pStyle w:val="Tabletext"/>
              <w:jc w:val="center"/>
              <w:rPr>
                <w:rFonts w:cstheme="minorHAnsi"/>
                <w:highlight w:val="yellow"/>
              </w:rPr>
            </w:pPr>
            <w:r w:rsidRPr="009C4206">
              <w:t>M.1902-2</w:t>
            </w:r>
          </w:p>
        </w:tc>
        <w:tc>
          <w:tcPr>
            <w:tcW w:w="5529" w:type="dxa"/>
          </w:tcPr>
          <w:p w14:paraId="17025508" w14:textId="344A123F" w:rsidR="00664491" w:rsidRPr="009C4206" w:rsidRDefault="00B442DF" w:rsidP="00664491">
            <w:pPr>
              <w:pStyle w:val="Tabletext"/>
              <w:rPr>
                <w:rFonts w:cstheme="minorHAnsi"/>
                <w:bCs/>
              </w:rPr>
            </w:pPr>
            <w:r w:rsidRPr="009C4206">
              <w:rPr>
                <w:rFonts w:cstheme="minorHAnsi"/>
                <w:bCs/>
              </w:rPr>
              <w:t>Характеристики и критерии защиты приемных земных станций радионавигационной спутниковой службы (космос</w:t>
            </w:r>
            <w:r w:rsidRPr="009C4206">
              <w:rPr>
                <w:rFonts w:cstheme="minorHAnsi"/>
                <w:bCs/>
              </w:rPr>
              <w:noBreakHyphen/>
              <w:t>Земля), работающих в полосе частот 1215–1300</w:t>
            </w:r>
            <w:r w:rsidR="00DF74CE" w:rsidRPr="009C4206">
              <w:rPr>
                <w:rFonts w:cstheme="minorHAnsi"/>
                <w:bCs/>
              </w:rPr>
              <w:t> </w:t>
            </w:r>
            <w:r w:rsidRPr="009C4206">
              <w:rPr>
                <w:rFonts w:cstheme="minorHAnsi"/>
                <w:bCs/>
              </w:rPr>
              <w:t>МГц</w:t>
            </w:r>
          </w:p>
        </w:tc>
        <w:tc>
          <w:tcPr>
            <w:tcW w:w="1837" w:type="dxa"/>
          </w:tcPr>
          <w:p w14:paraId="4F84C6B5" w14:textId="53644432" w:rsidR="00664491" w:rsidRPr="009C4206" w:rsidRDefault="00664491" w:rsidP="00664491">
            <w:pPr>
              <w:pStyle w:val="Tabletext"/>
              <w:jc w:val="center"/>
              <w:rPr>
                <w:rFonts w:cstheme="minorHAnsi"/>
                <w:highlight w:val="yellow"/>
              </w:rPr>
            </w:pPr>
            <w:r w:rsidRPr="009C4206">
              <w:t>4/30(Rev1.)</w:t>
            </w:r>
          </w:p>
        </w:tc>
      </w:tr>
    </w:tbl>
    <w:p w14:paraId="09B0517A" w14:textId="77777777" w:rsidR="009242BC" w:rsidRPr="009C4206" w:rsidRDefault="00CE29F8" w:rsidP="00921BBA">
      <w:pPr>
        <w:spacing w:before="720"/>
        <w:jc w:val="center"/>
        <w:rPr>
          <w:rFonts w:ascii="Calibri" w:hAnsi="Calibri"/>
        </w:rPr>
      </w:pPr>
      <w:r w:rsidRPr="009C4206">
        <w:t>______________</w:t>
      </w:r>
    </w:p>
    <w:sectPr w:rsidR="009242BC" w:rsidRPr="009C4206" w:rsidSect="00082020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C9443" w14:textId="77777777" w:rsidR="004A7970" w:rsidRDefault="004A7970">
      <w:r>
        <w:separator/>
      </w:r>
    </w:p>
  </w:endnote>
  <w:endnote w:type="continuationSeparator" w:id="0">
    <w:p w14:paraId="3BC49703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08F1C" w14:textId="77777777" w:rsidR="004B7971" w:rsidRPr="00082020" w:rsidRDefault="00082020" w:rsidP="00082020">
    <w:pPr>
      <w:pStyle w:val="Footer"/>
      <w:tabs>
        <w:tab w:val="right" w:pos="6237"/>
      </w:tabs>
      <w:rPr>
        <w:szCs w:val="10"/>
      </w:rPr>
    </w:pPr>
    <w:r w:rsidRPr="00082020">
      <w:rPr>
        <w:szCs w:val="10"/>
      </w:rPr>
      <w:fldChar w:fldCharType="begin"/>
    </w:r>
    <w:r w:rsidRPr="00082020">
      <w:rPr>
        <w:szCs w:val="10"/>
      </w:rPr>
      <w:instrText xml:space="preserve"> FILENAME  \p  \* MERGEFORMAT </w:instrText>
    </w:r>
    <w:r w:rsidRPr="00082020">
      <w:rPr>
        <w:szCs w:val="10"/>
      </w:rPr>
      <w:fldChar w:fldCharType="separate"/>
    </w:r>
    <w:r>
      <w:rPr>
        <w:szCs w:val="10"/>
      </w:rPr>
      <w:t>P:\RUS\ITU-R\BR\SGD\393775R.docx</w:t>
    </w:r>
    <w:r w:rsidRPr="00082020">
      <w:rPr>
        <w:szCs w:val="10"/>
      </w:rPr>
      <w:fldChar w:fldCharType="end"/>
    </w:r>
    <w:r w:rsidRPr="00082020">
      <w:rPr>
        <w:szCs w:val="10"/>
      </w:rPr>
      <w:t xml:space="preserve"> (</w:t>
    </w:r>
    <w:r w:rsidRPr="00FD7F24">
      <w:rPr>
        <w:szCs w:val="10"/>
      </w:rPr>
      <w:t>393775</w:t>
    </w:r>
    <w:r w:rsidRPr="00082020">
      <w:rPr>
        <w:szCs w:val="10"/>
      </w:rPr>
      <w:t>)</w:t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Pr="00082020">
      <w:rPr>
        <w:szCs w:val="10"/>
      </w:rPr>
      <w:t>12.02.2016</w:t>
    </w:r>
    <w:r w:rsidRPr="00082020">
      <w:rPr>
        <w:szCs w:val="10"/>
      </w:rPr>
      <w:fldChar w:fldCharType="end"/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Pr="00082020">
      <w:rPr>
        <w:szCs w:val="10"/>
      </w:rPr>
      <w:t>12.02.2016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B7679" w14:textId="6E247E07" w:rsidR="00E915AF" w:rsidRPr="00A53C83" w:rsidRDefault="00A53C83" w:rsidP="00A53C83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2B7CE0">
      <w:rPr>
        <w:color w:val="4F81BD" w:themeColor="accent1"/>
        <w:sz w:val="19"/>
        <w:szCs w:val="19"/>
      </w:rPr>
      <w:t>International Telecommunication Union • Place des Nations, CH</w:t>
    </w:r>
    <w:r w:rsidRPr="002B7CE0">
      <w:rPr>
        <w:color w:val="4F81BD" w:themeColor="accent1"/>
        <w:sz w:val="19"/>
        <w:szCs w:val="19"/>
      </w:rPr>
      <w:noBreakHyphen/>
      <w:t>1211 Geneva 20, Switzerland</w:t>
    </w:r>
    <w:r w:rsidRPr="002B7CE0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2B7CE0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2B7CE0">
      <w:rPr>
        <w:color w:val="4F81BD" w:themeColor="accent1"/>
        <w:sz w:val="19"/>
        <w:szCs w:val="19"/>
      </w:rPr>
      <w:t xml:space="preserve">: </w:t>
    </w:r>
    <w:hyperlink r:id="rId1" w:history="1">
      <w:r w:rsidRPr="002B7CE0">
        <w:rPr>
          <w:rStyle w:val="Hyperlink"/>
          <w:sz w:val="19"/>
          <w:szCs w:val="19"/>
        </w:rPr>
        <w:t>itumail@itu.int</w:t>
      </w:r>
    </w:hyperlink>
    <w:r w:rsidRPr="002B7CE0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53C83">
      <w:rPr>
        <w:color w:val="4F81BD" w:themeColor="accent1"/>
        <w:sz w:val="19"/>
        <w:szCs w:val="19"/>
      </w:rPr>
      <w:t xml:space="preserve">: +41 22 733 7256 </w:t>
    </w:r>
    <w:r w:rsidRPr="002B7CE0">
      <w:rPr>
        <w:color w:val="4F81BD" w:themeColor="accent1"/>
        <w:sz w:val="19"/>
        <w:szCs w:val="19"/>
      </w:rPr>
      <w:t xml:space="preserve">• </w:t>
    </w:r>
    <w:hyperlink r:id="rId2" w:history="1">
      <w:r w:rsidRPr="002B7CE0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271F0" w14:textId="77777777" w:rsidR="004A7970" w:rsidRDefault="004A7970">
      <w:r>
        <w:t>____________________</w:t>
      </w:r>
    </w:p>
  </w:footnote>
  <w:footnote w:type="continuationSeparator" w:id="0">
    <w:p w14:paraId="1A89E7B6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F2FEE" w14:textId="77777777" w:rsidR="00E915AF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82020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46534" w14:textId="77777777" w:rsidR="00BF5F50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910A93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30AF2" w14:textId="3BAA40F6" w:rsidR="006C0F46" w:rsidRPr="00FD7F24" w:rsidRDefault="00A53C83" w:rsidP="00FD7F24">
    <w:pPr>
      <w:pStyle w:val="Header"/>
    </w:pPr>
    <w:r>
      <w:rPr>
        <w:noProof/>
        <w:lang w:eastAsia="en-GB"/>
      </w:rPr>
      <w:drawing>
        <wp:inline distT="0" distB="0" distL="0" distR="0" wp14:anchorId="0D8AF962" wp14:editId="278DDA2D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17BF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2020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82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30BD"/>
    <w:rsid w:val="00163E60"/>
    <w:rsid w:val="001663A6"/>
    <w:rsid w:val="00187CA3"/>
    <w:rsid w:val="001957AA"/>
    <w:rsid w:val="00196710"/>
    <w:rsid w:val="00197324"/>
    <w:rsid w:val="001B351B"/>
    <w:rsid w:val="001C06DB"/>
    <w:rsid w:val="001C6971"/>
    <w:rsid w:val="001D2785"/>
    <w:rsid w:val="001D7070"/>
    <w:rsid w:val="001E60A1"/>
    <w:rsid w:val="001F2170"/>
    <w:rsid w:val="001F3948"/>
    <w:rsid w:val="001F5A49"/>
    <w:rsid w:val="001F6CFE"/>
    <w:rsid w:val="00201097"/>
    <w:rsid w:val="00201B6E"/>
    <w:rsid w:val="00223797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555A"/>
    <w:rsid w:val="003370B8"/>
    <w:rsid w:val="00345D38"/>
    <w:rsid w:val="00352097"/>
    <w:rsid w:val="003666FF"/>
    <w:rsid w:val="00372193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4DF3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234"/>
    <w:rsid w:val="005A79E9"/>
    <w:rsid w:val="005A7F0F"/>
    <w:rsid w:val="005B214C"/>
    <w:rsid w:val="005C776B"/>
    <w:rsid w:val="005D3669"/>
    <w:rsid w:val="005E5EB3"/>
    <w:rsid w:val="005F3CB6"/>
    <w:rsid w:val="005F657C"/>
    <w:rsid w:val="00602D53"/>
    <w:rsid w:val="006047E5"/>
    <w:rsid w:val="00625AB0"/>
    <w:rsid w:val="0064371D"/>
    <w:rsid w:val="00644FB0"/>
    <w:rsid w:val="00650B2A"/>
    <w:rsid w:val="00651777"/>
    <w:rsid w:val="006550F8"/>
    <w:rsid w:val="00656226"/>
    <w:rsid w:val="006642DC"/>
    <w:rsid w:val="00664491"/>
    <w:rsid w:val="006829F3"/>
    <w:rsid w:val="006A518B"/>
    <w:rsid w:val="006B0590"/>
    <w:rsid w:val="006B49DA"/>
    <w:rsid w:val="006C0F46"/>
    <w:rsid w:val="006C53F8"/>
    <w:rsid w:val="006C7CDE"/>
    <w:rsid w:val="006D23F6"/>
    <w:rsid w:val="00705F1D"/>
    <w:rsid w:val="00707156"/>
    <w:rsid w:val="0071103F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1872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0A93"/>
    <w:rsid w:val="009151BA"/>
    <w:rsid w:val="00921BBA"/>
    <w:rsid w:val="009242BC"/>
    <w:rsid w:val="00925023"/>
    <w:rsid w:val="009257BD"/>
    <w:rsid w:val="009277BC"/>
    <w:rsid w:val="00927D57"/>
    <w:rsid w:val="00931A51"/>
    <w:rsid w:val="00944805"/>
    <w:rsid w:val="00947185"/>
    <w:rsid w:val="009518B3"/>
    <w:rsid w:val="00955A28"/>
    <w:rsid w:val="00963D9D"/>
    <w:rsid w:val="0097049F"/>
    <w:rsid w:val="009708B2"/>
    <w:rsid w:val="0098013E"/>
    <w:rsid w:val="00981B54"/>
    <w:rsid w:val="009842C3"/>
    <w:rsid w:val="00990D8A"/>
    <w:rsid w:val="009A009A"/>
    <w:rsid w:val="009A6BB6"/>
    <w:rsid w:val="009B3F43"/>
    <w:rsid w:val="009B5CFA"/>
    <w:rsid w:val="009C161F"/>
    <w:rsid w:val="009C4206"/>
    <w:rsid w:val="009C56B4"/>
    <w:rsid w:val="009D51A2"/>
    <w:rsid w:val="009D7FD7"/>
    <w:rsid w:val="009E04A8"/>
    <w:rsid w:val="009E4AEC"/>
    <w:rsid w:val="009E5BD8"/>
    <w:rsid w:val="009E681E"/>
    <w:rsid w:val="009F19C5"/>
    <w:rsid w:val="00A119E6"/>
    <w:rsid w:val="00A20270"/>
    <w:rsid w:val="00A20FBC"/>
    <w:rsid w:val="00A31370"/>
    <w:rsid w:val="00A34D6F"/>
    <w:rsid w:val="00A41F91"/>
    <w:rsid w:val="00A45D9A"/>
    <w:rsid w:val="00A53C83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3682"/>
    <w:rsid w:val="00B34CF9"/>
    <w:rsid w:val="00B37559"/>
    <w:rsid w:val="00B4054B"/>
    <w:rsid w:val="00B442DF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29F8"/>
    <w:rsid w:val="00CE463D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DF74CE"/>
    <w:rsid w:val="00E04C86"/>
    <w:rsid w:val="00E07A4D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D7F24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24C2CE7A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NormalaftertitleChar">
    <w:name w:val="Normal_after_title Char"/>
    <w:basedOn w:val="DefaultParagraphFont"/>
    <w:link w:val="Normalaftertitle"/>
    <w:rsid w:val="009D7FD7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4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03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43DE6-A2CE-44E5-A160-B5BFB537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165</Words>
  <Characters>1321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1484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Limousin, Catherine</cp:lastModifiedBy>
  <cp:revision>5</cp:revision>
  <cp:lastPrinted>2016-02-12T14:53:00Z</cp:lastPrinted>
  <dcterms:created xsi:type="dcterms:W3CDTF">2022-01-27T13:19:00Z</dcterms:created>
  <dcterms:modified xsi:type="dcterms:W3CDTF">2022-01-28T14:47:00Z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