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45BE7" w14:paraId="0AEF3E7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B04901" w14:textId="77777777" w:rsidR="00E53DCE" w:rsidRPr="00A45BE7" w:rsidRDefault="00E53DCE" w:rsidP="00FF50D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A45BE7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42EDA905" w14:textId="77777777" w:rsidR="00E53DCE" w:rsidRPr="00A45BE7" w:rsidRDefault="00E53DCE" w:rsidP="00FF50D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3279EFBF" w14:textId="77777777" w:rsidR="00E53DCE" w:rsidRPr="00A45BE7" w:rsidRDefault="00E53DCE" w:rsidP="00FF50DF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A45BE7" w14:paraId="2602142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73B368A" w14:textId="77777777" w:rsidR="00E53DCE" w:rsidRPr="00A45BE7" w:rsidRDefault="00E53DCE" w:rsidP="00FF50DF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A45BE7">
              <w:rPr>
                <w:szCs w:val="24"/>
                <w:lang w:val="fr-FR"/>
              </w:rPr>
              <w:t>Circulaire administrative</w:t>
            </w:r>
          </w:p>
          <w:p w14:paraId="55A81C88" w14:textId="152643F0" w:rsidR="00E53DCE" w:rsidRPr="00A45BE7" w:rsidRDefault="00E53DCE" w:rsidP="00FF50DF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A45BE7">
              <w:rPr>
                <w:b/>
                <w:bCs/>
                <w:szCs w:val="24"/>
                <w:lang w:val="fr-FR"/>
              </w:rPr>
              <w:t>CA</w:t>
            </w:r>
            <w:r w:rsidR="00416FE8" w:rsidRPr="00A45BE7">
              <w:rPr>
                <w:b/>
                <w:bCs/>
                <w:szCs w:val="24"/>
                <w:lang w:val="fr-FR"/>
              </w:rPr>
              <w:t>CE</w:t>
            </w:r>
            <w:r w:rsidRPr="00A45BE7">
              <w:rPr>
                <w:b/>
                <w:bCs/>
                <w:szCs w:val="24"/>
                <w:lang w:val="fr-FR"/>
              </w:rPr>
              <w:t>/</w:t>
            </w:r>
            <w:r w:rsidR="00EE18C4" w:rsidRPr="00A45BE7">
              <w:rPr>
                <w:b/>
                <w:bCs/>
                <w:szCs w:val="24"/>
                <w:lang w:val="fr-FR"/>
              </w:rPr>
              <w:t>1012</w:t>
            </w:r>
          </w:p>
        </w:tc>
        <w:tc>
          <w:tcPr>
            <w:tcW w:w="2835" w:type="dxa"/>
            <w:shd w:val="clear" w:color="auto" w:fill="auto"/>
          </w:tcPr>
          <w:p w14:paraId="2D5B636D" w14:textId="45426619" w:rsidR="00E53DCE" w:rsidRPr="00A45BE7" w:rsidRDefault="00552129" w:rsidP="00FF50DF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A45BE7">
              <w:rPr>
                <w:szCs w:val="24"/>
                <w:lang w:val="fr-FR"/>
              </w:rPr>
              <w:t>L</w:t>
            </w:r>
            <w:r w:rsidR="00E53DCE" w:rsidRPr="00A45BE7">
              <w:rPr>
                <w:szCs w:val="24"/>
                <w:lang w:val="fr-FR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C0A2D85B2FC847AF97C2EAA1E9F82E44"/>
                </w:placeholder>
                <w:date w:fullDate="2021-12-22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EE18C4" w:rsidRPr="00A45BE7">
                  <w:rPr>
                    <w:rFonts w:cs="Arial"/>
                    <w:szCs w:val="24"/>
                    <w:lang w:val="fr-FR"/>
                  </w:rPr>
                  <w:t>22 décembre 2021</w:t>
                </w:r>
              </w:sdtContent>
            </w:sdt>
          </w:p>
        </w:tc>
      </w:tr>
      <w:tr w:rsidR="00E53DCE" w:rsidRPr="00A45BE7" w14:paraId="06587D7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CC07EA" w14:textId="77777777" w:rsidR="00E53DCE" w:rsidRPr="00A45BE7" w:rsidRDefault="00E53DCE" w:rsidP="00FF50DF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A45BE7" w14:paraId="3A3F7A1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D30A51" w14:textId="77777777" w:rsidR="00E53DCE" w:rsidRPr="00A45BE7" w:rsidRDefault="00E53DCE" w:rsidP="00FF50D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E2FC7" w14:paraId="09ACA38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3C0586" w14:textId="6820F110" w:rsidR="00E53DCE" w:rsidRPr="00A45BE7" w:rsidRDefault="00EE1A57" w:rsidP="00FF50DF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A45BE7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9C1DCD" w:rsidRPr="00A45BE7">
              <w:rPr>
                <w:b/>
                <w:bCs/>
                <w:szCs w:val="24"/>
                <w:lang w:val="fr-FR"/>
              </w:rPr>
              <w:t>États</w:t>
            </w:r>
            <w:r w:rsidRPr="00A45BE7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416FE8" w:rsidRPr="00A45BE7">
              <w:rPr>
                <w:b/>
                <w:lang w:val="fr-FR"/>
              </w:rPr>
              <w:t>, aux Membres du Secteur des radiocommunications, aux Associés de l'UIT-R participant aux travaux de</w:t>
            </w:r>
            <w:r w:rsidR="00552129" w:rsidRPr="00A45BE7">
              <w:rPr>
                <w:b/>
                <w:lang w:val="fr-FR"/>
              </w:rPr>
              <w:t xml:space="preserve"> </w:t>
            </w:r>
            <w:r w:rsidR="00416FE8" w:rsidRPr="00A45BE7">
              <w:rPr>
                <w:b/>
                <w:lang w:val="fr-FR"/>
              </w:rPr>
              <w:t>la</w:t>
            </w:r>
            <w:r w:rsidR="00552129" w:rsidRPr="00A45BE7">
              <w:rPr>
                <w:b/>
                <w:lang w:val="fr-FR"/>
              </w:rPr>
              <w:t xml:space="preserve"> </w:t>
            </w:r>
            <w:r w:rsidR="00416FE8" w:rsidRPr="00A45BE7">
              <w:rPr>
                <w:b/>
                <w:lang w:val="fr-FR"/>
              </w:rPr>
              <w:t>Commission</w:t>
            </w:r>
            <w:r w:rsidR="00552129" w:rsidRPr="00A45BE7">
              <w:rPr>
                <w:b/>
                <w:lang w:val="fr-FR"/>
              </w:rPr>
              <w:t xml:space="preserve"> </w:t>
            </w:r>
            <w:r w:rsidR="00416FE8" w:rsidRPr="00A45BE7">
              <w:rPr>
                <w:b/>
                <w:lang w:val="fr-FR"/>
              </w:rPr>
              <w:t>d'études</w:t>
            </w:r>
            <w:r w:rsidR="00552129" w:rsidRPr="00A45BE7">
              <w:rPr>
                <w:b/>
                <w:lang w:val="fr-FR"/>
              </w:rPr>
              <w:t> </w:t>
            </w:r>
            <w:r w:rsidR="00EE18C4" w:rsidRPr="00A45BE7">
              <w:rPr>
                <w:b/>
                <w:lang w:val="fr-FR"/>
              </w:rPr>
              <w:t xml:space="preserve">5 </w:t>
            </w:r>
            <w:r w:rsidR="00416FE8" w:rsidRPr="00A45BE7">
              <w:rPr>
                <w:b/>
                <w:lang w:val="fr-FR"/>
              </w:rPr>
              <w:t>des radiocommunications et aux établissements universitaires participant aux travaux de l'UIT</w:t>
            </w:r>
          </w:p>
        </w:tc>
      </w:tr>
      <w:tr w:rsidR="00E53DCE" w:rsidRPr="00FE2FC7" w14:paraId="0390894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4EB55D" w14:textId="77777777" w:rsidR="00E53DCE" w:rsidRPr="00A45BE7" w:rsidRDefault="00E53DCE" w:rsidP="00FF50D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E2FC7" w14:paraId="5DCCB6AE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AEF3020" w14:textId="77777777" w:rsidR="00E53DCE" w:rsidRPr="00A45BE7" w:rsidRDefault="003471C9" w:rsidP="00FF50D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A45BE7">
              <w:rPr>
                <w:lang w:val="fr-FR"/>
              </w:rPr>
              <w:t>Objet</w:t>
            </w:r>
            <w:r w:rsidR="00E53DCE" w:rsidRPr="00A45BE7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5161278" w14:textId="063816F1" w:rsidR="00416FE8" w:rsidRPr="00FF50DF" w:rsidRDefault="009C7EA5" w:rsidP="00FF50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b/>
                <w:bCs/>
                <w:lang w:val="fr-FR"/>
              </w:rPr>
            </w:pPr>
            <w:r w:rsidRPr="00FF50DF">
              <w:rPr>
                <w:b/>
                <w:bCs/>
                <w:lang w:val="fr-FR"/>
              </w:rPr>
              <w:t xml:space="preserve">Commission d'études </w:t>
            </w:r>
            <w:r w:rsidR="00EE18C4" w:rsidRPr="00FF50DF">
              <w:rPr>
                <w:b/>
                <w:bCs/>
                <w:lang w:val="fr-FR"/>
              </w:rPr>
              <w:t xml:space="preserve">5 </w:t>
            </w:r>
            <w:r w:rsidRPr="00FF50DF">
              <w:rPr>
                <w:b/>
                <w:bCs/>
                <w:lang w:val="fr-FR"/>
              </w:rPr>
              <w:t xml:space="preserve">des radiocommunications </w:t>
            </w:r>
            <w:sdt>
              <w:sdtPr>
                <w:rPr>
                  <w:b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283B024986E84A97ADCFA295FAD94180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EE18C4" w:rsidRPr="00FF50DF">
                  <w:rPr>
                    <w:b/>
                    <w:spacing w:val="-2"/>
                    <w:lang w:val="fr-FR"/>
                  </w:rPr>
                  <w:t>(Services de Terre)</w:t>
                </w:r>
              </w:sdtContent>
            </w:sdt>
          </w:p>
          <w:p w14:paraId="5ACF4D13" w14:textId="002D68E8" w:rsidR="00E53DCE" w:rsidRPr="00FF50DF" w:rsidRDefault="00416FE8" w:rsidP="00FF50DF">
            <w:pPr>
              <w:pStyle w:val="enumlev1"/>
              <w:spacing w:line="240" w:lineRule="auto"/>
              <w:jc w:val="left"/>
              <w:rPr>
                <w:b/>
                <w:bCs/>
                <w:lang w:val="fr-FR"/>
              </w:rPr>
            </w:pPr>
            <w:r w:rsidRPr="00FF50DF">
              <w:rPr>
                <w:b/>
                <w:bCs/>
                <w:lang w:val="fr-FR"/>
              </w:rPr>
              <w:t>–</w:t>
            </w:r>
            <w:r w:rsidRPr="00FF50DF">
              <w:rPr>
                <w:b/>
                <w:bCs/>
                <w:lang w:val="fr-FR"/>
              </w:rPr>
              <w:tab/>
            </w:r>
            <w:r w:rsidR="00F748BA" w:rsidRPr="00FF50DF">
              <w:rPr>
                <w:b/>
                <w:bCs/>
                <w:lang w:val="fr-FR"/>
              </w:rPr>
              <w:t xml:space="preserve">Proposition d'adoption par correspondance </w:t>
            </w:r>
            <w:r w:rsidR="00EE18C4" w:rsidRPr="00FF50DF">
              <w:rPr>
                <w:b/>
                <w:bCs/>
                <w:lang w:val="fr-FR"/>
              </w:rPr>
              <w:t>d'un</w:t>
            </w:r>
            <w:r w:rsidR="00F748BA" w:rsidRPr="00FF50DF">
              <w:rPr>
                <w:b/>
                <w:bCs/>
                <w:lang w:val="fr-FR"/>
              </w:rPr>
              <w:t xml:space="preserve"> projet de Recommandation UIT-R révisée</w:t>
            </w:r>
          </w:p>
        </w:tc>
      </w:tr>
      <w:tr w:rsidR="00E53DCE" w:rsidRPr="00FE2FC7" w14:paraId="6878C3EA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18916D1" w14:textId="77777777" w:rsidR="00E53DCE" w:rsidRPr="00A45BE7" w:rsidRDefault="00E53DCE" w:rsidP="00FF50D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33D0F17" w14:textId="77777777" w:rsidR="00E53DCE" w:rsidRPr="00A45BE7" w:rsidRDefault="00E53DCE" w:rsidP="00FF50D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E2FC7" w14:paraId="73E5C45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C00CAAF" w14:textId="77777777" w:rsidR="00E53DCE" w:rsidRPr="00A45BE7" w:rsidRDefault="00E53DCE" w:rsidP="00FF50D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56CA43E" w14:textId="77777777" w:rsidR="00E53DCE" w:rsidRPr="00A45BE7" w:rsidRDefault="00E53DCE" w:rsidP="00FF50D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E2FC7" w14:paraId="1F40AC7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115D99" w14:textId="77777777" w:rsidR="00E53DCE" w:rsidRPr="00A45BE7" w:rsidRDefault="00E53DCE" w:rsidP="00FF50DF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019B40A7" w14:textId="148FB08C" w:rsidR="00F748BA" w:rsidRPr="00A45BE7" w:rsidRDefault="009C1DCD" w:rsidP="00FF076A">
      <w:pPr>
        <w:spacing w:before="240" w:line="240" w:lineRule="auto"/>
        <w:rPr>
          <w:lang w:val="fr-FR"/>
        </w:rPr>
      </w:pPr>
      <w:r w:rsidRPr="00A45BE7">
        <w:rPr>
          <w:lang w:val="fr-FR"/>
        </w:rPr>
        <w:t>À</w:t>
      </w:r>
      <w:r w:rsidR="00F748BA" w:rsidRPr="00A45BE7">
        <w:rPr>
          <w:lang w:val="fr-FR"/>
        </w:rPr>
        <w:t xml:space="preserve"> sa réunion tenue </w:t>
      </w:r>
      <w:r w:rsidR="009C7EA5" w:rsidRPr="006319FD">
        <w:rPr>
          <w:lang w:val="fr-FR"/>
        </w:rPr>
        <w:t>le</w:t>
      </w:r>
      <w:r w:rsidR="00F748BA" w:rsidRPr="006319FD">
        <w:rPr>
          <w:lang w:val="fr-FR"/>
        </w:rPr>
        <w:t xml:space="preserve"> </w:t>
      </w:r>
      <w:r w:rsidR="00EE18C4" w:rsidRPr="006319FD">
        <w:rPr>
          <w:lang w:val="fr-FR"/>
        </w:rPr>
        <w:t xml:space="preserve">16 </w:t>
      </w:r>
      <w:r w:rsidR="00EE18C4" w:rsidRPr="00A45BE7">
        <w:rPr>
          <w:lang w:val="fr-FR"/>
        </w:rPr>
        <w:t>décembre 2021</w:t>
      </w:r>
      <w:r w:rsidR="00F748BA" w:rsidRPr="00A45BE7">
        <w:rPr>
          <w:lang w:val="fr-FR"/>
        </w:rPr>
        <w:t xml:space="preserve">, la Commission d'études </w:t>
      </w:r>
      <w:r w:rsidR="007C08A2">
        <w:rPr>
          <w:lang w:val="fr-FR"/>
        </w:rPr>
        <w:t>5</w:t>
      </w:r>
      <w:r w:rsidR="007C08A2" w:rsidRPr="00A45BE7">
        <w:rPr>
          <w:lang w:val="fr-FR"/>
        </w:rPr>
        <w:t xml:space="preserve"> </w:t>
      </w:r>
      <w:r w:rsidR="00F748BA" w:rsidRPr="00A45BE7">
        <w:rPr>
          <w:lang w:val="fr-FR"/>
        </w:rPr>
        <w:t xml:space="preserve">des radiocommunications a décidé de demander l'adoption </w:t>
      </w:r>
      <w:r w:rsidR="00EE18C4" w:rsidRPr="00A45BE7">
        <w:rPr>
          <w:lang w:val="fr-FR"/>
        </w:rPr>
        <w:t>d'un</w:t>
      </w:r>
      <w:r w:rsidR="004F14C8" w:rsidRPr="00A45BE7">
        <w:rPr>
          <w:lang w:val="fr-FR"/>
        </w:rPr>
        <w:t> </w:t>
      </w:r>
      <w:r w:rsidR="009C7EA5" w:rsidRPr="00A45BE7">
        <w:rPr>
          <w:lang w:val="fr-FR"/>
        </w:rPr>
        <w:t xml:space="preserve">projet de Recommandation UIT-R </w:t>
      </w:r>
      <w:r w:rsidR="00F748BA" w:rsidRPr="00A45BE7">
        <w:rPr>
          <w:lang w:val="fr-FR"/>
        </w:rPr>
        <w:t>révisée</w:t>
      </w:r>
      <w:r w:rsidR="00FF50DF">
        <w:rPr>
          <w:lang w:val="fr-FR"/>
        </w:rPr>
        <w:t xml:space="preserve"> conformément au </w:t>
      </w:r>
      <w:r w:rsidR="00F748BA" w:rsidRPr="00A45BE7">
        <w:rPr>
          <w:lang w:val="fr-FR"/>
        </w:rPr>
        <w:t>§ </w:t>
      </w:r>
      <w:r w:rsidR="00F748BA" w:rsidRPr="00A45BE7">
        <w:rPr>
          <w:rFonts w:cstheme="minorHAnsi"/>
          <w:lang w:val="fr-FR"/>
        </w:rPr>
        <w:t xml:space="preserve">A2.6.2.2.3 </w:t>
      </w:r>
      <w:r w:rsidR="00F748BA" w:rsidRPr="00A45BE7">
        <w:rPr>
          <w:lang w:val="fr-FR"/>
        </w:rPr>
        <w:t>de la Résolution UIT-R 1-</w:t>
      </w:r>
      <w:r w:rsidR="009C7EA5" w:rsidRPr="00A45BE7">
        <w:rPr>
          <w:lang w:val="fr-FR"/>
        </w:rPr>
        <w:t>8</w:t>
      </w:r>
      <w:r w:rsidR="00F748BA" w:rsidRPr="00A45BE7">
        <w:rPr>
          <w:lang w:val="fr-FR"/>
        </w:rPr>
        <w:t xml:space="preserve"> (Procédure d'adoption par une </w:t>
      </w:r>
      <w:r w:rsidR="00F15875">
        <w:rPr>
          <w:lang w:val="fr-FR"/>
        </w:rPr>
        <w:t>C</w:t>
      </w:r>
      <w:r w:rsidR="00F15875" w:rsidRPr="00A45BE7">
        <w:rPr>
          <w:lang w:val="fr-FR"/>
        </w:rPr>
        <w:t xml:space="preserve">ommission </w:t>
      </w:r>
      <w:r w:rsidR="00F748BA" w:rsidRPr="00A45BE7">
        <w:rPr>
          <w:lang w:val="fr-FR"/>
        </w:rPr>
        <w:t xml:space="preserve">d'études par correspondance). Le titre et </w:t>
      </w:r>
      <w:r w:rsidR="00EE18C4" w:rsidRPr="00A45BE7">
        <w:rPr>
          <w:lang w:val="fr-FR"/>
        </w:rPr>
        <w:t xml:space="preserve">le </w:t>
      </w:r>
      <w:r w:rsidR="00F748BA" w:rsidRPr="00A45BE7">
        <w:rPr>
          <w:lang w:val="fr-FR"/>
        </w:rPr>
        <w:t xml:space="preserve">résumé </w:t>
      </w:r>
      <w:r w:rsidR="00F748BA" w:rsidRPr="006319FD">
        <w:rPr>
          <w:lang w:val="fr-FR"/>
        </w:rPr>
        <w:t>du</w:t>
      </w:r>
      <w:r w:rsidR="00F748BA" w:rsidRPr="00A45BE7">
        <w:rPr>
          <w:lang w:val="fr-FR"/>
        </w:rPr>
        <w:t xml:space="preserve"> projet de Recommandation figurent dans l'Annexe </w:t>
      </w:r>
      <w:r w:rsidR="009C7EA5" w:rsidRPr="00A45BE7">
        <w:rPr>
          <w:lang w:val="fr-FR"/>
        </w:rPr>
        <w:t>de la présente lettre</w:t>
      </w:r>
      <w:r w:rsidR="00F748BA" w:rsidRPr="00A45BE7">
        <w:rPr>
          <w:lang w:val="fr-FR"/>
        </w:rPr>
        <w:t>.</w:t>
      </w:r>
    </w:p>
    <w:p w14:paraId="3C0C036F" w14:textId="05D554AE" w:rsidR="00F748BA" w:rsidRPr="00A45BE7" w:rsidRDefault="001E5403" w:rsidP="00FF50DF">
      <w:pPr>
        <w:spacing w:before="120" w:line="240" w:lineRule="auto"/>
        <w:rPr>
          <w:lang w:val="fr-FR"/>
        </w:rPr>
      </w:pPr>
      <w:r w:rsidRPr="00A45BE7">
        <w:rPr>
          <w:lang w:val="fr-FR"/>
        </w:rPr>
        <w:t>La période d'examen durera</w:t>
      </w:r>
      <w:r w:rsidR="00F748BA" w:rsidRPr="00A45BE7">
        <w:rPr>
          <w:lang w:val="fr-FR"/>
        </w:rPr>
        <w:t xml:space="preserve"> deux mois, </w:t>
      </w:r>
      <w:r w:rsidRPr="00A45BE7">
        <w:rPr>
          <w:lang w:val="fr-FR"/>
        </w:rPr>
        <w:t>jusqu'au</w:t>
      </w:r>
      <w:r w:rsidR="00F748BA" w:rsidRPr="00A45BE7">
        <w:rPr>
          <w:lang w:val="fr-FR"/>
        </w:rPr>
        <w:t xml:space="preserve"> </w:t>
      </w:r>
      <w:r w:rsidR="0061022F" w:rsidRPr="00A45BE7">
        <w:rPr>
          <w:u w:val="single"/>
          <w:lang w:val="fr-FR"/>
        </w:rPr>
        <w:t>22 février 2022</w:t>
      </w:r>
      <w:r w:rsidR="00F748BA" w:rsidRPr="00A45BE7">
        <w:rPr>
          <w:lang w:val="fr-FR"/>
        </w:rPr>
        <w:t xml:space="preserve">. Si, au cours de cette période, aucun </w:t>
      </w:r>
      <w:r w:rsidR="009C7EA5" w:rsidRPr="00A45BE7">
        <w:rPr>
          <w:lang w:val="fr-FR"/>
        </w:rPr>
        <w:t>É</w:t>
      </w:r>
      <w:r w:rsidR="00F748BA" w:rsidRPr="00A45BE7">
        <w:rPr>
          <w:lang w:val="fr-FR"/>
        </w:rPr>
        <w:t>tat Membre ne soulève d'objection, la procédure d'approbation par voie de consultation, prévue au § </w:t>
      </w:r>
      <w:r w:rsidR="00F748BA" w:rsidRPr="00A45BE7">
        <w:rPr>
          <w:rFonts w:cstheme="minorHAnsi"/>
          <w:lang w:val="fr-FR"/>
        </w:rPr>
        <w:t xml:space="preserve">A2.6.2.3 </w:t>
      </w:r>
      <w:r w:rsidR="00F748BA" w:rsidRPr="00A45BE7">
        <w:rPr>
          <w:lang w:val="fr-FR"/>
        </w:rPr>
        <w:t>de la Résolution UIT-R 1-</w:t>
      </w:r>
      <w:r w:rsidR="009C7EA5" w:rsidRPr="00A45BE7">
        <w:rPr>
          <w:lang w:val="fr-FR"/>
        </w:rPr>
        <w:t>8</w:t>
      </w:r>
      <w:r w:rsidR="00F748BA" w:rsidRPr="00A45BE7">
        <w:rPr>
          <w:lang w:val="fr-FR"/>
        </w:rPr>
        <w:t xml:space="preserve"> sera engagée.</w:t>
      </w:r>
    </w:p>
    <w:p w14:paraId="33EC9F14" w14:textId="72541B01" w:rsidR="001E5403" w:rsidRPr="00A45BE7" w:rsidRDefault="00F748BA" w:rsidP="00FF50DF">
      <w:pPr>
        <w:spacing w:before="120" w:line="240" w:lineRule="auto"/>
        <w:rPr>
          <w:lang w:val="fr-FR"/>
        </w:rPr>
      </w:pPr>
      <w:r w:rsidRPr="00A45BE7">
        <w:rPr>
          <w:lang w:val="fr-FR"/>
        </w:rPr>
        <w:t xml:space="preserve">Un </w:t>
      </w:r>
      <w:r w:rsidR="009C7EA5" w:rsidRPr="00A45BE7">
        <w:rPr>
          <w:lang w:val="fr-FR"/>
        </w:rPr>
        <w:t>É</w:t>
      </w:r>
      <w:r w:rsidRPr="00A45BE7">
        <w:rPr>
          <w:lang w:val="fr-FR"/>
        </w:rPr>
        <w:t xml:space="preserve">tat Membre qui soulève une objection au sujet de l'adoption </w:t>
      </w:r>
      <w:r w:rsidRPr="006319FD">
        <w:rPr>
          <w:lang w:val="fr-FR"/>
        </w:rPr>
        <w:t>du</w:t>
      </w:r>
      <w:r w:rsidRPr="00A45BE7">
        <w:rPr>
          <w:lang w:val="fr-FR"/>
        </w:rPr>
        <w:t xml:space="preserve"> projet de Recommandation est prié d'informer le Directeur et le Président de la </w:t>
      </w:r>
      <w:r w:rsidR="00F15875" w:rsidRPr="00F15875">
        <w:rPr>
          <w:lang w:val="fr-FR"/>
        </w:rPr>
        <w:t>C</w:t>
      </w:r>
      <w:r w:rsidR="00F15875" w:rsidRPr="00A45BE7">
        <w:rPr>
          <w:lang w:val="fr-FR"/>
        </w:rPr>
        <w:t xml:space="preserve">ommission </w:t>
      </w:r>
      <w:r w:rsidRPr="00A45BE7">
        <w:rPr>
          <w:lang w:val="fr-FR"/>
        </w:rPr>
        <w:t>d'études des raisons de cette objection.</w:t>
      </w:r>
    </w:p>
    <w:p w14:paraId="1524497B" w14:textId="77777777" w:rsidR="00FF076A" w:rsidRDefault="00FF07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179F9AD5" w14:textId="03D4C8B4" w:rsidR="00F748BA" w:rsidRPr="00A45BE7" w:rsidRDefault="00F748BA" w:rsidP="00FF50DF">
      <w:pPr>
        <w:spacing w:before="120" w:line="240" w:lineRule="auto"/>
        <w:rPr>
          <w:lang w:val="fr-FR"/>
        </w:rPr>
      </w:pPr>
      <w:r w:rsidRPr="00A45BE7">
        <w:rPr>
          <w:lang w:val="fr-FR"/>
        </w:rPr>
        <w:lastRenderedPageBreak/>
        <w:t>Toute organisation membre de l'UIT ayant connaissance d'un brevet détenu en son sein ou</w:t>
      </w:r>
      <w:r w:rsidR="004F14C8" w:rsidRPr="00A45BE7">
        <w:rPr>
          <w:lang w:val="fr-FR"/>
        </w:rPr>
        <w:t> </w:t>
      </w:r>
      <w:r w:rsidRPr="00A45BE7">
        <w:rPr>
          <w:lang w:val="fr-FR"/>
        </w:rPr>
        <w:t>par</w:t>
      </w:r>
      <w:r w:rsidR="004F14C8" w:rsidRPr="00A45BE7">
        <w:rPr>
          <w:lang w:val="fr-FR"/>
        </w:rPr>
        <w:t> </w:t>
      </w:r>
      <w:r w:rsidRPr="00A45BE7">
        <w:rPr>
          <w:lang w:val="fr-FR"/>
        </w:rPr>
        <w:t>d'autres organismes, et susceptible de se rapporter complètement ou en partie à des éléments</w:t>
      </w:r>
      <w:r w:rsidR="009C7EA5" w:rsidRPr="00A45BE7">
        <w:rPr>
          <w:lang w:val="fr-FR"/>
        </w:rPr>
        <w:t xml:space="preserve"> </w:t>
      </w:r>
      <w:r w:rsidR="009C7EA5" w:rsidRPr="006319FD">
        <w:rPr>
          <w:lang w:val="fr-FR"/>
        </w:rPr>
        <w:t>du</w:t>
      </w:r>
      <w:r w:rsidRPr="00A45BE7">
        <w:rPr>
          <w:lang w:val="fr-FR"/>
        </w:rPr>
        <w:t xml:space="preserve"> projet de Recommandation mentionné dans la présente lettre, est priée de</w:t>
      </w:r>
      <w:r w:rsidR="004F14C8" w:rsidRPr="00A45BE7">
        <w:rPr>
          <w:lang w:val="fr-FR"/>
        </w:rPr>
        <w:t> </w:t>
      </w:r>
      <w:r w:rsidRPr="00A45BE7">
        <w:rPr>
          <w:lang w:val="fr-FR"/>
        </w:rPr>
        <w:t>transmettre lesdites informations au Secrétariat dans les meilleurs délais. La politique commune</w:t>
      </w:r>
      <w:r w:rsidR="004F14C8" w:rsidRPr="00A45BE7">
        <w:rPr>
          <w:lang w:val="fr-FR"/>
        </w:rPr>
        <w:t> </w:t>
      </w:r>
      <w:r w:rsidRPr="00A45BE7">
        <w:rPr>
          <w:lang w:val="fr-FR"/>
        </w:rPr>
        <w:t>en</w:t>
      </w:r>
      <w:r w:rsidR="00552129" w:rsidRPr="00A45BE7">
        <w:rPr>
          <w:lang w:val="fr-FR"/>
        </w:rPr>
        <w:t xml:space="preserve"> </w:t>
      </w:r>
      <w:r w:rsidRPr="00A45BE7">
        <w:rPr>
          <w:lang w:val="fr-FR"/>
        </w:rPr>
        <w:t>matière de brevets de l'UIT</w:t>
      </w:r>
      <w:r w:rsidRPr="00A45BE7">
        <w:rPr>
          <w:lang w:val="fr-FR"/>
        </w:rPr>
        <w:noBreakHyphen/>
        <w:t>T/UIT</w:t>
      </w:r>
      <w:r w:rsidRPr="00A45BE7">
        <w:rPr>
          <w:lang w:val="fr-FR"/>
        </w:rPr>
        <w:noBreakHyphen/>
        <w:t xml:space="preserve">R/ISO/CEI est disponible à </w:t>
      </w:r>
      <w:proofErr w:type="gramStart"/>
      <w:r w:rsidRPr="00A45BE7">
        <w:rPr>
          <w:lang w:val="fr-FR"/>
        </w:rPr>
        <w:t>l'adresse:</w:t>
      </w:r>
      <w:proofErr w:type="gramEnd"/>
      <w:r w:rsidR="00552129" w:rsidRPr="00A45BE7">
        <w:rPr>
          <w:lang w:val="fr-FR"/>
        </w:rPr>
        <w:t xml:space="preserve"> </w:t>
      </w:r>
      <w:hyperlink r:id="rId8" w:history="1">
        <w:r w:rsidR="00FF50DF" w:rsidRPr="00FF50DF">
          <w:rPr>
            <w:rStyle w:val="Hyperlink"/>
            <w:lang w:val="fr-FR"/>
          </w:rPr>
          <w:t>http://www.itu.int/en/ITU-T/ipr/Pages/policy.aspx</w:t>
        </w:r>
      </w:hyperlink>
      <w:r w:rsidRPr="00A45BE7">
        <w:rPr>
          <w:lang w:val="fr-FR"/>
        </w:rPr>
        <w:t>.</w:t>
      </w:r>
    </w:p>
    <w:p w14:paraId="7C6DFF6E" w14:textId="77777777" w:rsidR="00ED55B9" w:rsidRPr="00A45BE7" w:rsidRDefault="00ED55B9" w:rsidP="00FE2FC7">
      <w:pPr>
        <w:spacing w:before="108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A45BE7">
        <w:rPr>
          <w:szCs w:val="24"/>
          <w:lang w:val="fr-FR"/>
        </w:rPr>
        <w:t>Mari</w:t>
      </w:r>
      <w:bookmarkStart w:id="0" w:name="_GoBack"/>
      <w:r w:rsidRPr="00A45BE7">
        <w:rPr>
          <w:szCs w:val="24"/>
          <w:lang w:val="fr-FR"/>
        </w:rPr>
        <w:t>o Maniewicz</w:t>
      </w:r>
      <w:bookmarkEnd w:id="0"/>
      <w:r w:rsidRPr="00A45BE7">
        <w:rPr>
          <w:szCs w:val="24"/>
          <w:lang w:val="fr-FR"/>
        </w:rPr>
        <w:br/>
        <w:t>Directeur</w:t>
      </w:r>
    </w:p>
    <w:p w14:paraId="1952DC98" w14:textId="1C4288A6" w:rsidR="00F748BA" w:rsidRPr="00A45BE7" w:rsidRDefault="00F748BA" w:rsidP="00FE2FC7">
      <w:pPr>
        <w:spacing w:before="1800" w:line="240" w:lineRule="auto"/>
        <w:rPr>
          <w:bCs/>
          <w:lang w:val="fr-FR"/>
        </w:rPr>
      </w:pPr>
      <w:r w:rsidRPr="00A45BE7">
        <w:rPr>
          <w:b/>
          <w:bCs/>
          <w:lang w:val="fr-FR"/>
        </w:rPr>
        <w:t>Annexe</w:t>
      </w:r>
      <w:r w:rsidRPr="00A45BE7">
        <w:rPr>
          <w:lang w:val="fr-FR"/>
        </w:rPr>
        <w:t>:</w:t>
      </w:r>
      <w:r w:rsidR="00895087">
        <w:rPr>
          <w:b/>
          <w:bCs/>
          <w:lang w:val="fr-FR"/>
        </w:rPr>
        <w:t xml:space="preserve"> </w:t>
      </w:r>
      <w:r w:rsidRPr="00A45BE7">
        <w:rPr>
          <w:bCs/>
          <w:lang w:val="fr-FR"/>
        </w:rPr>
        <w:t xml:space="preserve">Titre et résumé </w:t>
      </w:r>
      <w:r w:rsidRPr="006319FD">
        <w:rPr>
          <w:bCs/>
          <w:lang w:val="fr-FR"/>
        </w:rPr>
        <w:t>du</w:t>
      </w:r>
      <w:r w:rsidRPr="00A45BE7">
        <w:rPr>
          <w:bCs/>
          <w:lang w:val="fr-FR"/>
        </w:rPr>
        <w:t xml:space="preserve"> projet de Recommandation</w:t>
      </w:r>
    </w:p>
    <w:p w14:paraId="6FA9D4ED" w14:textId="47C8457C" w:rsidR="00F748BA" w:rsidRPr="00A45BE7" w:rsidRDefault="00F748BA" w:rsidP="00B47463">
      <w:pPr>
        <w:spacing w:before="480" w:line="240" w:lineRule="auto"/>
        <w:rPr>
          <w:lang w:val="fr-FR"/>
        </w:rPr>
      </w:pPr>
      <w:proofErr w:type="gramStart"/>
      <w:r w:rsidRPr="00A45BE7">
        <w:rPr>
          <w:b/>
          <w:bCs/>
          <w:lang w:val="fr-FR"/>
        </w:rPr>
        <w:t>Document</w:t>
      </w:r>
      <w:r w:rsidR="001E5403" w:rsidRPr="00A45BE7">
        <w:rPr>
          <w:lang w:val="fr-FR"/>
        </w:rPr>
        <w:t>:</w:t>
      </w:r>
      <w:proofErr w:type="gramEnd"/>
      <w:r w:rsidR="00895087">
        <w:rPr>
          <w:b/>
          <w:bCs/>
          <w:lang w:val="fr-FR"/>
        </w:rPr>
        <w:t xml:space="preserve"> </w:t>
      </w:r>
      <w:r w:rsidRPr="00A45BE7">
        <w:rPr>
          <w:lang w:val="fr-FR"/>
        </w:rPr>
        <w:t>Document</w:t>
      </w:r>
      <w:r w:rsidR="004E074B" w:rsidRPr="00A45BE7">
        <w:rPr>
          <w:lang w:val="fr-FR"/>
        </w:rPr>
        <w:t xml:space="preserve"> </w:t>
      </w:r>
      <w:hyperlink r:id="rId9" w:history="1">
        <w:r w:rsidR="004E074B" w:rsidRPr="006319FD">
          <w:rPr>
            <w:rStyle w:val="Hyperlink"/>
            <w:lang w:val="fr-CH"/>
          </w:rPr>
          <w:t>5/72</w:t>
        </w:r>
      </w:hyperlink>
    </w:p>
    <w:p w14:paraId="08628E02" w14:textId="737831A9" w:rsidR="00F748BA" w:rsidRPr="00A45BE7" w:rsidRDefault="00F748BA" w:rsidP="00FF50DF">
      <w:pPr>
        <w:spacing w:before="120" w:line="240" w:lineRule="auto"/>
        <w:jc w:val="left"/>
        <w:rPr>
          <w:lang w:val="fr-FR"/>
        </w:rPr>
      </w:pPr>
      <w:r w:rsidRPr="00A45BE7">
        <w:rPr>
          <w:lang w:val="fr-FR"/>
        </w:rPr>
        <w:t xml:space="preserve">Ce document </w:t>
      </w:r>
      <w:r w:rsidR="00ED55B9" w:rsidRPr="006319FD">
        <w:rPr>
          <w:lang w:val="fr-FR"/>
        </w:rPr>
        <w:t>est</w:t>
      </w:r>
      <w:r w:rsidRPr="00A45BE7">
        <w:rPr>
          <w:lang w:val="fr-FR"/>
        </w:rPr>
        <w:t xml:space="preserve"> disponible en format électronique à </w:t>
      </w:r>
      <w:proofErr w:type="gramStart"/>
      <w:r w:rsidRPr="00A45BE7">
        <w:rPr>
          <w:lang w:val="fr-FR"/>
        </w:rPr>
        <w:t>l'adresse:</w:t>
      </w:r>
      <w:proofErr w:type="gramEnd"/>
      <w:r w:rsidRPr="00A45BE7">
        <w:rPr>
          <w:lang w:val="fr-FR"/>
        </w:rPr>
        <w:t xml:space="preserve"> </w:t>
      </w:r>
      <w:hyperlink r:id="rId10" w:history="1">
        <w:r w:rsidR="0006169D" w:rsidRPr="00A45BE7">
          <w:rPr>
            <w:rStyle w:val="Hyperlink"/>
            <w:lang w:val="fr-FR"/>
          </w:rPr>
          <w:t>https://www.itu.int/md/R19-</w:t>
        </w:r>
        <w:r w:rsidR="0006169D" w:rsidRPr="006319FD">
          <w:rPr>
            <w:rStyle w:val="Hyperlink"/>
            <w:lang w:val="fr-FR"/>
          </w:rPr>
          <w:t>SG05-</w:t>
        </w:r>
        <w:r w:rsidR="0006169D" w:rsidRPr="00A45BE7">
          <w:rPr>
            <w:rStyle w:val="Hyperlink"/>
            <w:lang w:val="fr-FR"/>
          </w:rPr>
          <w:t>C/en</w:t>
        </w:r>
      </w:hyperlink>
      <w:r w:rsidR="004F14C8" w:rsidRPr="00A45BE7">
        <w:rPr>
          <w:lang w:val="fr-FR"/>
        </w:rPr>
        <w:t>.</w:t>
      </w:r>
      <w:bookmarkStart w:id="1" w:name="ddistribution"/>
      <w:bookmarkEnd w:id="1"/>
      <w:r w:rsidRPr="00A45BE7">
        <w:rPr>
          <w:lang w:val="fr-FR"/>
        </w:rPr>
        <w:br w:type="page"/>
      </w:r>
    </w:p>
    <w:p w14:paraId="2880897E" w14:textId="56862C3C" w:rsidR="00F748BA" w:rsidRPr="00A45BE7" w:rsidRDefault="00F748BA" w:rsidP="00FF50DF">
      <w:pPr>
        <w:pStyle w:val="AnnexNotitle0"/>
        <w:tabs>
          <w:tab w:val="clear" w:pos="794"/>
          <w:tab w:val="clear" w:pos="1191"/>
          <w:tab w:val="clear" w:pos="1588"/>
          <w:tab w:val="clear" w:pos="1985"/>
        </w:tabs>
      </w:pPr>
      <w:r w:rsidRPr="00A45BE7">
        <w:rPr>
          <w:rFonts w:asciiTheme="minorHAnsi" w:hAnsiTheme="minorHAnsi"/>
        </w:rPr>
        <w:lastRenderedPageBreak/>
        <w:t xml:space="preserve">Annexe </w:t>
      </w:r>
      <w:r w:rsidR="004F14C8" w:rsidRPr="00A45BE7">
        <w:rPr>
          <w:rFonts w:asciiTheme="minorHAnsi" w:hAnsiTheme="minorHAnsi"/>
        </w:rPr>
        <w:br/>
      </w:r>
      <w:r w:rsidR="004F14C8" w:rsidRPr="00A45BE7">
        <w:rPr>
          <w:rFonts w:asciiTheme="minorHAnsi" w:hAnsiTheme="minorHAnsi"/>
        </w:rPr>
        <w:br/>
      </w:r>
      <w:r w:rsidRPr="00A45BE7">
        <w:rPr>
          <w:rFonts w:asciiTheme="minorHAnsi" w:hAnsiTheme="minorHAnsi"/>
        </w:rPr>
        <w:t xml:space="preserve">Titre et résumé </w:t>
      </w:r>
      <w:r w:rsidRPr="006319FD">
        <w:rPr>
          <w:rFonts w:asciiTheme="minorHAnsi" w:hAnsiTheme="minorHAnsi"/>
        </w:rPr>
        <w:t>du</w:t>
      </w:r>
      <w:r w:rsidRPr="00A45BE7">
        <w:rPr>
          <w:rFonts w:asciiTheme="minorHAnsi" w:hAnsiTheme="minorHAnsi"/>
        </w:rPr>
        <w:t xml:space="preserve"> projet de Recommandation</w:t>
      </w:r>
    </w:p>
    <w:p w14:paraId="3E6B2288" w14:textId="2C3A8895" w:rsidR="00ED55B9" w:rsidRPr="00A45BE7" w:rsidRDefault="00ED55B9" w:rsidP="00FF50DF">
      <w:pPr>
        <w:pStyle w:val="Normalaftertitle0"/>
        <w:tabs>
          <w:tab w:val="left" w:pos="7797"/>
        </w:tabs>
        <w:spacing w:before="720"/>
        <w:rPr>
          <w:rFonts w:asciiTheme="minorHAnsi" w:hAnsiTheme="minorHAnsi" w:cstheme="minorHAnsi"/>
          <w:szCs w:val="24"/>
          <w:lang w:val="fr-FR"/>
        </w:rPr>
      </w:pPr>
      <w:r w:rsidRPr="00A45BE7">
        <w:rPr>
          <w:rFonts w:asciiTheme="minorHAnsi" w:hAnsiTheme="minorHAnsi"/>
          <w:u w:val="single"/>
          <w:lang w:val="fr-FR"/>
        </w:rPr>
        <w:t xml:space="preserve">Projet </w:t>
      </w:r>
      <w:r w:rsidRPr="006319FD">
        <w:rPr>
          <w:rFonts w:asciiTheme="minorHAnsi" w:hAnsiTheme="minorHAnsi"/>
          <w:u w:val="single"/>
          <w:lang w:val="fr-FR"/>
        </w:rPr>
        <w:t>de révision de la Recommandation</w:t>
      </w:r>
      <w:r w:rsidRPr="00A45BE7">
        <w:rPr>
          <w:rFonts w:asciiTheme="minorHAnsi" w:hAnsiTheme="minorHAnsi"/>
          <w:u w:val="single"/>
          <w:lang w:val="fr-FR"/>
        </w:rPr>
        <w:t xml:space="preserve"> UIT-R </w:t>
      </w:r>
      <w:r w:rsidR="0006169D" w:rsidRPr="00A45BE7">
        <w:rPr>
          <w:rFonts w:asciiTheme="minorHAnsi" w:hAnsiTheme="minorHAnsi" w:cstheme="minorHAnsi"/>
          <w:szCs w:val="24"/>
          <w:u w:val="single"/>
          <w:lang w:val="fr-FR"/>
        </w:rPr>
        <w:t>M.585-8</w:t>
      </w:r>
      <w:r w:rsidR="00FF50DF">
        <w:rPr>
          <w:rFonts w:asciiTheme="minorHAnsi" w:hAnsiTheme="minorHAnsi"/>
          <w:lang w:val="fr-FR"/>
        </w:rPr>
        <w:tab/>
      </w:r>
      <w:r w:rsidRPr="00A45BE7">
        <w:rPr>
          <w:rFonts w:asciiTheme="minorHAnsi" w:hAnsiTheme="minorHAnsi" w:cstheme="minorHAnsi"/>
          <w:szCs w:val="24"/>
          <w:lang w:val="fr-FR"/>
        </w:rPr>
        <w:t xml:space="preserve">Doc. </w:t>
      </w:r>
      <w:r w:rsidR="0006169D" w:rsidRPr="00A45BE7">
        <w:rPr>
          <w:rFonts w:asciiTheme="minorHAnsi" w:hAnsiTheme="minorHAnsi" w:cstheme="minorHAnsi"/>
          <w:szCs w:val="24"/>
          <w:lang w:val="fr-FR"/>
        </w:rPr>
        <w:t>5/72</w:t>
      </w:r>
    </w:p>
    <w:p w14:paraId="2DA09898" w14:textId="76B90E9B" w:rsidR="00EA34B6" w:rsidRPr="001B45E6" w:rsidRDefault="00EA34B6" w:rsidP="00FF50DF">
      <w:pPr>
        <w:pStyle w:val="Rectitle"/>
        <w:rPr>
          <w:rFonts w:asciiTheme="minorHAnsi" w:hAnsiTheme="minorHAnsi"/>
          <w:lang w:val="fr-FR"/>
        </w:rPr>
      </w:pPr>
      <w:r w:rsidRPr="006319FD">
        <w:rPr>
          <w:bCs/>
          <w:iCs/>
          <w:lang w:val="fr-CH"/>
        </w:rPr>
        <w:t>Assignation</w:t>
      </w:r>
      <w:r w:rsidR="00FF50DF">
        <w:rPr>
          <w:b w:val="0"/>
          <w:bCs/>
          <w:iCs/>
          <w:lang w:val="fr-CH"/>
        </w:rPr>
        <w:t xml:space="preserve"> </w:t>
      </w:r>
      <w:r w:rsidRPr="006319FD">
        <w:rPr>
          <w:bCs/>
          <w:iCs/>
          <w:lang w:val="fr-CH"/>
        </w:rPr>
        <w:t>et utilisation des identités dans le service mobile maritime</w:t>
      </w:r>
      <w:r w:rsidR="00ED55B9" w:rsidRPr="001B45E6">
        <w:rPr>
          <w:rFonts w:asciiTheme="minorHAnsi" w:hAnsiTheme="minorHAnsi"/>
          <w:lang w:val="fr-FR"/>
        </w:rPr>
        <w:t xml:space="preserve"> </w:t>
      </w:r>
    </w:p>
    <w:p w14:paraId="7798998E" w14:textId="2C874B2A" w:rsidR="00EA34B6" w:rsidRPr="006319FD" w:rsidRDefault="00CB0E7D" w:rsidP="00FF50DF">
      <w:pPr>
        <w:spacing w:line="240" w:lineRule="auto"/>
        <w:rPr>
          <w:lang w:val="fr-FR"/>
        </w:rPr>
      </w:pPr>
      <w:r w:rsidRPr="004E71E3">
        <w:rPr>
          <w:lang w:val="fr-FR"/>
        </w:rPr>
        <w:t>La révision consiste à</w:t>
      </w:r>
      <w:r w:rsidR="00F102CB" w:rsidRPr="004E71E3">
        <w:rPr>
          <w:lang w:val="fr-FR"/>
        </w:rPr>
        <w:t xml:space="preserve"> fournir </w:t>
      </w:r>
      <w:r w:rsidR="00D725A3" w:rsidRPr="004E71E3">
        <w:rPr>
          <w:lang w:val="fr-FR"/>
        </w:rPr>
        <w:t>dans l'Annexe 2</w:t>
      </w:r>
      <w:r w:rsidR="00FF50DF" w:rsidRPr="004E71E3">
        <w:rPr>
          <w:lang w:val="fr-FR"/>
        </w:rPr>
        <w:t xml:space="preserve"> </w:t>
      </w:r>
      <w:r w:rsidR="00F102CB" w:rsidRPr="004E71E3">
        <w:rPr>
          <w:lang w:val="fr-FR"/>
        </w:rPr>
        <w:t>un</w:t>
      </w:r>
      <w:r w:rsidR="00485D4C" w:rsidRPr="004E71E3">
        <w:rPr>
          <w:lang w:val="fr-FR"/>
        </w:rPr>
        <w:t xml:space="preserve"> plan de numérotage pour les dispositifs de radiocommunication maritime autonome</w:t>
      </w:r>
      <w:r w:rsidR="001B45E6" w:rsidRPr="004E71E3">
        <w:rPr>
          <w:lang w:val="fr-FR"/>
        </w:rPr>
        <w:t>s</w:t>
      </w:r>
      <w:r w:rsidR="00485D4C" w:rsidRPr="004E71E3">
        <w:rPr>
          <w:lang w:val="fr-FR"/>
        </w:rPr>
        <w:t xml:space="preserve"> (AMRD) et </w:t>
      </w:r>
      <w:r w:rsidRPr="004E71E3">
        <w:rPr>
          <w:lang w:val="fr-FR"/>
        </w:rPr>
        <w:t xml:space="preserve">à </w:t>
      </w:r>
      <w:r w:rsidR="00F102CB" w:rsidRPr="004E71E3">
        <w:rPr>
          <w:lang w:val="fr-FR"/>
        </w:rPr>
        <w:t>améliorer</w:t>
      </w:r>
      <w:r w:rsidR="00D46851" w:rsidRPr="004E71E3">
        <w:rPr>
          <w:lang w:val="fr-FR"/>
        </w:rPr>
        <w:t xml:space="preserve"> la lisibilité </w:t>
      </w:r>
      <w:r w:rsidR="00A45BE7" w:rsidRPr="004E71E3">
        <w:rPr>
          <w:lang w:val="fr-FR"/>
        </w:rPr>
        <w:t>concernant l'utilisation de</w:t>
      </w:r>
      <w:r w:rsidR="004E71E3" w:rsidRPr="004E71E3">
        <w:rPr>
          <w:lang w:val="fr-FR"/>
        </w:rPr>
        <w:t>s</w:t>
      </w:r>
      <w:r w:rsidR="005C0833" w:rsidRPr="004E71E3">
        <w:rPr>
          <w:lang w:val="fr-FR"/>
        </w:rPr>
        <w:t xml:space="preserve"> identificateur</w:t>
      </w:r>
      <w:r w:rsidR="004E71E3" w:rsidRPr="004E71E3">
        <w:rPr>
          <w:lang w:val="fr-FR"/>
        </w:rPr>
        <w:t>s</w:t>
      </w:r>
      <w:r w:rsidR="005C0833" w:rsidRPr="004E71E3">
        <w:rPr>
          <w:lang w:val="fr-FR"/>
        </w:rPr>
        <w:t xml:space="preserve"> du</w:t>
      </w:r>
      <w:r w:rsidR="00FF50DF" w:rsidRPr="004E71E3">
        <w:rPr>
          <w:lang w:val="fr-FR"/>
        </w:rPr>
        <w:t xml:space="preserve"> </w:t>
      </w:r>
      <w:r w:rsidR="00D725A3" w:rsidRPr="004E71E3">
        <w:rPr>
          <w:lang w:val="fr-FR"/>
        </w:rPr>
        <w:t>constructeur</w:t>
      </w:r>
      <w:r w:rsidR="00FF50DF" w:rsidRPr="004E71E3">
        <w:rPr>
          <w:lang w:val="fr-FR"/>
        </w:rPr>
        <w:t xml:space="preserve"> </w:t>
      </w:r>
      <w:r w:rsidR="00D725A3" w:rsidRPr="004E71E3">
        <w:rPr>
          <w:lang w:val="fr-FR"/>
        </w:rPr>
        <w:t xml:space="preserve">pour </w:t>
      </w:r>
      <w:r w:rsidR="005C0833" w:rsidRPr="004E71E3">
        <w:rPr>
          <w:lang w:val="fr-FR"/>
        </w:rPr>
        <w:t xml:space="preserve">les dispositifs </w:t>
      </w:r>
      <w:r w:rsidR="00CD7B8C" w:rsidRPr="004E71E3">
        <w:rPr>
          <w:lang w:val="fr-FR"/>
        </w:rPr>
        <w:t xml:space="preserve">utilisant un numéro d'identification libre dans l'Annexe 3, en </w:t>
      </w:r>
      <w:r w:rsidR="00F4216F" w:rsidRPr="004E71E3">
        <w:rPr>
          <w:lang w:val="fr-FR"/>
        </w:rPr>
        <w:t>incluant</w:t>
      </w:r>
      <w:r w:rsidR="008B46CD" w:rsidRPr="004E71E3">
        <w:rPr>
          <w:lang w:val="fr-FR"/>
        </w:rPr>
        <w:t xml:space="preserve"> les informations </w:t>
      </w:r>
      <w:r w:rsidR="00D725A3" w:rsidRPr="004E71E3">
        <w:rPr>
          <w:lang w:val="fr-FR"/>
        </w:rPr>
        <w:t>connexes</w:t>
      </w:r>
      <w:r w:rsidR="00FF50DF" w:rsidRPr="004E71E3">
        <w:rPr>
          <w:lang w:val="fr-FR"/>
        </w:rPr>
        <w:t xml:space="preserve"> </w:t>
      </w:r>
      <w:r w:rsidR="008B46CD" w:rsidRPr="004E71E3">
        <w:rPr>
          <w:lang w:val="fr-FR"/>
        </w:rPr>
        <w:t xml:space="preserve">directement </w:t>
      </w:r>
      <w:r w:rsidR="00F4216F" w:rsidRPr="004E71E3">
        <w:rPr>
          <w:lang w:val="fr-FR"/>
        </w:rPr>
        <w:t>dans la section 2</w:t>
      </w:r>
      <w:r w:rsidR="008B46CD" w:rsidRPr="004E71E3">
        <w:rPr>
          <w:lang w:val="fr-FR"/>
        </w:rPr>
        <w:t xml:space="preserve"> de l'Annexe 2. </w:t>
      </w:r>
      <w:r w:rsidR="00516B81" w:rsidRPr="004E71E3">
        <w:rPr>
          <w:lang w:val="fr-FR"/>
        </w:rPr>
        <w:t xml:space="preserve">En outre, certaines modifications de forme ont été </w:t>
      </w:r>
      <w:r w:rsidR="00290CEA" w:rsidRPr="004E71E3">
        <w:rPr>
          <w:lang w:val="fr-FR"/>
        </w:rPr>
        <w:t>prises en compte.</w:t>
      </w:r>
    </w:p>
    <w:p w14:paraId="6AB2538D" w14:textId="77777777" w:rsidR="0010354D" w:rsidRPr="00A45BE7" w:rsidRDefault="0010354D" w:rsidP="00FF50DF">
      <w:pPr>
        <w:spacing w:line="240" w:lineRule="auto"/>
        <w:rPr>
          <w:lang w:val="fr-FR"/>
        </w:rPr>
      </w:pPr>
    </w:p>
    <w:p w14:paraId="083FCE48" w14:textId="60A20E5A" w:rsidR="00416FE8" w:rsidRPr="009C1DCD" w:rsidRDefault="00F748BA" w:rsidP="00FF50DF">
      <w:pPr>
        <w:spacing w:line="240" w:lineRule="auto"/>
        <w:jc w:val="center"/>
        <w:rPr>
          <w:szCs w:val="24"/>
          <w:lang w:val="fr-FR"/>
        </w:rPr>
      </w:pPr>
      <w:r w:rsidRPr="00A45BE7">
        <w:rPr>
          <w:lang w:val="fr-FR"/>
        </w:rPr>
        <w:t>______________</w:t>
      </w:r>
    </w:p>
    <w:sectPr w:rsidR="00416FE8" w:rsidRPr="009C1DCD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34594" w14:textId="77777777" w:rsidR="00E049FE" w:rsidRDefault="00E049FE">
      <w:r>
        <w:separator/>
      </w:r>
    </w:p>
  </w:endnote>
  <w:endnote w:type="continuationSeparator" w:id="0">
    <w:p w14:paraId="1F7E298B" w14:textId="77777777"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347EF" w14:textId="1E1A2838" w:rsidR="009C7EA5" w:rsidRPr="00304636" w:rsidRDefault="009C7EA5" w:rsidP="009C7EA5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085B3E">
      <w:rPr>
        <w:rFonts w:asciiTheme="minorHAnsi" w:hAnsiTheme="minorHAnsi"/>
        <w:color w:val="4F81BD"/>
        <w:sz w:val="18"/>
        <w:szCs w:val="18"/>
        <w:lang w:val="fr-CH"/>
      </w:rPr>
      <w:t>Tél</w:t>
    </w:r>
    <w:r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:</w:t>
    </w:r>
    <w:proofErr w:type="gramEnd"/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4F14C8">
      <w:rPr>
        <w:rFonts w:asciiTheme="minorHAnsi" w:hAnsiTheme="minorHAnsi"/>
        <w:color w:val="4F81BD"/>
        <w:sz w:val="18"/>
        <w:szCs w:val="18"/>
        <w:lang w:val="fr-CH"/>
      </w:rPr>
      <w:t>C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304636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2" w:history="1">
      <w:r w:rsidRPr="004F14C8">
        <w:rPr>
          <w:rStyle w:val="Hyperlink"/>
          <w:sz w:val="18"/>
          <w:szCs w:val="18"/>
          <w:lang w:val="fr-CH"/>
        </w:rPr>
        <w:t>www.itu.int</w:t>
      </w:r>
    </w:hyperlink>
    <w:r w:rsidRPr="00304636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55D96" w14:textId="77777777" w:rsidR="00E049FE" w:rsidRDefault="00E049FE">
      <w:r>
        <w:t>____________________</w:t>
      </w:r>
    </w:p>
  </w:footnote>
  <w:footnote w:type="continuationSeparator" w:id="0">
    <w:p w14:paraId="35C120CF" w14:textId="77777777"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B55E8" w14:textId="351AC6D9" w:rsidR="00E915AF" w:rsidRPr="002569F7" w:rsidRDefault="00C3556B" w:rsidP="004F14C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4E71E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E5386" w14:textId="69CAE91C" w:rsidR="00552129" w:rsidRPr="002569F7" w:rsidRDefault="00552129" w:rsidP="0055212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FF50DF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45973" w14:textId="77777777" w:rsidR="009C7EA5" w:rsidRPr="00A52F57" w:rsidRDefault="009C7EA5" w:rsidP="009C7EA5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4B285350" wp14:editId="6511094A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53FF9633-FA69-45A1-BE2C-E080B62F179A}"/>
    <w:docVar w:name="dgnword-eventsink" w:val="1658591714048"/>
  </w:docVars>
  <w:rsids>
    <w:rsidRoot w:val="00E049F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69D"/>
    <w:rsid w:val="000646B7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369"/>
    <w:rsid w:val="000C36EF"/>
    <w:rsid w:val="000E3DEE"/>
    <w:rsid w:val="000F0D13"/>
    <w:rsid w:val="00100B72"/>
    <w:rsid w:val="00101F7D"/>
    <w:rsid w:val="0010354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B45E6"/>
    <w:rsid w:val="001C06DB"/>
    <w:rsid w:val="001C6971"/>
    <w:rsid w:val="001D2785"/>
    <w:rsid w:val="001D7070"/>
    <w:rsid w:val="001E5403"/>
    <w:rsid w:val="001F2170"/>
    <w:rsid w:val="001F3948"/>
    <w:rsid w:val="001F5A49"/>
    <w:rsid w:val="00201097"/>
    <w:rsid w:val="00201B6E"/>
    <w:rsid w:val="002236C8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90CE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35C5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12228"/>
    <w:rsid w:val="00416FE8"/>
    <w:rsid w:val="004228FA"/>
    <w:rsid w:val="004326DB"/>
    <w:rsid w:val="0043682E"/>
    <w:rsid w:val="00447ECB"/>
    <w:rsid w:val="004623F7"/>
    <w:rsid w:val="00466F84"/>
    <w:rsid w:val="0047258B"/>
    <w:rsid w:val="00480F51"/>
    <w:rsid w:val="00481124"/>
    <w:rsid w:val="004815EB"/>
    <w:rsid w:val="00485D4C"/>
    <w:rsid w:val="00487569"/>
    <w:rsid w:val="00496864"/>
    <w:rsid w:val="00496920"/>
    <w:rsid w:val="004A4496"/>
    <w:rsid w:val="004B11AB"/>
    <w:rsid w:val="004B6210"/>
    <w:rsid w:val="004B7C9A"/>
    <w:rsid w:val="004C6779"/>
    <w:rsid w:val="004D733B"/>
    <w:rsid w:val="004E074B"/>
    <w:rsid w:val="004E0DC4"/>
    <w:rsid w:val="004E0FB5"/>
    <w:rsid w:val="004E4398"/>
    <w:rsid w:val="004E43BB"/>
    <w:rsid w:val="004E4509"/>
    <w:rsid w:val="004E460D"/>
    <w:rsid w:val="004E71E3"/>
    <w:rsid w:val="004F14C8"/>
    <w:rsid w:val="004F178E"/>
    <w:rsid w:val="004F4543"/>
    <w:rsid w:val="004F57BB"/>
    <w:rsid w:val="00505309"/>
    <w:rsid w:val="0050789B"/>
    <w:rsid w:val="00516B81"/>
    <w:rsid w:val="0052072A"/>
    <w:rsid w:val="005224A1"/>
    <w:rsid w:val="00534372"/>
    <w:rsid w:val="00543DF8"/>
    <w:rsid w:val="00546101"/>
    <w:rsid w:val="00552129"/>
    <w:rsid w:val="00553DD7"/>
    <w:rsid w:val="005638CF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C0833"/>
    <w:rsid w:val="005D3669"/>
    <w:rsid w:val="005E5EB3"/>
    <w:rsid w:val="005F3CB6"/>
    <w:rsid w:val="005F657C"/>
    <w:rsid w:val="00602D53"/>
    <w:rsid w:val="006047E5"/>
    <w:rsid w:val="0061022F"/>
    <w:rsid w:val="006319FD"/>
    <w:rsid w:val="00642050"/>
    <w:rsid w:val="0064371D"/>
    <w:rsid w:val="00650543"/>
    <w:rsid w:val="00650B2A"/>
    <w:rsid w:val="00651777"/>
    <w:rsid w:val="006550F8"/>
    <w:rsid w:val="006829F3"/>
    <w:rsid w:val="00686D05"/>
    <w:rsid w:val="006A4E4E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08A2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95087"/>
    <w:rsid w:val="008B35A3"/>
    <w:rsid w:val="008B37E1"/>
    <w:rsid w:val="008B45F8"/>
    <w:rsid w:val="008B46CD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645A"/>
    <w:rsid w:val="0098013E"/>
    <w:rsid w:val="00981B54"/>
    <w:rsid w:val="009842C3"/>
    <w:rsid w:val="009A009A"/>
    <w:rsid w:val="009A6BB6"/>
    <w:rsid w:val="009B3F43"/>
    <w:rsid w:val="009B5CFA"/>
    <w:rsid w:val="009B7558"/>
    <w:rsid w:val="009C161F"/>
    <w:rsid w:val="009C1DCD"/>
    <w:rsid w:val="009C56B4"/>
    <w:rsid w:val="009C7EA5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45BE7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05CC"/>
    <w:rsid w:val="00AF3325"/>
    <w:rsid w:val="00AF34D9"/>
    <w:rsid w:val="00AF70DA"/>
    <w:rsid w:val="00B019D3"/>
    <w:rsid w:val="00B34CF9"/>
    <w:rsid w:val="00B37559"/>
    <w:rsid w:val="00B4054B"/>
    <w:rsid w:val="00B47463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606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0E7D"/>
    <w:rsid w:val="00CB3771"/>
    <w:rsid w:val="00CB44BF"/>
    <w:rsid w:val="00CB5153"/>
    <w:rsid w:val="00CD7B8C"/>
    <w:rsid w:val="00CE076A"/>
    <w:rsid w:val="00CE463D"/>
    <w:rsid w:val="00D10BA0"/>
    <w:rsid w:val="00D21694"/>
    <w:rsid w:val="00D24EB5"/>
    <w:rsid w:val="00D35AB9"/>
    <w:rsid w:val="00D41571"/>
    <w:rsid w:val="00D416A0"/>
    <w:rsid w:val="00D46851"/>
    <w:rsid w:val="00D47672"/>
    <w:rsid w:val="00D5123C"/>
    <w:rsid w:val="00D55560"/>
    <w:rsid w:val="00D61C5A"/>
    <w:rsid w:val="00D6790C"/>
    <w:rsid w:val="00D725A3"/>
    <w:rsid w:val="00D73277"/>
    <w:rsid w:val="00D76586"/>
    <w:rsid w:val="00D82657"/>
    <w:rsid w:val="00D87E20"/>
    <w:rsid w:val="00DA4037"/>
    <w:rsid w:val="00DC0010"/>
    <w:rsid w:val="00DC6101"/>
    <w:rsid w:val="00DE66A5"/>
    <w:rsid w:val="00DF2B50"/>
    <w:rsid w:val="00E01059"/>
    <w:rsid w:val="00E049FE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604C"/>
    <w:rsid w:val="00E64254"/>
    <w:rsid w:val="00E66EC1"/>
    <w:rsid w:val="00E67928"/>
    <w:rsid w:val="00E70FB5"/>
    <w:rsid w:val="00E915AF"/>
    <w:rsid w:val="00E96415"/>
    <w:rsid w:val="00EA15B3"/>
    <w:rsid w:val="00EA2C83"/>
    <w:rsid w:val="00EA34B6"/>
    <w:rsid w:val="00EB2358"/>
    <w:rsid w:val="00EB3EB8"/>
    <w:rsid w:val="00EB5DAD"/>
    <w:rsid w:val="00EC00EF"/>
    <w:rsid w:val="00EC02FE"/>
    <w:rsid w:val="00EC4A96"/>
    <w:rsid w:val="00ED55B9"/>
    <w:rsid w:val="00EE03A0"/>
    <w:rsid w:val="00EE18C4"/>
    <w:rsid w:val="00EE1A57"/>
    <w:rsid w:val="00F102CB"/>
    <w:rsid w:val="00F15875"/>
    <w:rsid w:val="00F4216F"/>
    <w:rsid w:val="00F424BF"/>
    <w:rsid w:val="00F44FC3"/>
    <w:rsid w:val="00F46107"/>
    <w:rsid w:val="00F468C5"/>
    <w:rsid w:val="00F52F39"/>
    <w:rsid w:val="00F6184F"/>
    <w:rsid w:val="00F73DBD"/>
    <w:rsid w:val="00F748BA"/>
    <w:rsid w:val="00F81A6C"/>
    <w:rsid w:val="00F8310E"/>
    <w:rsid w:val="00F914DD"/>
    <w:rsid w:val="00FA2358"/>
    <w:rsid w:val="00FB2592"/>
    <w:rsid w:val="00FB2810"/>
    <w:rsid w:val="00FB7A2C"/>
    <w:rsid w:val="00FC2947"/>
    <w:rsid w:val="00FE0818"/>
    <w:rsid w:val="00FE2FC7"/>
    <w:rsid w:val="00FE6FB1"/>
    <w:rsid w:val="00FF076A"/>
    <w:rsid w:val="00FF1927"/>
    <w:rsid w:val="00FF33EF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E6CFFA7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C7EA5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D55B9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ED55B9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06169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B45E6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SG05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072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A2D85B2FC847AF97C2EAA1E9F8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266D-7F54-4526-A8B5-66FEA95BB8BE}"/>
      </w:docPartPr>
      <w:docPartBody>
        <w:p w:rsidR="005D4AA6" w:rsidRDefault="005D4AA6">
          <w:pPr>
            <w:pStyle w:val="C0A2D85B2FC847AF97C2EAA1E9F82E4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283B024986E84A97ADCFA295FAD94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00E04-4FB0-4F95-91A2-BAA730E7AA61}"/>
      </w:docPartPr>
      <w:docPartBody>
        <w:p w:rsidR="00432825" w:rsidRDefault="00D83E15" w:rsidP="00D83E15">
          <w:pPr>
            <w:pStyle w:val="283B024986E84A97ADCFA295FAD94180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A6"/>
    <w:rsid w:val="00432825"/>
    <w:rsid w:val="005D4AA6"/>
    <w:rsid w:val="00D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15"/>
    <w:rPr>
      <w:color w:val="808080"/>
    </w:rPr>
  </w:style>
  <w:style w:type="paragraph" w:customStyle="1" w:styleId="C0A2D85B2FC847AF97C2EAA1E9F82E44">
    <w:name w:val="C0A2D85B2FC847AF97C2EAA1E9F82E44"/>
  </w:style>
  <w:style w:type="paragraph" w:customStyle="1" w:styleId="283B024986E84A97ADCFA295FAD94180">
    <w:name w:val="283B024986E84A97ADCFA295FAD94180"/>
    <w:rsid w:val="00D83E15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728F-1F39-4CC6-B877-1006BBCD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58</TotalTime>
  <Pages>3</Pages>
  <Words>379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Panoussopoulos, Sonia</cp:lastModifiedBy>
  <cp:revision>12</cp:revision>
  <cp:lastPrinted>2016-02-08T14:51:00Z</cp:lastPrinted>
  <dcterms:created xsi:type="dcterms:W3CDTF">2021-12-17T20:03:00Z</dcterms:created>
  <dcterms:modified xsi:type="dcterms:W3CDTF">2021-12-21T15:38:00Z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