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EA15B3" w:rsidRPr="00887E99" w14:paraId="15E28370" w14:textId="77777777" w:rsidTr="00440417">
        <w:tc>
          <w:tcPr>
            <w:tcW w:w="9781" w:type="dxa"/>
            <w:gridSpan w:val="3"/>
            <w:shd w:val="clear" w:color="auto" w:fill="auto"/>
          </w:tcPr>
          <w:p w14:paraId="1A49A242" w14:textId="77777777" w:rsidR="008E38B4" w:rsidRPr="00887E99" w:rsidRDefault="00456812" w:rsidP="00675491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887E9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887E9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887E9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887E99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887E99" w14:paraId="192282F6" w14:textId="77777777" w:rsidTr="00440417">
        <w:tc>
          <w:tcPr>
            <w:tcW w:w="7054" w:type="dxa"/>
            <w:gridSpan w:val="2"/>
            <w:shd w:val="clear" w:color="auto" w:fill="auto"/>
          </w:tcPr>
          <w:p w14:paraId="2DD921C7" w14:textId="77777777" w:rsidR="00C76D7F" w:rsidRPr="00887E99" w:rsidRDefault="00456812" w:rsidP="00E17344">
            <w:pPr>
              <w:spacing w:before="0"/>
            </w:pPr>
            <w:r w:rsidRPr="00887E99">
              <w:t>Административный циркуляр</w:t>
            </w:r>
          </w:p>
          <w:p w14:paraId="7DF18AB5" w14:textId="232B4E7D" w:rsidR="00651777" w:rsidRPr="00887E99" w:rsidRDefault="00E17344" w:rsidP="00E17344">
            <w:pPr>
              <w:spacing w:before="0"/>
              <w:rPr>
                <w:b/>
                <w:bCs/>
              </w:rPr>
            </w:pPr>
            <w:r w:rsidRPr="00887E99">
              <w:rPr>
                <w:b/>
                <w:bCs/>
              </w:rPr>
              <w:t>CA</w:t>
            </w:r>
            <w:r w:rsidR="004A7970" w:rsidRPr="00887E99">
              <w:rPr>
                <w:b/>
                <w:bCs/>
              </w:rPr>
              <w:t>CE</w:t>
            </w:r>
            <w:r w:rsidR="003836D4" w:rsidRPr="00887E99">
              <w:rPr>
                <w:b/>
                <w:bCs/>
              </w:rPr>
              <w:t>/</w:t>
            </w:r>
            <w:r w:rsidR="00FE0DEE" w:rsidRPr="00887E99">
              <w:rPr>
                <w:b/>
                <w:bCs/>
              </w:rPr>
              <w:t>1009</w:t>
            </w:r>
          </w:p>
        </w:tc>
        <w:tc>
          <w:tcPr>
            <w:tcW w:w="2727" w:type="dxa"/>
            <w:shd w:val="clear" w:color="auto" w:fill="auto"/>
          </w:tcPr>
          <w:p w14:paraId="36634388" w14:textId="653691B9" w:rsidR="00651777" w:rsidRPr="00887E99" w:rsidRDefault="00FE0DEE" w:rsidP="00034340">
            <w:pPr>
              <w:spacing w:before="0"/>
              <w:jc w:val="right"/>
            </w:pPr>
            <w:r w:rsidRPr="00887E99">
              <w:t>23 декабря</w:t>
            </w:r>
            <w:r w:rsidR="00B35DB1" w:rsidRPr="00887E99">
              <w:t xml:space="preserve"> 20</w:t>
            </w:r>
            <w:r w:rsidRPr="00887E99">
              <w:t>21</w:t>
            </w:r>
            <w:r w:rsidR="00B35DB1" w:rsidRPr="00887E99">
              <w:t xml:space="preserve"> года</w:t>
            </w:r>
          </w:p>
        </w:tc>
      </w:tr>
      <w:tr w:rsidR="0037309C" w:rsidRPr="00887E99" w14:paraId="0FD681A6" w14:textId="77777777" w:rsidTr="00440417">
        <w:tc>
          <w:tcPr>
            <w:tcW w:w="9781" w:type="dxa"/>
            <w:gridSpan w:val="3"/>
            <w:shd w:val="clear" w:color="auto" w:fill="auto"/>
          </w:tcPr>
          <w:p w14:paraId="5C06E6F1" w14:textId="77777777" w:rsidR="0037309C" w:rsidRPr="00887E99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887E99" w14:paraId="15996DDC" w14:textId="77777777" w:rsidTr="00440417">
        <w:tc>
          <w:tcPr>
            <w:tcW w:w="9781" w:type="dxa"/>
            <w:gridSpan w:val="3"/>
            <w:shd w:val="clear" w:color="auto" w:fill="auto"/>
          </w:tcPr>
          <w:p w14:paraId="33386578" w14:textId="77777777" w:rsidR="0037309C" w:rsidRPr="00887E99" w:rsidRDefault="0037309C" w:rsidP="00D374CD">
            <w:pPr>
              <w:spacing w:before="0"/>
            </w:pPr>
          </w:p>
        </w:tc>
      </w:tr>
      <w:tr w:rsidR="0037309C" w:rsidRPr="00887E99" w14:paraId="513860E3" w14:textId="77777777" w:rsidTr="00440417">
        <w:tc>
          <w:tcPr>
            <w:tcW w:w="9781" w:type="dxa"/>
            <w:gridSpan w:val="3"/>
            <w:shd w:val="clear" w:color="auto" w:fill="auto"/>
          </w:tcPr>
          <w:p w14:paraId="3A184C6A" w14:textId="7EEC3D6A" w:rsidR="00D21694" w:rsidRPr="00887E99" w:rsidRDefault="00456812" w:rsidP="00442396">
            <w:pPr>
              <w:spacing w:before="0"/>
              <w:rPr>
                <w:b/>
                <w:bCs/>
              </w:rPr>
            </w:pPr>
            <w:r w:rsidRPr="00887E99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D57C86" w:rsidRPr="00887E99">
              <w:rPr>
                <w:b/>
                <w:bCs/>
              </w:rPr>
              <w:t>5</w:t>
            </w:r>
            <w:r w:rsidRPr="00887E99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887E99" w14:paraId="770DC749" w14:textId="77777777" w:rsidTr="00440417">
        <w:tc>
          <w:tcPr>
            <w:tcW w:w="9781" w:type="dxa"/>
            <w:gridSpan w:val="3"/>
            <w:shd w:val="clear" w:color="auto" w:fill="auto"/>
          </w:tcPr>
          <w:p w14:paraId="7AE9D142" w14:textId="77777777" w:rsidR="0037309C" w:rsidRPr="00887E99" w:rsidRDefault="0037309C" w:rsidP="006047E5">
            <w:pPr>
              <w:spacing w:before="0"/>
            </w:pPr>
          </w:p>
        </w:tc>
      </w:tr>
      <w:tr w:rsidR="0037309C" w:rsidRPr="00887E99" w14:paraId="1E23065F" w14:textId="77777777" w:rsidTr="00440417">
        <w:tc>
          <w:tcPr>
            <w:tcW w:w="9781" w:type="dxa"/>
            <w:gridSpan w:val="3"/>
            <w:shd w:val="clear" w:color="auto" w:fill="auto"/>
          </w:tcPr>
          <w:p w14:paraId="66A33487" w14:textId="77777777" w:rsidR="0037309C" w:rsidRPr="00887E99" w:rsidRDefault="0037309C" w:rsidP="006047E5">
            <w:pPr>
              <w:spacing w:before="0"/>
            </w:pPr>
          </w:p>
        </w:tc>
      </w:tr>
      <w:tr w:rsidR="00B4054B" w:rsidRPr="00887E99" w14:paraId="66056163" w14:textId="77777777" w:rsidTr="00440417">
        <w:tc>
          <w:tcPr>
            <w:tcW w:w="1526" w:type="dxa"/>
            <w:shd w:val="clear" w:color="auto" w:fill="auto"/>
          </w:tcPr>
          <w:p w14:paraId="40B8307F" w14:textId="77777777" w:rsidR="00B4054B" w:rsidRPr="00887E99" w:rsidRDefault="00456812" w:rsidP="00442396">
            <w:r w:rsidRPr="00887E99">
              <w:t>Предмет</w:t>
            </w:r>
            <w:r w:rsidR="00B4054B" w:rsidRPr="00887E99">
              <w:t>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52944A3" w14:textId="3736CA17" w:rsidR="00C9704C" w:rsidRPr="00887E99" w:rsidRDefault="00FE0DEE" w:rsidP="00442396">
            <w:pPr>
              <w:tabs>
                <w:tab w:val="left" w:pos="493"/>
              </w:tabs>
              <w:rPr>
                <w:b/>
                <w:bCs/>
              </w:rPr>
            </w:pPr>
            <w:r w:rsidRPr="00887E99">
              <w:rPr>
                <w:b/>
                <w:bCs/>
              </w:rPr>
              <w:t>5</w:t>
            </w:r>
            <w:r w:rsidR="00AA0F6F" w:rsidRPr="00887E99">
              <w:rPr>
                <w:b/>
                <w:bCs/>
              </w:rPr>
              <w:t>-я Исследовательская комиссия по радиосвязи</w:t>
            </w:r>
            <w:r w:rsidR="00AA0F6F" w:rsidRPr="00887E99">
              <w:rPr>
                <w:b/>
              </w:rPr>
              <w:t xml:space="preserve"> </w:t>
            </w:r>
            <w:r w:rsidR="00AA0F6F" w:rsidRPr="00887E99">
              <w:rPr>
                <w:b/>
                <w:bCs/>
              </w:rPr>
              <w:t>(</w:t>
            </w:r>
            <w:r w:rsidRPr="00887E99">
              <w:rPr>
                <w:b/>
                <w:bCs/>
              </w:rPr>
              <w:t>Наземные службы</w:t>
            </w:r>
            <w:r w:rsidR="00AA0F6F" w:rsidRPr="00887E99">
              <w:rPr>
                <w:b/>
                <w:bCs/>
              </w:rPr>
              <w:t>)</w:t>
            </w:r>
          </w:p>
          <w:p w14:paraId="335BDBA0" w14:textId="626EC380" w:rsidR="004A7970" w:rsidRPr="00887E99" w:rsidRDefault="00440417" w:rsidP="00FE0DEE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887E99">
              <w:rPr>
                <w:b/>
                <w:bCs/>
              </w:rPr>
              <w:t>−</w:t>
            </w:r>
            <w:r w:rsidR="00C9704C" w:rsidRPr="00887E99">
              <w:rPr>
                <w:b/>
                <w:bCs/>
              </w:rPr>
              <w:tab/>
              <w:t xml:space="preserve">Предлагаемое </w:t>
            </w:r>
            <w:r w:rsidR="000A4EDB" w:rsidRPr="00887E99">
              <w:rPr>
                <w:b/>
                <w:bCs/>
              </w:rPr>
              <w:t>утверждение</w:t>
            </w:r>
            <w:r w:rsidR="00C9704C" w:rsidRPr="00887E99">
              <w:rPr>
                <w:b/>
                <w:bCs/>
              </w:rPr>
              <w:t xml:space="preserve"> проекта</w:t>
            </w:r>
            <w:r w:rsidR="00FE0DEE" w:rsidRPr="00887E99">
              <w:rPr>
                <w:b/>
                <w:bCs/>
              </w:rPr>
              <w:t xml:space="preserve"> одного нового</w:t>
            </w:r>
            <w:r w:rsidR="00C9704C" w:rsidRPr="00887E99">
              <w:rPr>
                <w:b/>
                <w:bCs/>
              </w:rPr>
              <w:t xml:space="preserve"> </w:t>
            </w:r>
            <w:r w:rsidR="001C00C0" w:rsidRPr="00887E99">
              <w:rPr>
                <w:b/>
                <w:bCs/>
              </w:rPr>
              <w:t>Вопроса</w:t>
            </w:r>
            <w:r w:rsidR="005D68AD" w:rsidRPr="00887E99">
              <w:rPr>
                <w:b/>
                <w:bCs/>
              </w:rPr>
              <w:t xml:space="preserve"> МСЭ-R</w:t>
            </w:r>
          </w:p>
        </w:tc>
      </w:tr>
      <w:tr w:rsidR="00B4054B" w:rsidRPr="00887E99" w14:paraId="69EB8E2A" w14:textId="77777777" w:rsidTr="00440417">
        <w:tc>
          <w:tcPr>
            <w:tcW w:w="1526" w:type="dxa"/>
            <w:shd w:val="clear" w:color="auto" w:fill="auto"/>
          </w:tcPr>
          <w:p w14:paraId="7776121D" w14:textId="77777777" w:rsidR="00B4054B" w:rsidRPr="00887E9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07A1EC1B" w14:textId="77777777" w:rsidR="00B4054B" w:rsidRPr="00887E9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887E99" w14:paraId="28619F20" w14:textId="77777777" w:rsidTr="00440417">
        <w:tc>
          <w:tcPr>
            <w:tcW w:w="1526" w:type="dxa"/>
            <w:shd w:val="clear" w:color="auto" w:fill="auto"/>
          </w:tcPr>
          <w:p w14:paraId="0CB9D09B" w14:textId="77777777" w:rsidR="00B4054B" w:rsidRPr="00887E99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4F847AA3" w14:textId="77777777" w:rsidR="00B4054B" w:rsidRPr="00887E99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C51E92" w:rsidRPr="00887E99" w14:paraId="742E9002" w14:textId="77777777" w:rsidTr="00440417">
        <w:tc>
          <w:tcPr>
            <w:tcW w:w="9781" w:type="dxa"/>
            <w:gridSpan w:val="3"/>
            <w:shd w:val="clear" w:color="auto" w:fill="auto"/>
          </w:tcPr>
          <w:p w14:paraId="44225548" w14:textId="77777777" w:rsidR="00C51E92" w:rsidRPr="00887E99" w:rsidRDefault="00C51E92" w:rsidP="00F72DBF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</w:tbl>
    <w:p w14:paraId="3957894C" w14:textId="7F6E9BD8" w:rsidR="00705F1D" w:rsidRPr="00887E99" w:rsidRDefault="00705F1D" w:rsidP="00BF30B9">
      <w:pPr>
        <w:spacing w:before="720"/>
        <w:jc w:val="both"/>
        <w:rPr>
          <w:rFonts w:cstheme="majorBidi"/>
        </w:rPr>
      </w:pPr>
      <w:r w:rsidRPr="00887E99">
        <w:t xml:space="preserve">На собрании </w:t>
      </w:r>
      <w:r w:rsidR="00FE0DEE" w:rsidRPr="00887E99">
        <w:t>5</w:t>
      </w:r>
      <w:r w:rsidRPr="00887E99">
        <w:t xml:space="preserve">-й Исследовательской комиссии по радиосвязи, состоявшемся </w:t>
      </w:r>
      <w:r w:rsidR="00FE0DEE" w:rsidRPr="00887E99">
        <w:t>16 декабря 2021 года</w:t>
      </w:r>
      <w:r w:rsidRPr="00887E99">
        <w:t xml:space="preserve">, </w:t>
      </w:r>
      <w:r w:rsidR="00107CEC" w:rsidRPr="00887E99">
        <w:t xml:space="preserve">был </w:t>
      </w:r>
      <w:r w:rsidR="000D3EC7" w:rsidRPr="00887E99">
        <w:t>одобрен</w:t>
      </w:r>
      <w:r w:rsidR="00107CEC" w:rsidRPr="00887E99">
        <w:t xml:space="preserve"> проект</w:t>
      </w:r>
      <w:r w:rsidR="00FE0DEE" w:rsidRPr="00887E99">
        <w:t xml:space="preserve"> одного </w:t>
      </w:r>
      <w:r w:rsidR="00107CEC" w:rsidRPr="00887E99">
        <w:t>нов</w:t>
      </w:r>
      <w:r w:rsidR="00AC1DEE" w:rsidRPr="00887E99">
        <w:t>ого</w:t>
      </w:r>
      <w:r w:rsidR="00107CEC" w:rsidRPr="00887E99">
        <w:t xml:space="preserve"> Вопрос</w:t>
      </w:r>
      <w:r w:rsidR="00AC1DEE" w:rsidRPr="00887E99">
        <w:t>а</w:t>
      </w:r>
      <w:r w:rsidR="00107CEC" w:rsidRPr="00887E99">
        <w:t xml:space="preserve"> МСЭ-</w:t>
      </w:r>
      <w:r w:rsidR="00107CEC" w:rsidRPr="00887E99">
        <w:rPr>
          <w:rFonts w:eastAsia="SimSun"/>
          <w:lang w:eastAsia="zh-CN"/>
        </w:rPr>
        <w:t>R</w:t>
      </w:r>
      <w:r w:rsidR="00107CEC" w:rsidRPr="00887E99">
        <w:t xml:space="preserve"> в соответствии с Резолюцией МСЭ</w:t>
      </w:r>
      <w:r w:rsidR="00107CEC" w:rsidRPr="00887E99">
        <w:noBreakHyphen/>
        <w:t>R 1-</w:t>
      </w:r>
      <w:r w:rsidR="00073719" w:rsidRPr="00887E99">
        <w:t>8</w:t>
      </w:r>
      <w:r w:rsidR="00107CEC" w:rsidRPr="00887E99">
        <w:t xml:space="preserve"> (п. </w:t>
      </w:r>
      <w:r w:rsidR="00107CEC" w:rsidRPr="00887E99">
        <w:rPr>
          <w:bCs/>
        </w:rPr>
        <w:t xml:space="preserve">A2.5.2.2) </w:t>
      </w:r>
      <w:r w:rsidR="00107CEC" w:rsidRPr="00887E99">
        <w:rPr>
          <w:rFonts w:eastAsia="SimSun"/>
          <w:lang w:eastAsia="zh-CN" w:bidi="ar-EG"/>
        </w:rPr>
        <w:t xml:space="preserve">и было </w:t>
      </w:r>
      <w:r w:rsidR="00107CEC" w:rsidRPr="00887E99">
        <w:t>решено применить процедуру, изложенную в Резолюции МСЭ-R 1</w:t>
      </w:r>
      <w:r w:rsidR="00107CEC" w:rsidRPr="00887E99">
        <w:noBreakHyphen/>
      </w:r>
      <w:r w:rsidR="004F57DC" w:rsidRPr="00887E99">
        <w:t>8</w:t>
      </w:r>
      <w:r w:rsidR="00107CEC" w:rsidRPr="00887E99">
        <w:t xml:space="preserve"> (см. п. </w:t>
      </w:r>
      <w:r w:rsidR="00107CEC" w:rsidRPr="00887E99">
        <w:rPr>
          <w:bCs/>
        </w:rPr>
        <w:t>A2.5.2.3</w:t>
      </w:r>
      <w:r w:rsidR="00107CEC" w:rsidRPr="00887E99">
        <w:t>), для утверждения Вопросов в период между ассамблеями радиосвязи.</w:t>
      </w:r>
      <w:r w:rsidR="00C76484" w:rsidRPr="00887E99">
        <w:t xml:space="preserve"> Текст проекта Вопроса МСЭ-R приведен для удобства в Приложении к настоящему письму. </w:t>
      </w:r>
      <w:r w:rsidRPr="00887E99">
        <w:t xml:space="preserve">Всем </w:t>
      </w:r>
      <w:r w:rsidRPr="00887E99">
        <w:rPr>
          <w:rFonts w:cstheme="majorBidi"/>
          <w:color w:val="000000"/>
        </w:rPr>
        <w:t>Государствам</w:t>
      </w:r>
      <w:r w:rsidR="00BF30B9" w:rsidRPr="00887E99">
        <w:rPr>
          <w:rFonts w:cstheme="majorBidi"/>
          <w:color w:val="000000"/>
        </w:rPr>
        <w:t>-</w:t>
      </w:r>
      <w:r w:rsidRPr="00887E99">
        <w:rPr>
          <w:rFonts w:cstheme="majorBidi"/>
          <w:color w:val="000000"/>
        </w:rPr>
        <w:t xml:space="preserve">Членам, возражающим против </w:t>
      </w:r>
      <w:r w:rsidR="005B42B6" w:rsidRPr="00887E99">
        <w:rPr>
          <w:rFonts w:cstheme="majorBidi"/>
          <w:color w:val="000000"/>
        </w:rPr>
        <w:t>утверждения</w:t>
      </w:r>
      <w:r w:rsidRPr="00887E99">
        <w:rPr>
          <w:rFonts w:cstheme="majorBidi"/>
          <w:color w:val="000000"/>
        </w:rPr>
        <w:t xml:space="preserve"> какого-либо проекта </w:t>
      </w:r>
      <w:r w:rsidR="002F4406" w:rsidRPr="00887E99">
        <w:rPr>
          <w:rFonts w:cstheme="majorBidi"/>
          <w:color w:val="000000"/>
        </w:rPr>
        <w:t>Вопроса</w:t>
      </w:r>
      <w:r w:rsidRPr="00887E99">
        <w:rPr>
          <w:rFonts w:cstheme="majorBidi"/>
          <w:color w:val="000000"/>
        </w:rPr>
        <w:t xml:space="preserve">, предлагается сообщить Директору и </w:t>
      </w:r>
      <w:r w:rsidR="004F57DC" w:rsidRPr="00887E99">
        <w:rPr>
          <w:rFonts w:cstheme="majorBidi"/>
          <w:color w:val="000000"/>
        </w:rPr>
        <w:t>п</w:t>
      </w:r>
      <w:r w:rsidR="00A14D08" w:rsidRPr="00887E99">
        <w:rPr>
          <w:rFonts w:cstheme="majorBidi"/>
          <w:color w:val="000000"/>
        </w:rPr>
        <w:t xml:space="preserve">редседателю </w:t>
      </w:r>
      <w:r w:rsidRPr="00887E99">
        <w:rPr>
          <w:rFonts w:cstheme="majorBidi"/>
          <w:color w:val="000000"/>
        </w:rPr>
        <w:t>Исследовательской комиссии причин</w:t>
      </w:r>
      <w:r w:rsidR="006E1C4F" w:rsidRPr="00887E99">
        <w:rPr>
          <w:rFonts w:cstheme="majorBidi"/>
          <w:color w:val="000000"/>
        </w:rPr>
        <w:t>ы</w:t>
      </w:r>
      <w:r w:rsidR="008C5143" w:rsidRPr="00887E99">
        <w:rPr>
          <w:rFonts w:cstheme="majorBidi"/>
          <w:color w:val="000000"/>
        </w:rPr>
        <w:t xml:space="preserve"> </w:t>
      </w:r>
      <w:r w:rsidRPr="00887E99">
        <w:rPr>
          <w:rFonts w:cstheme="majorBidi"/>
          <w:color w:val="000000"/>
        </w:rPr>
        <w:t>такого несогласия</w:t>
      </w:r>
      <w:r w:rsidRPr="00887E99">
        <w:rPr>
          <w:rFonts w:cstheme="majorBidi"/>
        </w:rPr>
        <w:t>.</w:t>
      </w:r>
    </w:p>
    <w:p w14:paraId="69FEFA41" w14:textId="43FE2246" w:rsidR="009850F4" w:rsidRPr="00887E99" w:rsidRDefault="00DA71F7" w:rsidP="00BF30B9">
      <w:pPr>
        <w:jc w:val="both"/>
      </w:pPr>
      <w:r w:rsidRPr="00887E99">
        <w:t>Учитывая положения п. </w:t>
      </w:r>
      <w:r w:rsidRPr="00887E99">
        <w:rPr>
          <w:bCs/>
        </w:rPr>
        <w:t>A2.</w:t>
      </w:r>
      <w:r w:rsidR="002F4406" w:rsidRPr="00887E99">
        <w:rPr>
          <w:bCs/>
        </w:rPr>
        <w:t>5</w:t>
      </w:r>
      <w:r w:rsidRPr="00887E99">
        <w:rPr>
          <w:bCs/>
        </w:rPr>
        <w:t xml:space="preserve">.2.3 </w:t>
      </w:r>
      <w:r w:rsidRPr="00887E99">
        <w:t>Резолюции МСЭ-</w:t>
      </w:r>
      <w:r w:rsidRPr="00887E99">
        <w:rPr>
          <w:lang w:bidi="ar-EG"/>
        </w:rPr>
        <w:t>R 1-</w:t>
      </w:r>
      <w:r w:rsidR="004F57DC" w:rsidRPr="00887E99">
        <w:rPr>
          <w:lang w:bidi="ar-EG"/>
        </w:rPr>
        <w:t>8</w:t>
      </w:r>
      <w:r w:rsidRPr="00887E99">
        <w:rPr>
          <w:lang w:bidi="ar-EG"/>
        </w:rPr>
        <w:t>, Государствам-Членам предлагается информировать Секретариат (</w:t>
      </w:r>
      <w:hyperlink r:id="rId8" w:history="1">
        <w:r w:rsidRPr="00887E99">
          <w:rPr>
            <w:rStyle w:val="Hyperlink"/>
            <w:lang w:bidi="ar-EG"/>
          </w:rPr>
          <w:t>brsgd@itu.int</w:t>
        </w:r>
      </w:hyperlink>
      <w:r w:rsidRPr="00887E99">
        <w:rPr>
          <w:lang w:bidi="ar-EG"/>
        </w:rPr>
        <w:t xml:space="preserve">) </w:t>
      </w:r>
      <w:r w:rsidR="00073719" w:rsidRPr="00887E99">
        <w:rPr>
          <w:lang w:bidi="ar-EG"/>
        </w:rPr>
        <w:t xml:space="preserve">в срок </w:t>
      </w:r>
      <w:r w:rsidRPr="00887E99">
        <w:rPr>
          <w:lang w:bidi="ar-EG"/>
        </w:rPr>
        <w:t xml:space="preserve">до </w:t>
      </w:r>
      <w:r w:rsidR="00FE0DEE" w:rsidRPr="00887E99">
        <w:rPr>
          <w:u w:val="single"/>
          <w:lang w:bidi="ar-EG"/>
        </w:rPr>
        <w:t>23 февраля</w:t>
      </w:r>
      <w:r w:rsidRPr="00887E99">
        <w:rPr>
          <w:u w:val="single"/>
          <w:lang w:bidi="ar-EG"/>
        </w:rPr>
        <w:t xml:space="preserve"> 20</w:t>
      </w:r>
      <w:r w:rsidR="00FE0DEE" w:rsidRPr="00887E99">
        <w:rPr>
          <w:u w:val="single"/>
          <w:lang w:bidi="ar-EG"/>
        </w:rPr>
        <w:t>22</w:t>
      </w:r>
      <w:r w:rsidR="006E1C4F" w:rsidRPr="00887E99">
        <w:rPr>
          <w:u w:val="single"/>
          <w:lang w:bidi="ar-EG"/>
        </w:rPr>
        <w:t> </w:t>
      </w:r>
      <w:r w:rsidR="002F4406" w:rsidRPr="00887E99">
        <w:rPr>
          <w:u w:val="single"/>
          <w:lang w:bidi="ar-EG"/>
        </w:rPr>
        <w:t>го</w:t>
      </w:r>
      <w:r w:rsidRPr="00887E99">
        <w:rPr>
          <w:u w:val="single"/>
          <w:lang w:bidi="ar-EG"/>
        </w:rPr>
        <w:t>да</w:t>
      </w:r>
      <w:r w:rsidRPr="00887E99">
        <w:rPr>
          <w:lang w:bidi="ar-EG"/>
        </w:rPr>
        <w:t xml:space="preserve"> о том, </w:t>
      </w:r>
      <w:r w:rsidRPr="00887E99">
        <w:rPr>
          <w:rFonts w:cstheme="majorBidi"/>
          <w:color w:val="000000"/>
        </w:rPr>
        <w:t>утверждают они или не утверждают изложенн</w:t>
      </w:r>
      <w:r w:rsidR="003C0423" w:rsidRPr="00887E99">
        <w:rPr>
          <w:rFonts w:cstheme="majorBidi"/>
          <w:color w:val="000000"/>
        </w:rPr>
        <w:t>ое</w:t>
      </w:r>
      <w:r w:rsidRPr="00887E99">
        <w:rPr>
          <w:rFonts w:cstheme="majorBidi"/>
          <w:color w:val="000000"/>
        </w:rPr>
        <w:t xml:space="preserve"> выше предложени</w:t>
      </w:r>
      <w:r w:rsidR="003C0423" w:rsidRPr="00887E99">
        <w:rPr>
          <w:rFonts w:cstheme="majorBidi"/>
          <w:color w:val="000000"/>
        </w:rPr>
        <w:t>е</w:t>
      </w:r>
      <w:r w:rsidRPr="00887E99">
        <w:t>.</w:t>
      </w:r>
    </w:p>
    <w:p w14:paraId="506F1487" w14:textId="69BE3024" w:rsidR="00705F1D" w:rsidRPr="00887E99" w:rsidRDefault="00705F1D" w:rsidP="00BF30B9">
      <w:pPr>
        <w:jc w:val="both"/>
      </w:pPr>
      <w:r w:rsidRPr="00887E99">
        <w:t xml:space="preserve">По истечении вышеуказанного предельного срока </w:t>
      </w:r>
      <w:r w:rsidR="006E1C4F" w:rsidRPr="00887E99">
        <w:t xml:space="preserve">результаты этих консультаций будут объявлены </w:t>
      </w:r>
      <w:r w:rsidRPr="00887E99">
        <w:t>в Административном циркуляре, а утвержденн</w:t>
      </w:r>
      <w:r w:rsidR="009850F4" w:rsidRPr="00887E99">
        <w:t>ый</w:t>
      </w:r>
      <w:r w:rsidRPr="00887E99">
        <w:t xml:space="preserve"> </w:t>
      </w:r>
      <w:r w:rsidR="009850F4" w:rsidRPr="00887E99">
        <w:t>Вопрос</w:t>
      </w:r>
      <w:r w:rsidR="00FE0DEE" w:rsidRPr="00887E99">
        <w:t xml:space="preserve"> </w:t>
      </w:r>
      <w:r w:rsidRPr="00887E99">
        <w:t>будет в кратчайшие сроки опубликован (см.</w:t>
      </w:r>
      <w:r w:rsidR="00FE0DEE" w:rsidRPr="00887E99">
        <w:t> </w:t>
      </w:r>
      <w:hyperlink r:id="rId9" w:history="1">
        <w:r w:rsidR="00FE0DEE" w:rsidRPr="00887E99">
          <w:rPr>
            <w:rStyle w:val="Hyperlink"/>
          </w:rPr>
          <w:t>http://www.itu.int/ITU-R/go/que-rsg5/ru</w:t>
        </w:r>
      </w:hyperlink>
      <w:r w:rsidR="00675491" w:rsidRPr="00887E99">
        <w:t>).</w:t>
      </w:r>
    </w:p>
    <w:p w14:paraId="5073635F" w14:textId="1FB67E8D" w:rsidR="00705F1D" w:rsidRPr="00887E99" w:rsidRDefault="004F57DC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887E99">
        <w:t>Марио Маневич</w:t>
      </w:r>
    </w:p>
    <w:p w14:paraId="75B815AA" w14:textId="77777777" w:rsidR="00705F1D" w:rsidRPr="00887E99" w:rsidRDefault="00705F1D" w:rsidP="00705F1D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887E99">
        <w:t>Директор Бюро радиосвязи</w:t>
      </w:r>
    </w:p>
    <w:p w14:paraId="32241903" w14:textId="1DA8C68F" w:rsidR="009850F4" w:rsidRPr="00887E99" w:rsidRDefault="00705F1D" w:rsidP="00675491">
      <w:pPr>
        <w:keepNext/>
        <w:keepLines/>
        <w:widowControl w:val="0"/>
        <w:spacing w:before="2280"/>
        <w:ind w:left="2268" w:hanging="2268"/>
      </w:pPr>
      <w:r w:rsidRPr="00887E99">
        <w:rPr>
          <w:b/>
          <w:bCs/>
        </w:rPr>
        <w:t>Приложен</w:t>
      </w:r>
      <w:r w:rsidR="004F57DC" w:rsidRPr="00887E99">
        <w:rPr>
          <w:b/>
          <w:bCs/>
        </w:rPr>
        <w:t>ие</w:t>
      </w:r>
      <w:r w:rsidRPr="00887E99">
        <w:t xml:space="preserve">: </w:t>
      </w:r>
      <w:r w:rsidR="00FE0DEE" w:rsidRPr="00887E99">
        <w:t>1</w:t>
      </w:r>
    </w:p>
    <w:p w14:paraId="2DE0647A" w14:textId="390D75DE" w:rsidR="00705F1D" w:rsidRPr="00887E99" w:rsidRDefault="00675491" w:rsidP="00FE0DEE">
      <w:pPr>
        <w:widowControl w:val="0"/>
        <w:ind w:left="567" w:hanging="567"/>
      </w:pPr>
      <w:r w:rsidRPr="00887E99">
        <w:t>–</w:t>
      </w:r>
      <w:r w:rsidR="008B1CCC" w:rsidRPr="00887E99">
        <w:tab/>
      </w:r>
      <w:r w:rsidR="009850F4" w:rsidRPr="00887E99">
        <w:t>Проект</w:t>
      </w:r>
      <w:r w:rsidR="00FE0DEE" w:rsidRPr="00887E99">
        <w:t xml:space="preserve"> одного</w:t>
      </w:r>
      <w:r w:rsidR="009850F4" w:rsidRPr="00887E99">
        <w:t xml:space="preserve"> нового Вопроса</w:t>
      </w:r>
      <w:r w:rsidR="00AA0F6F" w:rsidRPr="00887E99">
        <w:t xml:space="preserve"> МСЭ-R</w:t>
      </w:r>
    </w:p>
    <w:p w14:paraId="26C231AA" w14:textId="2A324048" w:rsidR="00675491" w:rsidRPr="00887E99" w:rsidRDefault="009850F4" w:rsidP="00FE0DEE">
      <w:pPr>
        <w:pStyle w:val="AnnexNo"/>
        <w:pageBreakBefore/>
      </w:pPr>
      <w:bookmarkStart w:id="0" w:name="ddistribution"/>
      <w:bookmarkEnd w:id="0"/>
      <w:r w:rsidRPr="00887E99">
        <w:lastRenderedPageBreak/>
        <w:t>Приложение</w:t>
      </w:r>
    </w:p>
    <w:p w14:paraId="02F8118A" w14:textId="1E32E226" w:rsidR="009850F4" w:rsidRPr="00887E99" w:rsidRDefault="009850F4" w:rsidP="00675491">
      <w:pPr>
        <w:jc w:val="center"/>
        <w:rPr>
          <w:b/>
          <w:bCs/>
        </w:rPr>
      </w:pPr>
      <w:r w:rsidRPr="00887E99">
        <w:t xml:space="preserve">(Документ </w:t>
      </w:r>
      <w:hyperlink r:id="rId10" w:history="1">
        <w:r w:rsidR="00FE0DEE" w:rsidRPr="00887E99">
          <w:rPr>
            <w:rStyle w:val="Hyperlink"/>
          </w:rPr>
          <w:t>5/39</w:t>
        </w:r>
      </w:hyperlink>
      <w:r w:rsidRPr="00887E99">
        <w:t>)</w:t>
      </w:r>
    </w:p>
    <w:p w14:paraId="01C59941" w14:textId="798A6117" w:rsidR="009850F4" w:rsidRPr="00887E99" w:rsidRDefault="009850F4" w:rsidP="00675491">
      <w:pPr>
        <w:pStyle w:val="QuestionNo"/>
      </w:pPr>
      <w:r w:rsidRPr="00887E99">
        <w:t>ПРОЕКТ НОВОГО ВОПРОСА МСЭ-R [</w:t>
      </w:r>
      <w:r w:rsidR="00FE0DEE" w:rsidRPr="00887E99">
        <w:t>RSTT]/5</w:t>
      </w:r>
    </w:p>
    <w:p w14:paraId="1494F5FC" w14:textId="5A6799D5" w:rsidR="009850F4" w:rsidRPr="00887E99" w:rsidRDefault="00FE0DEE" w:rsidP="00675491">
      <w:pPr>
        <w:pStyle w:val="Questiontitle"/>
      </w:pPr>
      <w:r w:rsidRPr="00887E99">
        <w:t>Исследования, связанные с дальнейшим развитием RSTT</w:t>
      </w:r>
    </w:p>
    <w:p w14:paraId="36504CA9" w14:textId="77777777" w:rsidR="00FE0DEE" w:rsidRPr="00887E99" w:rsidRDefault="00FE0DEE" w:rsidP="00A048B1">
      <w:pPr>
        <w:pStyle w:val="Normalaftertitle0"/>
        <w:jc w:val="both"/>
      </w:pPr>
      <w:r w:rsidRPr="00887E99">
        <w:t>Ассамблея радиосвязи МСЭ,</w:t>
      </w:r>
    </w:p>
    <w:p w14:paraId="4199CA22" w14:textId="77777777" w:rsidR="00FE0DEE" w:rsidRPr="00887E99" w:rsidRDefault="00FE0DEE" w:rsidP="00705C74">
      <w:pPr>
        <w:pStyle w:val="Call"/>
        <w:rPr>
          <w:i w:val="0"/>
          <w:iCs/>
        </w:rPr>
      </w:pPr>
      <w:r w:rsidRPr="00705C74">
        <w:t>учитывая</w:t>
      </w:r>
      <w:r w:rsidRPr="00887E99">
        <w:rPr>
          <w:i w:val="0"/>
          <w:iCs/>
        </w:rPr>
        <w:t>,</w:t>
      </w:r>
    </w:p>
    <w:p w14:paraId="43EC52EB" w14:textId="70DD6773" w:rsidR="00FE0DEE" w:rsidRPr="00887E99" w:rsidRDefault="00FE0DEE" w:rsidP="00A048B1">
      <w:pPr>
        <w:jc w:val="both"/>
      </w:pPr>
      <w:r w:rsidRPr="00887E99">
        <w:rPr>
          <w:i/>
          <w:iCs/>
        </w:rPr>
        <w:t>a)</w:t>
      </w:r>
      <w:r w:rsidRPr="00887E99">
        <w:tab/>
        <w:t>что системы железнодорожного транспорта все шире используются и развиваются;</w:t>
      </w:r>
    </w:p>
    <w:p w14:paraId="5C35CFAB" w14:textId="58DD3897" w:rsidR="00FE0DEE" w:rsidRPr="00887E99" w:rsidRDefault="00FE0DEE" w:rsidP="00A048B1">
      <w:pPr>
        <w:jc w:val="both"/>
      </w:pPr>
      <w:r w:rsidRPr="00887E99">
        <w:rPr>
          <w:i/>
          <w:iCs/>
        </w:rPr>
        <w:t>b)</w:t>
      </w:r>
      <w:r w:rsidRPr="00887E99">
        <w:tab/>
        <w:t>что системы железнодорожной радиосвязи между поездом и путевыми устройствами (RSTT) имеют первостепенное значение для обеспечения более качественного управления железнодорожным сообщением, безопасности пассажиров и повышения безопасности движения поездов;</w:t>
      </w:r>
    </w:p>
    <w:p w14:paraId="176CCC35" w14:textId="6A3BF627" w:rsidR="00FE0DEE" w:rsidRPr="00887E99" w:rsidRDefault="00FE0DEE" w:rsidP="00A048B1">
      <w:pPr>
        <w:jc w:val="both"/>
      </w:pPr>
      <w:r w:rsidRPr="00887E99">
        <w:rPr>
          <w:i/>
          <w:iCs/>
        </w:rPr>
        <w:t>c)</w:t>
      </w:r>
      <w:r w:rsidRPr="00887E99">
        <w:tab/>
        <w:t>что многие администрации хотят обеспечить эксплуатационную совместимость RSTT, как для национальных, так и для трансграничных операций;</w:t>
      </w:r>
    </w:p>
    <w:p w14:paraId="43E2D51C" w14:textId="0D1DB336" w:rsidR="00FE0DEE" w:rsidRPr="00887E99" w:rsidRDefault="00FE0DEE" w:rsidP="00A048B1">
      <w:pPr>
        <w:pStyle w:val="Normalaftertitle0"/>
        <w:jc w:val="both"/>
      </w:pPr>
      <w:r w:rsidRPr="00887E99">
        <w:rPr>
          <w:i/>
          <w:iCs/>
        </w:rPr>
        <w:t>d)</w:t>
      </w:r>
      <w:r w:rsidRPr="00887E99">
        <w:tab/>
        <w:t>что некоторые национальные и международные железнодорожные организации и организации по разработке стандартов изучают новые технологии для систем железнодорожной радиосвязи;</w:t>
      </w:r>
    </w:p>
    <w:p w14:paraId="7016746D" w14:textId="5D73F82D" w:rsidR="00FE0DEE" w:rsidRPr="00887E99" w:rsidRDefault="00FE0DEE" w:rsidP="00A048B1">
      <w:pPr>
        <w:jc w:val="both"/>
      </w:pPr>
      <w:r w:rsidRPr="00887E99">
        <w:rPr>
          <w:i/>
          <w:iCs/>
        </w:rPr>
        <w:t>e)</w:t>
      </w:r>
      <w:r w:rsidRPr="00887E99">
        <w:tab/>
        <w:t>что существует необходимость в интеграции разных технологий в системы железнодорожных поездов и путевых устройств с целью содействия выполнению различных функций, например передаче диспетчерских команд, оперативному управлению и передаче данных, чтобы удовлетворить также потребности в сфере высокоскоростного железнодорожного транспорта;</w:t>
      </w:r>
    </w:p>
    <w:p w14:paraId="287D70F6" w14:textId="00BD4020" w:rsidR="00FE0DEE" w:rsidRPr="00887E99" w:rsidRDefault="00FE0DEE" w:rsidP="00A048B1">
      <w:pPr>
        <w:jc w:val="both"/>
      </w:pPr>
      <w:r w:rsidRPr="00887E99">
        <w:rPr>
          <w:i/>
          <w:iCs/>
        </w:rPr>
        <w:t>f)</w:t>
      </w:r>
      <w:r w:rsidRPr="00887E99">
        <w:tab/>
        <w:t>что продолжающаяся разработка новых технологий может обслуживать, поддерживать или дополнять RSTT;</w:t>
      </w:r>
    </w:p>
    <w:p w14:paraId="6F634E7A" w14:textId="013AB7A8" w:rsidR="00FE0DEE" w:rsidRPr="00887E99" w:rsidRDefault="00FE0DEE" w:rsidP="00A048B1">
      <w:pPr>
        <w:jc w:val="both"/>
      </w:pPr>
      <w:r w:rsidRPr="00887E99">
        <w:rPr>
          <w:i/>
          <w:iCs/>
        </w:rPr>
        <w:t>g)</w:t>
      </w:r>
      <w:r w:rsidRPr="00887E99">
        <w:tab/>
        <w:t>что администрации могут предъявлять различные требования к железнодорожному движению, в зависимости от национальных потребностей, потребностей в спектре, политических задач и эксплуатационной среды;</w:t>
      </w:r>
    </w:p>
    <w:p w14:paraId="4FC6989A" w14:textId="74BFAD52" w:rsidR="00FE0DEE" w:rsidRPr="00887E99" w:rsidRDefault="00FE0DEE" w:rsidP="00A048B1">
      <w:pPr>
        <w:jc w:val="both"/>
      </w:pPr>
      <w:r w:rsidRPr="00887E99">
        <w:rPr>
          <w:i/>
          <w:iCs/>
        </w:rPr>
        <w:t>h)</w:t>
      </w:r>
      <w:r w:rsidRPr="00887E99">
        <w:tab/>
        <w:t>что сотрудничество между администрациями и железнодорожными организациями будет способствовать более высоким уровням согласования спектра;</w:t>
      </w:r>
    </w:p>
    <w:p w14:paraId="10D93692" w14:textId="32EA84B5" w:rsidR="00FE0DEE" w:rsidRPr="00887E99" w:rsidRDefault="00FE0DEE" w:rsidP="00A048B1">
      <w:pPr>
        <w:jc w:val="both"/>
      </w:pPr>
      <w:r w:rsidRPr="00887E99">
        <w:rPr>
          <w:i/>
          <w:iCs/>
        </w:rPr>
        <w:t>i)</w:t>
      </w:r>
      <w:r w:rsidRPr="00887E99">
        <w:tab/>
        <w:t>что использование согласованных полос частот позволит администрациям воспользоваться преимуществами согласования, продолжая при этом удовлетворять потребности национального планирования;</w:t>
      </w:r>
    </w:p>
    <w:p w14:paraId="30E2E592" w14:textId="22F08A67" w:rsidR="00FE0DEE" w:rsidRPr="00887E99" w:rsidRDefault="00FE0DEE" w:rsidP="00A048B1">
      <w:pPr>
        <w:jc w:val="both"/>
      </w:pPr>
      <w:r w:rsidRPr="00887E99">
        <w:rPr>
          <w:i/>
          <w:iCs/>
        </w:rPr>
        <w:t>j)</w:t>
      </w:r>
      <w:r w:rsidRPr="00887E99">
        <w:tab/>
        <w:t>что международные стандарты и согласованный частотный спектр будут способствовать развертыванию RSTT во всем мире и обеспечат экономию масштаба при осуществлении железнодорожных перевозок;</w:t>
      </w:r>
    </w:p>
    <w:p w14:paraId="0B8DDB3F" w14:textId="78200A24" w:rsidR="00FE0DEE" w:rsidRPr="00887E99" w:rsidRDefault="00FE0DEE" w:rsidP="00A048B1">
      <w:pPr>
        <w:jc w:val="both"/>
      </w:pPr>
      <w:r w:rsidRPr="00887E99">
        <w:rPr>
          <w:i/>
          <w:iCs/>
        </w:rPr>
        <w:t>k)</w:t>
      </w:r>
      <w:r w:rsidRPr="00887E99">
        <w:tab/>
      </w:r>
      <w:r w:rsidR="00BE2024" w:rsidRPr="00887E99">
        <w:t xml:space="preserve">что имеется </w:t>
      </w:r>
      <w:r w:rsidRPr="00887E99">
        <w:t>долговременн</w:t>
      </w:r>
      <w:r w:rsidR="00BE2024" w:rsidRPr="00887E99">
        <w:t>ая</w:t>
      </w:r>
      <w:r w:rsidRPr="00887E99">
        <w:t xml:space="preserve"> потребность в разработке согласованных на региональном уровне планов размещения частот в целях внедрения RSTT;</w:t>
      </w:r>
    </w:p>
    <w:p w14:paraId="5C20C51E" w14:textId="5199907A" w:rsidR="00FE0DEE" w:rsidRPr="00887E99" w:rsidRDefault="00FE0DEE" w:rsidP="00A048B1">
      <w:pPr>
        <w:jc w:val="both"/>
      </w:pPr>
      <w:r w:rsidRPr="00887E99">
        <w:rPr>
          <w:i/>
          <w:iCs/>
        </w:rPr>
        <w:t>l)</w:t>
      </w:r>
      <w:r w:rsidRPr="00887E99">
        <w:tab/>
        <w:t>что подлежащие согласованию полосы частот распределены различным службам согласно соответствующим положениям Регламента радиосвязи, в частности подвижной службе на первичной основе,</w:t>
      </w:r>
    </w:p>
    <w:p w14:paraId="7E06D0D3" w14:textId="77777777" w:rsidR="00FD3750" w:rsidRPr="00887E99" w:rsidRDefault="00FD3750" w:rsidP="00A048B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jc w:val="both"/>
        <w:textAlignment w:val="auto"/>
        <w:rPr>
          <w:i/>
        </w:rPr>
      </w:pPr>
      <w:r w:rsidRPr="00887E99">
        <w:br w:type="page"/>
      </w:r>
    </w:p>
    <w:p w14:paraId="703709CE" w14:textId="040CE701" w:rsidR="00FE0DEE" w:rsidRPr="00887E99" w:rsidRDefault="00FE0DEE" w:rsidP="00705C74">
      <w:pPr>
        <w:pStyle w:val="Call"/>
      </w:pPr>
      <w:r w:rsidRPr="00705C74">
        <w:lastRenderedPageBreak/>
        <w:t>отмечая</w:t>
      </w:r>
    </w:p>
    <w:p w14:paraId="0A8011FC" w14:textId="654A4D78" w:rsidR="00FE0DEE" w:rsidRPr="00887E99" w:rsidRDefault="00FE0DEE" w:rsidP="00A048B1">
      <w:pPr>
        <w:jc w:val="both"/>
      </w:pPr>
      <w:r w:rsidRPr="00887E99">
        <w:rPr>
          <w:i/>
          <w:iCs/>
        </w:rPr>
        <w:t>a)</w:t>
      </w:r>
      <w:r w:rsidRPr="00887E99">
        <w:tab/>
      </w:r>
      <w:r w:rsidR="002C5AD9" w:rsidRPr="00887E99">
        <w:t>сохраняющуюся</w:t>
      </w:r>
      <w:r w:rsidR="0013145C" w:rsidRPr="00887E99">
        <w:t xml:space="preserve"> </w:t>
      </w:r>
      <w:r w:rsidR="00B12431" w:rsidRPr="00887E99">
        <w:t>потребность</w:t>
      </w:r>
      <w:r w:rsidR="0013145C" w:rsidRPr="00887E99">
        <w:t xml:space="preserve"> в проведении исследований в целях содействия согласованию спектра для </w:t>
      </w:r>
      <w:r w:rsidR="002C5AD9" w:rsidRPr="00887E99">
        <w:t>RSTT</w:t>
      </w:r>
      <w:r w:rsidRPr="00887E99">
        <w:t>;</w:t>
      </w:r>
    </w:p>
    <w:p w14:paraId="318C663B" w14:textId="1E613FDA" w:rsidR="00FE0DEE" w:rsidRPr="00887E99" w:rsidRDefault="00FE0DEE" w:rsidP="00A048B1">
      <w:pPr>
        <w:jc w:val="both"/>
      </w:pPr>
      <w:r w:rsidRPr="00887E99">
        <w:rPr>
          <w:i/>
          <w:iCs/>
        </w:rPr>
        <w:t>b)</w:t>
      </w:r>
      <w:r w:rsidRPr="00887E99">
        <w:tab/>
        <w:t>уже имеющиеся результаты исследований</w:t>
      </w:r>
      <w:r w:rsidR="00AD365D" w:rsidRPr="00887E99">
        <w:t xml:space="preserve"> по RSTT</w:t>
      </w:r>
      <w:r w:rsidRPr="00887E99">
        <w:t xml:space="preserve">, содержащиеся в Отчетах МСЭ-R: </w:t>
      </w:r>
    </w:p>
    <w:p w14:paraId="6D6FF1D6" w14:textId="2A195FE3" w:rsidR="00FE0DEE" w:rsidRPr="00887E99" w:rsidRDefault="00FE0DEE" w:rsidP="00A048B1">
      <w:pPr>
        <w:pStyle w:val="enumlev1"/>
        <w:jc w:val="both"/>
      </w:pPr>
      <w:r w:rsidRPr="00887E99">
        <w:tab/>
        <w:t xml:space="preserve">Отчет </w:t>
      </w:r>
      <w:hyperlink r:id="rId11" w:history="1">
        <w:r w:rsidRPr="00887E99">
          <w:rPr>
            <w:rStyle w:val="Hyperlink"/>
          </w:rPr>
          <w:t>МСЭ-R M.2418</w:t>
        </w:r>
      </w:hyperlink>
      <w:r w:rsidRPr="00887E99">
        <w:t xml:space="preserve"> – Описание систем железнодорожной радиосвязи между поездом и путевыми устройствами; </w:t>
      </w:r>
    </w:p>
    <w:p w14:paraId="6E3EA49F" w14:textId="2A804522" w:rsidR="00FE0DEE" w:rsidRPr="00887E99" w:rsidRDefault="00FE0DEE" w:rsidP="00A048B1">
      <w:pPr>
        <w:pStyle w:val="enumlev1"/>
        <w:jc w:val="both"/>
      </w:pPr>
      <w:r w:rsidRPr="00887E99">
        <w:tab/>
        <w:t xml:space="preserve">Отчет </w:t>
      </w:r>
      <w:hyperlink r:id="rId12" w:history="1">
        <w:r w:rsidRPr="00887E99">
          <w:rPr>
            <w:rStyle w:val="Hyperlink"/>
          </w:rPr>
          <w:t>МСЭ-R M.2442</w:t>
        </w:r>
      </w:hyperlink>
      <w:r w:rsidRPr="00887E99">
        <w:t xml:space="preserve"> – Текущее и будущее использование систем железнодорожной радиосвязи между поездом и путевыми устройствами (RSTT),</w:t>
      </w:r>
    </w:p>
    <w:p w14:paraId="5ECDCEA2" w14:textId="42113339" w:rsidR="00FE0DEE" w:rsidRPr="00887E99" w:rsidRDefault="00FE0DEE" w:rsidP="00705C74">
      <w:pPr>
        <w:pStyle w:val="Call"/>
        <w:rPr>
          <w:i w:val="0"/>
          <w:iCs/>
        </w:rPr>
      </w:pPr>
      <w:r w:rsidRPr="00705C74">
        <w:t>признавая</w:t>
      </w:r>
      <w:r w:rsidRPr="00887E99">
        <w:rPr>
          <w:i w:val="0"/>
          <w:iCs/>
        </w:rPr>
        <w:t>,</w:t>
      </w:r>
    </w:p>
    <w:p w14:paraId="5B7D3B8D" w14:textId="32E8B99F" w:rsidR="00FE0DEE" w:rsidRPr="00887E99" w:rsidRDefault="00FE0DEE" w:rsidP="00A048B1">
      <w:pPr>
        <w:jc w:val="both"/>
      </w:pPr>
      <w:r w:rsidRPr="00887E99">
        <w:rPr>
          <w:i/>
          <w:iCs/>
        </w:rPr>
        <w:t>a)</w:t>
      </w:r>
      <w:r w:rsidRPr="00887E99">
        <w:tab/>
      </w:r>
      <w:r w:rsidR="004C1A08" w:rsidRPr="00887E99">
        <w:t xml:space="preserve">что в Резолюции </w:t>
      </w:r>
      <w:r w:rsidR="004C1A08" w:rsidRPr="00887E99">
        <w:rPr>
          <w:b/>
          <w:bCs/>
        </w:rPr>
        <w:t>240 (ВКР-19)</w:t>
      </w:r>
      <w:r w:rsidR="004C1A08" w:rsidRPr="00887E99">
        <w:t xml:space="preserve"> МСЭ-R предлагается продолжить разработку Рекомендации МСЭ-R для </w:t>
      </w:r>
      <w:r w:rsidR="00A81E40" w:rsidRPr="00887E99">
        <w:t>содействия своевременному согласованию спектра существующих и возникающих RSTT</w:t>
      </w:r>
      <w:r w:rsidR="00046ED0" w:rsidRPr="00887E99">
        <w:t xml:space="preserve"> </w:t>
      </w:r>
      <w:r w:rsidRPr="00887E99">
        <w:t>и далее разрабатывать и обновлять Рекомендации/Отчеты МСЭ-R по техническим и эксплуатационным аспектам внедрения RSTT, в надлежащих случаях;</w:t>
      </w:r>
    </w:p>
    <w:p w14:paraId="28E6EDB9" w14:textId="5AE2A404" w:rsidR="00FE0DEE" w:rsidRPr="00887E99" w:rsidRDefault="00FE0DEE" w:rsidP="00A048B1">
      <w:pPr>
        <w:jc w:val="both"/>
      </w:pPr>
      <w:r w:rsidRPr="00887E99">
        <w:rPr>
          <w:i/>
          <w:iCs/>
        </w:rPr>
        <w:t>b)</w:t>
      </w:r>
      <w:r w:rsidRPr="00887E99">
        <w:tab/>
      </w:r>
      <w:r w:rsidR="00A81E40" w:rsidRPr="00887E99">
        <w:t>что работа над проектом новой Рекомендации МСЭ-R M.[RSTT_FRQ] не была завершена в исследовательском цикле 2015–2019 годов</w:t>
      </w:r>
      <w:r w:rsidRPr="00887E99">
        <w:t>,</w:t>
      </w:r>
    </w:p>
    <w:p w14:paraId="743E4AD0" w14:textId="79E845E1" w:rsidR="00FE0DEE" w:rsidRPr="00887E99" w:rsidRDefault="00FE0DEE" w:rsidP="00A048B1">
      <w:pPr>
        <w:pStyle w:val="Call"/>
        <w:jc w:val="both"/>
        <w:rPr>
          <w:i w:val="0"/>
          <w:iCs/>
        </w:rPr>
      </w:pPr>
      <w:r w:rsidRPr="00887E99">
        <w:t>решает, что необходимо изучить следующие Вопросы</w:t>
      </w:r>
      <w:r w:rsidRPr="00887E99">
        <w:rPr>
          <w:i w:val="0"/>
          <w:iCs/>
        </w:rPr>
        <w:t>:</w:t>
      </w:r>
    </w:p>
    <w:p w14:paraId="14C912DD" w14:textId="627CCEC1" w:rsidR="00FE0DEE" w:rsidRPr="00887E99" w:rsidRDefault="00FE0DEE" w:rsidP="00A048B1">
      <w:pPr>
        <w:jc w:val="both"/>
      </w:pPr>
      <w:r w:rsidRPr="00887E99">
        <w:t>1</w:t>
      </w:r>
      <w:r w:rsidRPr="00887E99">
        <w:tab/>
        <w:t>Каковы имеющиеся и будущие технологии для обеспечения как можно более эффективного и гибкого использования спектра RSTT?</w:t>
      </w:r>
    </w:p>
    <w:p w14:paraId="00E56129" w14:textId="3BEFEFBB" w:rsidR="00FE0DEE" w:rsidRPr="00887E99" w:rsidRDefault="00FE0DEE" w:rsidP="00A048B1">
      <w:pPr>
        <w:jc w:val="both"/>
      </w:pPr>
      <w:r w:rsidRPr="00887E99">
        <w:t>2</w:t>
      </w:r>
      <w:r w:rsidRPr="00887E99">
        <w:tab/>
        <w:t>Каков</w:t>
      </w:r>
      <w:r w:rsidR="00B17835" w:rsidRPr="00887E99">
        <w:t>ы</w:t>
      </w:r>
      <w:r w:rsidRPr="00887E99">
        <w:t xml:space="preserve"> возможност</w:t>
      </w:r>
      <w:r w:rsidR="00A81E40" w:rsidRPr="00887E99">
        <w:t xml:space="preserve">и </w:t>
      </w:r>
      <w:r w:rsidRPr="00887E99">
        <w:t xml:space="preserve">применений четырех категорий RSTT </w:t>
      </w:r>
      <w:r w:rsidR="00FD3750" w:rsidRPr="00887E99">
        <w:t xml:space="preserve">(поездная радиосвязь, передача информации о местоположении поезда, дистанционное управление поездом и наблюдение за поездом) </w:t>
      </w:r>
      <w:r w:rsidRPr="00887E99">
        <w:t>в конкретных полосах частот?</w:t>
      </w:r>
    </w:p>
    <w:p w14:paraId="7ACD1032" w14:textId="32AA8AEA" w:rsidR="00FE0DEE" w:rsidRPr="00887E99" w:rsidRDefault="00FE0DEE" w:rsidP="00A048B1">
      <w:pPr>
        <w:jc w:val="both"/>
      </w:pPr>
      <w:r w:rsidRPr="00887E99">
        <w:t>3</w:t>
      </w:r>
      <w:r w:rsidRPr="00887E99">
        <w:tab/>
        <w:t>Каковы возможные решения по согласованию на всемирной/региональной основе полос частот для RSTT, ориентированные на полосы частот, которые уже распределены подвижной службе на первичной основе?</w:t>
      </w:r>
    </w:p>
    <w:p w14:paraId="3D87F89F" w14:textId="77777777" w:rsidR="00FE0DEE" w:rsidRPr="00887E99" w:rsidRDefault="00FE0DEE" w:rsidP="00705C74">
      <w:pPr>
        <w:pStyle w:val="Call"/>
        <w:rPr>
          <w:i w:val="0"/>
          <w:iCs/>
        </w:rPr>
      </w:pPr>
      <w:r w:rsidRPr="00887E99">
        <w:t xml:space="preserve">далее </w:t>
      </w:r>
      <w:r w:rsidRPr="00705C74">
        <w:t>решает</w:t>
      </w:r>
      <w:r w:rsidRPr="00887E99">
        <w:rPr>
          <w:i w:val="0"/>
          <w:iCs/>
        </w:rPr>
        <w:t>,</w:t>
      </w:r>
    </w:p>
    <w:p w14:paraId="2459CC6C" w14:textId="468CA02D" w:rsidR="00FE0DEE" w:rsidRPr="00887E99" w:rsidRDefault="00FE0DEE" w:rsidP="00A048B1">
      <w:pPr>
        <w:jc w:val="both"/>
      </w:pPr>
      <w:r w:rsidRPr="00887E99">
        <w:t>1</w:t>
      </w:r>
      <w:r w:rsidRPr="00887E99">
        <w:tab/>
        <w:t>что результаты вышеуказанных исследований следует включить в Рекомендацию(и) и/или Отчет(ы);</w:t>
      </w:r>
    </w:p>
    <w:p w14:paraId="24040ADA" w14:textId="1EDCDD30" w:rsidR="00FE0DEE" w:rsidRPr="00887E99" w:rsidRDefault="00FE0DEE" w:rsidP="00A048B1">
      <w:pPr>
        <w:jc w:val="both"/>
      </w:pPr>
      <w:r w:rsidRPr="00887E99">
        <w:t>2</w:t>
      </w:r>
      <w:r w:rsidRPr="00887E99">
        <w:tab/>
        <w:t>что вышеуказанные исследования следует завершить к 2023 году.</w:t>
      </w:r>
    </w:p>
    <w:p w14:paraId="4A2108D7" w14:textId="2F8AD201" w:rsidR="00FE0DEE" w:rsidRPr="00887E99" w:rsidRDefault="00FE0DEE" w:rsidP="00FE0DEE">
      <w:pPr>
        <w:spacing w:before="480"/>
      </w:pPr>
      <w:r w:rsidRPr="00887E99">
        <w:t>Категория: S2</w:t>
      </w:r>
    </w:p>
    <w:p w14:paraId="39FBD403" w14:textId="77777777" w:rsidR="004A7970" w:rsidRPr="00887E99" w:rsidRDefault="009850F4" w:rsidP="00675491">
      <w:pPr>
        <w:tabs>
          <w:tab w:val="left" w:pos="720"/>
        </w:tabs>
        <w:spacing w:before="720"/>
        <w:jc w:val="center"/>
      </w:pPr>
      <w:r w:rsidRPr="00887E99">
        <w:t>______________</w:t>
      </w:r>
    </w:p>
    <w:sectPr w:rsidR="004A7970" w:rsidRPr="00887E99" w:rsidSect="00675491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FFC6" w14:textId="77777777" w:rsidR="002270B0" w:rsidRDefault="002270B0">
      <w:r>
        <w:separator/>
      </w:r>
    </w:p>
  </w:endnote>
  <w:endnote w:type="continuationSeparator" w:id="0">
    <w:p w14:paraId="534F0585" w14:textId="77777777" w:rsidR="002270B0" w:rsidRDefault="0022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268" w14:textId="2CA4F8BD" w:rsidR="004B7971" w:rsidRPr="00D57C86" w:rsidRDefault="004A463B" w:rsidP="00292266">
    <w:pPr>
      <w:pStyle w:val="Footer"/>
      <w:rPr>
        <w:sz w:val="20"/>
        <w:lang w:val="es-ES"/>
      </w:rPr>
    </w:pPr>
    <w:r w:rsidRPr="00376D76">
      <w:rPr>
        <w:noProof w:val="0"/>
        <w:sz w:val="20"/>
      </w:rPr>
      <w:fldChar w:fldCharType="begin"/>
    </w:r>
    <w:r w:rsidRPr="00D57C86">
      <w:rPr>
        <w:sz w:val="20"/>
        <w:lang w:val="es-ES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C35934" w:rsidRPr="00D57C86">
      <w:rPr>
        <w:sz w:val="20"/>
        <w:lang w:val="es-ES"/>
      </w:rPr>
      <w:t>P:\TRAD\R\ITU-R\BR\DIR\DIV\467217R.docx</w:t>
    </w:r>
    <w:r w:rsidRPr="00376D76">
      <w:rPr>
        <w:sz w:val="20"/>
      </w:rPr>
      <w:fldChar w:fldCharType="end"/>
    </w:r>
    <w:r w:rsidR="00083BC6" w:rsidRPr="00D57C86">
      <w:rPr>
        <w:sz w:val="20"/>
        <w:lang w:val="es-E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560" w14:textId="51B04078" w:rsidR="00E915AF" w:rsidRPr="00440417" w:rsidRDefault="00440417" w:rsidP="00440417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9200AB">
      <w:rPr>
        <w:color w:val="4F81BD" w:themeColor="accent1"/>
        <w:sz w:val="19"/>
        <w:szCs w:val="19"/>
      </w:rPr>
      <w:t>International Telecommunication Union • Place des Nations, CH</w:t>
    </w:r>
    <w:r w:rsidRPr="009200AB">
      <w:rPr>
        <w:color w:val="4F81BD" w:themeColor="accent1"/>
        <w:sz w:val="19"/>
        <w:szCs w:val="19"/>
      </w:rPr>
      <w:noBreakHyphen/>
      <w:t>1211 Geneva 20, Switzerland</w:t>
    </w:r>
    <w:r w:rsidRPr="009200A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</w:t>
    </w:r>
    <w:r w:rsidRPr="00D57C86">
      <w:rPr>
        <w:color w:val="4F81BD" w:themeColor="accent1"/>
        <w:sz w:val="19"/>
        <w:szCs w:val="19"/>
        <w:lang w:val="en-US"/>
      </w:rPr>
      <w:t>.</w:t>
    </w:r>
    <w:r w:rsidRPr="009200A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</w:t>
    </w:r>
    <w:r w:rsidRPr="00D57C86">
      <w:rPr>
        <w:color w:val="4F81BD" w:themeColor="accent1"/>
        <w:sz w:val="19"/>
        <w:szCs w:val="19"/>
        <w:lang w:val="en-US"/>
      </w:rPr>
      <w:t xml:space="preserve">. </w:t>
    </w:r>
    <w:r>
      <w:rPr>
        <w:color w:val="4F81BD" w:themeColor="accent1"/>
        <w:sz w:val="19"/>
        <w:szCs w:val="19"/>
        <w:lang w:val="ru-RU"/>
      </w:rPr>
      <w:t>почта</w:t>
    </w:r>
    <w:r w:rsidRPr="009200AB">
      <w:rPr>
        <w:color w:val="4F81BD" w:themeColor="accent1"/>
        <w:sz w:val="19"/>
        <w:szCs w:val="19"/>
      </w:rPr>
      <w:t xml:space="preserve">: </w:t>
    </w:r>
    <w:hyperlink r:id="rId1" w:history="1">
      <w:r w:rsidRPr="009200AB">
        <w:rPr>
          <w:rStyle w:val="Hyperlink"/>
          <w:sz w:val="19"/>
          <w:szCs w:val="19"/>
        </w:rPr>
        <w:t>itumail@itu.int</w:t>
      </w:r>
    </w:hyperlink>
    <w:r w:rsidRPr="009200AB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440417">
      <w:rPr>
        <w:color w:val="4F81BD" w:themeColor="accent1"/>
        <w:sz w:val="19"/>
        <w:szCs w:val="19"/>
      </w:rPr>
      <w:t>: +41 22 733 7256</w:t>
    </w:r>
    <w:r w:rsidRPr="009200AB">
      <w:rPr>
        <w:color w:val="3E8EDE"/>
        <w:sz w:val="18"/>
        <w:szCs w:val="18"/>
      </w:rPr>
      <w:t xml:space="preserve"> </w:t>
    </w:r>
    <w:r w:rsidRPr="009200AB">
      <w:rPr>
        <w:color w:val="4F81BD" w:themeColor="accent1"/>
        <w:sz w:val="19"/>
        <w:szCs w:val="19"/>
      </w:rPr>
      <w:t xml:space="preserve">• </w:t>
    </w:r>
    <w:hyperlink r:id="rId2" w:history="1">
      <w:r w:rsidRPr="009200A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AF89" w14:textId="77777777" w:rsidR="002270B0" w:rsidRDefault="002270B0">
      <w:r>
        <w:t>____________________</w:t>
      </w:r>
    </w:p>
  </w:footnote>
  <w:footnote w:type="continuationSeparator" w:id="0">
    <w:p w14:paraId="55F16C96" w14:textId="77777777" w:rsidR="002270B0" w:rsidRDefault="0022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C142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675491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F00A" w14:textId="77777777" w:rsidR="00BF5F50" w:rsidRPr="00BF5F50" w:rsidRDefault="00BF5F50" w:rsidP="00BF5F50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A14D08">
      <w:rPr>
        <w:rStyle w:val="PageNumber"/>
        <w:noProof/>
        <w:szCs w:val="18"/>
      </w:rPr>
      <w:t>3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E229" w14:textId="632CABFB" w:rsidR="00B35DB1" w:rsidRPr="00D13C40" w:rsidRDefault="00440417" w:rsidP="00D13C40">
    <w:pPr>
      <w:pStyle w:val="Header"/>
    </w:pPr>
    <w:r>
      <w:rPr>
        <w:noProof/>
        <w:lang w:eastAsia="zh-CN"/>
      </w:rPr>
      <w:drawing>
        <wp:inline distT="0" distB="0" distL="0" distR="0" wp14:anchorId="43CEB7F7" wp14:editId="6C745B4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46ED0"/>
    <w:rsid w:val="0005167A"/>
    <w:rsid w:val="00054E5D"/>
    <w:rsid w:val="0006471C"/>
    <w:rsid w:val="00070258"/>
    <w:rsid w:val="0007323C"/>
    <w:rsid w:val="00073719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3EC7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145C"/>
    <w:rsid w:val="00134404"/>
    <w:rsid w:val="00144DFB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1B5A"/>
    <w:rsid w:val="001F2170"/>
    <w:rsid w:val="001F3948"/>
    <w:rsid w:val="001F5A49"/>
    <w:rsid w:val="001F6CFE"/>
    <w:rsid w:val="00201097"/>
    <w:rsid w:val="00201B6E"/>
    <w:rsid w:val="002270B0"/>
    <w:rsid w:val="002302B3"/>
    <w:rsid w:val="00230C66"/>
    <w:rsid w:val="00235A29"/>
    <w:rsid w:val="00241526"/>
    <w:rsid w:val="002443A2"/>
    <w:rsid w:val="002609D9"/>
    <w:rsid w:val="00266E74"/>
    <w:rsid w:val="00275B44"/>
    <w:rsid w:val="00283C3B"/>
    <w:rsid w:val="002861E6"/>
    <w:rsid w:val="00287D18"/>
    <w:rsid w:val="00292266"/>
    <w:rsid w:val="002A2618"/>
    <w:rsid w:val="002A5DD7"/>
    <w:rsid w:val="002B0CAC"/>
    <w:rsid w:val="002C5AD9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4715D"/>
    <w:rsid w:val="00352097"/>
    <w:rsid w:val="003666FF"/>
    <w:rsid w:val="0037309C"/>
    <w:rsid w:val="00376D76"/>
    <w:rsid w:val="00380A6E"/>
    <w:rsid w:val="003836D4"/>
    <w:rsid w:val="003A1F49"/>
    <w:rsid w:val="003A5D52"/>
    <w:rsid w:val="003B2BDA"/>
    <w:rsid w:val="003B55EC"/>
    <w:rsid w:val="003C0423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326DB"/>
    <w:rsid w:val="0043682E"/>
    <w:rsid w:val="00440417"/>
    <w:rsid w:val="00442396"/>
    <w:rsid w:val="00447ECB"/>
    <w:rsid w:val="00456812"/>
    <w:rsid w:val="004623F7"/>
    <w:rsid w:val="0046720A"/>
    <w:rsid w:val="00480119"/>
    <w:rsid w:val="00480F51"/>
    <w:rsid w:val="00481124"/>
    <w:rsid w:val="004815EB"/>
    <w:rsid w:val="00487569"/>
    <w:rsid w:val="00496864"/>
    <w:rsid w:val="00496920"/>
    <w:rsid w:val="004A4496"/>
    <w:rsid w:val="004A463B"/>
    <w:rsid w:val="004A7970"/>
    <w:rsid w:val="004B11AB"/>
    <w:rsid w:val="004B120D"/>
    <w:rsid w:val="004B7971"/>
    <w:rsid w:val="004B7C9A"/>
    <w:rsid w:val="004C034F"/>
    <w:rsid w:val="004C1A08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4F57DC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75491"/>
    <w:rsid w:val="006829F3"/>
    <w:rsid w:val="006A518B"/>
    <w:rsid w:val="006B0590"/>
    <w:rsid w:val="006B49DA"/>
    <w:rsid w:val="006C53F8"/>
    <w:rsid w:val="006C7CDE"/>
    <w:rsid w:val="006D23F6"/>
    <w:rsid w:val="006D3B00"/>
    <w:rsid w:val="006E1C4F"/>
    <w:rsid w:val="00705C74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B3DB1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7E99"/>
    <w:rsid w:val="008A565E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048B1"/>
    <w:rsid w:val="00A119E6"/>
    <w:rsid w:val="00A14D08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81E40"/>
    <w:rsid w:val="00A963DF"/>
    <w:rsid w:val="00AA0F6F"/>
    <w:rsid w:val="00AC0C22"/>
    <w:rsid w:val="00AC1DEE"/>
    <w:rsid w:val="00AC3896"/>
    <w:rsid w:val="00AD2CF2"/>
    <w:rsid w:val="00AD365D"/>
    <w:rsid w:val="00AE2D88"/>
    <w:rsid w:val="00AE6F6F"/>
    <w:rsid w:val="00AF3325"/>
    <w:rsid w:val="00AF34D9"/>
    <w:rsid w:val="00AF70DA"/>
    <w:rsid w:val="00B019D3"/>
    <w:rsid w:val="00B12431"/>
    <w:rsid w:val="00B17835"/>
    <w:rsid w:val="00B34CF9"/>
    <w:rsid w:val="00B35DB1"/>
    <w:rsid w:val="00B37559"/>
    <w:rsid w:val="00B4054B"/>
    <w:rsid w:val="00B500FB"/>
    <w:rsid w:val="00B503F5"/>
    <w:rsid w:val="00B579B0"/>
    <w:rsid w:val="00B57D11"/>
    <w:rsid w:val="00B57F3C"/>
    <w:rsid w:val="00B649D7"/>
    <w:rsid w:val="00B81C2F"/>
    <w:rsid w:val="00B87E15"/>
    <w:rsid w:val="00B90743"/>
    <w:rsid w:val="00B90C45"/>
    <w:rsid w:val="00B933BE"/>
    <w:rsid w:val="00BA08E2"/>
    <w:rsid w:val="00BA6B32"/>
    <w:rsid w:val="00BD6738"/>
    <w:rsid w:val="00BD7E5E"/>
    <w:rsid w:val="00BE2024"/>
    <w:rsid w:val="00BE63DB"/>
    <w:rsid w:val="00BE6574"/>
    <w:rsid w:val="00BF30B9"/>
    <w:rsid w:val="00BF5F50"/>
    <w:rsid w:val="00C07319"/>
    <w:rsid w:val="00C16FD2"/>
    <w:rsid w:val="00C35934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D00A1D"/>
    <w:rsid w:val="00D035D4"/>
    <w:rsid w:val="00D10BA0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5560"/>
    <w:rsid w:val="00D57C86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1856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424BF"/>
    <w:rsid w:val="00F44FC3"/>
    <w:rsid w:val="00F46107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D3750"/>
    <w:rsid w:val="00FE0818"/>
    <w:rsid w:val="00FE0DEE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F1A8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675491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675491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675491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6754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7549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7549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7549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7549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75491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5491"/>
  </w:style>
  <w:style w:type="paragraph" w:styleId="TOC4">
    <w:name w:val="toc 4"/>
    <w:basedOn w:val="TOC3"/>
    <w:rsid w:val="00675491"/>
  </w:style>
  <w:style w:type="paragraph" w:styleId="TOC3">
    <w:name w:val="toc 3"/>
    <w:basedOn w:val="TOC2"/>
    <w:rsid w:val="00675491"/>
  </w:style>
  <w:style w:type="paragraph" w:styleId="TOC2">
    <w:name w:val="toc 2"/>
    <w:basedOn w:val="TOC1"/>
    <w:rsid w:val="00675491"/>
    <w:pPr>
      <w:spacing w:before="120"/>
    </w:pPr>
  </w:style>
  <w:style w:type="paragraph" w:styleId="TOC1">
    <w:name w:val="toc 1"/>
    <w:basedOn w:val="Normal"/>
    <w:rsid w:val="00675491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675491"/>
  </w:style>
  <w:style w:type="paragraph" w:styleId="TOC6">
    <w:name w:val="toc 6"/>
    <w:basedOn w:val="TOC4"/>
    <w:rsid w:val="00675491"/>
  </w:style>
  <w:style w:type="paragraph" w:styleId="TOC5">
    <w:name w:val="toc 5"/>
    <w:basedOn w:val="TOC4"/>
    <w:rsid w:val="00675491"/>
  </w:style>
  <w:style w:type="paragraph" w:styleId="Footer">
    <w:name w:val="footer"/>
    <w:basedOn w:val="Normal"/>
    <w:link w:val="FooterChar"/>
    <w:rsid w:val="00675491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675491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675491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675491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675491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675491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675491"/>
    <w:pPr>
      <w:ind w:left="1871" w:hanging="737"/>
    </w:pPr>
  </w:style>
  <w:style w:type="paragraph" w:customStyle="1" w:styleId="enumlev3">
    <w:name w:val="enumlev3"/>
    <w:basedOn w:val="enumlev2"/>
    <w:rsid w:val="00675491"/>
    <w:pPr>
      <w:ind w:left="2268" w:hanging="397"/>
    </w:pPr>
  </w:style>
  <w:style w:type="paragraph" w:customStyle="1" w:styleId="Equation">
    <w:name w:val="Equation"/>
    <w:basedOn w:val="Normal"/>
    <w:link w:val="EquationChar"/>
    <w:rsid w:val="00675491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675491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Arttitle"/>
    <w:next w:val="Normal"/>
    <w:link w:val="ChaptitleChar"/>
    <w:rsid w:val="00675491"/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675491"/>
    <w:rPr>
      <w:rFonts w:cs="Times New Roman"/>
    </w:rPr>
  </w:style>
  <w:style w:type="paragraph" w:customStyle="1" w:styleId="Reftitle">
    <w:name w:val="Ref_title"/>
    <w:basedOn w:val="Normal"/>
    <w:next w:val="Reftext"/>
    <w:rsid w:val="0067549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75491"/>
    <w:pPr>
      <w:ind w:left="1134" w:hanging="1134"/>
    </w:pPr>
  </w:style>
  <w:style w:type="paragraph" w:styleId="Index1">
    <w:name w:val="index 1"/>
    <w:basedOn w:val="Normal"/>
    <w:next w:val="Normal"/>
    <w:rsid w:val="00675491"/>
  </w:style>
  <w:style w:type="paragraph" w:customStyle="1" w:styleId="Formal">
    <w:name w:val="Formal"/>
    <w:basedOn w:val="Normal"/>
    <w:rsid w:val="00675491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"/>
    <w:rsid w:val="00675491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675491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675491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675491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675491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75491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675491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675491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67549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675491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675491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675491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675491"/>
    <w:pPr>
      <w:ind w:left="283"/>
    </w:pPr>
  </w:style>
  <w:style w:type="paragraph" w:styleId="Index3">
    <w:name w:val="index 3"/>
    <w:basedOn w:val="Normal"/>
    <w:next w:val="Normal"/>
    <w:rsid w:val="00675491"/>
    <w:pPr>
      <w:ind w:left="566"/>
    </w:pPr>
  </w:style>
  <w:style w:type="paragraph" w:customStyle="1" w:styleId="PartNo">
    <w:name w:val="Part_No"/>
    <w:basedOn w:val="AnnexNo"/>
    <w:next w:val="Normal"/>
    <w:rsid w:val="00675491"/>
  </w:style>
  <w:style w:type="paragraph" w:customStyle="1" w:styleId="Partref">
    <w:name w:val="Part_ref"/>
    <w:basedOn w:val="Annexref"/>
    <w:next w:val="Normal"/>
    <w:rsid w:val="00675491"/>
  </w:style>
  <w:style w:type="paragraph" w:customStyle="1" w:styleId="Parttitle">
    <w:name w:val="Part_title"/>
    <w:basedOn w:val="Annextitle"/>
    <w:next w:val="Normalaftertitle0"/>
    <w:rsid w:val="00675491"/>
  </w:style>
  <w:style w:type="paragraph" w:customStyle="1" w:styleId="Recdate">
    <w:name w:val="Rec_date"/>
    <w:basedOn w:val="Recref"/>
    <w:next w:val="Normalaftertitle0"/>
    <w:rsid w:val="0067549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75491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675491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675491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">
    <w:name w:val="Question_No"/>
    <w:basedOn w:val="RecNo"/>
    <w:next w:val="Normal"/>
    <w:rsid w:val="00675491"/>
  </w:style>
  <w:style w:type="paragraph" w:customStyle="1" w:styleId="Questiontitle">
    <w:name w:val="Question_title"/>
    <w:basedOn w:val="Rectitle"/>
    <w:next w:val="Questionref"/>
    <w:rsid w:val="00675491"/>
    <w:rPr>
      <w:rFonts w:asciiTheme="minorHAnsi" w:hAnsiTheme="minorHAnsi"/>
    </w:rPr>
  </w:style>
  <w:style w:type="paragraph" w:customStyle="1" w:styleId="Questionref">
    <w:name w:val="Question_ref"/>
    <w:basedOn w:val="Recref"/>
    <w:next w:val="Questiondate"/>
    <w:rsid w:val="00675491"/>
  </w:style>
  <w:style w:type="paragraph" w:customStyle="1" w:styleId="Recref">
    <w:name w:val="Rec_ref"/>
    <w:basedOn w:val="Rectitle"/>
    <w:next w:val="Normal"/>
    <w:rsid w:val="0067549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675491"/>
  </w:style>
  <w:style w:type="paragraph" w:customStyle="1" w:styleId="RepNo">
    <w:name w:val="Rep_No"/>
    <w:basedOn w:val="RecNo"/>
    <w:next w:val="Normal"/>
    <w:rsid w:val="00675491"/>
  </w:style>
  <w:style w:type="paragraph" w:customStyle="1" w:styleId="Reptitle">
    <w:name w:val="Rep_title"/>
    <w:basedOn w:val="Rectitle"/>
    <w:next w:val="Repref"/>
    <w:rsid w:val="00675491"/>
  </w:style>
  <w:style w:type="paragraph" w:customStyle="1" w:styleId="Repref">
    <w:name w:val="Rep_ref"/>
    <w:basedOn w:val="Recref"/>
    <w:next w:val="Repdate"/>
    <w:rsid w:val="00675491"/>
  </w:style>
  <w:style w:type="paragraph" w:customStyle="1" w:styleId="Resdate">
    <w:name w:val="Res_date"/>
    <w:basedOn w:val="Recdate"/>
    <w:next w:val="Normalaftertitle0"/>
    <w:rsid w:val="00675491"/>
  </w:style>
  <w:style w:type="paragraph" w:customStyle="1" w:styleId="ResNo">
    <w:name w:val="Res_No"/>
    <w:basedOn w:val="RecNo"/>
    <w:next w:val="Normal"/>
    <w:link w:val="ResNoChar"/>
    <w:rsid w:val="00675491"/>
  </w:style>
  <w:style w:type="paragraph" w:customStyle="1" w:styleId="Restitle">
    <w:name w:val="Res_title"/>
    <w:basedOn w:val="Rectitle"/>
    <w:next w:val="Resref"/>
    <w:link w:val="RestitleChar"/>
    <w:rsid w:val="00675491"/>
  </w:style>
  <w:style w:type="paragraph" w:customStyle="1" w:styleId="Resref">
    <w:name w:val="Res_ref"/>
    <w:basedOn w:val="Recref"/>
    <w:next w:val="Resdate"/>
    <w:rsid w:val="00675491"/>
  </w:style>
  <w:style w:type="paragraph" w:customStyle="1" w:styleId="SectionNo">
    <w:name w:val="Section_No"/>
    <w:basedOn w:val="AnnexNo"/>
    <w:next w:val="Normal"/>
    <w:rsid w:val="00675491"/>
  </w:style>
  <w:style w:type="paragraph" w:customStyle="1" w:styleId="Sectiontitle">
    <w:name w:val="Section_title"/>
    <w:basedOn w:val="Annextitle"/>
    <w:next w:val="Normalaftertitle0"/>
    <w:rsid w:val="00675491"/>
  </w:style>
  <w:style w:type="paragraph" w:customStyle="1" w:styleId="Source">
    <w:name w:val="Source"/>
    <w:basedOn w:val="Normal"/>
    <w:next w:val="Normal"/>
    <w:link w:val="SourceChar"/>
    <w:rsid w:val="00675491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7549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75491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675491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675491"/>
    <w:pPr>
      <w:spacing w:before="12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67549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7549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67549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75491"/>
    <w:rPr>
      <w:b/>
    </w:rPr>
  </w:style>
  <w:style w:type="paragraph" w:customStyle="1" w:styleId="Section1">
    <w:name w:val="Section_1"/>
    <w:basedOn w:val="Normal"/>
    <w:link w:val="Section1Char"/>
    <w:rsid w:val="00675491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675491"/>
    <w:rPr>
      <w:b w:val="0"/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0">
    <w:name w:val="Normal_Indent"/>
    <w:basedOn w:val="Normal"/>
    <w:rsid w:val="004326DB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styleId="ListParagraph">
    <w:name w:val="List Paragraph"/>
    <w:basedOn w:val="Normal"/>
    <w:uiPriority w:val="34"/>
    <w:qFormat/>
    <w:rsid w:val="004A7970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4A7970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4A7970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A7970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4A7970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675491"/>
    <w:rPr>
      <w:rFonts w:ascii="Times New Roman" w:hAnsi="Times New Roman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67549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675491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675491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675491"/>
    <w:rPr>
      <w:rFonts w:asciiTheme="minorHAnsi" w:hAnsiTheme="minorHAnsi" w:cs="Times New Roman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675491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675491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675491"/>
  </w:style>
  <w:style w:type="character" w:customStyle="1" w:styleId="ArttitleCar">
    <w:name w:val="Art_title Car"/>
    <w:basedOn w:val="DefaultParagraphFont"/>
    <w:link w:val="Art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675491"/>
  </w:style>
  <w:style w:type="character" w:customStyle="1" w:styleId="Appdef">
    <w:name w:val="App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675491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675491"/>
  </w:style>
  <w:style w:type="character" w:customStyle="1" w:styleId="AppendixNoCar">
    <w:name w:val="Appendix_No Car"/>
    <w:basedOn w:val="DefaultParagraphFont"/>
    <w:link w:val="Appendix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675491"/>
    <w:rPr>
      <w:lang w:val="en-GB"/>
    </w:rPr>
  </w:style>
  <w:style w:type="paragraph" w:customStyle="1" w:styleId="Appendixref">
    <w:name w:val="Appendix_ref"/>
    <w:basedOn w:val="Annexref"/>
    <w:next w:val="Annextitle"/>
    <w:rsid w:val="00675491"/>
  </w:style>
  <w:style w:type="paragraph" w:customStyle="1" w:styleId="Appendixtitle">
    <w:name w:val="Appendix_title"/>
    <w:basedOn w:val="Annextitle"/>
    <w:next w:val="Normal"/>
    <w:link w:val="AppendixtitleChar"/>
    <w:rsid w:val="00675491"/>
  </w:style>
  <w:style w:type="character" w:customStyle="1" w:styleId="AppendixtitleChar">
    <w:name w:val="Appendix_title Char"/>
    <w:basedOn w:val="AnnextitleChar1"/>
    <w:link w:val="Appendixtitle"/>
    <w:locked/>
    <w:rsid w:val="00675491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675491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675491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675491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675491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675491"/>
    <w:rPr>
      <w:rFonts w:ascii="Times New Roman" w:hAnsi="Times New Roman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675491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675491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styleId="NormalIndent">
    <w:name w:val="Normal Indent"/>
    <w:basedOn w:val="Normal"/>
    <w:rsid w:val="00675491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675491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675491"/>
    <w:rPr>
      <w:rFonts w:ascii="Times New Roman" w:hAnsi="Times New Roman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675491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675491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675491"/>
    <w:rPr>
      <w:rFonts w:ascii="Times New Roman Bold" w:hAnsi="Times New Roman Bold" w:cs="Times New Roman"/>
      <w:b/>
      <w:sz w:val="18"/>
      <w:lang w:val="ru-RU" w:eastAsia="en-US"/>
    </w:rPr>
  </w:style>
  <w:style w:type="character" w:customStyle="1" w:styleId="FootnoteTextChar">
    <w:name w:val="Footnote Text Char"/>
    <w:basedOn w:val="DefaultParagraphFont"/>
    <w:link w:val="FootnoteText"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675491"/>
    <w:rPr>
      <w:rFonts w:ascii="Times New Roman" w:hAnsi="Times New Roman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675491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675491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675491"/>
    <w:pPr>
      <w:ind w:left="849"/>
    </w:pPr>
  </w:style>
  <w:style w:type="paragraph" w:styleId="Index5">
    <w:name w:val="index 5"/>
    <w:basedOn w:val="Normal"/>
    <w:next w:val="Normal"/>
    <w:rsid w:val="00675491"/>
    <w:pPr>
      <w:ind w:left="1132"/>
    </w:pPr>
  </w:style>
  <w:style w:type="paragraph" w:styleId="Index6">
    <w:name w:val="index 6"/>
    <w:basedOn w:val="Normal"/>
    <w:next w:val="Normal"/>
    <w:rsid w:val="00675491"/>
    <w:pPr>
      <w:ind w:left="1415"/>
    </w:pPr>
  </w:style>
  <w:style w:type="paragraph" w:styleId="Index7">
    <w:name w:val="index 7"/>
    <w:basedOn w:val="Normal"/>
    <w:next w:val="Normal"/>
    <w:rsid w:val="00675491"/>
    <w:pPr>
      <w:ind w:left="1698"/>
    </w:pPr>
  </w:style>
  <w:style w:type="paragraph" w:styleId="IndexHeading">
    <w:name w:val="index heading"/>
    <w:basedOn w:val="Normal"/>
    <w:next w:val="Index1"/>
    <w:rsid w:val="00675491"/>
  </w:style>
  <w:style w:type="character" w:styleId="LineNumber">
    <w:name w:val="line number"/>
    <w:basedOn w:val="DefaultParagraphFont"/>
    <w:rsid w:val="00675491"/>
    <w:rPr>
      <w:rFonts w:cs="Times New Roman"/>
    </w:rPr>
  </w:style>
  <w:style w:type="paragraph" w:customStyle="1" w:styleId="Normalaftertitle0">
    <w:name w:val="Normal after title"/>
    <w:basedOn w:val="Normal"/>
    <w:next w:val="Normal"/>
    <w:link w:val="NormalaftertitleChar"/>
    <w:rsid w:val="0067549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0"/>
    <w:locked/>
    <w:rsid w:val="00675491"/>
    <w:rPr>
      <w:rFonts w:ascii="Times New Roman" w:hAnsi="Times New Roman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675491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675491"/>
    <w:rPr>
      <w:rFonts w:ascii="Times New Roman" w:hAnsi="Times New Roman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675491"/>
    <w:rPr>
      <w:lang w:val="en-GB"/>
    </w:rPr>
  </w:style>
  <w:style w:type="paragraph" w:customStyle="1" w:styleId="Part1">
    <w:name w:val="Part_1"/>
    <w:basedOn w:val="Subsection1"/>
    <w:next w:val="Section1"/>
    <w:qFormat/>
    <w:rsid w:val="00675491"/>
  </w:style>
  <w:style w:type="paragraph" w:customStyle="1" w:styleId="Proposal">
    <w:name w:val="Proposal"/>
    <w:basedOn w:val="Normal"/>
    <w:next w:val="Normal"/>
    <w:link w:val="ProposalChar"/>
    <w:rsid w:val="00675491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675491"/>
    <w:rPr>
      <w:rFonts w:ascii="Times New Roman" w:hAnsi="Times New Roman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675491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675491"/>
    <w:rPr>
      <w:rFonts w:ascii="Times New Roman" w:hAnsi="Times New Roman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675491"/>
    <w:rPr>
      <w:rFonts w:cs="Times New Roman"/>
      <w:b/>
    </w:rPr>
  </w:style>
  <w:style w:type="character" w:customStyle="1" w:styleId="Resdef">
    <w:name w:val="Res_def"/>
    <w:basedOn w:val="DefaultParagraphFont"/>
    <w:rsid w:val="00675491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675491"/>
    <w:rPr>
      <w:rFonts w:ascii="Times New Roman Bold" w:hAnsi="Times New Roman Bold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675491"/>
    <w:rPr>
      <w:rFonts w:ascii="Times New Roman" w:hAnsi="Times New Roman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675491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675491"/>
    <w:rPr>
      <w:rFonts w:ascii="Times New Roman" w:eastAsia="SimSun" w:hAnsi="Times New Roman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675491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675491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675491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675491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675491"/>
    <w:rPr>
      <w:rFonts w:ascii="Times New Roman" w:hAnsi="Times New Roman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675491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675491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675491"/>
    <w:rPr>
      <w:rFonts w:ascii="Times New Roman" w:hAnsi="Times New Roman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67549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675491"/>
    <w:rPr>
      <w:rFonts w:ascii="Times New Roman" w:hAnsi="Times New Roman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675491"/>
    <w:rPr>
      <w:lang w:val="en-US"/>
    </w:rPr>
  </w:style>
  <w:style w:type="character" w:styleId="FollowedHyperlink">
    <w:name w:val="FollowedHyperlink"/>
    <w:basedOn w:val="DefaultParagraphFont"/>
    <w:semiHidden/>
    <w:unhideWhenUsed/>
    <w:rsid w:val="00BF30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B87E15"/>
    <w:rPr>
      <w:rFonts w:asciiTheme="minorHAnsi" w:hAnsiTheme="minorHAnsi" w:cs="Times New Roman"/>
      <w:sz w:val="22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E0D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pub/R-REP-M.244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R-REP-M.24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R19-SG05-C-0039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5/ru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47BE-BE87-4767-8860-C8EA2941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661</Words>
  <Characters>5164</Characters>
  <Application>Microsoft Office Word</Application>
  <DocSecurity>0</DocSecurity>
  <Lines>43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ITU Letter-Fax (English)</vt:lpstr>
      <vt:lpstr>ITU Letter-Fax (English)</vt:lpstr>
      <vt:lpstr>ITU-T Rec. Book 1 Resolutions ITU-T Series A Recommendations:</vt:lpstr>
    </vt:vector>
  </TitlesOfParts>
  <Company>ITU</Company>
  <LinksUpToDate>false</LinksUpToDate>
  <CharactersWithSpaces>5814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Chamova, Alisa</cp:lastModifiedBy>
  <cp:revision>16</cp:revision>
  <cp:lastPrinted>2020-02-03T08:19:00Z</cp:lastPrinted>
  <dcterms:created xsi:type="dcterms:W3CDTF">2021-12-19T20:06:00Z</dcterms:created>
  <dcterms:modified xsi:type="dcterms:W3CDTF">2021-12-21T13:45:00Z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