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00623C" w14:paraId="610304F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DC31B82" w14:textId="77777777" w:rsidR="008E38B4" w:rsidRPr="0000623C" w:rsidRDefault="00456812" w:rsidP="0008202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00623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00623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00623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00623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00623C" w14:paraId="7B4A757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BE28784" w14:textId="386855BA" w:rsidR="00C76D7F" w:rsidRPr="0000623C" w:rsidRDefault="000A3EEC" w:rsidP="00E17344">
            <w:pPr>
              <w:spacing w:before="0"/>
            </w:pPr>
            <w:r w:rsidRPr="0000623C">
              <w:t>Дополнительный документ 1</w:t>
            </w:r>
            <w:r w:rsidRPr="0000623C">
              <w:br/>
              <w:t>к Административному циркуляру</w:t>
            </w:r>
          </w:p>
          <w:p w14:paraId="4C75C299" w14:textId="55891057" w:rsidR="00651777" w:rsidRPr="0000623C" w:rsidRDefault="00E17344" w:rsidP="00E17344">
            <w:pPr>
              <w:spacing w:before="0"/>
              <w:rPr>
                <w:b/>
                <w:bCs/>
              </w:rPr>
            </w:pPr>
            <w:r w:rsidRPr="0000623C">
              <w:rPr>
                <w:b/>
                <w:bCs/>
              </w:rPr>
              <w:t>CA</w:t>
            </w:r>
            <w:r w:rsidR="004A7970" w:rsidRPr="0000623C">
              <w:rPr>
                <w:b/>
                <w:bCs/>
              </w:rPr>
              <w:t>CE</w:t>
            </w:r>
            <w:r w:rsidR="003836D4" w:rsidRPr="0000623C">
              <w:rPr>
                <w:b/>
                <w:bCs/>
              </w:rPr>
              <w:t>/</w:t>
            </w:r>
            <w:r w:rsidR="00664491" w:rsidRPr="0000623C">
              <w:rPr>
                <w:b/>
                <w:bCs/>
              </w:rPr>
              <w:t>10</w:t>
            </w:r>
            <w:r w:rsidR="004F0B5F" w:rsidRPr="0000623C">
              <w:rPr>
                <w:b/>
                <w:bCs/>
              </w:rPr>
              <w:t>0</w:t>
            </w:r>
            <w:r w:rsidR="00664491" w:rsidRPr="0000623C">
              <w:rPr>
                <w:b/>
                <w:bCs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CB733C8" w14:textId="52D7EB72" w:rsidR="00651777" w:rsidRPr="0000623C" w:rsidRDefault="00D7712E" w:rsidP="00034340">
            <w:pPr>
              <w:spacing w:before="0"/>
              <w:jc w:val="right"/>
            </w:pPr>
            <w:r w:rsidRPr="0000623C">
              <w:t>2</w:t>
            </w:r>
            <w:r w:rsidR="0097049F" w:rsidRPr="0000623C">
              <w:t xml:space="preserve"> </w:t>
            </w:r>
            <w:r w:rsidRPr="0000623C">
              <w:t>февраля</w:t>
            </w:r>
            <w:r w:rsidR="0097049F" w:rsidRPr="0000623C">
              <w:t xml:space="preserve"> 20</w:t>
            </w:r>
            <w:r w:rsidR="00FD7F24" w:rsidRPr="0000623C">
              <w:t>2</w:t>
            </w:r>
            <w:r w:rsidR="00664491" w:rsidRPr="0000623C">
              <w:t>2</w:t>
            </w:r>
            <w:r w:rsidR="0097049F" w:rsidRPr="0000623C">
              <w:t xml:space="preserve"> года</w:t>
            </w:r>
          </w:p>
        </w:tc>
      </w:tr>
      <w:tr w:rsidR="0037309C" w:rsidRPr="0000623C" w14:paraId="74A0DDE1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2885E91" w14:textId="77777777" w:rsidR="0037309C" w:rsidRPr="0000623C" w:rsidRDefault="0037309C" w:rsidP="006047E5">
            <w:pPr>
              <w:spacing w:before="0"/>
              <w:rPr>
                <w:rFonts w:cs="Arial"/>
              </w:rPr>
            </w:pPr>
          </w:p>
        </w:tc>
      </w:tr>
      <w:tr w:rsidR="0037309C" w:rsidRPr="0000623C" w14:paraId="200C8ED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6CEEA8" w14:textId="77777777" w:rsidR="0037309C" w:rsidRPr="0000623C" w:rsidRDefault="0037309C" w:rsidP="00D374CD">
            <w:pPr>
              <w:spacing w:before="0"/>
            </w:pPr>
          </w:p>
        </w:tc>
      </w:tr>
      <w:tr w:rsidR="0037309C" w:rsidRPr="0000623C" w14:paraId="1F3780BA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CD129A6" w14:textId="5AB3ED0C" w:rsidR="00D21694" w:rsidRPr="0000623C" w:rsidRDefault="00D7712E" w:rsidP="00990D8A">
            <w:pPr>
              <w:spacing w:before="0"/>
              <w:rPr>
                <w:b/>
                <w:bCs/>
              </w:rPr>
            </w:pPr>
            <w:r w:rsidRPr="0000623C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МСЭ-R, участвующим в работе 6-й Исследовательской комиссии по радиосвязи, и Академическим организациям – Членам МСЭ</w:t>
            </w:r>
          </w:p>
        </w:tc>
      </w:tr>
      <w:tr w:rsidR="0037309C" w:rsidRPr="0000623C" w14:paraId="7AEDE25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F52149F" w14:textId="77777777" w:rsidR="0037309C" w:rsidRPr="0000623C" w:rsidRDefault="0037309C" w:rsidP="006047E5">
            <w:pPr>
              <w:spacing w:before="0"/>
            </w:pPr>
          </w:p>
        </w:tc>
      </w:tr>
      <w:tr w:rsidR="00B4054B" w:rsidRPr="0000623C" w14:paraId="0ED90812" w14:textId="77777777" w:rsidTr="00781872">
        <w:trPr>
          <w:jc w:val="center"/>
        </w:trPr>
        <w:tc>
          <w:tcPr>
            <w:tcW w:w="1526" w:type="dxa"/>
            <w:shd w:val="clear" w:color="auto" w:fill="auto"/>
          </w:tcPr>
          <w:p w14:paraId="13100D01" w14:textId="77777777" w:rsidR="00B4054B" w:rsidRPr="0000623C" w:rsidRDefault="00456812" w:rsidP="00990D8A">
            <w:r w:rsidRPr="0000623C">
              <w:t>Предмет</w:t>
            </w:r>
            <w:r w:rsidR="00B4054B" w:rsidRPr="0000623C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D6CB7EE" w14:textId="75AAF3BA" w:rsidR="004A7970" w:rsidRPr="0000623C" w:rsidRDefault="00D7712E" w:rsidP="00D7712E">
            <w:pPr>
              <w:rPr>
                <w:szCs w:val="22"/>
              </w:rPr>
            </w:pPr>
            <w:r w:rsidRPr="0000623C">
              <w:rPr>
                <w:b/>
                <w:bCs/>
              </w:rPr>
              <w:t xml:space="preserve">Собрание 6-й Исследовательской комиссии по радиосвязи (Вещательные службы), </w:t>
            </w:r>
            <w:r w:rsidRPr="0000623C">
              <w:rPr>
                <w:b/>
                <w:bCs/>
              </w:rPr>
              <w:br/>
            </w:r>
            <w:r w:rsidR="004F0B5F" w:rsidRPr="0000623C">
              <w:rPr>
                <w:b/>
                <w:bCs/>
              </w:rPr>
              <w:t>электронное собрание</w:t>
            </w:r>
            <w:r w:rsidRPr="0000623C">
              <w:rPr>
                <w:b/>
                <w:bCs/>
              </w:rPr>
              <w:t>, 18 марта 2022 года</w:t>
            </w:r>
          </w:p>
        </w:tc>
      </w:tr>
      <w:tr w:rsidR="00B4054B" w:rsidRPr="0000623C" w14:paraId="323607D4" w14:textId="77777777" w:rsidTr="00781872">
        <w:trPr>
          <w:jc w:val="center"/>
        </w:trPr>
        <w:tc>
          <w:tcPr>
            <w:tcW w:w="1526" w:type="dxa"/>
            <w:shd w:val="clear" w:color="auto" w:fill="auto"/>
          </w:tcPr>
          <w:p w14:paraId="37174F84" w14:textId="77777777" w:rsidR="00B4054B" w:rsidRPr="0000623C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4523E8B" w14:textId="77777777" w:rsidR="00B4054B" w:rsidRPr="0000623C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B4054B" w:rsidRPr="0000623C" w14:paraId="2DEF58D7" w14:textId="77777777" w:rsidTr="00781872">
        <w:trPr>
          <w:jc w:val="center"/>
        </w:trPr>
        <w:tc>
          <w:tcPr>
            <w:tcW w:w="1526" w:type="dxa"/>
            <w:shd w:val="clear" w:color="auto" w:fill="auto"/>
          </w:tcPr>
          <w:p w14:paraId="5DD725BB" w14:textId="77777777" w:rsidR="00B4054B" w:rsidRPr="0000623C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1CF6F58" w14:textId="77777777" w:rsidR="00B4054B" w:rsidRPr="0000623C" w:rsidRDefault="00B4054B" w:rsidP="006A0053">
            <w:pPr>
              <w:spacing w:before="0"/>
              <w:rPr>
                <w:b/>
                <w:bCs/>
              </w:rPr>
            </w:pPr>
          </w:p>
        </w:tc>
      </w:tr>
    </w:tbl>
    <w:p w14:paraId="24D4BD83" w14:textId="5130137F" w:rsidR="00D7712E" w:rsidRPr="0000623C" w:rsidRDefault="00D7712E" w:rsidP="00D7712E">
      <w:pPr>
        <w:pStyle w:val="Heading1"/>
      </w:pPr>
      <w:bookmarkStart w:id="0" w:name="_Hlk94606516"/>
      <w:r w:rsidRPr="0000623C">
        <w:t>1</w:t>
      </w:r>
      <w:r w:rsidRPr="0000623C">
        <w:tab/>
        <w:t>Введение</w:t>
      </w:r>
    </w:p>
    <w:p w14:paraId="3875DA71" w14:textId="77F6453D" w:rsidR="00D7712E" w:rsidRPr="0000623C" w:rsidRDefault="001A65F2" w:rsidP="009A0452">
      <w:pPr>
        <w:spacing w:after="120"/>
        <w:jc w:val="both"/>
        <w:rPr>
          <w:szCs w:val="24"/>
        </w:rPr>
      </w:pPr>
      <w:r w:rsidRPr="0000623C">
        <w:rPr>
          <w:color w:val="000000"/>
        </w:rPr>
        <w:t xml:space="preserve">В дополнение к Административному циркуляру </w:t>
      </w:r>
      <w:hyperlink r:id="rId8" w:history="1">
        <w:r w:rsidR="002B799C" w:rsidRPr="0000623C">
          <w:rPr>
            <w:rStyle w:val="Hyperlink"/>
          </w:rPr>
          <w:t>CACE/1005</w:t>
        </w:r>
      </w:hyperlink>
      <w:r w:rsidR="00D7712E" w:rsidRPr="0000623C">
        <w:t xml:space="preserve"> </w:t>
      </w:r>
      <w:r w:rsidRPr="0000623C">
        <w:t>от</w:t>
      </w:r>
      <w:r w:rsidR="00D7712E" w:rsidRPr="0000623C">
        <w:t xml:space="preserve"> 9</w:t>
      </w:r>
      <w:r w:rsidRPr="0000623C">
        <w:t> декабря</w:t>
      </w:r>
      <w:r w:rsidR="00D7712E" w:rsidRPr="0000623C">
        <w:t xml:space="preserve"> 2021</w:t>
      </w:r>
      <w:r w:rsidR="00FA096D" w:rsidRPr="0000623C">
        <w:t> года</w:t>
      </w:r>
      <w:r w:rsidRPr="0000623C">
        <w:t xml:space="preserve"> и ввиду сохраняющихся исключительных обстоятельств, вызванных вспышкой коронавируса</w:t>
      </w:r>
      <w:r w:rsidR="00D7712E" w:rsidRPr="0000623C">
        <w:t xml:space="preserve"> (</w:t>
      </w:r>
      <w:hyperlink r:id="rId9" w:history="1">
        <w:r w:rsidR="00D7712E" w:rsidRPr="0000623C">
          <w:rPr>
            <w:rStyle w:val="Hyperlink"/>
          </w:rPr>
          <w:t>COVID-19</w:t>
        </w:r>
      </w:hyperlink>
      <w:r w:rsidR="00D7712E" w:rsidRPr="0000623C">
        <w:t xml:space="preserve">), </w:t>
      </w:r>
      <w:r w:rsidRPr="0000623C">
        <w:t>собрание 6</w:t>
      </w:r>
      <w:r w:rsidRPr="0000623C">
        <w:noBreakHyphen/>
        <w:t xml:space="preserve">й Исследовательской комиссии (ИК6) будет </w:t>
      </w:r>
      <w:r w:rsidR="0000349F" w:rsidRPr="0000623C">
        <w:t xml:space="preserve">полностью </w:t>
      </w:r>
      <w:r w:rsidRPr="0000623C">
        <w:t>проведено в электронном формате (только дистанционное участие/виртуальное собрание) в дату, указанную в таблице ниже</w:t>
      </w:r>
      <w:r w:rsidR="00D7712E" w:rsidRPr="0000623C">
        <w:t xml:space="preserve">. </w:t>
      </w:r>
      <w:r w:rsidR="00025FCD" w:rsidRPr="0000623C">
        <w:t>Это решение обусловлено необходимостью обеспечить здоровье и безопасность всех участников и гарантировать надлежащие уровни участия</w:t>
      </w:r>
      <w:r w:rsidR="00D7712E" w:rsidRPr="0000623C"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8"/>
        <w:gridCol w:w="2080"/>
        <w:gridCol w:w="2495"/>
        <w:gridCol w:w="2886"/>
      </w:tblGrid>
      <w:tr w:rsidR="00D7712E" w:rsidRPr="0000623C" w14:paraId="0D461B2C" w14:textId="77777777" w:rsidTr="006F041C">
        <w:trPr>
          <w:jc w:val="center"/>
        </w:trPr>
        <w:tc>
          <w:tcPr>
            <w:tcW w:w="1028" w:type="pct"/>
          </w:tcPr>
          <w:p w14:paraId="1C49EEFB" w14:textId="7DC18755" w:rsidR="00D7712E" w:rsidRPr="0000623C" w:rsidRDefault="00025FCD" w:rsidP="00776ECE">
            <w:pPr>
              <w:pStyle w:val="Tablehead"/>
              <w:rPr>
                <w:lang w:val="ru-RU"/>
              </w:rPr>
            </w:pPr>
            <w:r w:rsidRPr="0000623C">
              <w:rPr>
                <w:lang w:val="ru-RU"/>
              </w:rPr>
              <w:t>Группа</w:t>
            </w:r>
          </w:p>
        </w:tc>
        <w:tc>
          <w:tcPr>
            <w:tcW w:w="1113" w:type="pct"/>
          </w:tcPr>
          <w:p w14:paraId="5B61C310" w14:textId="5D5B6429" w:rsidR="00D7712E" w:rsidRPr="0000623C" w:rsidRDefault="00FA096D" w:rsidP="00776ECE">
            <w:pPr>
              <w:pStyle w:val="Tablehead"/>
              <w:rPr>
                <w:lang w:val="ru-RU"/>
              </w:rPr>
            </w:pPr>
            <w:r w:rsidRPr="0000623C">
              <w:rPr>
                <w:lang w:val="ru-RU"/>
              </w:rPr>
              <w:t>Дата собрания</w:t>
            </w:r>
          </w:p>
        </w:tc>
        <w:tc>
          <w:tcPr>
            <w:tcW w:w="1328" w:type="pct"/>
          </w:tcPr>
          <w:p w14:paraId="50851946" w14:textId="78672165" w:rsidR="00D7712E" w:rsidRPr="0000623C" w:rsidRDefault="00025FCD" w:rsidP="00776ECE">
            <w:pPr>
              <w:pStyle w:val="Tablehead"/>
              <w:rPr>
                <w:lang w:val="ru-RU"/>
              </w:rPr>
            </w:pPr>
            <w:r w:rsidRPr="0000623C">
              <w:rPr>
                <w:color w:val="000000"/>
                <w:lang w:val="ru-RU"/>
              </w:rPr>
              <w:t>Предельный срок для представления вкладов:</w:t>
            </w:r>
          </w:p>
        </w:tc>
        <w:tc>
          <w:tcPr>
            <w:tcW w:w="1531" w:type="pct"/>
          </w:tcPr>
          <w:p w14:paraId="1D2771D1" w14:textId="32EB74FD" w:rsidR="00D7712E" w:rsidRPr="0000623C" w:rsidRDefault="00025FCD" w:rsidP="00776ECE">
            <w:pPr>
              <w:pStyle w:val="Tablehead"/>
              <w:rPr>
                <w:lang w:val="ru-RU"/>
              </w:rPr>
            </w:pPr>
            <w:r w:rsidRPr="0000623C">
              <w:rPr>
                <w:lang w:val="ru-RU"/>
              </w:rPr>
              <w:t>Сессия, посвященная открытию</w:t>
            </w:r>
          </w:p>
        </w:tc>
      </w:tr>
      <w:tr w:rsidR="00D7712E" w:rsidRPr="0000623C" w14:paraId="5C7D366A" w14:textId="77777777" w:rsidTr="006F041C">
        <w:trPr>
          <w:jc w:val="center"/>
        </w:trPr>
        <w:tc>
          <w:tcPr>
            <w:tcW w:w="1028" w:type="pct"/>
            <w:vAlign w:val="center"/>
          </w:tcPr>
          <w:p w14:paraId="558D1BF5" w14:textId="5E05619C" w:rsidR="00D7712E" w:rsidRPr="0000623C" w:rsidRDefault="006F041C" w:rsidP="00776ECE">
            <w:pPr>
              <w:pStyle w:val="Tabletext"/>
              <w:jc w:val="center"/>
            </w:pPr>
            <w:r w:rsidRPr="0000623C">
              <w:t>6</w:t>
            </w:r>
            <w:r w:rsidR="00EC2C29" w:rsidRPr="0000623C">
              <w:noBreakHyphen/>
            </w:r>
            <w:r w:rsidRPr="0000623C">
              <w:t>я</w:t>
            </w:r>
            <w:r w:rsidR="00EC2C29" w:rsidRPr="0000623C">
              <w:t> </w:t>
            </w:r>
            <w:r w:rsidRPr="0000623C">
              <w:t>Исследовательская комиссия</w:t>
            </w:r>
          </w:p>
        </w:tc>
        <w:tc>
          <w:tcPr>
            <w:tcW w:w="1113" w:type="pct"/>
            <w:vAlign w:val="center"/>
          </w:tcPr>
          <w:p w14:paraId="21766FF4" w14:textId="262E297A" w:rsidR="00D7712E" w:rsidRPr="0000623C" w:rsidRDefault="006F041C" w:rsidP="00776ECE">
            <w:pPr>
              <w:pStyle w:val="Tabletext"/>
              <w:jc w:val="center"/>
              <w:rPr>
                <w:b/>
              </w:rPr>
            </w:pPr>
            <w:r w:rsidRPr="0000623C">
              <w:t>Пятница</w:t>
            </w:r>
            <w:r w:rsidR="00D7712E" w:rsidRPr="0000623C">
              <w:t>, 18 </w:t>
            </w:r>
            <w:r w:rsidRPr="0000623C">
              <w:t>марта</w:t>
            </w:r>
            <w:r w:rsidR="00D7712E" w:rsidRPr="0000623C">
              <w:t xml:space="preserve"> 2022</w:t>
            </w:r>
            <w:r w:rsidRPr="0000623C">
              <w:t> г.</w:t>
            </w:r>
          </w:p>
        </w:tc>
        <w:tc>
          <w:tcPr>
            <w:tcW w:w="1328" w:type="pct"/>
            <w:vAlign w:val="center"/>
          </w:tcPr>
          <w:p w14:paraId="57B1B756" w14:textId="0AF64464" w:rsidR="00D7712E" w:rsidRPr="0000623C" w:rsidRDefault="006F041C" w:rsidP="00776ECE">
            <w:pPr>
              <w:pStyle w:val="Tabletext"/>
              <w:jc w:val="center"/>
              <w:rPr>
                <w:b/>
              </w:rPr>
            </w:pPr>
            <w:r w:rsidRPr="0000623C">
              <w:t>Пятница</w:t>
            </w:r>
            <w:r w:rsidR="00D7712E" w:rsidRPr="0000623C">
              <w:t>, 11 </w:t>
            </w:r>
            <w:r w:rsidRPr="0000623C">
              <w:t>марта</w:t>
            </w:r>
            <w:r w:rsidR="00D7712E" w:rsidRPr="0000623C">
              <w:t xml:space="preserve"> 2022</w:t>
            </w:r>
            <w:r w:rsidRPr="0000623C">
              <w:t> г.,</w:t>
            </w:r>
            <w:r w:rsidR="00D7712E" w:rsidRPr="0000623C">
              <w:br/>
            </w:r>
            <w:r w:rsidRPr="0000623C">
              <w:t>16 час. 00 мин. UTC</w:t>
            </w:r>
          </w:p>
        </w:tc>
        <w:tc>
          <w:tcPr>
            <w:tcW w:w="1531" w:type="pct"/>
            <w:vAlign w:val="center"/>
          </w:tcPr>
          <w:p w14:paraId="57D333F6" w14:textId="551D2D7E" w:rsidR="00D7712E" w:rsidRPr="0000623C" w:rsidRDefault="006F041C" w:rsidP="00776ECE">
            <w:pPr>
              <w:pStyle w:val="Tabletext"/>
              <w:jc w:val="center"/>
              <w:rPr>
                <w:b/>
              </w:rPr>
            </w:pPr>
            <w:r w:rsidRPr="0000623C">
              <w:t>Пятница</w:t>
            </w:r>
            <w:r w:rsidR="00D7712E" w:rsidRPr="0000623C">
              <w:t>, 18 </w:t>
            </w:r>
            <w:r w:rsidRPr="0000623C">
              <w:t>марта</w:t>
            </w:r>
            <w:r w:rsidR="00D7712E" w:rsidRPr="0000623C">
              <w:t xml:space="preserve"> 2022</w:t>
            </w:r>
            <w:r w:rsidRPr="0000623C">
              <w:t> г.,</w:t>
            </w:r>
            <w:r w:rsidR="00D7712E" w:rsidRPr="0000623C">
              <w:br/>
            </w:r>
            <w:r w:rsidRPr="0000623C">
              <w:t>12 час</w:t>
            </w:r>
            <w:r w:rsidR="00B827CD" w:rsidRPr="0000623C">
              <w:t>. </w:t>
            </w:r>
            <w:r w:rsidRPr="0000623C">
              <w:t>00</w:t>
            </w:r>
            <w:r w:rsidR="002B799C" w:rsidRPr="0000623C">
              <w:t> </w:t>
            </w:r>
            <w:r w:rsidRPr="0000623C">
              <w:t>мин.</w:t>
            </w:r>
            <w:r w:rsidR="00B827CD" w:rsidRPr="0000623C">
              <w:t xml:space="preserve"> </w:t>
            </w:r>
            <w:r w:rsidR="00B827CD" w:rsidRPr="0000623C">
              <w:br/>
            </w:r>
            <w:r w:rsidR="00D7712E" w:rsidRPr="0000623C">
              <w:t>(</w:t>
            </w:r>
            <w:r w:rsidR="00025FCD" w:rsidRPr="0000623C">
              <w:t>местное время</w:t>
            </w:r>
            <w:r w:rsidR="00D7712E" w:rsidRPr="0000623C">
              <w:t>)</w:t>
            </w:r>
          </w:p>
        </w:tc>
      </w:tr>
    </w:tbl>
    <w:p w14:paraId="4A9D5660" w14:textId="03730790" w:rsidR="00D7712E" w:rsidRPr="0000623C" w:rsidRDefault="00D7712E" w:rsidP="00D7712E">
      <w:pPr>
        <w:pStyle w:val="Heading1"/>
      </w:pPr>
      <w:r w:rsidRPr="0000623C">
        <w:t>2</w:t>
      </w:r>
      <w:r w:rsidRPr="0000623C">
        <w:tab/>
        <w:t>Программа собрания</w:t>
      </w:r>
    </w:p>
    <w:p w14:paraId="110780DD" w14:textId="187DE918" w:rsidR="00D7712E" w:rsidRPr="0000623C" w:rsidRDefault="009F227D" w:rsidP="009A0452">
      <w:pPr>
        <w:jc w:val="both"/>
        <w:rPr>
          <w:rFonts w:cstheme="minorHAnsi"/>
          <w:szCs w:val="24"/>
        </w:rPr>
      </w:pPr>
      <w:r w:rsidRPr="0000623C">
        <w:rPr>
          <w:rFonts w:cstheme="minorHAnsi"/>
          <w:szCs w:val="24"/>
        </w:rPr>
        <w:t>Проект повестки дня собрания ИК6 уже содержится в Административном циркуляре </w:t>
      </w:r>
      <w:r w:rsidR="00D7712E" w:rsidRPr="0000623C">
        <w:rPr>
          <w:rFonts w:cstheme="minorHAnsi"/>
          <w:szCs w:val="24"/>
        </w:rPr>
        <w:t xml:space="preserve">CACE/1005. </w:t>
      </w:r>
    </w:p>
    <w:p w14:paraId="67E7458C" w14:textId="50665698" w:rsidR="00D7712E" w:rsidRPr="0000623C" w:rsidRDefault="00722605" w:rsidP="009A0452">
      <w:pPr>
        <w:jc w:val="both"/>
        <w:rPr>
          <w:rFonts w:cstheme="minorHAnsi"/>
          <w:szCs w:val="24"/>
        </w:rPr>
      </w:pPr>
      <w:r w:rsidRPr="0000623C">
        <w:rPr>
          <w:color w:val="000000"/>
        </w:rPr>
        <w:t xml:space="preserve">Работа собраний запланирована с </w:t>
      </w:r>
      <w:r w:rsidRPr="0000623C">
        <w:rPr>
          <w:b/>
          <w:bCs/>
          <w:color w:val="000000"/>
        </w:rPr>
        <w:t>12 час. 00 мин. до 16 час. 00 мин. по женевскому времени</w:t>
      </w:r>
      <w:r w:rsidR="00D7712E" w:rsidRPr="0000623C">
        <w:t xml:space="preserve">. </w:t>
      </w:r>
      <w:r w:rsidRPr="0000623C">
        <w:t>Ввиду обстоятельств вышеуказанные часы работы в порядке исключения будут применяться и к сессии в пятницу</w:t>
      </w:r>
      <w:r w:rsidR="00D7712E" w:rsidRPr="0000623C">
        <w:rPr>
          <w:szCs w:val="24"/>
        </w:rPr>
        <w:t xml:space="preserve">. </w:t>
      </w:r>
      <w:r w:rsidRPr="0000623C">
        <w:rPr>
          <w:color w:val="000000"/>
        </w:rPr>
        <w:t>Эти часы работы были выбраны с учетом участия делегатов из разных часовых поясов</w:t>
      </w:r>
      <w:r w:rsidR="00D7712E" w:rsidRPr="0000623C">
        <w:rPr>
          <w:szCs w:val="24"/>
        </w:rPr>
        <w:t xml:space="preserve">. </w:t>
      </w:r>
      <w:r w:rsidRPr="0000623C">
        <w:rPr>
          <w:szCs w:val="24"/>
        </w:rPr>
        <w:t>Другая соответствующая информация будет опубликована на веб-сайте ИК, как и административные и информационные документы</w:t>
      </w:r>
      <w:r w:rsidR="00D7712E" w:rsidRPr="0000623C">
        <w:rPr>
          <w:szCs w:val="24"/>
        </w:rPr>
        <w:t>.</w:t>
      </w:r>
    </w:p>
    <w:p w14:paraId="2E63EC98" w14:textId="33C9ED01" w:rsidR="00D7712E" w:rsidRPr="0000623C" w:rsidRDefault="00D7712E" w:rsidP="00EC2C29">
      <w:pPr>
        <w:pStyle w:val="Heading1"/>
        <w:keepNext w:val="0"/>
        <w:keepLines w:val="0"/>
        <w:pageBreakBefore/>
      </w:pPr>
      <w:r w:rsidRPr="0000623C">
        <w:lastRenderedPageBreak/>
        <w:t>3</w:t>
      </w:r>
      <w:r w:rsidRPr="0000623C">
        <w:tab/>
      </w:r>
      <w:r w:rsidR="006F041C" w:rsidRPr="0000623C">
        <w:t>Дистанционное участие</w:t>
      </w:r>
    </w:p>
    <w:p w14:paraId="4A7849CD" w14:textId="30E437FE" w:rsidR="00D7712E" w:rsidRPr="0000623C" w:rsidRDefault="00722605" w:rsidP="00EC2C29">
      <w:r w:rsidRPr="0000623C">
        <w:t>Сведения о дистанционном участии приведены в Административном циркуляре</w:t>
      </w:r>
      <w:r w:rsidR="00D7712E" w:rsidRPr="0000623C">
        <w:t xml:space="preserve"> CACE/1005.</w:t>
      </w:r>
    </w:p>
    <w:p w14:paraId="03B41B5D" w14:textId="1680807E" w:rsidR="00D7712E" w:rsidRPr="0000623C" w:rsidRDefault="00722605" w:rsidP="00EC2C29">
      <w:pPr>
        <w:rPr>
          <w:b/>
          <w:bCs/>
        </w:rPr>
      </w:pPr>
      <w:r w:rsidRPr="0000623C">
        <w:rPr>
          <w:rFonts w:eastAsia="Calibri" w:cs="Arial"/>
          <w:szCs w:val="24"/>
        </w:rPr>
        <w:t>Все имеющиеся запросы на очное участие будут автоматически преобразованы МСЭ в запросы на дистанционное участие</w:t>
      </w:r>
      <w:r w:rsidR="00D7712E" w:rsidRPr="0000623C">
        <w:rPr>
          <w:rFonts w:eastAsia="Calibri" w:cs="Arial"/>
          <w:szCs w:val="24"/>
        </w:rPr>
        <w:t>.</w:t>
      </w:r>
    </w:p>
    <w:p w14:paraId="6A2AFF14" w14:textId="06DF6506" w:rsidR="006F041C" w:rsidRPr="0000623C" w:rsidRDefault="006F041C" w:rsidP="00EC2C29">
      <w:pPr>
        <w:rPr>
          <w:rFonts w:cstheme="minorHAnsi"/>
          <w:szCs w:val="24"/>
        </w:rPr>
      </w:pPr>
      <w:r w:rsidRPr="0000623C">
        <w:rPr>
          <w:rFonts w:cstheme="minorHAnsi"/>
          <w:szCs w:val="24"/>
        </w:rPr>
        <w:t xml:space="preserve">По всем дополнительным вопросам, связанным с настоящим </w:t>
      </w:r>
      <w:r w:rsidRPr="0000623C">
        <w:t>Дополнительным документом</w:t>
      </w:r>
      <w:r w:rsidRPr="0000623C">
        <w:rPr>
          <w:rFonts w:cstheme="minorHAnsi"/>
          <w:szCs w:val="24"/>
        </w:rPr>
        <w:t>, просьба обращаться к Советнику ИК6 г-ну</w:t>
      </w:r>
      <w:r w:rsidRPr="0000623C">
        <w:t> </w:t>
      </w:r>
      <w:r w:rsidR="001F691B" w:rsidRPr="0000623C">
        <w:rPr>
          <w:color w:val="000000"/>
        </w:rPr>
        <w:t xml:space="preserve">Жотин Чану </w:t>
      </w:r>
      <w:r w:rsidRPr="0000623C">
        <w:rPr>
          <w:rFonts w:cstheme="minorHAnsi"/>
          <w:szCs w:val="24"/>
        </w:rPr>
        <w:t>(</w:t>
      </w:r>
      <w:r w:rsidRPr="0000623C">
        <w:t>Mr Ruoting Chang</w:t>
      </w:r>
      <w:r w:rsidRPr="0000623C">
        <w:rPr>
          <w:rFonts w:cstheme="minorHAnsi"/>
          <w:szCs w:val="24"/>
        </w:rPr>
        <w:t xml:space="preserve">) по адресу: </w:t>
      </w:r>
      <w:hyperlink r:id="rId10" w:history="1">
        <w:r w:rsidRPr="0000623C">
          <w:rPr>
            <w:rStyle w:val="Hyperlink"/>
          </w:rPr>
          <w:t>ruoting.chang@itu.int</w:t>
        </w:r>
      </w:hyperlink>
      <w:r w:rsidRPr="0000623C">
        <w:rPr>
          <w:rStyle w:val="Hyperlink"/>
        </w:rPr>
        <w:t>.</w:t>
      </w:r>
    </w:p>
    <w:p w14:paraId="7929C622" w14:textId="740C5AE3" w:rsidR="00705F1D" w:rsidRPr="0000623C" w:rsidRDefault="009D7FD7" w:rsidP="00C00657">
      <w:pPr>
        <w:tabs>
          <w:tab w:val="center" w:pos="7371"/>
        </w:tabs>
        <w:overflowPunct/>
        <w:autoSpaceDE/>
        <w:autoSpaceDN/>
        <w:adjustRightInd/>
        <w:spacing w:before="1080"/>
        <w:textAlignment w:val="auto"/>
        <w:rPr>
          <w:sz w:val="24"/>
          <w:szCs w:val="24"/>
        </w:rPr>
      </w:pPr>
      <w:r w:rsidRPr="0000623C">
        <w:t xml:space="preserve">Марио </w:t>
      </w:r>
      <w:r w:rsidR="00625AB0" w:rsidRPr="0000623C">
        <w:t>М</w:t>
      </w:r>
      <w:r w:rsidRPr="0000623C">
        <w:t>аневич</w:t>
      </w:r>
      <w:r w:rsidR="00082020" w:rsidRPr="0000623C">
        <w:br/>
      </w:r>
      <w:r w:rsidR="00705F1D" w:rsidRPr="0000623C">
        <w:t xml:space="preserve">Директор </w:t>
      </w:r>
      <w:bookmarkEnd w:id="0"/>
    </w:p>
    <w:sectPr w:rsidR="00705F1D" w:rsidRPr="0000623C" w:rsidSect="009A0452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34" w:code="9"/>
      <w:pgMar w:top="1134" w:right="1134" w:bottom="1134" w:left="1134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9443" w14:textId="77777777" w:rsidR="004A7970" w:rsidRDefault="004A7970">
      <w:r>
        <w:separator/>
      </w:r>
    </w:p>
  </w:endnote>
  <w:endnote w:type="continuationSeparator" w:id="0">
    <w:p w14:paraId="3BC49703" w14:textId="77777777" w:rsidR="004A7970" w:rsidRDefault="004A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8F1C" w14:textId="77777777" w:rsidR="004B7971" w:rsidRPr="00082020" w:rsidRDefault="00082020" w:rsidP="00082020">
    <w:pPr>
      <w:pStyle w:val="Footer"/>
      <w:tabs>
        <w:tab w:val="right" w:pos="6237"/>
      </w:tabs>
      <w:rPr>
        <w:szCs w:val="10"/>
      </w:rPr>
    </w:pPr>
    <w:r w:rsidRPr="00082020">
      <w:rPr>
        <w:szCs w:val="10"/>
      </w:rPr>
      <w:fldChar w:fldCharType="begin"/>
    </w:r>
    <w:r w:rsidRPr="00082020">
      <w:rPr>
        <w:szCs w:val="10"/>
      </w:rPr>
      <w:instrText xml:space="preserve"> FILENAME  \p  \* MERGEFORMAT </w:instrText>
    </w:r>
    <w:r w:rsidRPr="00082020">
      <w:rPr>
        <w:szCs w:val="10"/>
      </w:rPr>
      <w:fldChar w:fldCharType="separate"/>
    </w:r>
    <w:r>
      <w:rPr>
        <w:szCs w:val="10"/>
      </w:rPr>
      <w:t>P:\RUS\ITU-R\BR\SGD\393775R.docx</w:t>
    </w:r>
    <w:r w:rsidRPr="00082020">
      <w:rPr>
        <w:szCs w:val="10"/>
      </w:rPr>
      <w:fldChar w:fldCharType="end"/>
    </w:r>
    <w:r w:rsidRPr="00082020">
      <w:rPr>
        <w:szCs w:val="10"/>
      </w:rPr>
      <w:t xml:space="preserve"> (</w:t>
    </w:r>
    <w:r w:rsidRPr="00FD7F24">
      <w:rPr>
        <w:szCs w:val="10"/>
      </w:rPr>
      <w:t>393775</w:t>
    </w:r>
    <w:r w:rsidRPr="00082020">
      <w:rPr>
        <w:szCs w:val="10"/>
      </w:rPr>
      <w:t>)</w:t>
    </w:r>
    <w:r w:rsidRPr="00082020">
      <w:rPr>
        <w:szCs w:val="10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Pr="00082020">
      <w:rPr>
        <w:szCs w:val="10"/>
      </w:rPr>
      <w:t>12.02.2016</w:t>
    </w:r>
    <w:r w:rsidRPr="00082020">
      <w:rPr>
        <w:szCs w:val="10"/>
      </w:rPr>
      <w:fldChar w:fldCharType="end"/>
    </w:r>
    <w:r w:rsidRPr="00082020">
      <w:rPr>
        <w:szCs w:val="10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Pr="00082020">
      <w:rPr>
        <w:szCs w:val="10"/>
      </w:rPr>
      <w:t>12.02.2016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7679" w14:textId="6E247E07" w:rsidR="00E915AF" w:rsidRPr="009A0452" w:rsidRDefault="00A53C83" w:rsidP="00A53C83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9A0452">
      <w:rPr>
        <w:color w:val="4F81BD" w:themeColor="accent1"/>
        <w:sz w:val="19"/>
        <w:szCs w:val="19"/>
      </w:rPr>
      <w:t>International Telecommunication Union • Place des Nations, CH</w:t>
    </w:r>
    <w:r w:rsidRPr="009A0452">
      <w:rPr>
        <w:color w:val="4F81BD" w:themeColor="accent1"/>
        <w:sz w:val="19"/>
        <w:szCs w:val="19"/>
      </w:rPr>
      <w:noBreakHyphen/>
      <w:t>1211 Geneva 20, Switzerland</w:t>
    </w:r>
    <w:r w:rsidRPr="009A0452">
      <w:rPr>
        <w:color w:val="4F81BD" w:themeColor="accent1"/>
        <w:sz w:val="19"/>
        <w:szCs w:val="19"/>
      </w:rPr>
      <w:br/>
    </w:r>
    <w:r w:rsidRPr="009A0452">
      <w:rPr>
        <w:color w:val="4F81BD" w:themeColor="accent1"/>
        <w:sz w:val="19"/>
        <w:szCs w:val="19"/>
        <w:lang w:val="ru-RU"/>
      </w:rPr>
      <w:t>Тел</w:t>
    </w:r>
    <w:r w:rsidRPr="009A0452">
      <w:rPr>
        <w:color w:val="4F81BD" w:themeColor="accent1"/>
        <w:sz w:val="19"/>
        <w:szCs w:val="19"/>
      </w:rPr>
      <w:t xml:space="preserve">.: +41 22 730 5111 • </w:t>
    </w:r>
    <w:r w:rsidRPr="009A0452">
      <w:rPr>
        <w:color w:val="4F81BD" w:themeColor="accent1"/>
        <w:sz w:val="19"/>
        <w:szCs w:val="19"/>
        <w:lang w:val="ru-RU"/>
      </w:rPr>
      <w:t>Эл</w:t>
    </w:r>
    <w:r w:rsidRPr="009A0452">
      <w:rPr>
        <w:color w:val="4F81BD" w:themeColor="accent1"/>
        <w:sz w:val="19"/>
        <w:szCs w:val="19"/>
      </w:rPr>
      <w:t xml:space="preserve">. </w:t>
    </w:r>
    <w:r w:rsidRPr="009A0452">
      <w:rPr>
        <w:color w:val="4F81BD" w:themeColor="accent1"/>
        <w:sz w:val="19"/>
        <w:szCs w:val="19"/>
        <w:lang w:val="ru-RU"/>
      </w:rPr>
      <w:t>почта</w:t>
    </w:r>
    <w:r w:rsidRPr="009A0452">
      <w:rPr>
        <w:color w:val="4F81BD" w:themeColor="accent1"/>
        <w:sz w:val="19"/>
        <w:szCs w:val="19"/>
      </w:rPr>
      <w:t xml:space="preserve">: </w:t>
    </w:r>
    <w:hyperlink r:id="rId1" w:history="1">
      <w:r w:rsidRPr="009A0452">
        <w:rPr>
          <w:rStyle w:val="Hyperlink"/>
          <w:sz w:val="19"/>
          <w:szCs w:val="19"/>
        </w:rPr>
        <w:t>itumail@itu.int</w:t>
      </w:r>
    </w:hyperlink>
    <w:r w:rsidRPr="009A0452">
      <w:rPr>
        <w:color w:val="4F81BD" w:themeColor="accent1"/>
        <w:sz w:val="19"/>
        <w:szCs w:val="19"/>
      </w:rPr>
      <w:t xml:space="preserve"> • </w:t>
    </w:r>
    <w:r w:rsidRPr="009A0452">
      <w:rPr>
        <w:color w:val="4F81BD" w:themeColor="accent1"/>
        <w:sz w:val="19"/>
        <w:szCs w:val="19"/>
        <w:lang w:val="ru-RU"/>
      </w:rPr>
      <w:t>Факс</w:t>
    </w:r>
    <w:r w:rsidRPr="009A0452">
      <w:rPr>
        <w:color w:val="4F81BD" w:themeColor="accent1"/>
        <w:sz w:val="19"/>
        <w:szCs w:val="19"/>
      </w:rPr>
      <w:t xml:space="preserve">: +41 22 733 7256 • </w:t>
    </w:r>
    <w:hyperlink r:id="rId2" w:history="1">
      <w:r w:rsidRPr="009A0452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71F0" w14:textId="77777777" w:rsidR="004A7970" w:rsidRDefault="004A7970">
      <w:r>
        <w:t>____________________</w:t>
      </w:r>
    </w:p>
  </w:footnote>
  <w:footnote w:type="continuationSeparator" w:id="0">
    <w:p w14:paraId="1A89E7B6" w14:textId="77777777" w:rsidR="004A7970" w:rsidRDefault="004A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2FEE" w14:textId="77777777" w:rsidR="00E915AF" w:rsidRPr="00BF5F50" w:rsidRDefault="00BF5F50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082020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6534" w14:textId="77777777" w:rsidR="00BF5F50" w:rsidRPr="00BF5F50" w:rsidRDefault="00BF5F50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910A93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0AF2" w14:textId="3BAA40F6" w:rsidR="006C0F46" w:rsidRPr="00FD7F24" w:rsidRDefault="00A53C83" w:rsidP="00FD7F24">
    <w:pPr>
      <w:pStyle w:val="Header"/>
    </w:pPr>
    <w:r>
      <w:rPr>
        <w:noProof/>
        <w:lang w:eastAsia="en-GB"/>
      </w:rPr>
      <w:drawing>
        <wp:inline distT="0" distB="0" distL="0" distR="0" wp14:anchorId="0D8AF962" wp14:editId="278DDA2D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49F"/>
    <w:rsid w:val="0000623C"/>
    <w:rsid w:val="00006A31"/>
    <w:rsid w:val="00006C82"/>
    <w:rsid w:val="00010E30"/>
    <w:rsid w:val="00015C76"/>
    <w:rsid w:val="000217BF"/>
    <w:rsid w:val="00025FCD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2020"/>
    <w:rsid w:val="00083BC6"/>
    <w:rsid w:val="00086D03"/>
    <w:rsid w:val="0009767F"/>
    <w:rsid w:val="000A096A"/>
    <w:rsid w:val="000A375E"/>
    <w:rsid w:val="000A3EEC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530BD"/>
    <w:rsid w:val="0018380C"/>
    <w:rsid w:val="00187CA3"/>
    <w:rsid w:val="00196710"/>
    <w:rsid w:val="00197324"/>
    <w:rsid w:val="001A65F2"/>
    <w:rsid w:val="001B351B"/>
    <w:rsid w:val="001C06DB"/>
    <w:rsid w:val="001C6971"/>
    <w:rsid w:val="001D2785"/>
    <w:rsid w:val="001D7070"/>
    <w:rsid w:val="001E60A1"/>
    <w:rsid w:val="001F2170"/>
    <w:rsid w:val="001F3948"/>
    <w:rsid w:val="001F5A49"/>
    <w:rsid w:val="001F691B"/>
    <w:rsid w:val="001F6CFE"/>
    <w:rsid w:val="00201097"/>
    <w:rsid w:val="00201B6E"/>
    <w:rsid w:val="00220FEB"/>
    <w:rsid w:val="00223797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B799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2193"/>
    <w:rsid w:val="0037309C"/>
    <w:rsid w:val="00380A6E"/>
    <w:rsid w:val="003836D4"/>
    <w:rsid w:val="003A1F49"/>
    <w:rsid w:val="003A472C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4DF3"/>
    <w:rsid w:val="00487569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43BB"/>
    <w:rsid w:val="004E460D"/>
    <w:rsid w:val="004F0A73"/>
    <w:rsid w:val="004F0B5F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234"/>
    <w:rsid w:val="005A79E9"/>
    <w:rsid w:val="005A7F0F"/>
    <w:rsid w:val="005B214C"/>
    <w:rsid w:val="005C776B"/>
    <w:rsid w:val="005D3669"/>
    <w:rsid w:val="005E5EB3"/>
    <w:rsid w:val="005F3CB6"/>
    <w:rsid w:val="005F657C"/>
    <w:rsid w:val="00602D53"/>
    <w:rsid w:val="006047E5"/>
    <w:rsid w:val="00625AB0"/>
    <w:rsid w:val="0064371D"/>
    <w:rsid w:val="00644FB0"/>
    <w:rsid w:val="00650B2A"/>
    <w:rsid w:val="00651777"/>
    <w:rsid w:val="006550F8"/>
    <w:rsid w:val="00656226"/>
    <w:rsid w:val="006642DC"/>
    <w:rsid w:val="00664491"/>
    <w:rsid w:val="006829F3"/>
    <w:rsid w:val="006A518B"/>
    <w:rsid w:val="006B0590"/>
    <w:rsid w:val="006B49DA"/>
    <w:rsid w:val="006C0F46"/>
    <w:rsid w:val="006C35F9"/>
    <w:rsid w:val="006C53F8"/>
    <w:rsid w:val="006C7CDE"/>
    <w:rsid w:val="006D23F6"/>
    <w:rsid w:val="006F041C"/>
    <w:rsid w:val="006F331D"/>
    <w:rsid w:val="00705F1D"/>
    <w:rsid w:val="00707156"/>
    <w:rsid w:val="0071103F"/>
    <w:rsid w:val="0071614B"/>
    <w:rsid w:val="00722605"/>
    <w:rsid w:val="007234B1"/>
    <w:rsid w:val="00723D08"/>
    <w:rsid w:val="00725FDA"/>
    <w:rsid w:val="00727816"/>
    <w:rsid w:val="00730B9A"/>
    <w:rsid w:val="00740B4A"/>
    <w:rsid w:val="00750CFA"/>
    <w:rsid w:val="007553DA"/>
    <w:rsid w:val="0077406E"/>
    <w:rsid w:val="00781872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4131"/>
    <w:rsid w:val="0085652D"/>
    <w:rsid w:val="008750C7"/>
    <w:rsid w:val="0087694B"/>
    <w:rsid w:val="00880F4D"/>
    <w:rsid w:val="008B35A3"/>
    <w:rsid w:val="008B37E1"/>
    <w:rsid w:val="008B45F8"/>
    <w:rsid w:val="008C2E74"/>
    <w:rsid w:val="008D077B"/>
    <w:rsid w:val="008D5409"/>
    <w:rsid w:val="008E006D"/>
    <w:rsid w:val="008E38B4"/>
    <w:rsid w:val="008F4F21"/>
    <w:rsid w:val="00904D4A"/>
    <w:rsid w:val="00904ECB"/>
    <w:rsid w:val="00910A93"/>
    <w:rsid w:val="009151BA"/>
    <w:rsid w:val="00921BBA"/>
    <w:rsid w:val="009242BC"/>
    <w:rsid w:val="00925023"/>
    <w:rsid w:val="009257BD"/>
    <w:rsid w:val="009277BC"/>
    <w:rsid w:val="00927D57"/>
    <w:rsid w:val="00931A51"/>
    <w:rsid w:val="00944805"/>
    <w:rsid w:val="00947185"/>
    <w:rsid w:val="009518B3"/>
    <w:rsid w:val="00955A28"/>
    <w:rsid w:val="00963D9D"/>
    <w:rsid w:val="0097049F"/>
    <w:rsid w:val="009708B2"/>
    <w:rsid w:val="0098013E"/>
    <w:rsid w:val="00981B54"/>
    <w:rsid w:val="009842C3"/>
    <w:rsid w:val="00990D8A"/>
    <w:rsid w:val="009A009A"/>
    <w:rsid w:val="009A0452"/>
    <w:rsid w:val="009A6BB6"/>
    <w:rsid w:val="009B3F43"/>
    <w:rsid w:val="009B5CFA"/>
    <w:rsid w:val="009C161F"/>
    <w:rsid w:val="009C4206"/>
    <w:rsid w:val="009C56B4"/>
    <w:rsid w:val="009D51A2"/>
    <w:rsid w:val="009D7FD7"/>
    <w:rsid w:val="009E04A8"/>
    <w:rsid w:val="009E4AEC"/>
    <w:rsid w:val="009E5BD8"/>
    <w:rsid w:val="009E681E"/>
    <w:rsid w:val="009F19C5"/>
    <w:rsid w:val="009F227D"/>
    <w:rsid w:val="00A10626"/>
    <w:rsid w:val="00A119E6"/>
    <w:rsid w:val="00A20270"/>
    <w:rsid w:val="00A20FBC"/>
    <w:rsid w:val="00A31370"/>
    <w:rsid w:val="00A34D6F"/>
    <w:rsid w:val="00A41F91"/>
    <w:rsid w:val="00A45D9A"/>
    <w:rsid w:val="00A53C83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442DF"/>
    <w:rsid w:val="00B500FB"/>
    <w:rsid w:val="00B579B0"/>
    <w:rsid w:val="00B57D11"/>
    <w:rsid w:val="00B57F3C"/>
    <w:rsid w:val="00B649D7"/>
    <w:rsid w:val="00B81C2F"/>
    <w:rsid w:val="00B827CD"/>
    <w:rsid w:val="00B90743"/>
    <w:rsid w:val="00B90C45"/>
    <w:rsid w:val="00B933BE"/>
    <w:rsid w:val="00BD6738"/>
    <w:rsid w:val="00BD7E5E"/>
    <w:rsid w:val="00BE63DB"/>
    <w:rsid w:val="00BE6574"/>
    <w:rsid w:val="00BF5F50"/>
    <w:rsid w:val="00C00657"/>
    <w:rsid w:val="00C07319"/>
    <w:rsid w:val="00C16FD2"/>
    <w:rsid w:val="00C4395E"/>
    <w:rsid w:val="00C47FFD"/>
    <w:rsid w:val="00C51E92"/>
    <w:rsid w:val="00C57A7D"/>
    <w:rsid w:val="00C57E2C"/>
    <w:rsid w:val="00C608B7"/>
    <w:rsid w:val="00C66F24"/>
    <w:rsid w:val="00C76D7F"/>
    <w:rsid w:val="00C813AA"/>
    <w:rsid w:val="00C818D7"/>
    <w:rsid w:val="00C9291E"/>
    <w:rsid w:val="00C9704C"/>
    <w:rsid w:val="00CA3F44"/>
    <w:rsid w:val="00CA4E58"/>
    <w:rsid w:val="00CB3771"/>
    <w:rsid w:val="00CB44BF"/>
    <w:rsid w:val="00CB5153"/>
    <w:rsid w:val="00CE076A"/>
    <w:rsid w:val="00CE29F8"/>
    <w:rsid w:val="00CE463D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7712E"/>
    <w:rsid w:val="00D82657"/>
    <w:rsid w:val="00D87E20"/>
    <w:rsid w:val="00DA16A9"/>
    <w:rsid w:val="00DA383E"/>
    <w:rsid w:val="00DA4037"/>
    <w:rsid w:val="00DE66A5"/>
    <w:rsid w:val="00DF2B50"/>
    <w:rsid w:val="00DF74CE"/>
    <w:rsid w:val="00E04C86"/>
    <w:rsid w:val="00E07A4D"/>
    <w:rsid w:val="00E17344"/>
    <w:rsid w:val="00E20F30"/>
    <w:rsid w:val="00E2189C"/>
    <w:rsid w:val="00E25BB1"/>
    <w:rsid w:val="00E27BBA"/>
    <w:rsid w:val="00E30E3F"/>
    <w:rsid w:val="00E35E8F"/>
    <w:rsid w:val="00E37C4E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835B5"/>
    <w:rsid w:val="00E915AF"/>
    <w:rsid w:val="00E96415"/>
    <w:rsid w:val="00EA15B3"/>
    <w:rsid w:val="00EB2358"/>
    <w:rsid w:val="00EB3EB8"/>
    <w:rsid w:val="00EB7913"/>
    <w:rsid w:val="00EC02FE"/>
    <w:rsid w:val="00EC2C29"/>
    <w:rsid w:val="00EC4A96"/>
    <w:rsid w:val="00F424BF"/>
    <w:rsid w:val="00F44C2E"/>
    <w:rsid w:val="00F44FC3"/>
    <w:rsid w:val="00F46107"/>
    <w:rsid w:val="00F468C5"/>
    <w:rsid w:val="00F52F39"/>
    <w:rsid w:val="00F6184F"/>
    <w:rsid w:val="00F63323"/>
    <w:rsid w:val="00F8310E"/>
    <w:rsid w:val="00F86CA1"/>
    <w:rsid w:val="00F914DD"/>
    <w:rsid w:val="00FA096D"/>
    <w:rsid w:val="00FA2358"/>
    <w:rsid w:val="00FB2592"/>
    <w:rsid w:val="00FB2810"/>
    <w:rsid w:val="00FB7A2C"/>
    <w:rsid w:val="00FC2947"/>
    <w:rsid w:val="00FD7F24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,"/>
  <w14:docId w14:val="24C2CE7A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12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D7712E"/>
    <w:pPr>
      <w:keepNext/>
      <w:keepLines/>
      <w:spacing w:before="32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D7712E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D7712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D7712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7712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D7712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7712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7712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7712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D7712E"/>
  </w:style>
  <w:style w:type="paragraph" w:styleId="TOC4">
    <w:name w:val="toc 4"/>
    <w:basedOn w:val="TOC3"/>
    <w:rsid w:val="00D7712E"/>
  </w:style>
  <w:style w:type="paragraph" w:styleId="TOC3">
    <w:name w:val="toc 3"/>
    <w:basedOn w:val="TOC2"/>
    <w:rsid w:val="00D7712E"/>
  </w:style>
  <w:style w:type="paragraph" w:styleId="TOC2">
    <w:name w:val="toc 2"/>
    <w:basedOn w:val="TOC1"/>
    <w:rsid w:val="00D7712E"/>
    <w:pPr>
      <w:spacing w:before="120"/>
    </w:pPr>
  </w:style>
  <w:style w:type="paragraph" w:styleId="TOC1">
    <w:name w:val="toc 1"/>
    <w:basedOn w:val="Normal"/>
    <w:rsid w:val="00D7712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D7712E"/>
  </w:style>
  <w:style w:type="paragraph" w:styleId="TOC6">
    <w:name w:val="toc 6"/>
    <w:basedOn w:val="TOC4"/>
    <w:rsid w:val="00D7712E"/>
  </w:style>
  <w:style w:type="paragraph" w:styleId="TOC5">
    <w:name w:val="toc 5"/>
    <w:basedOn w:val="TOC4"/>
    <w:rsid w:val="00D7712E"/>
  </w:style>
  <w:style w:type="paragraph" w:styleId="Footer">
    <w:name w:val="footer"/>
    <w:basedOn w:val="Normal"/>
    <w:link w:val="FooterChar"/>
    <w:rsid w:val="00D7712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D7712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D7712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D7712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D7712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D7712E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D7712E"/>
    <w:pPr>
      <w:ind w:left="1871" w:hanging="737"/>
    </w:pPr>
  </w:style>
  <w:style w:type="paragraph" w:customStyle="1" w:styleId="enumlev3">
    <w:name w:val="enumlev3"/>
    <w:basedOn w:val="enumlev2"/>
    <w:rsid w:val="00D7712E"/>
    <w:pPr>
      <w:ind w:left="2268" w:hanging="397"/>
    </w:pPr>
  </w:style>
  <w:style w:type="paragraph" w:customStyle="1" w:styleId="Equation">
    <w:name w:val="Equation"/>
    <w:basedOn w:val="Normal"/>
    <w:link w:val="EquationChar"/>
    <w:rsid w:val="00D7712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D7712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D7712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712E"/>
  </w:style>
  <w:style w:type="paragraph" w:customStyle="1" w:styleId="Chaptitle">
    <w:name w:val="Chap_title"/>
    <w:basedOn w:val="Arttitle"/>
    <w:next w:val="Normal"/>
    <w:link w:val="ChaptitleChar"/>
    <w:rsid w:val="00D7712E"/>
  </w:style>
  <w:style w:type="paragraph" w:customStyle="1" w:styleId="Normalaftertitle">
    <w:name w:val="Normal_after_title"/>
    <w:basedOn w:val="Normal"/>
    <w:next w:val="Normal"/>
    <w:link w:val="NormalaftertitleChar"/>
    <w:rsid w:val="00D7712E"/>
    <w:pPr>
      <w:spacing w:before="400"/>
    </w:pPr>
  </w:style>
  <w:style w:type="character" w:styleId="PageNumber">
    <w:name w:val="page number"/>
    <w:basedOn w:val="DefaultParagraphFont"/>
    <w:rsid w:val="00D7712E"/>
    <w:rPr>
      <w:rFonts w:cs="Times New Roman"/>
    </w:rPr>
  </w:style>
  <w:style w:type="paragraph" w:customStyle="1" w:styleId="Reftitle">
    <w:name w:val="Ref_title"/>
    <w:basedOn w:val="Normal"/>
    <w:next w:val="Reftext"/>
    <w:rsid w:val="00D7712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7712E"/>
    <w:pPr>
      <w:ind w:left="1134" w:hanging="1134"/>
    </w:pPr>
  </w:style>
  <w:style w:type="paragraph" w:styleId="Index1">
    <w:name w:val="index 1"/>
    <w:basedOn w:val="Normal"/>
    <w:next w:val="Normal"/>
    <w:rsid w:val="00D7712E"/>
  </w:style>
  <w:style w:type="paragraph" w:customStyle="1" w:styleId="Formal">
    <w:name w:val="Formal"/>
    <w:basedOn w:val="Normal"/>
    <w:rsid w:val="00D7712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D7712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D7712E"/>
  </w:style>
  <w:style w:type="paragraph" w:customStyle="1" w:styleId="Artheading">
    <w:name w:val="Art_heading"/>
    <w:basedOn w:val="Normal"/>
    <w:next w:val="Normal"/>
    <w:rsid w:val="00D7712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D7712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D7712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D7712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7712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D7712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D7712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D7712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D7712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D7712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D7712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D7712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D7712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D7712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D7712E"/>
    <w:pPr>
      <w:ind w:left="283"/>
    </w:pPr>
  </w:style>
  <w:style w:type="paragraph" w:styleId="Index3">
    <w:name w:val="index 3"/>
    <w:basedOn w:val="Normal"/>
    <w:next w:val="Normal"/>
    <w:rsid w:val="00D7712E"/>
    <w:pPr>
      <w:ind w:left="566"/>
    </w:pPr>
  </w:style>
  <w:style w:type="paragraph" w:customStyle="1" w:styleId="PartNo">
    <w:name w:val="Part_No"/>
    <w:basedOn w:val="AnnexNo"/>
    <w:next w:val="Normal"/>
    <w:rsid w:val="00D7712E"/>
  </w:style>
  <w:style w:type="paragraph" w:customStyle="1" w:styleId="Partref">
    <w:name w:val="Part_ref"/>
    <w:basedOn w:val="Annexref"/>
    <w:next w:val="Normal"/>
    <w:rsid w:val="00D7712E"/>
  </w:style>
  <w:style w:type="paragraph" w:customStyle="1" w:styleId="Parttitle">
    <w:name w:val="Part_title"/>
    <w:basedOn w:val="Annextitle"/>
    <w:next w:val="Normalaftertitle0"/>
    <w:rsid w:val="00D7712E"/>
  </w:style>
  <w:style w:type="paragraph" w:customStyle="1" w:styleId="Recdate">
    <w:name w:val="Rec_date"/>
    <w:basedOn w:val="Recref"/>
    <w:next w:val="Normalaftertitle0"/>
    <w:rsid w:val="00D7712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D7712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D7712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D7712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D7712E"/>
  </w:style>
  <w:style w:type="paragraph" w:customStyle="1" w:styleId="Questiontitle">
    <w:name w:val="Question_title"/>
    <w:basedOn w:val="Rectitle"/>
    <w:next w:val="Questionref"/>
    <w:rsid w:val="00D7712E"/>
  </w:style>
  <w:style w:type="paragraph" w:customStyle="1" w:styleId="Questionref">
    <w:name w:val="Question_ref"/>
    <w:basedOn w:val="Recref"/>
    <w:next w:val="Questiondate"/>
    <w:rsid w:val="00D7712E"/>
  </w:style>
  <w:style w:type="paragraph" w:customStyle="1" w:styleId="Recref">
    <w:name w:val="Rec_ref"/>
    <w:basedOn w:val="Rectitle"/>
    <w:next w:val="Normal"/>
    <w:rsid w:val="00D7712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D7712E"/>
  </w:style>
  <w:style w:type="paragraph" w:customStyle="1" w:styleId="RepNo">
    <w:name w:val="Rep_No"/>
    <w:basedOn w:val="RecNo"/>
    <w:next w:val="Normal"/>
    <w:rsid w:val="00D7712E"/>
  </w:style>
  <w:style w:type="paragraph" w:customStyle="1" w:styleId="Reptitle">
    <w:name w:val="Rep_title"/>
    <w:basedOn w:val="Rectitle"/>
    <w:next w:val="Repref"/>
    <w:rsid w:val="00D7712E"/>
  </w:style>
  <w:style w:type="paragraph" w:customStyle="1" w:styleId="Repref">
    <w:name w:val="Rep_ref"/>
    <w:basedOn w:val="Recref"/>
    <w:next w:val="Repdate"/>
    <w:rsid w:val="00D7712E"/>
  </w:style>
  <w:style w:type="paragraph" w:customStyle="1" w:styleId="Resdate">
    <w:name w:val="Res_date"/>
    <w:basedOn w:val="Recdate"/>
    <w:next w:val="Normalaftertitle0"/>
    <w:rsid w:val="00D7712E"/>
  </w:style>
  <w:style w:type="paragraph" w:customStyle="1" w:styleId="ResNo">
    <w:name w:val="Res_No"/>
    <w:basedOn w:val="RecNo"/>
    <w:next w:val="Normal"/>
    <w:link w:val="ResNoChar"/>
    <w:rsid w:val="00D7712E"/>
  </w:style>
  <w:style w:type="paragraph" w:customStyle="1" w:styleId="Restitle">
    <w:name w:val="Res_title"/>
    <w:basedOn w:val="Rectitle"/>
    <w:next w:val="Resref"/>
    <w:link w:val="RestitleChar"/>
    <w:rsid w:val="00D7712E"/>
  </w:style>
  <w:style w:type="paragraph" w:customStyle="1" w:styleId="Resref">
    <w:name w:val="Res_ref"/>
    <w:basedOn w:val="Recref"/>
    <w:next w:val="Resdate"/>
    <w:rsid w:val="00D7712E"/>
  </w:style>
  <w:style w:type="paragraph" w:customStyle="1" w:styleId="SectionNo">
    <w:name w:val="Section_No"/>
    <w:basedOn w:val="AnnexNo"/>
    <w:next w:val="Normal"/>
    <w:rsid w:val="00D7712E"/>
  </w:style>
  <w:style w:type="paragraph" w:customStyle="1" w:styleId="Sectiontitle">
    <w:name w:val="Section_title"/>
    <w:basedOn w:val="Annextitle"/>
    <w:next w:val="Normalaftertitle0"/>
    <w:rsid w:val="00D7712E"/>
  </w:style>
  <w:style w:type="paragraph" w:customStyle="1" w:styleId="Source">
    <w:name w:val="Source"/>
    <w:basedOn w:val="Normal"/>
    <w:next w:val="Normal"/>
    <w:link w:val="SourceChar"/>
    <w:rsid w:val="00D7712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D7712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D7712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D7712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D7712E"/>
    <w:pPr>
      <w:spacing w:before="120"/>
    </w:pPr>
  </w:style>
  <w:style w:type="paragraph" w:customStyle="1" w:styleId="TableNoTitle">
    <w:name w:val="Table_NoTitle"/>
    <w:basedOn w:val="Normal"/>
    <w:next w:val="Tablehead"/>
    <w:rsid w:val="00D7712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D7712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7712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7712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7712E"/>
    <w:rPr>
      <w:b/>
    </w:rPr>
  </w:style>
  <w:style w:type="paragraph" w:customStyle="1" w:styleId="Section1">
    <w:name w:val="Section_1"/>
    <w:basedOn w:val="Normal"/>
    <w:link w:val="Section1Char"/>
    <w:rsid w:val="00D7712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D7712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D7712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712E"/>
    <w:rPr>
      <w:sz w:val="16"/>
      <w:szCs w:val="16"/>
    </w:rPr>
  </w:style>
  <w:style w:type="paragraph" w:styleId="CommentText">
    <w:name w:val="annotation text"/>
    <w:basedOn w:val="Normal"/>
    <w:semiHidden/>
    <w:rsid w:val="00D7712E"/>
    <w:rPr>
      <w:sz w:val="20"/>
    </w:rPr>
  </w:style>
  <w:style w:type="character" w:customStyle="1" w:styleId="href">
    <w:name w:val="href"/>
    <w:basedOn w:val="DefaultParagraphFont"/>
    <w:rsid w:val="00D7712E"/>
  </w:style>
  <w:style w:type="paragraph" w:customStyle="1" w:styleId="NormalIndent0">
    <w:name w:val="Normal_Indent"/>
    <w:basedOn w:val="Normal"/>
    <w:rsid w:val="00D7712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D7712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71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712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712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712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D7712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D7712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D7712E"/>
    <w:rPr>
      <w:b/>
      <w:bCs/>
    </w:rPr>
  </w:style>
  <w:style w:type="paragraph" w:styleId="ListParagraph">
    <w:name w:val="List Paragraph"/>
    <w:basedOn w:val="Normal"/>
    <w:uiPriority w:val="34"/>
    <w:qFormat/>
    <w:rsid w:val="00D7712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D7712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D7712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7712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D7712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D7712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D7712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7712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D7712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D7712E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D7712E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D7712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D7712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D7712E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D7712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D7712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D7712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D7712E"/>
  </w:style>
  <w:style w:type="character" w:customStyle="1" w:styleId="ArttitleCar">
    <w:name w:val="Art_title Car"/>
    <w:basedOn w:val="DefaultParagraphFont"/>
    <w:link w:val="Arttitle"/>
    <w:locked/>
    <w:rsid w:val="00D7712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D7712E"/>
  </w:style>
  <w:style w:type="character" w:customStyle="1" w:styleId="Appdef">
    <w:name w:val="App_def"/>
    <w:basedOn w:val="DefaultParagraphFont"/>
    <w:rsid w:val="00D7712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D7712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D7712E"/>
  </w:style>
  <w:style w:type="character" w:customStyle="1" w:styleId="AppendixNoCar">
    <w:name w:val="Appendix_No Car"/>
    <w:basedOn w:val="DefaultParagraphFont"/>
    <w:link w:val="AppendixNo"/>
    <w:locked/>
    <w:rsid w:val="00D7712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D7712E"/>
    <w:rPr>
      <w:lang w:val="en-GB"/>
    </w:rPr>
  </w:style>
  <w:style w:type="paragraph" w:customStyle="1" w:styleId="Appendixref">
    <w:name w:val="Appendix_ref"/>
    <w:basedOn w:val="Annexref"/>
    <w:next w:val="Annextitle"/>
    <w:rsid w:val="00D7712E"/>
  </w:style>
  <w:style w:type="paragraph" w:customStyle="1" w:styleId="Appendixtitle">
    <w:name w:val="Appendix_title"/>
    <w:basedOn w:val="Annextitle"/>
    <w:next w:val="Normal"/>
    <w:link w:val="AppendixtitleChar"/>
    <w:rsid w:val="00D7712E"/>
  </w:style>
  <w:style w:type="character" w:customStyle="1" w:styleId="AppendixtitleChar">
    <w:name w:val="Appendix_title Char"/>
    <w:basedOn w:val="AnnextitleChar1"/>
    <w:link w:val="Appendixtitle"/>
    <w:locked/>
    <w:rsid w:val="00D7712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D7712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D7712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D7712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D7712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D7712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D7712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D7712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D7712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D7712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D7712E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D7712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D7712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D7712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D7712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D7712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D7712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D7712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D7712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D7712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D7712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712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D7712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D7712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D7712E"/>
    <w:pPr>
      <w:ind w:left="849"/>
    </w:pPr>
  </w:style>
  <w:style w:type="paragraph" w:styleId="Index5">
    <w:name w:val="index 5"/>
    <w:basedOn w:val="Normal"/>
    <w:next w:val="Normal"/>
    <w:rsid w:val="00D7712E"/>
    <w:pPr>
      <w:ind w:left="1132"/>
    </w:pPr>
  </w:style>
  <w:style w:type="paragraph" w:styleId="Index6">
    <w:name w:val="index 6"/>
    <w:basedOn w:val="Normal"/>
    <w:next w:val="Normal"/>
    <w:rsid w:val="00D7712E"/>
    <w:pPr>
      <w:ind w:left="1415"/>
    </w:pPr>
  </w:style>
  <w:style w:type="paragraph" w:styleId="Index7">
    <w:name w:val="index 7"/>
    <w:basedOn w:val="Normal"/>
    <w:next w:val="Normal"/>
    <w:rsid w:val="00D7712E"/>
    <w:pPr>
      <w:ind w:left="1698"/>
    </w:pPr>
  </w:style>
  <w:style w:type="paragraph" w:styleId="IndexHeading">
    <w:name w:val="index heading"/>
    <w:basedOn w:val="Normal"/>
    <w:next w:val="Index1"/>
    <w:rsid w:val="00D7712E"/>
  </w:style>
  <w:style w:type="character" w:styleId="LineNumber">
    <w:name w:val="line number"/>
    <w:basedOn w:val="DefaultParagraphFont"/>
    <w:rsid w:val="00D7712E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D7712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D7712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D7712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D7712E"/>
    <w:rPr>
      <w:lang w:val="en-GB"/>
    </w:rPr>
  </w:style>
  <w:style w:type="paragraph" w:customStyle="1" w:styleId="Part1">
    <w:name w:val="Part_1"/>
    <w:basedOn w:val="Subsection1"/>
    <w:next w:val="Section1"/>
    <w:qFormat/>
    <w:rsid w:val="00D7712E"/>
  </w:style>
  <w:style w:type="paragraph" w:customStyle="1" w:styleId="Proposal">
    <w:name w:val="Proposal"/>
    <w:basedOn w:val="Normal"/>
    <w:next w:val="Normal"/>
    <w:link w:val="ProposalChar"/>
    <w:rsid w:val="00D7712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D7712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D7712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D7712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D7712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D7712E"/>
    <w:rPr>
      <w:rFonts w:cs="Times New Roman"/>
      <w:b/>
    </w:rPr>
  </w:style>
  <w:style w:type="character" w:customStyle="1" w:styleId="Resdef">
    <w:name w:val="Res_def"/>
    <w:basedOn w:val="DefaultParagraphFont"/>
    <w:rsid w:val="00D7712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D7712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D7712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D7712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D7712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D7712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D7712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D7712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D7712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D7712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D7712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D7712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D7712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D7712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D7712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D7712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D7712E"/>
    <w:rPr>
      <w:lang w:val="en-US"/>
    </w:rPr>
  </w:style>
  <w:style w:type="character" w:customStyle="1" w:styleId="NormalaftertitleChar">
    <w:name w:val="Normal_after_title Char"/>
    <w:basedOn w:val="DefaultParagraphFont"/>
    <w:link w:val="Normalaftertitle"/>
    <w:rsid w:val="00D7712E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712E"/>
    <w:rPr>
      <w:color w:val="605E5C"/>
      <w:shd w:val="clear" w:color="auto" w:fill="E1DFDD"/>
    </w:rPr>
  </w:style>
  <w:style w:type="paragraph" w:customStyle="1" w:styleId="Summary">
    <w:name w:val="Summary"/>
    <w:basedOn w:val="Normal"/>
    <w:next w:val="Normal"/>
    <w:autoRedefine/>
    <w:rsid w:val="00D7712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05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oting.chang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833A-E497-45E3-B975-EEC0BED7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275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2311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ITU -LRT-</cp:lastModifiedBy>
  <cp:revision>7</cp:revision>
  <cp:lastPrinted>2016-02-12T14:53:00Z</cp:lastPrinted>
  <dcterms:created xsi:type="dcterms:W3CDTF">2022-01-28T21:43:00Z</dcterms:created>
  <dcterms:modified xsi:type="dcterms:W3CDTF">2022-02-01T13:17:00Z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