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7CF19D83" w14:textId="77777777" w:rsidTr="00153E23">
        <w:tc>
          <w:tcPr>
            <w:tcW w:w="5000" w:type="pct"/>
            <w:gridSpan w:val="3"/>
            <w:shd w:val="clear" w:color="auto" w:fill="auto"/>
          </w:tcPr>
          <w:p w14:paraId="46740314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6BA6E6D0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0FECB40D" w14:textId="77777777" w:rsidTr="00153E23">
        <w:tc>
          <w:tcPr>
            <w:tcW w:w="2707" w:type="pct"/>
            <w:gridSpan w:val="2"/>
            <w:shd w:val="clear" w:color="auto" w:fill="auto"/>
          </w:tcPr>
          <w:p w14:paraId="5C34B6C7" w14:textId="26123965" w:rsidR="000F7BBE" w:rsidRPr="000F7BBE" w:rsidRDefault="000F7BBE" w:rsidP="00910FF5">
            <w:pPr>
              <w:spacing w:before="80" w:line="300" w:lineRule="exact"/>
              <w:rPr>
                <w:position w:val="2"/>
                <w:lang w:bidi="ar-EG"/>
              </w:rPr>
            </w:pPr>
            <w:r w:rsidRPr="00036BAD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</w:p>
          <w:p w14:paraId="6D54EACC" w14:textId="72DE4BA1" w:rsidR="000F7BBE" w:rsidRPr="000F7BBE" w:rsidRDefault="000F7BBE" w:rsidP="00910FF5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0F7BBE">
              <w:rPr>
                <w:b/>
                <w:bCs/>
                <w:position w:val="2"/>
                <w:lang w:val="en-GB" w:bidi="ar-EG"/>
              </w:rPr>
              <w:t>CACE/</w:t>
            </w:r>
            <w:r w:rsidR="00036BAD">
              <w:rPr>
                <w:b/>
                <w:bCs/>
                <w:position w:val="2"/>
                <w:lang w:bidi="ar-EG"/>
              </w:rPr>
              <w:t>999</w:t>
            </w:r>
          </w:p>
        </w:tc>
        <w:tc>
          <w:tcPr>
            <w:tcW w:w="2293" w:type="pct"/>
            <w:shd w:val="clear" w:color="auto" w:fill="auto"/>
          </w:tcPr>
          <w:p w14:paraId="6DC093A3" w14:textId="2F62B55E" w:rsidR="000F7BBE" w:rsidRPr="000F7BBE" w:rsidRDefault="00036BAD" w:rsidP="00F16820">
            <w:pPr>
              <w:spacing w:before="80" w:after="60" w:line="300" w:lineRule="exact"/>
              <w:jc w:val="right"/>
              <w:rPr>
                <w:position w:val="2"/>
                <w:rtl/>
                <w:lang w:bidi="ar-EG"/>
              </w:rPr>
            </w:pPr>
            <w:r w:rsidRPr="00036BAD">
              <w:rPr>
                <w:position w:val="2"/>
                <w:lang w:val="fr-FR" w:bidi="ar-EG"/>
              </w:rPr>
              <w:t>12</w:t>
            </w:r>
            <w:r w:rsidR="00F16820" w:rsidRPr="00036BAD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Pr="00036BAD">
              <w:rPr>
                <w:rFonts w:hint="cs"/>
                <w:position w:val="2"/>
                <w:rtl/>
                <w:lang w:bidi="ar-SY"/>
              </w:rPr>
              <w:t>أكتوبر</w:t>
            </w:r>
            <w:r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F16820">
              <w:rPr>
                <w:position w:val="2"/>
                <w:lang w:bidi="ar-EG"/>
              </w:rPr>
              <w:t>202</w:t>
            </w:r>
            <w:r w:rsidR="006515C3">
              <w:rPr>
                <w:position w:val="2"/>
                <w:lang w:bidi="ar-EG"/>
              </w:rPr>
              <w:t>1</w:t>
            </w:r>
          </w:p>
        </w:tc>
      </w:tr>
      <w:tr w:rsidR="000F7BBE" w:rsidRPr="000F7BBE" w14:paraId="2B9F82FE" w14:textId="77777777" w:rsidTr="00153E23">
        <w:tc>
          <w:tcPr>
            <w:tcW w:w="5000" w:type="pct"/>
            <w:gridSpan w:val="3"/>
            <w:shd w:val="clear" w:color="auto" w:fill="auto"/>
          </w:tcPr>
          <w:p w14:paraId="06C4167E" w14:textId="77777777" w:rsidR="000F7BBE" w:rsidRPr="000F7BBE" w:rsidRDefault="000F7BBE" w:rsidP="00036BAD">
            <w:pPr>
              <w:spacing w:before="0" w:line="24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08E5A7DB" w14:textId="77777777" w:rsidTr="00153E23">
        <w:tc>
          <w:tcPr>
            <w:tcW w:w="5000" w:type="pct"/>
            <w:gridSpan w:val="3"/>
            <w:shd w:val="clear" w:color="auto" w:fill="auto"/>
          </w:tcPr>
          <w:p w14:paraId="21710BFD" w14:textId="77777777" w:rsidR="000F7BBE" w:rsidRPr="000F7BBE" w:rsidRDefault="000F7BBE" w:rsidP="00036BAD">
            <w:pPr>
              <w:spacing w:before="0" w:line="24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5B83B6E0" w14:textId="77777777" w:rsidTr="00153E23">
        <w:tc>
          <w:tcPr>
            <w:tcW w:w="5000" w:type="pct"/>
            <w:gridSpan w:val="3"/>
            <w:shd w:val="clear" w:color="auto" w:fill="auto"/>
          </w:tcPr>
          <w:p w14:paraId="6D651FD9" w14:textId="7DA45F18" w:rsidR="000F7BBE" w:rsidRPr="000F7BBE" w:rsidRDefault="00036BAD" w:rsidP="00036BAD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452C29">
              <w:rPr>
                <w:b/>
                <w:bCs/>
                <w:w w:val="120"/>
                <w:position w:val="2"/>
                <w:rtl/>
              </w:rPr>
              <w:t>إلى إدارات الدول الأعضاء في الاتحاد وأعضاء قطاع الاتصالات الراديوية</w:t>
            </w:r>
            <w:r w:rsidRPr="00452C29">
              <w:rPr>
                <w:rFonts w:hint="cs"/>
                <w:b/>
                <w:bCs/>
                <w:w w:val="120"/>
                <w:position w:val="2"/>
                <w:rtl/>
              </w:rPr>
              <w:t xml:space="preserve"> و</w:t>
            </w:r>
            <w:r w:rsidRPr="00452C29">
              <w:rPr>
                <w:b/>
                <w:bCs/>
                <w:w w:val="120"/>
                <w:position w:val="2"/>
                <w:rtl/>
              </w:rPr>
              <w:t>المنتسبين إليه</w:t>
            </w:r>
            <w:r w:rsidRPr="00036BAD">
              <w:rPr>
                <w:b/>
                <w:bCs/>
                <w:w w:val="115"/>
                <w:position w:val="2"/>
                <w:rtl/>
              </w:rPr>
              <w:br/>
            </w:r>
            <w:r w:rsidRPr="00452C29">
              <w:rPr>
                <w:b/>
                <w:bCs/>
                <w:w w:val="105"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Pr="00452C29">
              <w:rPr>
                <w:b/>
                <w:bCs/>
                <w:w w:val="105"/>
                <w:position w:val="2"/>
                <w:lang w:bidi="ar-EG"/>
              </w:rPr>
              <w:t>5</w:t>
            </w:r>
            <w:r w:rsidRPr="00452C29">
              <w:rPr>
                <w:b/>
                <w:bCs/>
                <w:w w:val="105"/>
                <w:position w:val="2"/>
                <w:rtl/>
                <w:lang w:bidi="ar-EG"/>
              </w:rPr>
              <w:t xml:space="preserve"> للاتصالات الراديوية</w:t>
            </w:r>
            <w:r w:rsidRPr="00452C29">
              <w:rPr>
                <w:rFonts w:hint="cs"/>
                <w:b/>
                <w:bCs/>
                <w:w w:val="105"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41BB47B8" w14:textId="77777777" w:rsidTr="00153E23">
        <w:tc>
          <w:tcPr>
            <w:tcW w:w="5000" w:type="pct"/>
            <w:gridSpan w:val="3"/>
            <w:shd w:val="clear" w:color="auto" w:fill="auto"/>
          </w:tcPr>
          <w:p w14:paraId="670B90B4" w14:textId="77777777" w:rsidR="000F7BBE" w:rsidRPr="000F7BBE" w:rsidRDefault="000F7BBE" w:rsidP="00036BAD">
            <w:pPr>
              <w:spacing w:before="0" w:line="24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52BE35F3" w14:textId="77777777" w:rsidTr="00153E23">
        <w:tc>
          <w:tcPr>
            <w:tcW w:w="5000" w:type="pct"/>
            <w:gridSpan w:val="3"/>
            <w:shd w:val="clear" w:color="auto" w:fill="auto"/>
          </w:tcPr>
          <w:p w14:paraId="48BB4120" w14:textId="77777777" w:rsidR="000F7BBE" w:rsidRPr="000F7BBE" w:rsidRDefault="000F7BBE" w:rsidP="00036BAD">
            <w:pPr>
              <w:spacing w:before="0" w:line="240" w:lineRule="exact"/>
              <w:rPr>
                <w:position w:val="2"/>
                <w:rtl/>
                <w:lang w:bidi="ar-EG"/>
              </w:rPr>
            </w:pPr>
          </w:p>
        </w:tc>
      </w:tr>
      <w:tr w:rsidR="000F7BBE" w:rsidRPr="000F7BBE" w14:paraId="597B3BCC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6628967F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19D9F43B" w14:textId="582E5BAA" w:rsidR="000F7BBE" w:rsidRPr="000F7BBE" w:rsidRDefault="00036BAD" w:rsidP="00910FF5">
            <w:pPr>
              <w:tabs>
                <w:tab w:val="clear" w:pos="794"/>
                <w:tab w:val="left" w:pos="385"/>
              </w:tabs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036BAD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اجتماع </w:t>
            </w:r>
            <w:r w:rsidRPr="00036BAD">
              <w:rPr>
                <w:b/>
                <w:bCs/>
                <w:position w:val="2"/>
                <w:rtl/>
                <w:lang w:bidi="ar-EG"/>
              </w:rPr>
              <w:t xml:space="preserve">لجنة الدراسات </w:t>
            </w:r>
            <w:r>
              <w:rPr>
                <w:b/>
                <w:bCs/>
                <w:position w:val="2"/>
                <w:lang w:bidi="ar-EG"/>
              </w:rPr>
              <w:t>5</w:t>
            </w:r>
            <w:r w:rsidRPr="00036BAD">
              <w:rPr>
                <w:b/>
                <w:bCs/>
                <w:position w:val="2"/>
                <w:rtl/>
                <w:lang w:bidi="ar-EG"/>
              </w:rPr>
              <w:t xml:space="preserve"> للاتصالات الراديوي</w:t>
            </w:r>
            <w:r w:rsidRPr="00036BAD">
              <w:rPr>
                <w:rFonts w:hint="cs"/>
                <w:b/>
                <w:bCs/>
                <w:position w:val="2"/>
                <w:rtl/>
                <w:lang w:bidi="ar-EG"/>
              </w:rPr>
              <w:t>ة (</w:t>
            </w:r>
            <w:r w:rsidR="00910FF5">
              <w:rPr>
                <w:rFonts w:hint="cs"/>
                <w:b/>
                <w:bCs/>
                <w:position w:val="2"/>
                <w:rtl/>
                <w:lang w:bidi="ar-EG"/>
              </w:rPr>
              <w:t>خدمات الأرض</w:t>
            </w:r>
            <w:r w:rsidRPr="00036BAD">
              <w:rPr>
                <w:rFonts w:hint="cs"/>
                <w:b/>
                <w:bCs/>
                <w:position w:val="2"/>
                <w:rtl/>
                <w:lang w:bidi="ar-EG"/>
              </w:rPr>
              <w:t>)،</w:t>
            </w:r>
            <w:r w:rsidRPr="00036BAD">
              <w:rPr>
                <w:b/>
                <w:bCs/>
                <w:position w:val="2"/>
                <w:rtl/>
                <w:lang w:bidi="ar-EG"/>
              </w:rPr>
              <w:br/>
            </w:r>
            <w:r w:rsidRPr="00036BAD">
              <w:rPr>
                <w:rFonts w:hint="cs"/>
                <w:b/>
                <w:bCs/>
                <w:position w:val="2"/>
                <w:rtl/>
              </w:rPr>
              <w:t xml:space="preserve">اجتماع إلكتروني، </w:t>
            </w:r>
            <w:r>
              <w:rPr>
                <w:b/>
                <w:bCs/>
                <w:position w:val="2"/>
                <w:lang w:bidi="ar-EG"/>
              </w:rPr>
              <w:t>16</w:t>
            </w:r>
            <w:r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ديسمبر</w:t>
            </w:r>
            <w:r w:rsidRPr="00036BAD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2021</w:t>
            </w:r>
          </w:p>
        </w:tc>
      </w:tr>
    </w:tbl>
    <w:p w14:paraId="71D5D7F0" w14:textId="77777777" w:rsidR="00036BAD" w:rsidRPr="00155455" w:rsidRDefault="00036BAD" w:rsidP="00036BAD">
      <w:pPr>
        <w:pStyle w:val="Heading1"/>
        <w:rPr>
          <w:rtl/>
          <w:lang w:bidi="ar-EG"/>
        </w:rPr>
      </w:pPr>
      <w:r w:rsidRPr="005032D7">
        <w:rPr>
          <w:lang w:val="fr-FR" w:bidi="ar-EG"/>
        </w:rPr>
        <w:t>1</w:t>
      </w:r>
      <w:r w:rsidRPr="00155455">
        <w:rPr>
          <w:rtl/>
          <w:lang w:bidi="ar-EG"/>
        </w:rPr>
        <w:tab/>
      </w:r>
      <w:r w:rsidRPr="00155455">
        <w:rPr>
          <w:rFonts w:hint="cs"/>
          <w:rtl/>
          <w:lang w:bidi="ar-EG"/>
        </w:rPr>
        <w:t>مقدمة</w:t>
      </w:r>
    </w:p>
    <w:p w14:paraId="33CA050E" w14:textId="74D9A02C" w:rsidR="00036BAD" w:rsidRPr="001F7725" w:rsidRDefault="00036BAD" w:rsidP="00036BAD">
      <w:pPr>
        <w:rPr>
          <w:rtl/>
          <w:lang w:bidi="ar-EG"/>
        </w:rPr>
      </w:pPr>
      <w:r w:rsidRPr="001F7725">
        <w:rPr>
          <w:rFonts w:hint="cs"/>
          <w:rtl/>
        </w:rPr>
        <w:t xml:space="preserve">تكمل هذه الرسالة الإدارية المعممة المعلومات </w:t>
      </w:r>
      <w:r w:rsidRPr="001F7725">
        <w:rPr>
          <w:rFonts w:hint="cs"/>
          <w:rtl/>
          <w:lang w:bidi="ar-EG"/>
        </w:rPr>
        <w:t>المقدمة في</w:t>
      </w:r>
      <w:r w:rsidRPr="001F7725">
        <w:rPr>
          <w:rFonts w:hint="cs"/>
          <w:rtl/>
        </w:rPr>
        <w:t xml:space="preserve"> الرسالة الإدارية المعممة </w:t>
      </w:r>
      <w:hyperlink r:id="rId8" w:history="1">
        <w:r w:rsidRPr="001F7725">
          <w:rPr>
            <w:rStyle w:val="Hyperlink"/>
            <w:rFonts w:cs="Arial"/>
            <w:szCs w:val="24"/>
            <w:lang w:val="fr-FR"/>
          </w:rPr>
          <w:t>CACE/992</w:t>
        </w:r>
      </w:hyperlink>
      <w:r w:rsidRPr="001F7725">
        <w:rPr>
          <w:rFonts w:hint="cs"/>
          <w:rtl/>
        </w:rPr>
        <w:t xml:space="preserve">. </w:t>
      </w:r>
      <w:r w:rsidRPr="001F7725">
        <w:rPr>
          <w:rFonts w:hint="cs"/>
          <w:rtl/>
          <w:lang w:bidi="ar-EG"/>
        </w:rPr>
        <w:t xml:space="preserve">ونظراً إلى استمرار الظروف الاستثنائية الناجمة عن تفشي فيروس كورونا </w:t>
      </w:r>
      <w:r w:rsidRPr="001F7725">
        <w:rPr>
          <w:lang w:val="fr-FR" w:bidi="ar-EG"/>
        </w:rPr>
        <w:t>(</w:t>
      </w:r>
      <w:hyperlink r:id="rId9" w:history="1">
        <w:r w:rsidRPr="001F7725">
          <w:rPr>
            <w:rStyle w:val="Hyperlink"/>
            <w:lang w:val="fr-FR" w:bidi="ar-EG"/>
          </w:rPr>
          <w:t>COVID-19</w:t>
        </w:r>
      </w:hyperlink>
      <w:r w:rsidRPr="001F7725">
        <w:rPr>
          <w:lang w:val="fr-FR" w:bidi="ar-EG"/>
        </w:rPr>
        <w:t>)</w:t>
      </w:r>
      <w:r w:rsidRPr="001F7725">
        <w:rPr>
          <w:rFonts w:hint="cs"/>
          <w:rtl/>
          <w:lang w:bidi="ar-EG"/>
        </w:rPr>
        <w:t xml:space="preserve">، تمت مشاورة الدول الأعضاء في الاتحاد، من خلال </w:t>
      </w:r>
      <w:r w:rsidRPr="001F7725">
        <w:rPr>
          <w:rFonts w:hint="cs"/>
          <w:rtl/>
          <w:lang w:val="fr-FR" w:bidi="ar-EG"/>
        </w:rPr>
        <w:t>ا</w:t>
      </w:r>
      <w:r w:rsidRPr="001F7725">
        <w:rPr>
          <w:rFonts w:hint="cs"/>
          <w:rtl/>
          <w:lang w:bidi="ar-EG"/>
        </w:rPr>
        <w:t xml:space="preserve">لرسالة الإدارية المعممة </w:t>
      </w:r>
      <w:r w:rsidRPr="001F7725">
        <w:rPr>
          <w:lang w:val="fr-FR" w:bidi="ar-EG"/>
        </w:rPr>
        <w:t>CACE/992</w:t>
      </w:r>
      <w:r w:rsidRPr="001F7725">
        <w:rPr>
          <w:rFonts w:hint="cs"/>
          <w:rtl/>
          <w:lang w:bidi="ar-EG"/>
        </w:rPr>
        <w:t>، بشأن ما إذا كان</w:t>
      </w:r>
      <w:r w:rsidR="000379B4">
        <w:rPr>
          <w:rFonts w:hint="cs"/>
          <w:rtl/>
        </w:rPr>
        <w:t xml:space="preserve"> يمكن عقد</w:t>
      </w:r>
      <w:r w:rsidRPr="001F7725">
        <w:rPr>
          <w:rFonts w:hint="cs"/>
          <w:rtl/>
          <w:lang w:bidi="ar-EG"/>
        </w:rPr>
        <w:t xml:space="preserve"> اجتماع لجنة الدراسات</w:t>
      </w:r>
      <w:r w:rsidRPr="001F7725">
        <w:rPr>
          <w:rFonts w:hint="eastAsia"/>
          <w:rtl/>
          <w:lang w:bidi="ar-EG"/>
        </w:rPr>
        <w:t> </w:t>
      </w:r>
      <w:r w:rsidRPr="001F7725">
        <w:rPr>
          <w:lang w:val="fr-FR" w:bidi="ar-EG"/>
        </w:rPr>
        <w:t>5</w:t>
      </w:r>
      <w:r w:rsidRPr="001F7725">
        <w:rPr>
          <w:rFonts w:hint="cs"/>
          <w:rtl/>
          <w:lang w:bidi="ar-EG"/>
        </w:rPr>
        <w:t xml:space="preserve"> بشكل إلكتروني بالكامل (اجتماع افتراضي/ مشاركة عن بُعد فقط) في التاريخ المخطط له</w:t>
      </w:r>
      <w:r w:rsidRPr="001F7725">
        <w:rPr>
          <w:rFonts w:hint="cs"/>
          <w:rtl/>
        </w:rPr>
        <w:t>، أي</w:t>
      </w:r>
      <w:r w:rsidRPr="001F7725">
        <w:rPr>
          <w:rFonts w:hint="cs"/>
          <w:rtl/>
          <w:lang w:bidi="ar-EG"/>
        </w:rPr>
        <w:t xml:space="preserve"> في </w:t>
      </w:r>
      <w:r w:rsidRPr="001F7725">
        <w:rPr>
          <w:lang w:val="fr-FR" w:bidi="ar-EG"/>
        </w:rPr>
        <w:t>16</w:t>
      </w:r>
      <w:r w:rsidRPr="001F7725">
        <w:rPr>
          <w:rFonts w:hint="cs"/>
          <w:rtl/>
          <w:lang w:val="fr-FR" w:bidi="ar-EG"/>
        </w:rPr>
        <w:t xml:space="preserve"> ديسمبر 2021</w:t>
      </w:r>
      <w:r w:rsidRPr="001F7725">
        <w:rPr>
          <w:rFonts w:hint="cs"/>
          <w:rtl/>
          <w:lang w:bidi="ar-EG"/>
        </w:rPr>
        <w:t xml:space="preserve">. وكان الموعد النهائي المحدد لتقديم الردود على </w:t>
      </w:r>
      <w:r w:rsidR="0099675B">
        <w:rPr>
          <w:rFonts w:hint="cs"/>
          <w:rtl/>
          <w:lang w:bidi="ar-EG"/>
        </w:rPr>
        <w:t>المشاورة</w:t>
      </w:r>
      <w:r w:rsidRPr="001F7725">
        <w:rPr>
          <w:rFonts w:hint="cs"/>
          <w:rtl/>
          <w:lang w:bidi="ar-EG"/>
        </w:rPr>
        <w:t xml:space="preserve"> هو</w:t>
      </w:r>
      <w:r w:rsidR="00910FF5" w:rsidRPr="001F7725">
        <w:rPr>
          <w:rFonts w:hint="eastAsia"/>
          <w:rtl/>
          <w:lang w:bidi="ar-EG"/>
        </w:rPr>
        <w:t> </w:t>
      </w:r>
      <w:r w:rsidRPr="001F7725">
        <w:rPr>
          <w:lang w:val="fr-FR" w:bidi="ar-EG"/>
        </w:rPr>
        <w:t>1</w:t>
      </w:r>
      <w:r w:rsidRPr="001F7725">
        <w:rPr>
          <w:rFonts w:hint="eastAsia"/>
          <w:rtl/>
          <w:lang w:bidi="ar-EG"/>
        </w:rPr>
        <w:t> </w:t>
      </w:r>
      <w:r w:rsidRPr="001F7725">
        <w:rPr>
          <w:rFonts w:hint="cs"/>
          <w:rtl/>
          <w:lang w:bidi="ar-EG"/>
        </w:rPr>
        <w:t xml:space="preserve">أكتوبر </w:t>
      </w:r>
      <w:r w:rsidR="00AC7AB3">
        <w:rPr>
          <w:rFonts w:hint="cs"/>
          <w:rtl/>
          <w:lang w:val="fr-FR" w:bidi="ar-EG"/>
        </w:rPr>
        <w:t>2021</w:t>
      </w:r>
      <w:r w:rsidRPr="001F7725">
        <w:rPr>
          <w:rFonts w:hint="cs"/>
          <w:rtl/>
          <w:lang w:bidi="ar-EG"/>
        </w:rPr>
        <w:t>.</w:t>
      </w:r>
    </w:p>
    <w:p w14:paraId="6830AF18" w14:textId="77777777" w:rsidR="00036BAD" w:rsidRPr="00155455" w:rsidRDefault="00036BAD" w:rsidP="00036BAD">
      <w:pPr>
        <w:pStyle w:val="Heading1"/>
        <w:rPr>
          <w:rtl/>
          <w:lang w:bidi="ar-EG"/>
        </w:rPr>
      </w:pPr>
      <w:r w:rsidRPr="00155455">
        <w:rPr>
          <w:lang w:bidi="ar-EG"/>
        </w:rPr>
        <w:t>2</w:t>
      </w:r>
      <w:r w:rsidRPr="00155455">
        <w:rPr>
          <w:rtl/>
          <w:lang w:bidi="ar-EG"/>
        </w:rPr>
        <w:tab/>
      </w:r>
      <w:r w:rsidRPr="00155455">
        <w:rPr>
          <w:rFonts w:hint="cs"/>
          <w:rtl/>
          <w:lang w:bidi="ar-EG"/>
        </w:rPr>
        <w:t>نتائج عملية المشاورة</w:t>
      </w:r>
    </w:p>
    <w:p w14:paraId="2EBA10B9" w14:textId="02D8304E" w:rsidR="00036BAD" w:rsidRDefault="00036BAD" w:rsidP="00036BAD">
      <w:pPr>
        <w:rPr>
          <w:rtl/>
          <w:lang w:bidi="ar-EG"/>
        </w:rPr>
      </w:pPr>
      <w:r w:rsidRPr="00155455">
        <w:rPr>
          <w:rFonts w:hint="cs"/>
          <w:rtl/>
          <w:lang w:bidi="ar-EG"/>
        </w:rPr>
        <w:t xml:space="preserve">الغرض من هذه الرسالة الإدارية المعممة هو </w:t>
      </w:r>
      <w:r>
        <w:rPr>
          <w:rFonts w:hint="cs"/>
          <w:rtl/>
          <w:lang w:bidi="ar-EG"/>
        </w:rPr>
        <w:t>الإفادة</w:t>
      </w:r>
      <w:r w:rsidRPr="00155455">
        <w:rPr>
          <w:rFonts w:hint="cs"/>
          <w:rtl/>
          <w:lang w:bidi="ar-EG"/>
        </w:rPr>
        <w:t xml:space="preserve"> بنتائج </w:t>
      </w:r>
      <w:r w:rsidR="009C7F15">
        <w:rPr>
          <w:rFonts w:hint="cs"/>
          <w:rtl/>
          <w:lang w:bidi="ar-EG"/>
        </w:rPr>
        <w:t>المشاورة</w:t>
      </w:r>
      <w:r w:rsidRPr="00155455">
        <w:rPr>
          <w:rFonts w:hint="cs"/>
          <w:rtl/>
          <w:lang w:bidi="ar-EG"/>
        </w:rPr>
        <w:t>.</w:t>
      </w:r>
    </w:p>
    <w:p w14:paraId="33205D5A" w14:textId="2D01960C" w:rsidR="00036BAD" w:rsidRPr="00155455" w:rsidRDefault="00036BAD" w:rsidP="00036BAD">
      <w:pPr>
        <w:rPr>
          <w:lang w:bidi="ar-EG"/>
        </w:rPr>
      </w:pPr>
      <w:r w:rsidRPr="00155455">
        <w:rPr>
          <w:rFonts w:hint="cs"/>
          <w:rtl/>
          <w:lang w:bidi="ar-EG"/>
        </w:rPr>
        <w:t xml:space="preserve">لم تتلقَ دائرة لجان الدراسات في مكتب الاتصالات الراديوية أي اعتراض على عقد اجتماع لجنة الدراسات </w:t>
      </w:r>
      <w:r>
        <w:rPr>
          <w:lang w:bidi="ar-EG"/>
        </w:rPr>
        <w:t>5</w:t>
      </w:r>
      <w:r w:rsidRPr="00155455">
        <w:rPr>
          <w:rFonts w:hint="cs"/>
          <w:rtl/>
          <w:lang w:bidi="ar-EG"/>
        </w:rPr>
        <w:t xml:space="preserve"> كاجتماع افتراضي في </w:t>
      </w:r>
      <w:r>
        <w:rPr>
          <w:lang w:bidi="ar-EG"/>
        </w:rPr>
        <w:t>16</w:t>
      </w:r>
      <w:r w:rsidRPr="00155455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ديسمبر </w:t>
      </w:r>
      <w:r w:rsidRPr="00155455">
        <w:rPr>
          <w:lang w:bidi="ar-EG"/>
        </w:rPr>
        <w:t>202</w:t>
      </w:r>
      <w:r>
        <w:rPr>
          <w:lang w:bidi="ar-EG"/>
        </w:rPr>
        <w:t>1</w:t>
      </w:r>
      <w:r w:rsidRPr="00155455">
        <w:rPr>
          <w:rFonts w:hint="cs"/>
          <w:rtl/>
          <w:lang w:bidi="ar-EG"/>
        </w:rPr>
        <w:t xml:space="preserve">. وبناءً على ذلك، سيجري اجتماع لجنة الدراسات </w:t>
      </w:r>
      <w:r>
        <w:rPr>
          <w:lang w:bidi="ar-EG"/>
        </w:rPr>
        <w:t>5</w:t>
      </w:r>
      <w:r w:rsidRPr="00155455">
        <w:rPr>
          <w:rFonts w:hint="cs"/>
          <w:rtl/>
          <w:lang w:bidi="ar-EG"/>
        </w:rPr>
        <w:t xml:space="preserve"> كاجتماع افتراضي.</w:t>
      </w:r>
    </w:p>
    <w:p w14:paraId="486EBD9B" w14:textId="22864DC8" w:rsidR="00036BAD" w:rsidRPr="00155455" w:rsidRDefault="00036BAD" w:rsidP="00036BAD">
      <w:pPr>
        <w:rPr>
          <w:rtl/>
          <w:lang w:bidi="ar-EG"/>
        </w:rPr>
      </w:pPr>
      <w:r w:rsidRPr="00452D04">
        <w:rPr>
          <w:rFonts w:hint="cs"/>
          <w:spacing w:val="-2"/>
          <w:rtl/>
          <w:lang w:bidi="ar-EG"/>
        </w:rPr>
        <w:t xml:space="preserve">وفي حال وجود أسئلة بخصوص هذه الرسالة الإدارية المعممة، يرجى الاتصال بالسيد </w:t>
      </w:r>
      <w:r w:rsidR="00150B22">
        <w:rPr>
          <w:color w:val="000000"/>
          <w:rtl/>
        </w:rPr>
        <w:t xml:space="preserve">أوفي </w:t>
      </w:r>
      <w:proofErr w:type="spellStart"/>
      <w:r w:rsidR="00150B22">
        <w:rPr>
          <w:color w:val="000000"/>
          <w:rtl/>
        </w:rPr>
        <w:t>لوينستيين</w:t>
      </w:r>
      <w:proofErr w:type="spellEnd"/>
      <w:r w:rsidR="00150B22">
        <w:rPr>
          <w:rFonts w:hint="cs"/>
          <w:color w:val="000000"/>
          <w:rtl/>
        </w:rPr>
        <w:t xml:space="preserve">، </w:t>
      </w:r>
      <w:r w:rsidRPr="00452D04">
        <w:rPr>
          <w:rFonts w:hint="cs"/>
          <w:spacing w:val="-2"/>
          <w:rtl/>
          <w:lang w:bidi="ar-EG"/>
        </w:rPr>
        <w:t>مستشار لجنة الدراسات</w:t>
      </w:r>
      <w:r w:rsidRPr="00452D04">
        <w:rPr>
          <w:rFonts w:hint="eastAsia"/>
          <w:spacing w:val="-2"/>
          <w:rtl/>
          <w:lang w:bidi="ar-EG"/>
        </w:rPr>
        <w:t> </w:t>
      </w:r>
      <w:r>
        <w:rPr>
          <w:spacing w:val="-2"/>
          <w:lang w:bidi="ar-EG"/>
        </w:rPr>
        <w:t>5</w:t>
      </w:r>
      <w:r w:rsidRPr="00452D04">
        <w:rPr>
          <w:rFonts w:hint="cs"/>
          <w:spacing w:val="-2"/>
          <w:rtl/>
          <w:lang w:bidi="ar-EG"/>
        </w:rPr>
        <w:t>،</w:t>
      </w:r>
      <w:r w:rsidRPr="00155455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بتوجيه رسالة إلى</w:t>
      </w:r>
      <w:r w:rsidRPr="00155455">
        <w:rPr>
          <w:rFonts w:hint="cs"/>
          <w:rtl/>
          <w:lang w:bidi="ar-EG"/>
        </w:rPr>
        <w:t xml:space="preserve"> العنوان</w:t>
      </w:r>
      <w:r>
        <w:rPr>
          <w:rFonts w:hint="cs"/>
          <w:rtl/>
        </w:rPr>
        <w:t xml:space="preserve"> </w:t>
      </w:r>
      <w:hyperlink r:id="rId10" w:history="1">
        <w:r w:rsidRPr="00801755">
          <w:rPr>
            <w:rStyle w:val="Hyperlink"/>
            <w:szCs w:val="24"/>
            <w:lang w:val="en-GB"/>
          </w:rPr>
          <w:t>uwe.loewenstein@itu.int</w:t>
        </w:r>
      </w:hyperlink>
      <w:r w:rsidRPr="00155455">
        <w:rPr>
          <w:rFonts w:hint="cs"/>
          <w:rtl/>
          <w:lang w:bidi="ar-EG"/>
        </w:rPr>
        <w:t>.</w:t>
      </w:r>
    </w:p>
    <w:p w14:paraId="5B6CBB7F" w14:textId="77777777" w:rsidR="00036BAD" w:rsidRDefault="00036BAD" w:rsidP="00036BAD">
      <w:pPr>
        <w:pStyle w:val="Tablelegend"/>
        <w:keepNext/>
        <w:keepLines/>
        <w:spacing w:before="240"/>
        <w:rPr>
          <w:rtl/>
          <w:lang w:bidi="ar-EG"/>
        </w:rPr>
      </w:pPr>
      <w:r>
        <w:rPr>
          <w:rFonts w:hint="cs"/>
          <w:rtl/>
          <w:lang w:bidi="ar-EG"/>
        </w:rPr>
        <w:t>وتفضلوا بقبول فائق التقدير والاحترام.</w:t>
      </w:r>
    </w:p>
    <w:p w14:paraId="7561EF52" w14:textId="77777777" w:rsidR="00036BAD" w:rsidRDefault="00036BAD" w:rsidP="00036BAD">
      <w:pPr>
        <w:spacing w:before="1440"/>
        <w:jc w:val="left"/>
        <w:rPr>
          <w:rtl/>
        </w:rPr>
      </w:pPr>
      <w:r w:rsidRPr="00F16820">
        <w:rPr>
          <w:rtl/>
        </w:rPr>
        <w:t xml:space="preserve">ماريو </w:t>
      </w:r>
      <w:proofErr w:type="spellStart"/>
      <w:r w:rsidRPr="00F16820">
        <w:rPr>
          <w:rtl/>
        </w:rPr>
        <w:t>مانيفيتش</w:t>
      </w:r>
      <w:proofErr w:type="spellEnd"/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sectPr w:rsidR="00036BAD" w:rsidSect="006C3242">
      <w:headerReference w:type="default" r:id="rId11"/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8E387" w14:textId="77777777" w:rsidR="00036BAD" w:rsidRDefault="00036BAD" w:rsidP="006C3242">
      <w:pPr>
        <w:spacing w:before="0" w:line="240" w:lineRule="auto"/>
      </w:pPr>
      <w:r>
        <w:separator/>
      </w:r>
    </w:p>
  </w:endnote>
  <w:endnote w:type="continuationSeparator" w:id="0">
    <w:p w14:paraId="24829C8F" w14:textId="77777777" w:rsidR="00036BAD" w:rsidRDefault="00036BAD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E85B" w14:textId="77777777" w:rsidR="006C3242" w:rsidRPr="0026373E" w:rsidRDefault="006C3242" w:rsidP="00FE5872">
    <w:pPr>
      <w:pStyle w:val="Footer"/>
      <w:tabs>
        <w:tab w:val="clear" w:pos="4153"/>
        <w:tab w:val="clear" w:pos="8306"/>
        <w:tab w:val="center" w:pos="5103"/>
        <w:tab w:val="right" w:pos="9639"/>
      </w:tabs>
      <w:spacing w:before="120"/>
      <w:rPr>
        <w:sz w:val="16"/>
        <w:szCs w:val="16"/>
        <w:lang w:val="fr-FR"/>
      </w:rPr>
    </w:pPr>
    <w:r w:rsidRPr="0026373E">
      <w:rPr>
        <w:sz w:val="16"/>
        <w:szCs w:val="16"/>
        <w:lang w:val="fr-FR"/>
      </w:rPr>
      <w:fldChar w:fldCharType="begin"/>
    </w:r>
    <w:r w:rsidRPr="0026373E">
      <w:rPr>
        <w:sz w:val="16"/>
        <w:szCs w:val="16"/>
        <w:lang w:val="fr-FR"/>
      </w:rPr>
      <w:instrText xml:space="preserve"> FILENAME \p \* MERGEFORMAT </w:instrText>
    </w:r>
    <w:r w:rsidRPr="0026373E">
      <w:rPr>
        <w:sz w:val="16"/>
        <w:szCs w:val="16"/>
        <w:lang w:val="fr-FR"/>
      </w:rPr>
      <w:fldChar w:fldCharType="separate"/>
    </w:r>
    <w:r w:rsidR="00036BAD">
      <w:rPr>
        <w:noProof/>
        <w:sz w:val="16"/>
        <w:szCs w:val="16"/>
        <w:lang w:val="fr-FR"/>
      </w:rPr>
      <w:t>Document1</w:t>
    </w:r>
    <w:r w:rsidRPr="0026373E">
      <w:rPr>
        <w:sz w:val="16"/>
        <w:szCs w:val="16"/>
      </w:rPr>
      <w:fldChar w:fldCharType="end"/>
    </w:r>
    <w:proofErr w:type="gramStart"/>
    <w:r w:rsidRPr="0026373E">
      <w:rPr>
        <w:sz w:val="16"/>
        <w:szCs w:val="16"/>
      </w:rPr>
      <w:t xml:space="preserve">  </w:t>
    </w:r>
    <w:r w:rsidRPr="0026373E">
      <w:rPr>
        <w:sz w:val="16"/>
        <w:szCs w:val="16"/>
        <w:lang w:val="fr-FR"/>
      </w:rPr>
      <w:t xml:space="preserve"> (</w:t>
    </w:r>
    <w:proofErr w:type="spellStart"/>
    <w:proofErr w:type="gramEnd"/>
    <w:r w:rsidRPr="0026373E">
      <w:rPr>
        <w:sz w:val="16"/>
        <w:szCs w:val="16"/>
        <w:lang w:val="fr-FR"/>
      </w:rPr>
      <w:t>xxxxxx</w:t>
    </w:r>
    <w:proofErr w:type="spellEnd"/>
    <w:r w:rsidRPr="0026373E">
      <w:rPr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3FFA" w14:textId="672C8D57" w:rsidR="00873048" w:rsidRPr="00202E76" w:rsidRDefault="006F53A9" w:rsidP="00873048">
    <w:pPr>
      <w:pStyle w:val="FirstFooter"/>
      <w:spacing w:before="120" w:line="192" w:lineRule="auto"/>
      <w:ind w:left="-397" w:right="-397"/>
      <w:jc w:val="center"/>
      <w:rPr>
        <w:rFonts w:ascii="Dubai" w:hAnsi="Dubai" w:cs="Dubai"/>
        <w:color w:val="5B9BD5" w:themeColor="accent1"/>
        <w:sz w:val="19"/>
        <w:szCs w:val="19"/>
        <w:lang w:val="fr-CH"/>
      </w:rPr>
    </w:pPr>
    <w:r w:rsidRPr="008E5558">
      <w:rPr>
        <w:color w:val="5B9BD5" w:themeColor="accent1"/>
        <w:sz w:val="19"/>
        <w:szCs w:val="19"/>
        <w:lang w:val="en-GB"/>
      </w:rPr>
      <w:t>International Telecommunication Union • Place des Nations, CH</w:t>
    </w:r>
    <w:r w:rsidRPr="008E5558">
      <w:rPr>
        <w:color w:val="5B9BD5" w:themeColor="accent1"/>
        <w:sz w:val="19"/>
        <w:szCs w:val="19"/>
        <w:lang w:val="en-GB"/>
      </w:rPr>
      <w:noBreakHyphen/>
      <w:t xml:space="preserve">1211 Geneva 20, Switzerland • </w:t>
    </w:r>
    <w:r w:rsidRPr="008E5558">
      <w:rPr>
        <w:color w:val="5B9BD5" w:themeColor="accent1"/>
        <w:sz w:val="19"/>
        <w:szCs w:val="19"/>
        <w:lang w:val="en-GB"/>
      </w:rPr>
      <w:br/>
      <w:t xml:space="preserve">Tel: +41 22 730 5111 • E-mail: </w:t>
    </w:r>
    <w:hyperlink r:id="rId1" w:history="1">
      <w:r w:rsidRPr="008E5558">
        <w:rPr>
          <w:rStyle w:val="Hyperlink"/>
          <w:sz w:val="19"/>
          <w:szCs w:val="19"/>
          <w:lang w:val="en-GB"/>
        </w:rPr>
        <w:t>itumail@itu.int</w:t>
      </w:r>
    </w:hyperlink>
    <w:r w:rsidRPr="008E5558">
      <w:rPr>
        <w:color w:val="5B9BD5" w:themeColor="accent1"/>
        <w:sz w:val="19"/>
        <w:szCs w:val="19"/>
        <w:lang w:val="en-GB"/>
      </w:rPr>
      <w:t xml:space="preserve"> • Fax: +41 22 733 7256 • </w:t>
    </w:r>
    <w:hyperlink r:id="rId2" w:history="1">
      <w:r w:rsidRPr="008E5558">
        <w:rPr>
          <w:rStyle w:val="Hyperlink"/>
          <w:sz w:val="19"/>
          <w:szCs w:val="19"/>
          <w:lang w:val="en-GB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F848" w14:textId="77777777" w:rsidR="00036BAD" w:rsidRDefault="00036BAD" w:rsidP="006C3242">
      <w:pPr>
        <w:spacing w:before="0" w:line="240" w:lineRule="auto"/>
      </w:pPr>
      <w:r>
        <w:separator/>
      </w:r>
    </w:p>
  </w:footnote>
  <w:footnote w:type="continuationSeparator" w:id="0">
    <w:p w14:paraId="04F1F207" w14:textId="77777777" w:rsidR="00036BAD" w:rsidRDefault="00036BAD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9F3D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CBE76" w14:textId="77777777" w:rsidR="000F7BBE" w:rsidRDefault="000F7BBE" w:rsidP="00B20C86">
    <w:pPr>
      <w:pStyle w:val="Header"/>
      <w:spacing w:before="120" w:after="120"/>
      <w:jc w:val="center"/>
    </w:pPr>
    <w:r w:rsidRPr="008E52B1">
      <w:rPr>
        <w:noProof/>
        <w:color w:val="3399FF"/>
      </w:rPr>
      <w:drawing>
        <wp:inline distT="0" distB="0" distL="0" distR="0" wp14:anchorId="414CFAC1" wp14:editId="413C88F8">
          <wp:extent cx="838200" cy="838200"/>
          <wp:effectExtent l="0" t="0" r="0" b="0"/>
          <wp:docPr id="2" name="Picture 2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AD"/>
    <w:rsid w:val="00036BAD"/>
    <w:rsid w:val="000379B4"/>
    <w:rsid w:val="0006468A"/>
    <w:rsid w:val="00090574"/>
    <w:rsid w:val="000C1C0E"/>
    <w:rsid w:val="000C548A"/>
    <w:rsid w:val="000F7BBE"/>
    <w:rsid w:val="00150B22"/>
    <w:rsid w:val="00150DB9"/>
    <w:rsid w:val="00192DD7"/>
    <w:rsid w:val="001C0169"/>
    <w:rsid w:val="001D1D50"/>
    <w:rsid w:val="001D6745"/>
    <w:rsid w:val="001E446E"/>
    <w:rsid w:val="001F7725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34924"/>
    <w:rsid w:val="003409BC"/>
    <w:rsid w:val="00357185"/>
    <w:rsid w:val="00383829"/>
    <w:rsid w:val="003838B9"/>
    <w:rsid w:val="003F4B29"/>
    <w:rsid w:val="0042686F"/>
    <w:rsid w:val="004317D8"/>
    <w:rsid w:val="00434183"/>
    <w:rsid w:val="00443869"/>
    <w:rsid w:val="00447F32"/>
    <w:rsid w:val="00452C29"/>
    <w:rsid w:val="004E11DC"/>
    <w:rsid w:val="00525DDD"/>
    <w:rsid w:val="005409AC"/>
    <w:rsid w:val="0054595A"/>
    <w:rsid w:val="0055516A"/>
    <w:rsid w:val="0058491B"/>
    <w:rsid w:val="00592EA5"/>
    <w:rsid w:val="005A3170"/>
    <w:rsid w:val="006515C3"/>
    <w:rsid w:val="00677396"/>
    <w:rsid w:val="0069200F"/>
    <w:rsid w:val="006A65CB"/>
    <w:rsid w:val="006C3242"/>
    <w:rsid w:val="006C7CC0"/>
    <w:rsid w:val="006F53A9"/>
    <w:rsid w:val="006F63F7"/>
    <w:rsid w:val="007025C7"/>
    <w:rsid w:val="00706D7A"/>
    <w:rsid w:val="00722F0D"/>
    <w:rsid w:val="0074420E"/>
    <w:rsid w:val="00783E26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73048"/>
    <w:rsid w:val="008A7F84"/>
    <w:rsid w:val="00910FF5"/>
    <w:rsid w:val="0091702E"/>
    <w:rsid w:val="00923B0C"/>
    <w:rsid w:val="0094021C"/>
    <w:rsid w:val="00952F86"/>
    <w:rsid w:val="00982B28"/>
    <w:rsid w:val="0099675B"/>
    <w:rsid w:val="009B6004"/>
    <w:rsid w:val="009C7F15"/>
    <w:rsid w:val="009D313F"/>
    <w:rsid w:val="00A47A5A"/>
    <w:rsid w:val="00A6683B"/>
    <w:rsid w:val="00A97F94"/>
    <w:rsid w:val="00AA7EA2"/>
    <w:rsid w:val="00AC7AB3"/>
    <w:rsid w:val="00B03099"/>
    <w:rsid w:val="00B05BC8"/>
    <w:rsid w:val="00B20C86"/>
    <w:rsid w:val="00B64B47"/>
    <w:rsid w:val="00C002DE"/>
    <w:rsid w:val="00C53BF8"/>
    <w:rsid w:val="00C66157"/>
    <w:rsid w:val="00C674FE"/>
    <w:rsid w:val="00C67501"/>
    <w:rsid w:val="00C75633"/>
    <w:rsid w:val="00CE2EE1"/>
    <w:rsid w:val="00CE3349"/>
    <w:rsid w:val="00CE36E5"/>
    <w:rsid w:val="00CF27F5"/>
    <w:rsid w:val="00CF3FFD"/>
    <w:rsid w:val="00D10CCF"/>
    <w:rsid w:val="00D77D0F"/>
    <w:rsid w:val="00DA1CF0"/>
    <w:rsid w:val="00DC1E02"/>
    <w:rsid w:val="00DC24B4"/>
    <w:rsid w:val="00DC5FB0"/>
    <w:rsid w:val="00DF16DC"/>
    <w:rsid w:val="00E45211"/>
    <w:rsid w:val="00E473C5"/>
    <w:rsid w:val="00E92863"/>
    <w:rsid w:val="00EB796D"/>
    <w:rsid w:val="00F058DC"/>
    <w:rsid w:val="00F16820"/>
    <w:rsid w:val="00F24FC4"/>
    <w:rsid w:val="00F2676C"/>
    <w:rsid w:val="00F84366"/>
    <w:rsid w:val="00F85089"/>
    <w:rsid w:val="00F974C5"/>
    <w:rsid w:val="00FA6F46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04552"/>
  <w15:chartTrackingRefBased/>
  <w15:docId w15:val="{DF815796-0452-437B-A079-5729B248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3048"/>
    <w:rPr>
      <w:color w:val="605E5C"/>
      <w:shd w:val="clear" w:color="auto" w:fill="E1DFDD"/>
    </w:rPr>
  </w:style>
  <w:style w:type="paragraph" w:customStyle="1" w:styleId="FirstFooter">
    <w:name w:val="FirstFooter"/>
    <w:basedOn w:val="Normal"/>
    <w:rsid w:val="00873048"/>
    <w:pPr>
      <w:tabs>
        <w:tab w:val="clear" w:pos="794"/>
      </w:tabs>
      <w:bidi w:val="0"/>
      <w:spacing w:before="40" w:line="280" w:lineRule="exact"/>
      <w:jc w:val="left"/>
    </w:pPr>
    <w:rPr>
      <w:rFonts w:ascii="Calibri" w:eastAsia="Times New Roman" w:hAnsi="Calibri" w:cs="Calibri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92/e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we.loewenstein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A4E97-2DCE-4B78-9C6C-FE23EA54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Almidani, Ahmad Alaa</dc:creator>
  <cp:keywords/>
  <dc:description/>
  <cp:lastModifiedBy>MS</cp:lastModifiedBy>
  <cp:revision>3</cp:revision>
  <dcterms:created xsi:type="dcterms:W3CDTF">2021-10-07T08:45:00Z</dcterms:created>
  <dcterms:modified xsi:type="dcterms:W3CDTF">2021-10-07T08:47:00Z</dcterms:modified>
</cp:coreProperties>
</file>