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67384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D67384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673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D673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D673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D673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673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67384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D67384" w:rsidRDefault="00456812" w:rsidP="00E3193E">
            <w:pPr>
              <w:spacing w:before="0"/>
            </w:pPr>
            <w:r w:rsidRPr="00D67384">
              <w:t>Административный циркуляр</w:t>
            </w:r>
          </w:p>
          <w:p w14:paraId="2627D237" w14:textId="6F622E03" w:rsidR="00651777" w:rsidRPr="00D67384" w:rsidRDefault="00E17344" w:rsidP="00E3193E">
            <w:pPr>
              <w:spacing w:before="0"/>
              <w:rPr>
                <w:b/>
                <w:bCs/>
              </w:rPr>
            </w:pPr>
            <w:r w:rsidRPr="00D67384">
              <w:rPr>
                <w:b/>
                <w:bCs/>
              </w:rPr>
              <w:t>CA</w:t>
            </w:r>
            <w:r w:rsidR="004A7970" w:rsidRPr="00D67384">
              <w:rPr>
                <w:b/>
                <w:bCs/>
              </w:rPr>
              <w:t>CE</w:t>
            </w:r>
            <w:r w:rsidR="003836D4" w:rsidRPr="00D67384">
              <w:rPr>
                <w:b/>
                <w:bCs/>
              </w:rPr>
              <w:t>/</w:t>
            </w:r>
            <w:r w:rsidR="00C259FA" w:rsidRPr="00D67384">
              <w:rPr>
                <w:b/>
                <w:bCs/>
              </w:rPr>
              <w:t>9</w:t>
            </w:r>
            <w:r w:rsidR="00C2637F" w:rsidRPr="00D67384">
              <w:rPr>
                <w:b/>
                <w:bCs/>
              </w:rPr>
              <w:t>79</w:t>
            </w:r>
          </w:p>
        </w:tc>
        <w:tc>
          <w:tcPr>
            <w:tcW w:w="2835" w:type="dxa"/>
            <w:shd w:val="clear" w:color="auto" w:fill="auto"/>
          </w:tcPr>
          <w:p w14:paraId="60B8602B" w14:textId="78DB4DB2" w:rsidR="00651777" w:rsidRPr="00D67384" w:rsidRDefault="00C2637F" w:rsidP="00B32DC0">
            <w:pPr>
              <w:spacing w:before="0"/>
              <w:jc w:val="right"/>
            </w:pPr>
            <w:r w:rsidRPr="00D67384">
              <w:t>13 апреля</w:t>
            </w:r>
            <w:r w:rsidR="00C87CE6" w:rsidRPr="00D67384">
              <w:t xml:space="preserve"> 20</w:t>
            </w:r>
            <w:r w:rsidR="00A15E72" w:rsidRPr="00D67384">
              <w:t>2</w:t>
            </w:r>
            <w:r w:rsidRPr="00D67384">
              <w:t>1</w:t>
            </w:r>
            <w:r w:rsidR="00C87CE6" w:rsidRPr="00D67384">
              <w:t> года</w:t>
            </w:r>
          </w:p>
        </w:tc>
      </w:tr>
      <w:tr w:rsidR="0037309C" w:rsidRPr="00D67384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D67384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D67384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D67384" w:rsidRDefault="0037309C" w:rsidP="00E3193E">
            <w:pPr>
              <w:spacing w:before="0"/>
            </w:pPr>
          </w:p>
        </w:tc>
      </w:tr>
      <w:tr w:rsidR="0037309C" w:rsidRPr="00D67384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4A416081" w:rsidR="00D21694" w:rsidRPr="00D67384" w:rsidRDefault="00456812" w:rsidP="00B32DC0">
            <w:pPr>
              <w:spacing w:before="0"/>
              <w:rPr>
                <w:b/>
                <w:bCs/>
              </w:rPr>
            </w:pPr>
            <w:r w:rsidRPr="00D6738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2637F" w:rsidRPr="00D67384">
              <w:rPr>
                <w:b/>
                <w:bCs/>
              </w:rPr>
              <w:t>6</w:t>
            </w:r>
            <w:r w:rsidRPr="00D67384">
              <w:rPr>
                <w:b/>
                <w:bCs/>
              </w:rPr>
              <w:t>-й Исследовательской комиссии по радиосвязи, и</w:t>
            </w:r>
            <w:r w:rsidR="00FA5D36" w:rsidRPr="00D67384">
              <w:rPr>
                <w:b/>
                <w:bCs/>
              </w:rPr>
              <w:t> </w:t>
            </w:r>
            <w:r w:rsidRPr="00D67384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D67384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D67384" w:rsidRDefault="0037309C" w:rsidP="00E3193E">
            <w:pPr>
              <w:spacing w:before="0"/>
            </w:pPr>
          </w:p>
        </w:tc>
      </w:tr>
      <w:tr w:rsidR="0037309C" w:rsidRPr="00D67384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D67384" w:rsidRDefault="0037309C" w:rsidP="00E3193E">
            <w:pPr>
              <w:spacing w:before="0"/>
            </w:pPr>
          </w:p>
        </w:tc>
      </w:tr>
      <w:tr w:rsidR="00B4054B" w:rsidRPr="00D67384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D67384" w:rsidRDefault="00456812" w:rsidP="00491B8F">
            <w:r w:rsidRPr="00D67384">
              <w:t>Предмет</w:t>
            </w:r>
            <w:r w:rsidR="00B4054B" w:rsidRPr="00D67384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6DA03353" w:rsidR="00C9704C" w:rsidRPr="00D67384" w:rsidRDefault="00C2637F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D67384">
              <w:rPr>
                <w:b/>
                <w:bCs/>
              </w:rPr>
              <w:t>6</w:t>
            </w:r>
            <w:r w:rsidR="004114DD" w:rsidRPr="00D67384">
              <w:rPr>
                <w:b/>
                <w:bCs/>
              </w:rPr>
              <w:t>-я Исследовательская комиссия по радиосвязи</w:t>
            </w:r>
            <w:r w:rsidR="004114DD" w:rsidRPr="00D67384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D67384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71272E33" w14:textId="0A9521DA" w:rsidR="004A7970" w:rsidRPr="00D67384" w:rsidRDefault="00C9704C" w:rsidP="00FA5A27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67384">
              <w:rPr>
                <w:b/>
                <w:bCs/>
              </w:rPr>
              <w:t>–</w:t>
            </w:r>
            <w:r w:rsidRPr="00D67384">
              <w:rPr>
                <w:b/>
                <w:bCs/>
              </w:rPr>
              <w:tab/>
              <w:t>Предлагаемое одобрение проект</w:t>
            </w:r>
            <w:r w:rsidR="005B6BD8" w:rsidRPr="00D67384">
              <w:rPr>
                <w:b/>
                <w:bCs/>
              </w:rPr>
              <w:t>ов</w:t>
            </w:r>
            <w:r w:rsidRPr="00D67384">
              <w:rPr>
                <w:b/>
                <w:bCs/>
              </w:rPr>
              <w:t xml:space="preserve"> </w:t>
            </w:r>
            <w:r w:rsidR="00C2637F" w:rsidRPr="00D67384">
              <w:rPr>
                <w:b/>
                <w:bCs/>
              </w:rPr>
              <w:t>двух</w:t>
            </w:r>
            <w:r w:rsidR="005E43BD" w:rsidRPr="00D67384">
              <w:rPr>
                <w:b/>
                <w:bCs/>
              </w:rPr>
              <w:t xml:space="preserve"> </w:t>
            </w:r>
            <w:r w:rsidRPr="00D67384">
              <w:rPr>
                <w:b/>
                <w:bCs/>
              </w:rPr>
              <w:t>пересмотренн</w:t>
            </w:r>
            <w:r w:rsidR="00C2637F" w:rsidRPr="00D67384">
              <w:rPr>
                <w:b/>
                <w:bCs/>
              </w:rPr>
              <w:t>ых</w:t>
            </w:r>
            <w:r w:rsidRPr="00D67384">
              <w:rPr>
                <w:b/>
                <w:bCs/>
              </w:rPr>
              <w:t xml:space="preserve"> Рекомендаций</w:t>
            </w:r>
            <w:r w:rsidR="00C2637F" w:rsidRPr="00D67384">
              <w:rPr>
                <w:b/>
                <w:bCs/>
              </w:rPr>
              <w:t> </w:t>
            </w:r>
            <w:r w:rsidR="004E11C2" w:rsidRPr="00D67384">
              <w:rPr>
                <w:b/>
                <w:bCs/>
              </w:rPr>
              <w:t>МСЭ</w:t>
            </w:r>
            <w:r w:rsidR="00C2637F" w:rsidRPr="00D67384">
              <w:rPr>
                <w:b/>
                <w:bCs/>
              </w:rPr>
              <w:noBreakHyphen/>
            </w:r>
            <w:r w:rsidR="004E11C2" w:rsidRPr="00D67384">
              <w:rPr>
                <w:b/>
                <w:bCs/>
              </w:rPr>
              <w:t xml:space="preserve">R </w:t>
            </w:r>
            <w:r w:rsidRPr="00D67384">
              <w:rPr>
                <w:b/>
                <w:bCs/>
              </w:rPr>
              <w:t>и их одновременное утверждение по переписке в</w:t>
            </w:r>
            <w:r w:rsidR="00C2637F" w:rsidRPr="00D67384">
              <w:rPr>
                <w:b/>
                <w:bCs/>
              </w:rPr>
              <w:t> </w:t>
            </w:r>
            <w:r w:rsidRPr="00D67384">
              <w:rPr>
                <w:b/>
                <w:bCs/>
              </w:rPr>
              <w:t>соответствии с п.</w:t>
            </w:r>
            <w:r w:rsidR="003F1BEB" w:rsidRPr="00D67384">
              <w:rPr>
                <w:b/>
                <w:bCs/>
              </w:rPr>
              <w:t> </w:t>
            </w:r>
            <w:r w:rsidRPr="00D67384">
              <w:rPr>
                <w:b/>
                <w:bCs/>
              </w:rPr>
              <w:t>A2.6.2.4 Резолюции МСЭ-R</w:t>
            </w:r>
            <w:r w:rsidR="003F1BEB" w:rsidRPr="00D67384">
              <w:rPr>
                <w:b/>
                <w:bCs/>
              </w:rPr>
              <w:t> </w:t>
            </w:r>
            <w:r w:rsidRPr="00D67384">
              <w:rPr>
                <w:b/>
                <w:bCs/>
              </w:rPr>
              <w:t>1-</w:t>
            </w:r>
            <w:r w:rsidR="00C87CE6" w:rsidRPr="00D67384">
              <w:rPr>
                <w:b/>
                <w:bCs/>
              </w:rPr>
              <w:t>8</w:t>
            </w:r>
            <w:r w:rsidRPr="00D67384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D67384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D67384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D67384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D67384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D67384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D67384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D67384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D67384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D67384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D67384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37DD16B2" w:rsidR="00705F1D" w:rsidRPr="00D67384" w:rsidRDefault="00705F1D" w:rsidP="00C2637F">
      <w:pPr>
        <w:spacing w:before="720"/>
        <w:jc w:val="both"/>
        <w:rPr>
          <w:rFonts w:cstheme="majorBidi"/>
        </w:rPr>
      </w:pPr>
      <w:r w:rsidRPr="00D67384">
        <w:t xml:space="preserve">На собрании </w:t>
      </w:r>
      <w:r w:rsidR="00C2637F" w:rsidRPr="00D67384">
        <w:t>6</w:t>
      </w:r>
      <w:r w:rsidRPr="00D67384">
        <w:t xml:space="preserve">-й Исследовательской комиссии по радиосвязи, состоявшемся </w:t>
      </w:r>
      <w:r w:rsidR="00C2637F" w:rsidRPr="00D67384">
        <w:t>26 марта</w:t>
      </w:r>
      <w:r w:rsidRPr="00D67384">
        <w:t xml:space="preserve"> 20</w:t>
      </w:r>
      <w:r w:rsidR="00FA5A27" w:rsidRPr="00D67384">
        <w:t>2</w:t>
      </w:r>
      <w:r w:rsidR="00C2637F" w:rsidRPr="00D67384">
        <w:t>1</w:t>
      </w:r>
      <w:r w:rsidRPr="00D67384">
        <w:t xml:space="preserve"> года, Исследовательская комиссия </w:t>
      </w:r>
      <w:r w:rsidR="0071614B" w:rsidRPr="00D67384">
        <w:t xml:space="preserve">приняла </w:t>
      </w:r>
      <w:r w:rsidRPr="00D67384">
        <w:t>реш</w:t>
      </w:r>
      <w:r w:rsidR="0071614B" w:rsidRPr="00D67384">
        <w:t>ение</w:t>
      </w:r>
      <w:r w:rsidRPr="00D67384">
        <w:t xml:space="preserve"> добиваться одобрения </w:t>
      </w:r>
      <w:r w:rsidR="00C87CE6" w:rsidRPr="00D67384">
        <w:t>проект</w:t>
      </w:r>
      <w:r w:rsidR="005B6BD8" w:rsidRPr="00D67384">
        <w:t>ов</w:t>
      </w:r>
      <w:r w:rsidR="00C87CE6" w:rsidRPr="00D67384">
        <w:t xml:space="preserve"> </w:t>
      </w:r>
      <w:r w:rsidR="005B6BD8" w:rsidRPr="00D67384">
        <w:t>двух</w:t>
      </w:r>
      <w:r w:rsidR="00C87CE6" w:rsidRPr="00D67384">
        <w:t xml:space="preserve"> пересмотренн</w:t>
      </w:r>
      <w:r w:rsidR="005B6BD8" w:rsidRPr="00D67384">
        <w:t>ых</w:t>
      </w:r>
      <w:r w:rsidR="00C87CE6" w:rsidRPr="00D67384">
        <w:t xml:space="preserve"> </w:t>
      </w:r>
      <w:r w:rsidRPr="00D67384">
        <w:t>Рекомендаци</w:t>
      </w:r>
      <w:r w:rsidR="005B6BD8" w:rsidRPr="00D67384">
        <w:t>й</w:t>
      </w:r>
      <w:r w:rsidRPr="00D67384">
        <w:t xml:space="preserve"> </w:t>
      </w:r>
      <w:r w:rsidR="00753802" w:rsidRPr="00D67384">
        <w:t xml:space="preserve">МСЭ-R </w:t>
      </w:r>
      <w:r w:rsidRPr="00D67384">
        <w:t>по переписке (п. </w:t>
      </w:r>
      <w:r w:rsidRPr="00D67384">
        <w:rPr>
          <w:bCs/>
        </w:rPr>
        <w:t xml:space="preserve">A2.6.2 </w:t>
      </w:r>
      <w:r w:rsidRPr="00D67384">
        <w:t>Резолюции МСЭ</w:t>
      </w:r>
      <w:r w:rsidRPr="00D67384">
        <w:noBreakHyphen/>
        <w:t>R 1</w:t>
      </w:r>
      <w:r w:rsidR="00C7166A" w:rsidRPr="00D67384">
        <w:noBreakHyphen/>
      </w:r>
      <w:r w:rsidR="00C87CE6" w:rsidRPr="00D67384">
        <w:t>8</w:t>
      </w:r>
      <w:r w:rsidRPr="00D67384">
        <w:t xml:space="preserve">), а также </w:t>
      </w:r>
      <w:r w:rsidR="00C87CE6" w:rsidRPr="00D67384">
        <w:t xml:space="preserve">приняла </w:t>
      </w:r>
      <w:r w:rsidRPr="00D67384">
        <w:t>реш</w:t>
      </w:r>
      <w:r w:rsidR="00C87CE6" w:rsidRPr="00D67384">
        <w:t>ение</w:t>
      </w:r>
      <w:r w:rsidRPr="00D67384">
        <w:t xml:space="preserve"> применить процедуру одновременного одобрения и утверждения по переписке (PSAA) (п. </w:t>
      </w:r>
      <w:r w:rsidRPr="00D67384">
        <w:rPr>
          <w:bCs/>
        </w:rPr>
        <w:t xml:space="preserve">A2.6.2.4 </w:t>
      </w:r>
      <w:r w:rsidRPr="00D67384">
        <w:t>Резолюции МСЭ</w:t>
      </w:r>
      <w:r w:rsidRPr="00D67384">
        <w:noBreakHyphen/>
        <w:t>R 1-</w:t>
      </w:r>
      <w:r w:rsidR="00C87CE6" w:rsidRPr="00D67384">
        <w:t>8</w:t>
      </w:r>
      <w:r w:rsidRPr="00D67384">
        <w:t xml:space="preserve">). Названия и </w:t>
      </w:r>
      <w:r w:rsidR="0071614B" w:rsidRPr="00D67384">
        <w:t>резюме</w:t>
      </w:r>
      <w:r w:rsidRPr="00D67384">
        <w:t xml:space="preserve"> проектов Рекомендаций </w:t>
      </w:r>
      <w:r w:rsidR="0071614B" w:rsidRPr="00D67384">
        <w:t>приведен</w:t>
      </w:r>
      <w:r w:rsidR="00535AD6" w:rsidRPr="00D67384">
        <w:t>ы</w:t>
      </w:r>
      <w:r w:rsidRPr="00D67384">
        <w:t xml:space="preserve"> в Приложении к настоящему письму. Всем </w:t>
      </w:r>
      <w:r w:rsidRPr="00D67384">
        <w:rPr>
          <w:rFonts w:cstheme="majorBidi"/>
          <w:color w:val="000000"/>
        </w:rPr>
        <w:t>Государствам</w:t>
      </w:r>
      <w:r w:rsidR="00E3193E" w:rsidRPr="00D67384">
        <w:rPr>
          <w:rFonts w:cstheme="majorBidi"/>
          <w:color w:val="000000"/>
        </w:rPr>
        <w:t>-</w:t>
      </w:r>
      <w:r w:rsidRPr="00D67384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D67384">
        <w:rPr>
          <w:rFonts w:cstheme="majorBidi"/>
          <w:color w:val="000000"/>
        </w:rPr>
        <w:t>п</w:t>
      </w:r>
      <w:r w:rsidR="00421D3C" w:rsidRPr="00D67384">
        <w:rPr>
          <w:rFonts w:cstheme="majorBidi"/>
          <w:color w:val="000000"/>
        </w:rPr>
        <w:t xml:space="preserve">редседателю </w:t>
      </w:r>
      <w:r w:rsidRPr="00D67384">
        <w:rPr>
          <w:rFonts w:cstheme="majorBidi"/>
          <w:color w:val="000000"/>
        </w:rPr>
        <w:t>Исследовательской комиссии причин</w:t>
      </w:r>
      <w:r w:rsidR="00D64CAB" w:rsidRPr="00D67384">
        <w:rPr>
          <w:rFonts w:cstheme="majorBidi"/>
          <w:color w:val="000000"/>
        </w:rPr>
        <w:t>ы</w:t>
      </w:r>
      <w:r w:rsidRPr="00D67384">
        <w:rPr>
          <w:rFonts w:cstheme="majorBidi"/>
          <w:color w:val="000000"/>
        </w:rPr>
        <w:t xml:space="preserve"> такого несогласия</w:t>
      </w:r>
      <w:r w:rsidRPr="00D67384">
        <w:rPr>
          <w:rFonts w:cstheme="majorBidi"/>
        </w:rPr>
        <w:t>.</w:t>
      </w:r>
    </w:p>
    <w:p w14:paraId="7A9CE79C" w14:textId="66EAC309" w:rsidR="0091635D" w:rsidRPr="00D67384" w:rsidRDefault="0091635D" w:rsidP="0091635D">
      <w:pPr>
        <w:jc w:val="both"/>
      </w:pPr>
      <w:r w:rsidRPr="00D67384">
        <w:t xml:space="preserve">Период рассмотрения продлится два месяца и завершится </w:t>
      </w:r>
      <w:r w:rsidR="001F41A3" w:rsidRPr="00D67384">
        <w:rPr>
          <w:u w:val="single"/>
        </w:rPr>
        <w:t>13 июня</w:t>
      </w:r>
      <w:r w:rsidRPr="00D67384">
        <w:rPr>
          <w:u w:val="single"/>
        </w:rPr>
        <w:t xml:space="preserve"> 20</w:t>
      </w:r>
      <w:r w:rsidR="00FA5A27" w:rsidRPr="00D67384">
        <w:rPr>
          <w:u w:val="single"/>
        </w:rPr>
        <w:t>21</w:t>
      </w:r>
      <w:r w:rsidRPr="00D67384">
        <w:rPr>
          <w:u w:val="single"/>
        </w:rPr>
        <w:t> года</w:t>
      </w:r>
      <w:r w:rsidRPr="00D67384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1F41A3" w:rsidRPr="00D67384">
        <w:t>6</w:t>
      </w:r>
      <w:r w:rsidRPr="00D67384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0CBFBD9B" w:rsidR="004114DD" w:rsidRPr="00D67384" w:rsidRDefault="00705F1D" w:rsidP="003A5B2F">
      <w:pPr>
        <w:jc w:val="both"/>
      </w:pPr>
      <w:r w:rsidRPr="00D67384">
        <w:t xml:space="preserve">По истечении вышеуказанного предельного срока результаты </w:t>
      </w:r>
      <w:r w:rsidR="003A5B2F" w:rsidRPr="00D67384">
        <w:t xml:space="preserve">упомянутых </w:t>
      </w:r>
      <w:r w:rsidR="008A0702" w:rsidRPr="00D67384">
        <w:t xml:space="preserve">выше </w:t>
      </w:r>
      <w:r w:rsidRPr="00D67384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D67384">
          <w:rPr>
            <w:color w:val="0000FF"/>
            <w:u w:val="single"/>
          </w:rPr>
          <w:t>http://www.itu.int/pub/R-REC</w:t>
        </w:r>
      </w:hyperlink>
      <w:r w:rsidR="001F52C4" w:rsidRPr="00D67384">
        <w:t>).</w:t>
      </w:r>
    </w:p>
    <w:p w14:paraId="32D998E2" w14:textId="60CAEB12" w:rsidR="00E3276D" w:rsidRPr="00D67384" w:rsidRDefault="00E327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67384">
        <w:br w:type="page"/>
      </w:r>
    </w:p>
    <w:p w14:paraId="4757958F" w14:textId="623DFB34" w:rsidR="00705F1D" w:rsidRPr="00D67384" w:rsidRDefault="00705F1D" w:rsidP="00E3193E">
      <w:pPr>
        <w:jc w:val="both"/>
        <w:rPr>
          <w:rFonts w:cstheme="majorBidi"/>
        </w:rPr>
      </w:pPr>
      <w:r w:rsidRPr="00D67384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D67384">
        <w:rPr>
          <w:rFonts w:cstheme="majorBidi"/>
          <w:color w:val="000000"/>
        </w:rPr>
        <w:t>ах</w:t>
      </w:r>
      <w:r w:rsidRPr="00D67384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D67384">
        <w:rPr>
          <w:rFonts w:cstheme="majorBidi"/>
          <w:color w:val="000000"/>
        </w:rPr>
        <w:t>об общей патентной политике МСЭ</w:t>
      </w:r>
      <w:r w:rsidR="00E3193E" w:rsidRPr="00D67384">
        <w:rPr>
          <w:rFonts w:cstheme="majorBidi"/>
          <w:color w:val="000000"/>
        </w:rPr>
        <w:noBreakHyphen/>
      </w:r>
      <w:r w:rsidRPr="00D67384">
        <w:rPr>
          <w:rFonts w:cstheme="majorBidi"/>
          <w:color w:val="000000"/>
        </w:rPr>
        <w:t xml:space="preserve">T/МСЭ-R/ИСО/МЭК </w:t>
      </w:r>
      <w:r w:rsidR="004C61E6" w:rsidRPr="00D67384">
        <w:rPr>
          <w:rFonts w:cstheme="majorBidi"/>
          <w:color w:val="000000"/>
        </w:rPr>
        <w:t>доступна</w:t>
      </w:r>
      <w:r w:rsidRPr="00D67384">
        <w:rPr>
          <w:rFonts w:cstheme="majorBidi"/>
          <w:color w:val="000000"/>
        </w:rPr>
        <w:t xml:space="preserve"> по адресу</w:t>
      </w:r>
      <w:r w:rsidRPr="00D67384">
        <w:rPr>
          <w:rFonts w:cstheme="majorBidi"/>
        </w:rPr>
        <w:t xml:space="preserve">: </w:t>
      </w:r>
      <w:hyperlink r:id="rId9" w:history="1">
        <w:r w:rsidRPr="00D67384">
          <w:rPr>
            <w:rStyle w:val="Hyperlink"/>
          </w:rPr>
          <w:t>http://www.itu.int/en/ITU-T/ipr/Pages/policy.aspx</w:t>
        </w:r>
      </w:hyperlink>
      <w:r w:rsidRPr="00D67384">
        <w:rPr>
          <w:rFonts w:cstheme="majorBidi"/>
        </w:rPr>
        <w:t>.</w:t>
      </w:r>
    </w:p>
    <w:p w14:paraId="061162A6" w14:textId="4F04F887" w:rsidR="00705F1D" w:rsidRPr="00D67384" w:rsidRDefault="00FF483B" w:rsidP="004F392A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D67384">
        <w:t>Марио Маневич</w:t>
      </w:r>
    </w:p>
    <w:p w14:paraId="640229A8" w14:textId="77777777" w:rsidR="00705F1D" w:rsidRPr="00D67384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67384">
        <w:t>Директор</w:t>
      </w:r>
    </w:p>
    <w:p w14:paraId="42050A71" w14:textId="71038860" w:rsidR="00705F1D" w:rsidRPr="00D67384" w:rsidRDefault="00705F1D" w:rsidP="004F392A">
      <w:pPr>
        <w:keepNext/>
        <w:keepLines/>
        <w:widowControl w:val="0"/>
        <w:tabs>
          <w:tab w:val="left" w:pos="1701"/>
        </w:tabs>
        <w:spacing w:before="1080"/>
      </w:pPr>
      <w:r w:rsidRPr="00D67384">
        <w:rPr>
          <w:b/>
          <w:bCs/>
        </w:rPr>
        <w:t>Приложение</w:t>
      </w:r>
      <w:r w:rsidRPr="00D67384">
        <w:t>:</w:t>
      </w:r>
      <w:r w:rsidR="00E3193E" w:rsidRPr="00D67384">
        <w:tab/>
      </w:r>
      <w:r w:rsidRPr="00D67384">
        <w:t xml:space="preserve">Названия и </w:t>
      </w:r>
      <w:r w:rsidR="008750C7" w:rsidRPr="00D67384">
        <w:t>резюме</w:t>
      </w:r>
      <w:r w:rsidRPr="00D67384">
        <w:t xml:space="preserve"> проектов Рекомендаци</w:t>
      </w:r>
      <w:r w:rsidR="00FA5A27" w:rsidRPr="00D67384">
        <w:t>й</w:t>
      </w:r>
    </w:p>
    <w:p w14:paraId="646F255A" w14:textId="7C6BF61B" w:rsidR="00705F1D" w:rsidRPr="00D67384" w:rsidRDefault="00705F1D" w:rsidP="00E3193E">
      <w:pPr>
        <w:tabs>
          <w:tab w:val="left" w:pos="1701"/>
        </w:tabs>
        <w:spacing w:before="360"/>
      </w:pPr>
      <w:r w:rsidRPr="00D67384">
        <w:rPr>
          <w:b/>
          <w:bCs/>
        </w:rPr>
        <w:t>Документы</w:t>
      </w:r>
      <w:r w:rsidRPr="00D67384">
        <w:t>:</w:t>
      </w:r>
      <w:r w:rsidRPr="00D67384">
        <w:tab/>
        <w:t>Документ</w:t>
      </w:r>
      <w:r w:rsidR="001C733F" w:rsidRPr="00D67384">
        <w:t>ы</w:t>
      </w:r>
      <w:r w:rsidRPr="00D67384">
        <w:t xml:space="preserve"> </w:t>
      </w:r>
      <w:hyperlink r:id="rId10" w:history="1">
        <w:r w:rsidR="001F41A3" w:rsidRPr="00D67384">
          <w:rPr>
            <w:rStyle w:val="Hyperlink"/>
            <w:szCs w:val="24"/>
          </w:rPr>
          <w:t>6/110</w:t>
        </w:r>
      </w:hyperlink>
      <w:r w:rsidR="001F41A3" w:rsidRPr="00D67384">
        <w:rPr>
          <w:szCs w:val="24"/>
        </w:rPr>
        <w:t xml:space="preserve"> и </w:t>
      </w:r>
      <w:hyperlink r:id="rId11" w:history="1">
        <w:r w:rsidR="001F41A3" w:rsidRPr="00D67384">
          <w:rPr>
            <w:rStyle w:val="Hyperlink"/>
            <w:szCs w:val="24"/>
          </w:rPr>
          <w:t>6/123</w:t>
        </w:r>
      </w:hyperlink>
    </w:p>
    <w:p w14:paraId="16F8E1B0" w14:textId="7787A7E1" w:rsidR="00705F1D" w:rsidRPr="00D67384" w:rsidRDefault="00FF483B" w:rsidP="00E3193E">
      <w:r w:rsidRPr="00D67384">
        <w:rPr>
          <w:szCs w:val="22"/>
        </w:rPr>
        <w:t xml:space="preserve">Эти документы </w:t>
      </w:r>
      <w:r w:rsidR="00A15E72" w:rsidRPr="00D67384">
        <w:rPr>
          <w:szCs w:val="22"/>
        </w:rPr>
        <w:t>доступн</w:t>
      </w:r>
      <w:r w:rsidRPr="00D67384">
        <w:rPr>
          <w:szCs w:val="22"/>
        </w:rPr>
        <w:t>ы в электронном формате по адресу</w:t>
      </w:r>
      <w:r w:rsidR="00705F1D" w:rsidRPr="00D67384">
        <w:t>:</w:t>
      </w:r>
      <w:r w:rsidR="001F52C4" w:rsidRPr="00D67384">
        <w:t xml:space="preserve"> </w:t>
      </w:r>
      <w:hyperlink r:id="rId12" w:history="1">
        <w:r w:rsidR="001F41A3" w:rsidRPr="00D67384">
          <w:rPr>
            <w:rStyle w:val="Hyperlink"/>
            <w:szCs w:val="24"/>
          </w:rPr>
          <w:t>https://www.itu.int/md/R19-SG06-C/en</w:t>
        </w:r>
      </w:hyperlink>
      <w:r w:rsidR="00A15E72" w:rsidRPr="00D67384">
        <w:rPr>
          <w:color w:val="000000" w:themeColor="text1"/>
        </w:rPr>
        <w:t>.</w:t>
      </w:r>
    </w:p>
    <w:p w14:paraId="7BC5D843" w14:textId="7E0C67EF" w:rsidR="00E3193E" w:rsidRPr="00D67384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D67384">
        <w:rPr>
          <w:b/>
          <w:bCs/>
          <w:sz w:val="26"/>
          <w:szCs w:val="26"/>
        </w:rPr>
        <w:br w:type="page"/>
      </w:r>
    </w:p>
    <w:p w14:paraId="70068948" w14:textId="6F43C913" w:rsidR="00705F1D" w:rsidRPr="00D67384" w:rsidRDefault="00705F1D" w:rsidP="00E3193E">
      <w:pPr>
        <w:pStyle w:val="AnnexNo"/>
      </w:pPr>
      <w:r w:rsidRPr="00D67384">
        <w:lastRenderedPageBreak/>
        <w:t>П</w:t>
      </w:r>
      <w:r w:rsidR="00353679" w:rsidRPr="00D67384">
        <w:t>риложение</w:t>
      </w:r>
      <w:r w:rsidR="004F392A" w:rsidRPr="00D67384">
        <w:t xml:space="preserve"> 1</w:t>
      </w:r>
    </w:p>
    <w:p w14:paraId="45CD949A" w14:textId="3B34FE91" w:rsidR="00705F1D" w:rsidRPr="00D67384" w:rsidRDefault="00705F1D" w:rsidP="00E3193E">
      <w:pPr>
        <w:pStyle w:val="Annextitle"/>
      </w:pPr>
      <w:r w:rsidRPr="00D67384">
        <w:t xml:space="preserve">Названия и </w:t>
      </w:r>
      <w:r w:rsidR="008750C7" w:rsidRPr="00D67384">
        <w:t>резюме</w:t>
      </w:r>
      <w:r w:rsidRPr="00D67384">
        <w:t xml:space="preserve"> проектов Рекомендаций</w:t>
      </w:r>
      <w:r w:rsidR="007B2CE4" w:rsidRPr="00D67384">
        <w:t xml:space="preserve"> МСЭ-R</w:t>
      </w:r>
    </w:p>
    <w:p w14:paraId="36E8F105" w14:textId="40758271" w:rsidR="00FD24D3" w:rsidRPr="00D67384" w:rsidRDefault="00FD24D3" w:rsidP="00174AF8">
      <w:pPr>
        <w:tabs>
          <w:tab w:val="right" w:pos="9639"/>
        </w:tabs>
        <w:spacing w:before="480"/>
      </w:pPr>
      <w:r w:rsidRPr="00D67384">
        <w:rPr>
          <w:u w:val="single"/>
        </w:rPr>
        <w:t xml:space="preserve">Проект пересмотра Рекомендации МСЭ-R </w:t>
      </w:r>
      <w:r w:rsidR="004F392A" w:rsidRPr="00D67384">
        <w:rPr>
          <w:rFonts w:cstheme="minorHAnsi"/>
          <w:szCs w:val="24"/>
          <w:u w:val="single"/>
        </w:rPr>
        <w:t>BT.2036-3</w:t>
      </w:r>
      <w:r w:rsidRPr="00D67384">
        <w:tab/>
      </w:r>
      <w:r w:rsidRPr="00D67384">
        <w:rPr>
          <w:szCs w:val="22"/>
        </w:rPr>
        <w:t>Док</w:t>
      </w:r>
      <w:r w:rsidRPr="00D67384">
        <w:t xml:space="preserve">. </w:t>
      </w:r>
      <w:r w:rsidR="004F392A" w:rsidRPr="00D67384">
        <w:rPr>
          <w:rFonts w:cstheme="minorHAnsi"/>
          <w:szCs w:val="24"/>
        </w:rPr>
        <w:t>6/110</w:t>
      </w:r>
    </w:p>
    <w:p w14:paraId="7F8817CA" w14:textId="14D6B3D9" w:rsidR="00174AF8" w:rsidRPr="00D67384" w:rsidRDefault="008E5E49" w:rsidP="00FA5D36">
      <w:pPr>
        <w:pStyle w:val="Rectitle"/>
        <w:spacing w:before="360"/>
        <w:rPr>
          <w:rFonts w:eastAsia="MS Mincho"/>
        </w:rPr>
      </w:pPr>
      <w:r w:rsidRPr="00D67384">
        <w:t xml:space="preserve">Характеристики эталонной приемной системы для планирования частот </w:t>
      </w:r>
      <w:r w:rsidR="00CA2EF8" w:rsidRPr="00D67384">
        <w:br/>
      </w:r>
      <w:r w:rsidRPr="00D67384">
        <w:t>систем цифрового наземного телевидения</w:t>
      </w:r>
    </w:p>
    <w:p w14:paraId="230590DA" w14:textId="3A85D915" w:rsidR="00174AF8" w:rsidRPr="00D67384" w:rsidRDefault="007C6BFE" w:rsidP="00FA5D36">
      <w:pPr>
        <w:pStyle w:val="Normalaftertitle0"/>
        <w:jc w:val="both"/>
      </w:pPr>
      <w:r w:rsidRPr="00D67384">
        <w:t>В настоящем проекте пересмотр</w:t>
      </w:r>
      <w:r w:rsidR="00F83A7F" w:rsidRPr="00D67384">
        <w:t>а</w:t>
      </w:r>
      <w:r w:rsidRPr="00D67384">
        <w:t xml:space="preserve"> Рекомендации МСЭ</w:t>
      </w:r>
      <w:r w:rsidR="00174AF8" w:rsidRPr="00D67384">
        <w:t xml:space="preserve">-R BT.2036-3 </w:t>
      </w:r>
      <w:r w:rsidRPr="00D67384">
        <w:t xml:space="preserve">представлены обновленные характеристики </w:t>
      </w:r>
      <w:r w:rsidR="008C4C5A" w:rsidRPr="00D67384">
        <w:t xml:space="preserve">приемника для </w:t>
      </w:r>
      <w:r w:rsidR="00174AF8" w:rsidRPr="00D67384">
        <w:t>ATSC</w:t>
      </w:r>
      <w:r w:rsidR="00F83A7F" w:rsidRPr="00D67384">
        <w:t> </w:t>
      </w:r>
      <w:r w:rsidR="00174AF8" w:rsidRPr="00D67384">
        <w:t>3.0</w:t>
      </w:r>
      <w:r w:rsidRPr="00D67384">
        <w:t xml:space="preserve">, которые можно использовать </w:t>
      </w:r>
      <w:r w:rsidR="007B1890" w:rsidRPr="00D67384">
        <w:t>при планировании развертывания</w:t>
      </w:r>
      <w:r w:rsidR="00174AF8" w:rsidRPr="00D67384">
        <w:t xml:space="preserve"> ATSC</w:t>
      </w:r>
      <w:r w:rsidR="00F83A7F" w:rsidRPr="00D67384">
        <w:t> </w:t>
      </w:r>
      <w:r w:rsidR="00174AF8" w:rsidRPr="00D67384">
        <w:t xml:space="preserve">3.0. </w:t>
      </w:r>
      <w:r w:rsidR="007B1890" w:rsidRPr="00D67384">
        <w:t>Настоящая Рекомендация была первоначально разработана с целью представления характеристик приемника для систем первого поколения, далее она была обновлена, с тем чтобы включить в Приложение 3 системы второго поколения. Теперь в Приложение 3 включается соответствующая информация о системе</w:t>
      </w:r>
      <w:r w:rsidR="00174AF8" w:rsidRPr="00D67384">
        <w:t xml:space="preserve"> ATSC 3.0.</w:t>
      </w:r>
    </w:p>
    <w:p w14:paraId="6F5AE807" w14:textId="39AA8772" w:rsidR="00174AF8" w:rsidRPr="00D67384" w:rsidRDefault="00174AF8" w:rsidP="00174AF8">
      <w:pPr>
        <w:tabs>
          <w:tab w:val="right" w:pos="9639"/>
        </w:tabs>
        <w:spacing w:before="480"/>
      </w:pPr>
      <w:r w:rsidRPr="00D67384">
        <w:rPr>
          <w:u w:val="single"/>
        </w:rPr>
        <w:t xml:space="preserve">Проект пересмотра Рекомендации МСЭ-R </w:t>
      </w:r>
      <w:r w:rsidRPr="00D67384">
        <w:rPr>
          <w:rFonts w:cstheme="minorHAnsi"/>
          <w:szCs w:val="24"/>
          <w:u w:val="single"/>
        </w:rPr>
        <w:t>BT.2077-2</w:t>
      </w:r>
      <w:r w:rsidRPr="00D67384">
        <w:tab/>
      </w:r>
      <w:r w:rsidRPr="00D67384">
        <w:rPr>
          <w:szCs w:val="22"/>
        </w:rPr>
        <w:t>Док</w:t>
      </w:r>
      <w:r w:rsidRPr="00D67384">
        <w:t xml:space="preserve">. </w:t>
      </w:r>
      <w:r w:rsidRPr="00D67384">
        <w:rPr>
          <w:rFonts w:cstheme="minorHAnsi"/>
          <w:szCs w:val="24"/>
        </w:rPr>
        <w:t>6/1</w:t>
      </w:r>
      <w:r w:rsidR="00353EB0" w:rsidRPr="00353EB0">
        <w:rPr>
          <w:rFonts w:cstheme="minorHAnsi"/>
          <w:szCs w:val="24"/>
        </w:rPr>
        <w:t>2</w:t>
      </w:r>
      <w:r w:rsidRPr="00D67384">
        <w:rPr>
          <w:rFonts w:cstheme="minorHAnsi"/>
          <w:szCs w:val="24"/>
        </w:rPr>
        <w:t>3</w:t>
      </w:r>
    </w:p>
    <w:p w14:paraId="3E105F05" w14:textId="35AF36B4" w:rsidR="00174AF8" w:rsidRPr="00D67384" w:rsidRDefault="008E5E49" w:rsidP="00FA5D36">
      <w:pPr>
        <w:pStyle w:val="Rectitle"/>
        <w:spacing w:before="360"/>
      </w:pPr>
      <w:r w:rsidRPr="00D67384">
        <w:t>Последовательные цифровые интерфейсы реального времени для сигналов ТСВЧ</w:t>
      </w:r>
    </w:p>
    <w:p w14:paraId="151A10BF" w14:textId="78B48AE5" w:rsidR="00174AF8" w:rsidRPr="00D67384" w:rsidRDefault="00F83A7F" w:rsidP="00FA5D36">
      <w:pPr>
        <w:pStyle w:val="Normalaftertitle0"/>
        <w:jc w:val="both"/>
        <w:rPr>
          <w:color w:val="000000"/>
          <w:szCs w:val="24"/>
        </w:rPr>
      </w:pPr>
      <w:r w:rsidRPr="00D67384">
        <w:t>В настоящем пересмотре внесен ряд пояснений к последовательным цифровым интерфейсам, определен</w:t>
      </w:r>
      <w:r w:rsidR="00D72602" w:rsidRPr="00D67384">
        <w:t>ным</w:t>
      </w:r>
      <w:r w:rsidRPr="00D67384">
        <w:t xml:space="preserve"> в части 1, а также добавлена новая часть 4</w:t>
      </w:r>
      <w:r w:rsidR="007427F3" w:rsidRPr="00D67384">
        <w:t xml:space="preserve">, </w:t>
      </w:r>
      <w:r w:rsidR="00D72602" w:rsidRPr="00D67384">
        <w:t>в которой</w:t>
      </w:r>
      <w:r w:rsidR="007427F3" w:rsidRPr="00D67384">
        <w:t xml:space="preserve"> определ</w:t>
      </w:r>
      <w:r w:rsidR="00D72602" w:rsidRPr="00D67384">
        <w:t>ен</w:t>
      </w:r>
      <w:r w:rsidR="007427F3" w:rsidRPr="00D67384">
        <w:t xml:space="preserve"> </w:t>
      </w:r>
      <w:r w:rsidR="00DF02BE" w:rsidRPr="00D67384">
        <w:t>высокоскоростной оптический интерфейс, обладающий следующими характеристиками</w:t>
      </w:r>
      <w:r w:rsidR="00174AF8" w:rsidRPr="00D67384">
        <w:rPr>
          <w:color w:val="000000"/>
          <w:szCs w:val="24"/>
        </w:rPr>
        <w:t>:</w:t>
      </w:r>
    </w:p>
    <w:p w14:paraId="24011F45" w14:textId="731E1C47" w:rsidR="00174AF8" w:rsidRPr="00D67384" w:rsidRDefault="00174AF8" w:rsidP="00FA5D36">
      <w:pPr>
        <w:pStyle w:val="enumlev1"/>
        <w:jc w:val="both"/>
      </w:pPr>
      <w:r w:rsidRPr="00D67384">
        <w:t>a)</w:t>
      </w:r>
      <w:r w:rsidRPr="00D67384">
        <w:tab/>
      </w:r>
      <w:r w:rsidR="0043433E" w:rsidRPr="00D67384">
        <w:t>максимальная</w:t>
      </w:r>
      <w:r w:rsidR="00D044C4" w:rsidRPr="00D67384">
        <w:t xml:space="preserve"> скорость:</w:t>
      </w:r>
      <w:r w:rsidRPr="00D67384">
        <w:t xml:space="preserve"> 100 </w:t>
      </w:r>
      <w:r w:rsidR="00D044C4" w:rsidRPr="00D67384">
        <w:t>Гбит/с</w:t>
      </w:r>
      <w:r w:rsidRPr="00D67384">
        <w:t>;</w:t>
      </w:r>
    </w:p>
    <w:p w14:paraId="5A19502A" w14:textId="0B987E45" w:rsidR="00174AF8" w:rsidRPr="00D67384" w:rsidRDefault="00174AF8" w:rsidP="00FA5D36">
      <w:pPr>
        <w:pStyle w:val="enumlev1"/>
        <w:jc w:val="both"/>
      </w:pPr>
      <w:r w:rsidRPr="00D67384">
        <w:t>b)</w:t>
      </w:r>
      <w:r w:rsidRPr="00D67384">
        <w:tab/>
      </w:r>
      <w:r w:rsidR="0043433E" w:rsidRPr="00D67384">
        <w:t xml:space="preserve">использование </w:t>
      </w:r>
      <w:proofErr w:type="spellStart"/>
      <w:r w:rsidR="0043433E" w:rsidRPr="00D67384">
        <w:t>одномодового</w:t>
      </w:r>
      <w:proofErr w:type="spellEnd"/>
      <w:r w:rsidR="0043433E" w:rsidRPr="00D67384">
        <w:t xml:space="preserve"> волоконно-оптического кабеля для большинства форматов изображений ТСВЧ</w:t>
      </w:r>
      <w:r w:rsidRPr="00D67384">
        <w:t>;</w:t>
      </w:r>
    </w:p>
    <w:p w14:paraId="18253AA5" w14:textId="635AB888" w:rsidR="00174AF8" w:rsidRPr="00D67384" w:rsidRDefault="00174AF8" w:rsidP="00FA5D36">
      <w:pPr>
        <w:pStyle w:val="enumlev1"/>
        <w:jc w:val="both"/>
      </w:pPr>
      <w:r w:rsidRPr="00D67384">
        <w:t>c)</w:t>
      </w:r>
      <w:r w:rsidRPr="00D67384">
        <w:tab/>
      </w:r>
      <w:r w:rsidR="00DF02BE" w:rsidRPr="00D67384">
        <w:t xml:space="preserve">определение способов преобразования </w:t>
      </w:r>
      <w:r w:rsidRPr="00D67384">
        <w:t>12-</w:t>
      </w:r>
      <w:r w:rsidR="00DF02BE" w:rsidRPr="00D67384">
        <w:t>битовых сигналов в</w:t>
      </w:r>
      <w:r w:rsidRPr="00D67384">
        <w:t xml:space="preserve"> 10-</w:t>
      </w:r>
      <w:r w:rsidR="00DF02BE" w:rsidRPr="00D67384">
        <w:t>битовые сигналы с минимальными потерями сигнала</w:t>
      </w:r>
      <w:r w:rsidRPr="00D67384">
        <w:t>;</w:t>
      </w:r>
    </w:p>
    <w:p w14:paraId="6747882F" w14:textId="2962D885" w:rsidR="00174AF8" w:rsidRPr="00D67384" w:rsidRDefault="00174AF8" w:rsidP="00FA5D36">
      <w:pPr>
        <w:pStyle w:val="enumlev1"/>
        <w:jc w:val="both"/>
      </w:pPr>
      <w:r w:rsidRPr="00D67384">
        <w:t>d)</w:t>
      </w:r>
      <w:r w:rsidRPr="00D67384">
        <w:tab/>
      </w:r>
      <w:r w:rsidR="00DF02BE" w:rsidRPr="00D67384">
        <w:t>ввод в сигналы реального времени только однострочной задержки</w:t>
      </w:r>
      <w:r w:rsidRPr="00D67384">
        <w:t>.</w:t>
      </w:r>
    </w:p>
    <w:p w14:paraId="3E404E6A" w14:textId="3F824086" w:rsidR="00174AF8" w:rsidRPr="00D67384" w:rsidRDefault="00DF02BE" w:rsidP="00FA5D36">
      <w:pPr>
        <w:jc w:val="both"/>
      </w:pPr>
      <w:r w:rsidRPr="00D67384">
        <w:t>Обновлена также Таблица 1, в которой представлена сводка основных характеристик интерфейсов, определенных в частях 1, 2, 3 и 4</w:t>
      </w:r>
      <w:r w:rsidR="00174AF8" w:rsidRPr="00D67384">
        <w:t xml:space="preserve">. </w:t>
      </w:r>
    </w:p>
    <w:p w14:paraId="442AB2B0" w14:textId="0D844816" w:rsidR="004A7970" w:rsidRPr="00D67384" w:rsidRDefault="00705F1D" w:rsidP="00E3193E">
      <w:pPr>
        <w:spacing w:before="720"/>
        <w:jc w:val="center"/>
      </w:pPr>
      <w:r w:rsidRPr="00D67384">
        <w:t>______________</w:t>
      </w:r>
    </w:p>
    <w:sectPr w:rsidR="004A7970" w:rsidRPr="00D67384" w:rsidSect="00E3276D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581C" w14:textId="5F0FF850" w:rsidR="00E915AF" w:rsidRPr="00E3276D" w:rsidRDefault="00E3276D" w:rsidP="00E3276D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6D18" w14:textId="517D3D8F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C02B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E6FC" w14:textId="0FA88889" w:rsidR="00C87CE6" w:rsidRPr="00E3193E" w:rsidRDefault="00A15E72" w:rsidP="00E3193E">
    <w:pPr>
      <w:pStyle w:val="Header"/>
    </w:pPr>
    <w:r>
      <w:rPr>
        <w:noProof/>
        <w:lang w:val="en-US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1E64"/>
    <w:rsid w:val="00034340"/>
    <w:rsid w:val="00041027"/>
    <w:rsid w:val="00045A8D"/>
    <w:rsid w:val="0005167A"/>
    <w:rsid w:val="00054E5D"/>
    <w:rsid w:val="00063D51"/>
    <w:rsid w:val="00070258"/>
    <w:rsid w:val="0007323C"/>
    <w:rsid w:val="00082FD5"/>
    <w:rsid w:val="00083BC6"/>
    <w:rsid w:val="00084124"/>
    <w:rsid w:val="00086D03"/>
    <w:rsid w:val="0009767F"/>
    <w:rsid w:val="000A096A"/>
    <w:rsid w:val="000A375E"/>
    <w:rsid w:val="000A7051"/>
    <w:rsid w:val="000B0AF6"/>
    <w:rsid w:val="000B0E9B"/>
    <w:rsid w:val="000B2CAE"/>
    <w:rsid w:val="000C02B8"/>
    <w:rsid w:val="000C03C7"/>
    <w:rsid w:val="000C2AD0"/>
    <w:rsid w:val="000D2AD9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4AF8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41A3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4480A"/>
    <w:rsid w:val="002609D9"/>
    <w:rsid w:val="00266E74"/>
    <w:rsid w:val="00283C3B"/>
    <w:rsid w:val="002861E6"/>
    <w:rsid w:val="00287D18"/>
    <w:rsid w:val="00295591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511D"/>
    <w:rsid w:val="003266ED"/>
    <w:rsid w:val="003370B8"/>
    <w:rsid w:val="00345D38"/>
    <w:rsid w:val="00352097"/>
    <w:rsid w:val="00353679"/>
    <w:rsid w:val="00353EB0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4976"/>
    <w:rsid w:val="003E504F"/>
    <w:rsid w:val="003E78D6"/>
    <w:rsid w:val="003F1BEB"/>
    <w:rsid w:val="00400573"/>
    <w:rsid w:val="004007A3"/>
    <w:rsid w:val="00406D71"/>
    <w:rsid w:val="004114DD"/>
    <w:rsid w:val="00421D3C"/>
    <w:rsid w:val="004326DB"/>
    <w:rsid w:val="0043433E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392A"/>
    <w:rsid w:val="004F4543"/>
    <w:rsid w:val="004F57BB"/>
    <w:rsid w:val="00504619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B6BD8"/>
    <w:rsid w:val="005C776B"/>
    <w:rsid w:val="005D3669"/>
    <w:rsid w:val="005E43BD"/>
    <w:rsid w:val="005E5EB3"/>
    <w:rsid w:val="005F3CB6"/>
    <w:rsid w:val="005F657C"/>
    <w:rsid w:val="00602D53"/>
    <w:rsid w:val="006047E5"/>
    <w:rsid w:val="00607733"/>
    <w:rsid w:val="0064371D"/>
    <w:rsid w:val="00650B2A"/>
    <w:rsid w:val="00651777"/>
    <w:rsid w:val="006550F8"/>
    <w:rsid w:val="00656226"/>
    <w:rsid w:val="00660CBB"/>
    <w:rsid w:val="006666AD"/>
    <w:rsid w:val="006829F3"/>
    <w:rsid w:val="00683EAD"/>
    <w:rsid w:val="006A518B"/>
    <w:rsid w:val="006A5DFC"/>
    <w:rsid w:val="006B0590"/>
    <w:rsid w:val="006B49DA"/>
    <w:rsid w:val="006C53F8"/>
    <w:rsid w:val="006C7CDE"/>
    <w:rsid w:val="006D23F6"/>
    <w:rsid w:val="006E07E0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27F3"/>
    <w:rsid w:val="00750CFA"/>
    <w:rsid w:val="00751A59"/>
    <w:rsid w:val="00753802"/>
    <w:rsid w:val="007553DA"/>
    <w:rsid w:val="0077406E"/>
    <w:rsid w:val="00782354"/>
    <w:rsid w:val="007921A7"/>
    <w:rsid w:val="007B1890"/>
    <w:rsid w:val="007B2CE4"/>
    <w:rsid w:val="007B3DB1"/>
    <w:rsid w:val="007C6BFE"/>
    <w:rsid w:val="007D183E"/>
    <w:rsid w:val="007D43D0"/>
    <w:rsid w:val="007E1833"/>
    <w:rsid w:val="007E3F13"/>
    <w:rsid w:val="007F1E8C"/>
    <w:rsid w:val="007F751A"/>
    <w:rsid w:val="00800012"/>
    <w:rsid w:val="0080261F"/>
    <w:rsid w:val="00806160"/>
    <w:rsid w:val="008143A4"/>
    <w:rsid w:val="0081513E"/>
    <w:rsid w:val="0082647F"/>
    <w:rsid w:val="00845BBE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C4C5A"/>
    <w:rsid w:val="008D077B"/>
    <w:rsid w:val="008D5409"/>
    <w:rsid w:val="008E006D"/>
    <w:rsid w:val="008E38B4"/>
    <w:rsid w:val="008E5E49"/>
    <w:rsid w:val="008F4F21"/>
    <w:rsid w:val="00904D4A"/>
    <w:rsid w:val="00904ECB"/>
    <w:rsid w:val="009142AA"/>
    <w:rsid w:val="009151BA"/>
    <w:rsid w:val="0091635D"/>
    <w:rsid w:val="00923F81"/>
    <w:rsid w:val="00925023"/>
    <w:rsid w:val="009277BC"/>
    <w:rsid w:val="00927C1D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4D7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AF7509"/>
    <w:rsid w:val="00B019D3"/>
    <w:rsid w:val="00B32DC0"/>
    <w:rsid w:val="00B34CF9"/>
    <w:rsid w:val="00B37559"/>
    <w:rsid w:val="00B4054B"/>
    <w:rsid w:val="00B447A2"/>
    <w:rsid w:val="00B500FB"/>
    <w:rsid w:val="00B579B0"/>
    <w:rsid w:val="00B57D11"/>
    <w:rsid w:val="00B57F3C"/>
    <w:rsid w:val="00B638D5"/>
    <w:rsid w:val="00B649D7"/>
    <w:rsid w:val="00B81C2F"/>
    <w:rsid w:val="00B81E71"/>
    <w:rsid w:val="00B90743"/>
    <w:rsid w:val="00B90C45"/>
    <w:rsid w:val="00B933BE"/>
    <w:rsid w:val="00BD4C0C"/>
    <w:rsid w:val="00BD6738"/>
    <w:rsid w:val="00BD7E5E"/>
    <w:rsid w:val="00BE63DB"/>
    <w:rsid w:val="00BE6574"/>
    <w:rsid w:val="00BF5F50"/>
    <w:rsid w:val="00C06E49"/>
    <w:rsid w:val="00C07319"/>
    <w:rsid w:val="00C16FD2"/>
    <w:rsid w:val="00C259FA"/>
    <w:rsid w:val="00C2637F"/>
    <w:rsid w:val="00C4395E"/>
    <w:rsid w:val="00C47FFD"/>
    <w:rsid w:val="00C51E92"/>
    <w:rsid w:val="00C57E2C"/>
    <w:rsid w:val="00C608B7"/>
    <w:rsid w:val="00C66F24"/>
    <w:rsid w:val="00C7166A"/>
    <w:rsid w:val="00C76D7F"/>
    <w:rsid w:val="00C813AA"/>
    <w:rsid w:val="00C818D7"/>
    <w:rsid w:val="00C87CE6"/>
    <w:rsid w:val="00C9291E"/>
    <w:rsid w:val="00C9704C"/>
    <w:rsid w:val="00CA2EF8"/>
    <w:rsid w:val="00CA3F44"/>
    <w:rsid w:val="00CA4E58"/>
    <w:rsid w:val="00CB3771"/>
    <w:rsid w:val="00CB44BF"/>
    <w:rsid w:val="00CB5153"/>
    <w:rsid w:val="00CE076A"/>
    <w:rsid w:val="00CE463D"/>
    <w:rsid w:val="00CE4DFE"/>
    <w:rsid w:val="00D044C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1B5E"/>
    <w:rsid w:val="00D55560"/>
    <w:rsid w:val="00D603F6"/>
    <w:rsid w:val="00D61C5A"/>
    <w:rsid w:val="00D64CAB"/>
    <w:rsid w:val="00D67384"/>
    <w:rsid w:val="00D6790C"/>
    <w:rsid w:val="00D72602"/>
    <w:rsid w:val="00D73277"/>
    <w:rsid w:val="00D76586"/>
    <w:rsid w:val="00D82657"/>
    <w:rsid w:val="00D87E20"/>
    <w:rsid w:val="00DA16A9"/>
    <w:rsid w:val="00DA383E"/>
    <w:rsid w:val="00DA4037"/>
    <w:rsid w:val="00DE66A5"/>
    <w:rsid w:val="00DF02BE"/>
    <w:rsid w:val="00DF2B50"/>
    <w:rsid w:val="00E03ED1"/>
    <w:rsid w:val="00E04C86"/>
    <w:rsid w:val="00E111B0"/>
    <w:rsid w:val="00E17344"/>
    <w:rsid w:val="00E20F30"/>
    <w:rsid w:val="00E2189C"/>
    <w:rsid w:val="00E25BB1"/>
    <w:rsid w:val="00E27BBA"/>
    <w:rsid w:val="00E30E3F"/>
    <w:rsid w:val="00E3193E"/>
    <w:rsid w:val="00E3276D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B08"/>
    <w:rsid w:val="00E96415"/>
    <w:rsid w:val="00EA15B3"/>
    <w:rsid w:val="00EB2358"/>
    <w:rsid w:val="00EB3167"/>
    <w:rsid w:val="00EB3EB8"/>
    <w:rsid w:val="00EB7913"/>
    <w:rsid w:val="00EC02FE"/>
    <w:rsid w:val="00EC4A96"/>
    <w:rsid w:val="00F05284"/>
    <w:rsid w:val="00F31F30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83A7F"/>
    <w:rsid w:val="00F914DD"/>
    <w:rsid w:val="00FA2358"/>
    <w:rsid w:val="00FA5A27"/>
    <w:rsid w:val="00FA5D36"/>
    <w:rsid w:val="00FB2592"/>
    <w:rsid w:val="00FB2810"/>
    <w:rsid w:val="00FB7A2C"/>
    <w:rsid w:val="00FC2947"/>
    <w:rsid w:val="00FC2D7E"/>
    <w:rsid w:val="00FD1C96"/>
    <w:rsid w:val="00FD24D3"/>
    <w:rsid w:val="00FE0818"/>
    <w:rsid w:val="00FE6FB1"/>
    <w:rsid w:val="00FF33EF"/>
    <w:rsid w:val="00FF483B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aliases w:val="pie de página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E5E49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E5E4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5E43B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6-C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6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6-C-0110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35"/>
    <w:rsid w:val="00313135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DAB4-73FC-4C8A-B644-5C35A3E1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472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5</cp:revision>
  <cp:lastPrinted>2016-02-12T09:31:00Z</cp:lastPrinted>
  <dcterms:created xsi:type="dcterms:W3CDTF">2021-04-08T10:36:00Z</dcterms:created>
  <dcterms:modified xsi:type="dcterms:W3CDTF">2021-04-12T06:44:00Z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