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DB5813" w:rsidRPr="0079751B" w14:paraId="0B66BA2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E4AECAF" w14:textId="77777777" w:rsidR="008E38B4" w:rsidRPr="0079751B" w:rsidRDefault="00456812" w:rsidP="00CA194B">
            <w:pPr>
              <w:spacing w:before="0" w:after="480"/>
              <w:rPr>
                <w:rFonts w:cstheme="minorHAnsi"/>
                <w:b/>
                <w:bCs/>
                <w:sz w:val="28"/>
                <w:szCs w:val="28"/>
              </w:rPr>
            </w:pPr>
            <w:r w:rsidRPr="0079751B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</w:t>
            </w:r>
            <w:r w:rsidR="00AF70DA" w:rsidRPr="0079751B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Pr="0079751B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79751B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DB5813" w:rsidRPr="0079751B" w14:paraId="048B3D51" w14:textId="77777777" w:rsidTr="0078187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EFF8BE8" w14:textId="77777777" w:rsidR="00C76D7F" w:rsidRPr="0079751B" w:rsidRDefault="00456812" w:rsidP="00CA194B">
            <w:pPr>
              <w:spacing w:before="0"/>
            </w:pPr>
            <w:r w:rsidRPr="0079751B">
              <w:t>Административный циркуляр</w:t>
            </w:r>
          </w:p>
          <w:p w14:paraId="2CA73027" w14:textId="79D99483" w:rsidR="00651777" w:rsidRPr="003F4DC5" w:rsidRDefault="00E17344" w:rsidP="00344624">
            <w:pPr>
              <w:spacing w:before="0"/>
              <w:rPr>
                <w:b/>
                <w:bCs/>
                <w:lang w:val="en-US"/>
              </w:rPr>
            </w:pPr>
            <w:r w:rsidRPr="0079751B">
              <w:rPr>
                <w:b/>
                <w:bCs/>
              </w:rPr>
              <w:t>CA</w:t>
            </w:r>
            <w:r w:rsidR="004A7970" w:rsidRPr="0079751B">
              <w:rPr>
                <w:b/>
                <w:bCs/>
              </w:rPr>
              <w:t>CE</w:t>
            </w:r>
            <w:r w:rsidR="003836D4" w:rsidRPr="0079751B">
              <w:rPr>
                <w:b/>
                <w:bCs/>
              </w:rPr>
              <w:t>/</w:t>
            </w:r>
            <w:r w:rsidR="003F4DC5">
              <w:rPr>
                <w:b/>
                <w:bCs/>
                <w:lang w:val="en-US"/>
              </w:rPr>
              <w:t>967</w:t>
            </w:r>
          </w:p>
        </w:tc>
        <w:tc>
          <w:tcPr>
            <w:tcW w:w="2835" w:type="dxa"/>
            <w:shd w:val="clear" w:color="auto" w:fill="auto"/>
          </w:tcPr>
          <w:p w14:paraId="24EF1F29" w14:textId="64642F6C" w:rsidR="00651777" w:rsidRPr="0079751B" w:rsidRDefault="003B606D" w:rsidP="00344624">
            <w:pPr>
              <w:spacing w:before="0"/>
              <w:jc w:val="right"/>
            </w:pPr>
            <w:r>
              <w:rPr>
                <w:lang w:val="en-US"/>
              </w:rPr>
              <w:t>15</w:t>
            </w:r>
            <w:r w:rsidR="00D54119" w:rsidRPr="0079751B">
              <w:t xml:space="preserve"> </w:t>
            </w:r>
            <w:r>
              <w:t>декабря</w:t>
            </w:r>
            <w:r w:rsidR="0042258B" w:rsidRPr="0079751B">
              <w:t xml:space="preserve"> 2020</w:t>
            </w:r>
            <w:r w:rsidR="00423C78" w:rsidRPr="0079751B">
              <w:t xml:space="preserve"> года</w:t>
            </w:r>
          </w:p>
        </w:tc>
      </w:tr>
      <w:tr w:rsidR="00DB5813" w:rsidRPr="0079751B" w14:paraId="03BC8DF0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CBC0299" w14:textId="77777777" w:rsidR="0037309C" w:rsidRPr="0079751B" w:rsidRDefault="0037309C" w:rsidP="00CA194B">
            <w:pPr>
              <w:spacing w:before="0"/>
              <w:rPr>
                <w:rFonts w:cs="Arial"/>
              </w:rPr>
            </w:pPr>
          </w:p>
        </w:tc>
      </w:tr>
      <w:tr w:rsidR="00DB5813" w:rsidRPr="0079751B" w14:paraId="0BEBBA28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39DE875" w14:textId="77777777" w:rsidR="0037309C" w:rsidRPr="0079751B" w:rsidRDefault="0037309C" w:rsidP="00CA194B">
            <w:pPr>
              <w:spacing w:before="0"/>
            </w:pPr>
          </w:p>
        </w:tc>
      </w:tr>
      <w:tr w:rsidR="00DB5813" w:rsidRPr="0079751B" w14:paraId="62574AA3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D514880" w14:textId="213EF4B1" w:rsidR="00D21694" w:rsidRPr="0079751B" w:rsidRDefault="00456812" w:rsidP="00CA194B">
            <w:pPr>
              <w:spacing w:before="0"/>
              <w:rPr>
                <w:b/>
                <w:bCs/>
              </w:rPr>
            </w:pPr>
            <w:r w:rsidRPr="0079751B">
              <w:rPr>
                <w:b/>
                <w:bCs/>
              </w:rPr>
              <w:t xml:space="preserve">Администрациям Государств – Членов МСЭ, Членам Сектора радиосвязи, Ассоциированным членам МСЭ-R, участвующим в работе </w:t>
            </w:r>
            <w:r w:rsidR="003B606D">
              <w:rPr>
                <w:b/>
                <w:bCs/>
              </w:rPr>
              <w:t>6</w:t>
            </w:r>
            <w:r w:rsidRPr="0079751B">
              <w:rPr>
                <w:b/>
                <w:bCs/>
              </w:rPr>
              <w:t>-й Исследовательской комиссии по радиосвязи, и</w:t>
            </w:r>
            <w:r w:rsidR="00883876" w:rsidRPr="0079751B">
              <w:rPr>
                <w:b/>
                <w:bCs/>
              </w:rPr>
              <w:t> </w:t>
            </w:r>
            <w:r w:rsidRPr="0079751B">
              <w:rPr>
                <w:b/>
                <w:bCs/>
              </w:rPr>
              <w:t>Академическим организациям – Членам МСЭ</w:t>
            </w:r>
          </w:p>
        </w:tc>
      </w:tr>
      <w:tr w:rsidR="00883876" w:rsidRPr="0079751B" w14:paraId="573F3D6F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578D2E4" w14:textId="77777777" w:rsidR="00883876" w:rsidRPr="0079751B" w:rsidRDefault="00883876" w:rsidP="00CA194B">
            <w:pPr>
              <w:spacing w:before="0"/>
            </w:pPr>
          </w:p>
        </w:tc>
      </w:tr>
      <w:tr w:rsidR="00DB5813" w:rsidRPr="0079751B" w14:paraId="6173AB8B" w14:textId="77777777" w:rsidTr="0078187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9D73E09" w14:textId="77777777" w:rsidR="0037309C" w:rsidRPr="0079751B" w:rsidRDefault="0037309C" w:rsidP="00CA194B">
            <w:pPr>
              <w:spacing w:before="0"/>
            </w:pPr>
          </w:p>
        </w:tc>
      </w:tr>
      <w:tr w:rsidR="00DB5813" w:rsidRPr="0079751B" w14:paraId="332D0473" w14:textId="77777777" w:rsidTr="009D1D5E">
        <w:trPr>
          <w:trHeight w:val="725"/>
          <w:jc w:val="center"/>
        </w:trPr>
        <w:tc>
          <w:tcPr>
            <w:tcW w:w="1526" w:type="dxa"/>
            <w:shd w:val="clear" w:color="auto" w:fill="auto"/>
          </w:tcPr>
          <w:p w14:paraId="2D88F041" w14:textId="77777777" w:rsidR="009D1D5E" w:rsidRPr="0079751B" w:rsidRDefault="009D1D5E" w:rsidP="00CA194B">
            <w:r w:rsidRPr="0079751B"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975B1A5" w14:textId="09A32F0A" w:rsidR="009D1D5E" w:rsidRPr="0079751B" w:rsidRDefault="009D1D5E" w:rsidP="00344624">
            <w:pPr>
              <w:tabs>
                <w:tab w:val="left" w:pos="493"/>
              </w:tabs>
              <w:rPr>
                <w:b/>
                <w:bCs/>
              </w:rPr>
            </w:pPr>
            <w:r w:rsidRPr="0079751B">
              <w:rPr>
                <w:b/>
                <w:bCs/>
              </w:rPr>
              <w:t xml:space="preserve">Собрание </w:t>
            </w:r>
            <w:r w:rsidR="003B606D">
              <w:rPr>
                <w:b/>
                <w:bCs/>
              </w:rPr>
              <w:t>6</w:t>
            </w:r>
            <w:r w:rsidRPr="0079751B">
              <w:rPr>
                <w:b/>
                <w:bCs/>
              </w:rPr>
              <w:t xml:space="preserve">-й Исследовательской комиссии по </w:t>
            </w:r>
            <w:proofErr w:type="gramStart"/>
            <w:r w:rsidRPr="0079751B">
              <w:rPr>
                <w:b/>
                <w:bCs/>
              </w:rPr>
              <w:t>радиосвязи</w:t>
            </w:r>
            <w:r w:rsidR="003B606D">
              <w:rPr>
                <w:b/>
                <w:bCs/>
              </w:rPr>
              <w:t>(</w:t>
            </w:r>
            <w:proofErr w:type="gramEnd"/>
            <w:r w:rsidR="003B606D" w:rsidRPr="003B606D">
              <w:rPr>
                <w:b/>
                <w:bCs/>
              </w:rPr>
              <w:t>Вещательные службы</w:t>
            </w:r>
            <w:r w:rsidR="003B606D">
              <w:rPr>
                <w:b/>
                <w:bCs/>
              </w:rPr>
              <w:t>)</w:t>
            </w:r>
            <w:r w:rsidRPr="0079751B">
              <w:rPr>
                <w:b/>
                <w:bCs/>
              </w:rPr>
              <w:t xml:space="preserve">, </w:t>
            </w:r>
            <w:r w:rsidRPr="0079751B">
              <w:rPr>
                <w:b/>
                <w:bCs/>
              </w:rPr>
              <w:br/>
            </w:r>
            <w:r w:rsidR="005635D9" w:rsidRPr="0079751B">
              <w:rPr>
                <w:b/>
                <w:bCs/>
              </w:rPr>
              <w:t xml:space="preserve">электронное собрание, </w:t>
            </w:r>
            <w:r w:rsidR="003B606D">
              <w:rPr>
                <w:b/>
                <w:bCs/>
              </w:rPr>
              <w:t>26</w:t>
            </w:r>
            <w:r w:rsidR="00D54119" w:rsidRPr="0079751B">
              <w:rPr>
                <w:b/>
                <w:bCs/>
              </w:rPr>
              <w:t xml:space="preserve"> </w:t>
            </w:r>
            <w:r w:rsidR="00344624" w:rsidRPr="0079751B">
              <w:rPr>
                <w:b/>
                <w:bCs/>
              </w:rPr>
              <w:t>марта</w:t>
            </w:r>
            <w:r w:rsidR="0080497B" w:rsidRPr="0079751B">
              <w:rPr>
                <w:b/>
                <w:bCs/>
              </w:rPr>
              <w:t xml:space="preserve"> 20</w:t>
            </w:r>
            <w:r w:rsidR="00883876" w:rsidRPr="0079751B">
              <w:rPr>
                <w:b/>
                <w:bCs/>
              </w:rPr>
              <w:t>2</w:t>
            </w:r>
            <w:r w:rsidR="00344624" w:rsidRPr="0079751B">
              <w:rPr>
                <w:b/>
                <w:bCs/>
              </w:rPr>
              <w:t>1</w:t>
            </w:r>
            <w:r w:rsidRPr="0079751B">
              <w:rPr>
                <w:b/>
                <w:bCs/>
              </w:rPr>
              <w:t> года</w:t>
            </w:r>
          </w:p>
        </w:tc>
      </w:tr>
    </w:tbl>
    <w:p w14:paraId="61106CD8" w14:textId="77777777" w:rsidR="009D1D5E" w:rsidRPr="0079751B" w:rsidRDefault="009D1D5E" w:rsidP="00883876">
      <w:pPr>
        <w:pStyle w:val="Heading1"/>
        <w:spacing w:before="600"/>
        <w:rPr>
          <w:sz w:val="22"/>
          <w:szCs w:val="22"/>
        </w:rPr>
      </w:pPr>
      <w:r w:rsidRPr="0079751B">
        <w:rPr>
          <w:sz w:val="22"/>
          <w:szCs w:val="22"/>
        </w:rPr>
        <w:t>1</w:t>
      </w:r>
      <w:r w:rsidRPr="0079751B">
        <w:rPr>
          <w:sz w:val="22"/>
          <w:szCs w:val="22"/>
        </w:rPr>
        <w:tab/>
        <w:t>Введение</w:t>
      </w:r>
    </w:p>
    <w:p w14:paraId="62B54C73" w14:textId="7EE24173" w:rsidR="00D54119" w:rsidRPr="0079751B" w:rsidRDefault="00D54119" w:rsidP="006355B4">
      <w:pPr>
        <w:spacing w:after="240"/>
        <w:jc w:val="both"/>
        <w:rPr>
          <w:szCs w:val="24"/>
        </w:rPr>
      </w:pPr>
      <w:r w:rsidRPr="0079751B">
        <w:t xml:space="preserve">Настоящим </w:t>
      </w:r>
      <w:r w:rsidR="00730227" w:rsidRPr="0079751B">
        <w:t>а</w:t>
      </w:r>
      <w:r w:rsidRPr="0079751B">
        <w:t xml:space="preserve">дминистративным циркуляром </w:t>
      </w:r>
      <w:r w:rsidR="00730227" w:rsidRPr="0079751B">
        <w:t>хотел бы</w:t>
      </w:r>
      <w:r w:rsidRPr="0079751B">
        <w:t xml:space="preserve"> сообщить, что </w:t>
      </w:r>
      <w:r w:rsidR="00E02277" w:rsidRPr="0079751B">
        <w:rPr>
          <w:bCs/>
        </w:rPr>
        <w:t>ввиду</w:t>
      </w:r>
      <w:r w:rsidR="00E02277" w:rsidRPr="0079751B">
        <w:t xml:space="preserve"> сохраняющихся исключительных обстоятельств, вызванных вспышкой коронавируса (</w:t>
      </w:r>
      <w:hyperlink r:id="rId8" w:history="1">
        <w:r w:rsidR="00E02277" w:rsidRPr="0079751B">
          <w:rPr>
            <w:rStyle w:val="Hyperlink"/>
          </w:rPr>
          <w:t>COVID-19</w:t>
        </w:r>
      </w:hyperlink>
      <w:r w:rsidR="00E02277" w:rsidRPr="0079751B">
        <w:t xml:space="preserve">), собрание </w:t>
      </w:r>
      <w:r w:rsidR="003B606D">
        <w:t>6</w:t>
      </w:r>
      <w:r w:rsidR="00E02277" w:rsidRPr="0079751B">
        <w:noBreakHyphen/>
        <w:t>й Исследовательской комиссии будет проводиться полностью в электронном формате (виртуальное собрание/только дистанционное участие) в дат</w:t>
      </w:r>
      <w:r w:rsidR="00DA552A" w:rsidRPr="0079751B">
        <w:t>у</w:t>
      </w:r>
      <w:r w:rsidR="004D1619" w:rsidRPr="0079751B">
        <w:t>, указанн</w:t>
      </w:r>
      <w:r w:rsidR="00DA552A" w:rsidRPr="0079751B">
        <w:t>ую</w:t>
      </w:r>
      <w:r w:rsidR="004D1619" w:rsidRPr="0079751B">
        <w:t xml:space="preserve"> в таблице ниже</w:t>
      </w:r>
      <w:r w:rsidR="00DA552A" w:rsidRPr="0079751B">
        <w:t>, после виртуальных</w:t>
      </w:r>
      <w:r w:rsidR="004D1619" w:rsidRPr="0079751B">
        <w:rPr>
          <w:szCs w:val="24"/>
        </w:rPr>
        <w:t xml:space="preserve"> </w:t>
      </w:r>
      <w:r w:rsidR="00E02277" w:rsidRPr="0079751B">
        <w:rPr>
          <w:szCs w:val="24"/>
        </w:rPr>
        <w:t>собрани</w:t>
      </w:r>
      <w:r w:rsidR="00DA552A" w:rsidRPr="0079751B">
        <w:rPr>
          <w:szCs w:val="24"/>
        </w:rPr>
        <w:t>й</w:t>
      </w:r>
      <w:r w:rsidR="00E02277" w:rsidRPr="0079751B">
        <w:rPr>
          <w:szCs w:val="24"/>
        </w:rPr>
        <w:t xml:space="preserve"> Рабочих групп </w:t>
      </w:r>
      <w:r w:rsidR="003B606D">
        <w:rPr>
          <w:szCs w:val="24"/>
        </w:rPr>
        <w:t>6</w:t>
      </w:r>
      <w:r w:rsidR="009F2DC1" w:rsidRPr="0079751B">
        <w:rPr>
          <w:szCs w:val="24"/>
        </w:rPr>
        <w:t xml:space="preserve">A, </w:t>
      </w:r>
      <w:r w:rsidR="003B606D">
        <w:rPr>
          <w:szCs w:val="24"/>
        </w:rPr>
        <w:t>6</w:t>
      </w:r>
      <w:r w:rsidR="009F2DC1" w:rsidRPr="0079751B">
        <w:rPr>
          <w:szCs w:val="24"/>
        </w:rPr>
        <w:t>B</w:t>
      </w:r>
      <w:r w:rsidR="00683CF8" w:rsidRPr="0079751B">
        <w:rPr>
          <w:szCs w:val="24"/>
        </w:rPr>
        <w:t xml:space="preserve"> </w:t>
      </w:r>
      <w:r w:rsidR="009F2DC1" w:rsidRPr="0079751B">
        <w:rPr>
          <w:szCs w:val="24"/>
        </w:rPr>
        <w:t>и</w:t>
      </w:r>
      <w:r w:rsidR="00683CF8" w:rsidRPr="0079751B">
        <w:rPr>
          <w:szCs w:val="24"/>
        </w:rPr>
        <w:t xml:space="preserve"> </w:t>
      </w:r>
      <w:r w:rsidR="003B606D">
        <w:rPr>
          <w:szCs w:val="24"/>
        </w:rPr>
        <w:t>6</w:t>
      </w:r>
      <w:r w:rsidR="00683CF8" w:rsidRPr="0079751B">
        <w:rPr>
          <w:szCs w:val="24"/>
        </w:rPr>
        <w:t>С</w:t>
      </w:r>
      <w:r w:rsidR="009F2DC1" w:rsidRPr="0079751B">
        <w:rPr>
          <w:szCs w:val="24"/>
        </w:rPr>
        <w:t xml:space="preserve"> </w:t>
      </w:r>
      <w:r w:rsidR="00E02277" w:rsidRPr="0079751B">
        <w:rPr>
          <w:szCs w:val="24"/>
        </w:rPr>
        <w:t>(см. Циркулярно</w:t>
      </w:r>
      <w:r w:rsidR="009F2DC1" w:rsidRPr="0079751B">
        <w:rPr>
          <w:szCs w:val="24"/>
        </w:rPr>
        <w:t>е</w:t>
      </w:r>
      <w:r w:rsidR="00E02277" w:rsidRPr="0079751B">
        <w:rPr>
          <w:szCs w:val="24"/>
        </w:rPr>
        <w:t xml:space="preserve"> письм</w:t>
      </w:r>
      <w:r w:rsidR="009F2DC1" w:rsidRPr="0079751B">
        <w:rPr>
          <w:szCs w:val="24"/>
        </w:rPr>
        <w:t>о</w:t>
      </w:r>
      <w:r w:rsidR="00E02277" w:rsidRPr="0079751B">
        <w:rPr>
          <w:rStyle w:val="Hyperlink"/>
          <w:szCs w:val="24"/>
          <w:u w:val="none"/>
        </w:rPr>
        <w:t> </w:t>
      </w:r>
      <w:hyperlink r:id="rId9" w:history="1">
        <w:r w:rsidR="003F4DC5" w:rsidRPr="00515C40">
          <w:rPr>
            <w:rStyle w:val="Hyperlink"/>
          </w:rPr>
          <w:t>6/</w:t>
        </w:r>
        <w:r w:rsidR="003F4DC5" w:rsidRPr="003F4DC5">
          <w:rPr>
            <w:rStyle w:val="Hyperlink"/>
            <w:lang w:val="en-GB"/>
          </w:rPr>
          <w:t>LCCE</w:t>
        </w:r>
        <w:r w:rsidR="003F4DC5" w:rsidRPr="00515C40">
          <w:rPr>
            <w:rStyle w:val="Hyperlink"/>
          </w:rPr>
          <w:t>/106</w:t>
        </w:r>
      </w:hyperlink>
      <w:r w:rsidR="00E02277" w:rsidRPr="0079751B">
        <w:rPr>
          <w:szCs w:val="24"/>
        </w:rPr>
        <w:t>)</w:t>
      </w:r>
      <w:r w:rsidR="00E02277" w:rsidRPr="0079751B">
        <w:t xml:space="preserve">. Организация собраний </w:t>
      </w:r>
      <w:r w:rsidR="005E1E57" w:rsidRPr="0079751B">
        <w:t>согласована</w:t>
      </w:r>
      <w:r w:rsidR="00E02277" w:rsidRPr="0079751B">
        <w:t xml:space="preserve"> с </w:t>
      </w:r>
      <w:r w:rsidR="003B606D">
        <w:t>6</w:t>
      </w:r>
      <w:r w:rsidR="00E02277" w:rsidRPr="0079751B">
        <w:t>-й Исследовательской комисси</w:t>
      </w:r>
      <w:r w:rsidR="00517E85" w:rsidRPr="0079751B">
        <w:t>ей</w:t>
      </w:r>
      <w:r w:rsidR="00E02277" w:rsidRPr="0079751B">
        <w:t xml:space="preserve">. Сессию, посвященную открытию собрания </w:t>
      </w:r>
      <w:r w:rsidR="003B606D">
        <w:t>6</w:t>
      </w:r>
      <w:r w:rsidR="00E02277" w:rsidRPr="0079751B">
        <w:noBreakHyphen/>
        <w:t xml:space="preserve">й Исследовательской комиссии, планируется начать в </w:t>
      </w:r>
      <w:r w:rsidR="00E02277" w:rsidRPr="0079751B">
        <w:rPr>
          <w:bCs/>
        </w:rPr>
        <w:t>12 час. 00 мин. по женевскому времени</w:t>
      </w:r>
      <w:r w:rsidRPr="0079751B">
        <w:t>.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1"/>
        <w:gridCol w:w="2268"/>
        <w:gridCol w:w="3166"/>
      </w:tblGrid>
      <w:tr w:rsidR="00DB5813" w:rsidRPr="0079751B" w14:paraId="5C26CE4B" w14:textId="77777777" w:rsidTr="00255407">
        <w:trPr>
          <w:jc w:val="center"/>
        </w:trPr>
        <w:tc>
          <w:tcPr>
            <w:tcW w:w="2127" w:type="dxa"/>
            <w:vAlign w:val="center"/>
          </w:tcPr>
          <w:p w14:paraId="67B02CFE" w14:textId="77777777" w:rsidR="009D1D5E" w:rsidRPr="0079751B" w:rsidRDefault="009D1D5E" w:rsidP="00CA194B">
            <w:pPr>
              <w:pStyle w:val="Tablehead"/>
              <w:rPr>
                <w:lang w:val="ru-RU"/>
              </w:rPr>
            </w:pPr>
            <w:r w:rsidRPr="0079751B">
              <w:rPr>
                <w:lang w:val="ru-RU"/>
              </w:rPr>
              <w:t>Комиссия</w:t>
            </w:r>
          </w:p>
        </w:tc>
        <w:tc>
          <w:tcPr>
            <w:tcW w:w="2121" w:type="dxa"/>
            <w:vAlign w:val="center"/>
          </w:tcPr>
          <w:p w14:paraId="6CBB0834" w14:textId="45712CA5" w:rsidR="009D1D5E" w:rsidRPr="0079751B" w:rsidRDefault="009D1D5E" w:rsidP="00CA194B">
            <w:pPr>
              <w:pStyle w:val="Tablehead"/>
              <w:rPr>
                <w:lang w:val="ru-RU"/>
              </w:rPr>
            </w:pPr>
            <w:r w:rsidRPr="0079751B">
              <w:rPr>
                <w:lang w:val="ru-RU"/>
              </w:rPr>
              <w:t>Дат</w:t>
            </w:r>
            <w:r w:rsidR="0021112C" w:rsidRPr="0079751B">
              <w:rPr>
                <w:lang w:val="ru-RU"/>
              </w:rPr>
              <w:t>а</w:t>
            </w:r>
            <w:r w:rsidRPr="0079751B">
              <w:rPr>
                <w:lang w:val="ru-RU"/>
              </w:rPr>
              <w:t xml:space="preserve"> собрания</w:t>
            </w:r>
          </w:p>
        </w:tc>
        <w:tc>
          <w:tcPr>
            <w:tcW w:w="2268" w:type="dxa"/>
            <w:vAlign w:val="center"/>
          </w:tcPr>
          <w:p w14:paraId="5E369D5D" w14:textId="279D075C" w:rsidR="009D1D5E" w:rsidRPr="0079751B" w:rsidRDefault="009D1D5E" w:rsidP="00CA194B">
            <w:pPr>
              <w:pStyle w:val="Tablehead"/>
              <w:rPr>
                <w:lang w:val="ru-RU"/>
              </w:rPr>
            </w:pPr>
            <w:r w:rsidRPr="0079751B">
              <w:rPr>
                <w:lang w:val="ru-RU"/>
              </w:rPr>
              <w:t xml:space="preserve">Предельный срок </w:t>
            </w:r>
            <w:r w:rsidR="0042258B" w:rsidRPr="0079751B">
              <w:rPr>
                <w:lang w:val="ru-RU"/>
              </w:rPr>
              <w:t>получения вкладов</w:t>
            </w:r>
          </w:p>
        </w:tc>
        <w:tc>
          <w:tcPr>
            <w:tcW w:w="3166" w:type="dxa"/>
            <w:vAlign w:val="center"/>
          </w:tcPr>
          <w:p w14:paraId="703FD6F8" w14:textId="7A9D340F" w:rsidR="009D1D5E" w:rsidRPr="0079751B" w:rsidRDefault="009D1D5E" w:rsidP="00CA194B">
            <w:pPr>
              <w:pStyle w:val="Tablehead"/>
              <w:rPr>
                <w:lang w:val="ru-RU"/>
              </w:rPr>
            </w:pPr>
            <w:r w:rsidRPr="0079751B">
              <w:rPr>
                <w:lang w:val="ru-RU"/>
              </w:rPr>
              <w:t>Открытие</w:t>
            </w:r>
            <w:r w:rsidR="0042258B" w:rsidRPr="0079751B">
              <w:rPr>
                <w:lang w:val="ru-RU"/>
              </w:rPr>
              <w:t xml:space="preserve"> собрания</w:t>
            </w:r>
          </w:p>
        </w:tc>
      </w:tr>
      <w:tr w:rsidR="00DB5813" w:rsidRPr="0079751B" w14:paraId="4D0422D4" w14:textId="77777777" w:rsidTr="00255407">
        <w:trPr>
          <w:jc w:val="center"/>
        </w:trPr>
        <w:tc>
          <w:tcPr>
            <w:tcW w:w="2127" w:type="dxa"/>
            <w:vAlign w:val="center"/>
          </w:tcPr>
          <w:p w14:paraId="57C50A28" w14:textId="29DF3198" w:rsidR="009D1D5E" w:rsidRPr="0079751B" w:rsidRDefault="003B606D" w:rsidP="00CA194B">
            <w:pPr>
              <w:pStyle w:val="Tabletext"/>
              <w:ind w:left="-57" w:right="-57"/>
              <w:jc w:val="center"/>
            </w:pPr>
            <w:r>
              <w:t>6</w:t>
            </w:r>
            <w:r w:rsidR="009D1D5E" w:rsidRPr="0079751B">
              <w:t>-я Исследовательская комиссия</w:t>
            </w:r>
          </w:p>
        </w:tc>
        <w:tc>
          <w:tcPr>
            <w:tcW w:w="2121" w:type="dxa"/>
            <w:vAlign w:val="center"/>
          </w:tcPr>
          <w:p w14:paraId="3D23847C" w14:textId="51261D02" w:rsidR="009D1D5E" w:rsidRPr="0079751B" w:rsidRDefault="003B606D" w:rsidP="00683CF8">
            <w:pPr>
              <w:pStyle w:val="Tabletext"/>
              <w:jc w:val="center"/>
            </w:pPr>
            <w:r>
              <w:t>Пятница</w:t>
            </w:r>
            <w:r w:rsidR="00683CF8" w:rsidRPr="0079751B">
              <w:t xml:space="preserve">, </w:t>
            </w:r>
            <w:r w:rsidR="00683CF8" w:rsidRPr="0079751B">
              <w:br/>
            </w:r>
            <w:r>
              <w:t>26</w:t>
            </w:r>
            <w:r w:rsidR="00C34280" w:rsidRPr="0079751B">
              <w:t xml:space="preserve"> </w:t>
            </w:r>
            <w:r w:rsidR="00683CF8" w:rsidRPr="0079751B">
              <w:t>марта</w:t>
            </w:r>
            <w:r w:rsidR="00E30E3D" w:rsidRPr="0079751B">
              <w:t xml:space="preserve"> 20</w:t>
            </w:r>
            <w:r w:rsidR="00883876" w:rsidRPr="0079751B">
              <w:t>2</w:t>
            </w:r>
            <w:r w:rsidR="00683CF8" w:rsidRPr="0079751B">
              <w:t>1</w:t>
            </w:r>
            <w:r w:rsidR="009D1D5E" w:rsidRPr="0079751B">
              <w:t> г.</w:t>
            </w:r>
          </w:p>
        </w:tc>
        <w:tc>
          <w:tcPr>
            <w:tcW w:w="2268" w:type="dxa"/>
            <w:vAlign w:val="center"/>
          </w:tcPr>
          <w:p w14:paraId="169E6EBA" w14:textId="39C490DE" w:rsidR="009D1D5E" w:rsidRPr="0079751B" w:rsidRDefault="003B606D" w:rsidP="00683CF8">
            <w:pPr>
              <w:pStyle w:val="Tabletext"/>
              <w:ind w:left="-57" w:right="-57"/>
              <w:jc w:val="center"/>
            </w:pPr>
            <w:r>
              <w:rPr>
                <w:spacing w:val="-2"/>
              </w:rPr>
              <w:t>Пятница</w:t>
            </w:r>
            <w:r w:rsidR="00883876" w:rsidRPr="0079751B">
              <w:rPr>
                <w:spacing w:val="-2"/>
              </w:rPr>
              <w:t xml:space="preserve">, </w:t>
            </w:r>
            <w:r w:rsidR="00C34280" w:rsidRPr="0079751B">
              <w:rPr>
                <w:spacing w:val="-2"/>
              </w:rPr>
              <w:br/>
              <w:t>1</w:t>
            </w:r>
            <w:r>
              <w:rPr>
                <w:spacing w:val="-2"/>
              </w:rPr>
              <w:t>9</w:t>
            </w:r>
            <w:r w:rsidR="00C34280" w:rsidRPr="0079751B">
              <w:rPr>
                <w:spacing w:val="-2"/>
              </w:rPr>
              <w:t xml:space="preserve"> </w:t>
            </w:r>
            <w:r w:rsidR="00683CF8" w:rsidRPr="0079751B">
              <w:rPr>
                <w:spacing w:val="-2"/>
              </w:rPr>
              <w:t>марта</w:t>
            </w:r>
            <w:r w:rsidR="00883876" w:rsidRPr="0079751B">
              <w:rPr>
                <w:spacing w:val="-2"/>
              </w:rPr>
              <w:t xml:space="preserve"> 202</w:t>
            </w:r>
            <w:r w:rsidR="00683CF8" w:rsidRPr="0079751B">
              <w:rPr>
                <w:spacing w:val="-2"/>
              </w:rPr>
              <w:t>1</w:t>
            </w:r>
            <w:r w:rsidR="009D1D5E" w:rsidRPr="0079751B">
              <w:rPr>
                <w:spacing w:val="-2"/>
              </w:rPr>
              <w:t> г.,</w:t>
            </w:r>
            <w:r w:rsidR="009D1D5E" w:rsidRPr="0079751B">
              <w:rPr>
                <w:spacing w:val="-2"/>
              </w:rPr>
              <w:br/>
            </w:r>
            <w:r w:rsidR="009D1D5E" w:rsidRPr="0079751B">
              <w:t>16</w:t>
            </w:r>
            <w:r w:rsidR="00294E2F" w:rsidRPr="0079751B">
              <w:t xml:space="preserve"> час. </w:t>
            </w:r>
            <w:r w:rsidR="009D1D5E" w:rsidRPr="0079751B">
              <w:t>00</w:t>
            </w:r>
            <w:r w:rsidR="00294E2F" w:rsidRPr="0079751B">
              <w:t xml:space="preserve"> мин.</w:t>
            </w:r>
            <w:r w:rsidR="009D1D5E" w:rsidRPr="0079751B">
              <w:t xml:space="preserve"> UTC</w:t>
            </w:r>
          </w:p>
        </w:tc>
        <w:tc>
          <w:tcPr>
            <w:tcW w:w="3166" w:type="dxa"/>
            <w:vAlign w:val="center"/>
          </w:tcPr>
          <w:p w14:paraId="570A9BB4" w14:textId="0A1A6BF0" w:rsidR="009D1D5E" w:rsidRPr="0079751B" w:rsidRDefault="003B606D" w:rsidP="00683CF8">
            <w:pPr>
              <w:pStyle w:val="Tabletext"/>
              <w:ind w:left="-57" w:right="-57"/>
              <w:jc w:val="center"/>
            </w:pPr>
            <w:r>
              <w:rPr>
                <w:spacing w:val="-2"/>
              </w:rPr>
              <w:t>Пятница</w:t>
            </w:r>
            <w:r w:rsidR="00C34280" w:rsidRPr="0079751B">
              <w:rPr>
                <w:spacing w:val="-2"/>
              </w:rPr>
              <w:t xml:space="preserve">, </w:t>
            </w:r>
            <w:r>
              <w:rPr>
                <w:spacing w:val="-2"/>
              </w:rPr>
              <w:t>26</w:t>
            </w:r>
            <w:r w:rsidR="00C34280" w:rsidRPr="0079751B">
              <w:rPr>
                <w:spacing w:val="-2"/>
              </w:rPr>
              <w:t xml:space="preserve"> </w:t>
            </w:r>
            <w:r w:rsidR="00683CF8" w:rsidRPr="0079751B">
              <w:rPr>
                <w:spacing w:val="-2"/>
              </w:rPr>
              <w:t>марта</w:t>
            </w:r>
            <w:r w:rsidR="00883876" w:rsidRPr="0079751B">
              <w:rPr>
                <w:spacing w:val="-2"/>
              </w:rPr>
              <w:t xml:space="preserve"> 202</w:t>
            </w:r>
            <w:r w:rsidR="00683CF8" w:rsidRPr="0079751B">
              <w:rPr>
                <w:spacing w:val="-2"/>
              </w:rPr>
              <w:t>1</w:t>
            </w:r>
            <w:r w:rsidR="00883876" w:rsidRPr="0079751B">
              <w:rPr>
                <w:spacing w:val="-2"/>
              </w:rPr>
              <w:t xml:space="preserve"> г.</w:t>
            </w:r>
            <w:r w:rsidR="009D1D5E" w:rsidRPr="0079751B">
              <w:rPr>
                <w:spacing w:val="-2"/>
              </w:rPr>
              <w:t>,</w:t>
            </w:r>
            <w:r w:rsidR="009D1D5E" w:rsidRPr="0079751B">
              <w:br/>
            </w:r>
            <w:r w:rsidR="00C34280" w:rsidRPr="0079751B">
              <w:t>12</w:t>
            </w:r>
            <w:r w:rsidR="009D1D5E" w:rsidRPr="0079751B">
              <w:t xml:space="preserve"> час. </w:t>
            </w:r>
            <w:r w:rsidR="00C34280" w:rsidRPr="0079751B">
              <w:t>0</w:t>
            </w:r>
            <w:r w:rsidR="009D1D5E" w:rsidRPr="0079751B">
              <w:t>0 мин. (</w:t>
            </w:r>
            <w:r>
              <w:t>местное</w:t>
            </w:r>
            <w:r w:rsidR="009D1D5E" w:rsidRPr="0079751B">
              <w:t xml:space="preserve"> время)</w:t>
            </w:r>
          </w:p>
        </w:tc>
      </w:tr>
    </w:tbl>
    <w:p w14:paraId="32B90212" w14:textId="77777777" w:rsidR="009D1D5E" w:rsidRPr="0079751B" w:rsidRDefault="009D1D5E" w:rsidP="00CA194B">
      <w:pPr>
        <w:pStyle w:val="Heading1"/>
        <w:rPr>
          <w:sz w:val="22"/>
          <w:szCs w:val="22"/>
        </w:rPr>
      </w:pPr>
      <w:r w:rsidRPr="0079751B">
        <w:rPr>
          <w:sz w:val="22"/>
          <w:szCs w:val="22"/>
        </w:rPr>
        <w:t>2</w:t>
      </w:r>
      <w:r w:rsidRPr="0079751B">
        <w:rPr>
          <w:sz w:val="22"/>
          <w:szCs w:val="22"/>
        </w:rPr>
        <w:tab/>
        <w:t>Программа собрания</w:t>
      </w:r>
    </w:p>
    <w:p w14:paraId="7E914B52" w14:textId="6CA0E20C" w:rsidR="009D1D5E" w:rsidRPr="0079751B" w:rsidRDefault="009D1D5E" w:rsidP="00825A56">
      <w:pPr>
        <w:jc w:val="both"/>
      </w:pPr>
      <w:r w:rsidRPr="0079751B">
        <w:t xml:space="preserve">Проект повестки дня собрания </w:t>
      </w:r>
      <w:r w:rsidR="003B606D">
        <w:t>6</w:t>
      </w:r>
      <w:r w:rsidRPr="0079751B">
        <w:t>-й Исследовательской комиссии содержится в Приложении</w:t>
      </w:r>
      <w:r w:rsidR="003B606D">
        <w:t xml:space="preserve"> 1</w:t>
      </w:r>
      <w:r w:rsidRPr="0079751B">
        <w:t xml:space="preserve">. </w:t>
      </w:r>
      <w:r w:rsidRPr="0079751B">
        <w:rPr>
          <w:szCs w:val="24"/>
        </w:rPr>
        <w:t xml:space="preserve">Статус текстов, </w:t>
      </w:r>
      <w:r w:rsidRPr="0079751B">
        <w:t>порученных</w:t>
      </w:r>
      <w:r w:rsidRPr="0079751B">
        <w:rPr>
          <w:szCs w:val="24"/>
        </w:rPr>
        <w:t xml:space="preserve"> </w:t>
      </w:r>
      <w:r w:rsidR="003B606D">
        <w:rPr>
          <w:szCs w:val="24"/>
        </w:rPr>
        <w:t>6</w:t>
      </w:r>
      <w:r w:rsidRPr="0079751B">
        <w:t xml:space="preserve">-й Исследовательской комиссии, </w:t>
      </w:r>
      <w:r w:rsidRPr="0079751B">
        <w:rPr>
          <w:szCs w:val="24"/>
        </w:rPr>
        <w:t>представлен по адресу:</w:t>
      </w:r>
    </w:p>
    <w:p w14:paraId="27038060" w14:textId="5ED5600C" w:rsidR="009D1D5E" w:rsidRPr="0079751B" w:rsidRDefault="00BE13C9" w:rsidP="00CA194B">
      <w:pPr>
        <w:jc w:val="center"/>
      </w:pPr>
      <w:hyperlink r:id="rId10" w:history="1">
        <w:r w:rsidR="003F4DC5" w:rsidRPr="003F4DC5">
          <w:rPr>
            <w:rStyle w:val="Hyperlink"/>
            <w:lang w:val="en-GB"/>
          </w:rPr>
          <w:t>http</w:t>
        </w:r>
        <w:r w:rsidR="003F4DC5" w:rsidRPr="003F4DC5">
          <w:rPr>
            <w:rStyle w:val="Hyperlink"/>
          </w:rPr>
          <w:t>://</w:t>
        </w:r>
        <w:r w:rsidR="003F4DC5" w:rsidRPr="003F4DC5">
          <w:rPr>
            <w:rStyle w:val="Hyperlink"/>
            <w:lang w:val="en-GB"/>
          </w:rPr>
          <w:t>www</w:t>
        </w:r>
        <w:r w:rsidR="003F4DC5" w:rsidRPr="003F4DC5">
          <w:rPr>
            <w:rStyle w:val="Hyperlink"/>
          </w:rPr>
          <w:t>.</w:t>
        </w:r>
        <w:r w:rsidR="003F4DC5" w:rsidRPr="003F4DC5">
          <w:rPr>
            <w:rStyle w:val="Hyperlink"/>
            <w:lang w:val="en-GB"/>
          </w:rPr>
          <w:t>itu</w:t>
        </w:r>
        <w:r w:rsidR="003F4DC5" w:rsidRPr="003F4DC5">
          <w:rPr>
            <w:rStyle w:val="Hyperlink"/>
          </w:rPr>
          <w:t>.</w:t>
        </w:r>
        <w:r w:rsidR="003F4DC5" w:rsidRPr="003F4DC5">
          <w:rPr>
            <w:rStyle w:val="Hyperlink"/>
            <w:lang w:val="en-GB"/>
          </w:rPr>
          <w:t>int</w:t>
        </w:r>
        <w:r w:rsidR="003F4DC5" w:rsidRPr="003F4DC5">
          <w:rPr>
            <w:rStyle w:val="Hyperlink"/>
          </w:rPr>
          <w:t>/</w:t>
        </w:r>
        <w:r w:rsidR="003F4DC5" w:rsidRPr="003F4DC5">
          <w:rPr>
            <w:rStyle w:val="Hyperlink"/>
            <w:lang w:val="en-GB"/>
          </w:rPr>
          <w:t>md</w:t>
        </w:r>
        <w:r w:rsidR="003F4DC5" w:rsidRPr="003F4DC5">
          <w:rPr>
            <w:rStyle w:val="Hyperlink"/>
          </w:rPr>
          <w:t>/</w:t>
        </w:r>
        <w:r w:rsidR="003F4DC5" w:rsidRPr="003F4DC5">
          <w:rPr>
            <w:rStyle w:val="Hyperlink"/>
            <w:lang w:val="en-GB"/>
          </w:rPr>
          <w:t>R</w:t>
        </w:r>
        <w:r w:rsidR="003F4DC5" w:rsidRPr="003F4DC5">
          <w:rPr>
            <w:rStyle w:val="Hyperlink"/>
          </w:rPr>
          <w:t>19-</w:t>
        </w:r>
        <w:r w:rsidR="003F4DC5" w:rsidRPr="003F4DC5">
          <w:rPr>
            <w:rStyle w:val="Hyperlink"/>
            <w:lang w:val="en-GB"/>
          </w:rPr>
          <w:t>SG</w:t>
        </w:r>
        <w:r w:rsidR="003F4DC5" w:rsidRPr="003F4DC5">
          <w:rPr>
            <w:rStyle w:val="Hyperlink"/>
          </w:rPr>
          <w:t>06-</w:t>
        </w:r>
        <w:r w:rsidR="003F4DC5" w:rsidRPr="003F4DC5">
          <w:rPr>
            <w:rStyle w:val="Hyperlink"/>
            <w:lang w:val="en-GB"/>
          </w:rPr>
          <w:t>C</w:t>
        </w:r>
        <w:r w:rsidR="003F4DC5" w:rsidRPr="003F4DC5">
          <w:rPr>
            <w:rStyle w:val="Hyperlink"/>
          </w:rPr>
          <w:t>-0001/</w:t>
        </w:r>
        <w:r w:rsidR="003F4DC5" w:rsidRPr="003F4DC5">
          <w:rPr>
            <w:rStyle w:val="Hyperlink"/>
            <w:lang w:val="en-GB"/>
          </w:rPr>
          <w:t>en</w:t>
        </w:r>
      </w:hyperlink>
      <w:r w:rsidR="009D1D5E" w:rsidRPr="0079751B">
        <w:t>.</w:t>
      </w:r>
    </w:p>
    <w:p w14:paraId="5BE557C6" w14:textId="164D856C" w:rsidR="00962546" w:rsidRPr="0079751B" w:rsidRDefault="00AE038C" w:rsidP="00086AD1">
      <w:pPr>
        <w:spacing w:before="240"/>
        <w:jc w:val="both"/>
        <w:rPr>
          <w:szCs w:val="24"/>
        </w:rPr>
      </w:pPr>
      <w:r w:rsidRPr="0079751B">
        <w:t>Учитывая, что в Уставе и Конвенции МСЭ не обеспечена возможность дистанционного участия в официально предусмотренных собраниях</w:t>
      </w:r>
      <w:r w:rsidRPr="0079751B">
        <w:rPr>
          <w:szCs w:val="24"/>
        </w:rPr>
        <w:t xml:space="preserve"> (см. Резолюцию </w:t>
      </w:r>
      <w:hyperlink r:id="rId11" w:history="1">
        <w:r w:rsidRPr="0079751B">
          <w:rPr>
            <w:rStyle w:val="Hyperlink"/>
            <w:szCs w:val="24"/>
          </w:rPr>
          <w:t>167</w:t>
        </w:r>
      </w:hyperlink>
      <w:r w:rsidRPr="0079751B">
        <w:rPr>
          <w:szCs w:val="24"/>
        </w:rPr>
        <w:t xml:space="preserve"> (Пересм. Дубай, 2018 г.) Полномочной конференции МСЭ)</w:t>
      </w:r>
      <w:r w:rsidR="00515C40">
        <w:rPr>
          <w:szCs w:val="24"/>
        </w:rPr>
        <w:t>,</w:t>
      </w:r>
      <w:r w:rsidRPr="0079751B">
        <w:rPr>
          <w:szCs w:val="24"/>
        </w:rPr>
        <w:t xml:space="preserve"> в случае форс-мажорных обстоятельств, в условиях COVID-19, </w:t>
      </w:r>
      <w:r w:rsidRPr="0079751B">
        <w:rPr>
          <w:b/>
          <w:bCs/>
          <w:szCs w:val="24"/>
        </w:rPr>
        <w:t xml:space="preserve">Государствам-Членам предлагается представить до </w:t>
      </w:r>
      <w:r w:rsidR="003B606D">
        <w:rPr>
          <w:b/>
          <w:bCs/>
          <w:szCs w:val="24"/>
        </w:rPr>
        <w:t>15</w:t>
      </w:r>
      <w:r w:rsidRPr="0079751B">
        <w:rPr>
          <w:b/>
          <w:bCs/>
          <w:szCs w:val="24"/>
        </w:rPr>
        <w:t> </w:t>
      </w:r>
      <w:r w:rsidR="003B606D">
        <w:rPr>
          <w:b/>
          <w:bCs/>
          <w:szCs w:val="24"/>
        </w:rPr>
        <w:t>января</w:t>
      </w:r>
      <w:r w:rsidRPr="0079751B">
        <w:rPr>
          <w:b/>
          <w:bCs/>
          <w:szCs w:val="24"/>
        </w:rPr>
        <w:t xml:space="preserve"> 202</w:t>
      </w:r>
      <w:r w:rsidR="003B606D">
        <w:rPr>
          <w:b/>
          <w:bCs/>
          <w:szCs w:val="24"/>
        </w:rPr>
        <w:t>1</w:t>
      </w:r>
      <w:r w:rsidRPr="0079751B">
        <w:rPr>
          <w:b/>
          <w:bCs/>
          <w:szCs w:val="24"/>
        </w:rPr>
        <w:t xml:space="preserve"> года любые возражения против созыва собрания </w:t>
      </w:r>
      <w:r w:rsidR="003B606D">
        <w:rPr>
          <w:b/>
          <w:bCs/>
          <w:szCs w:val="24"/>
        </w:rPr>
        <w:t>6</w:t>
      </w:r>
      <w:r w:rsidRPr="0079751B">
        <w:rPr>
          <w:b/>
          <w:bCs/>
          <w:szCs w:val="24"/>
        </w:rPr>
        <w:noBreakHyphen/>
        <w:t>й Исследовательской комиссии МСЭ-R как виртуального собрания только с дистанционным участием</w:t>
      </w:r>
      <w:r w:rsidR="00086AD1" w:rsidRPr="0079751B">
        <w:rPr>
          <w:szCs w:val="24"/>
        </w:rPr>
        <w:t xml:space="preserve">. </w:t>
      </w:r>
      <w:r w:rsidR="00962546" w:rsidRPr="0079751B">
        <w:rPr>
          <w:szCs w:val="24"/>
        </w:rPr>
        <w:t xml:space="preserve">Любое возражение потребует переноса собрания </w:t>
      </w:r>
      <w:r w:rsidR="003B606D">
        <w:rPr>
          <w:szCs w:val="24"/>
        </w:rPr>
        <w:t>6</w:t>
      </w:r>
      <w:r w:rsidR="00962546" w:rsidRPr="0079751B">
        <w:rPr>
          <w:szCs w:val="24"/>
        </w:rPr>
        <w:t>-й Исследовательской комиссии на другую будущую дату, когда собрание может быть созвано как очное собрание</w:t>
      </w:r>
      <w:r w:rsidR="00086AD1" w:rsidRPr="0079751B">
        <w:rPr>
          <w:szCs w:val="24"/>
        </w:rPr>
        <w:t>.</w:t>
      </w:r>
    </w:p>
    <w:p w14:paraId="5C3EB98E" w14:textId="5561B874" w:rsidR="00086AD1" w:rsidRPr="0079751B" w:rsidRDefault="00AE038C" w:rsidP="006355B4">
      <w:pPr>
        <w:keepLines/>
        <w:spacing w:before="240"/>
        <w:jc w:val="both"/>
        <w:rPr>
          <w:szCs w:val="24"/>
        </w:rPr>
      </w:pPr>
      <w:r w:rsidRPr="0079751B">
        <w:rPr>
          <w:b/>
          <w:bCs/>
          <w:spacing w:val="-2"/>
          <w:szCs w:val="24"/>
        </w:rPr>
        <w:lastRenderedPageBreak/>
        <w:t xml:space="preserve">Государствам-Членам предлагается наряду с этим представить до </w:t>
      </w:r>
      <w:r w:rsidR="003B606D">
        <w:rPr>
          <w:b/>
          <w:bCs/>
          <w:spacing w:val="-2"/>
          <w:szCs w:val="24"/>
        </w:rPr>
        <w:t>15</w:t>
      </w:r>
      <w:r w:rsidRPr="0079751B">
        <w:rPr>
          <w:b/>
          <w:bCs/>
          <w:spacing w:val="-2"/>
          <w:szCs w:val="24"/>
        </w:rPr>
        <w:t> </w:t>
      </w:r>
      <w:r w:rsidR="003B606D">
        <w:rPr>
          <w:b/>
          <w:bCs/>
          <w:spacing w:val="-2"/>
          <w:szCs w:val="24"/>
        </w:rPr>
        <w:t>января</w:t>
      </w:r>
      <w:r w:rsidRPr="0079751B">
        <w:rPr>
          <w:b/>
          <w:bCs/>
          <w:spacing w:val="-2"/>
          <w:szCs w:val="24"/>
        </w:rPr>
        <w:t xml:space="preserve"> 202</w:t>
      </w:r>
      <w:r w:rsidR="003B606D">
        <w:rPr>
          <w:b/>
          <w:bCs/>
          <w:spacing w:val="-2"/>
          <w:szCs w:val="24"/>
        </w:rPr>
        <w:t>1</w:t>
      </w:r>
      <w:r w:rsidRPr="0079751B">
        <w:rPr>
          <w:b/>
          <w:bCs/>
          <w:spacing w:val="-2"/>
          <w:szCs w:val="24"/>
        </w:rPr>
        <w:t xml:space="preserve"> года любые возражения против проведения виртуального собрания </w:t>
      </w:r>
      <w:r w:rsidR="003B606D">
        <w:rPr>
          <w:b/>
          <w:bCs/>
          <w:spacing w:val="-2"/>
          <w:szCs w:val="24"/>
        </w:rPr>
        <w:t>6</w:t>
      </w:r>
      <w:r w:rsidRPr="0079751B">
        <w:rPr>
          <w:b/>
          <w:bCs/>
          <w:spacing w:val="-2"/>
          <w:szCs w:val="24"/>
        </w:rPr>
        <w:t>-й Исследовательской комиссии в виде исключения только на английском языке</w:t>
      </w:r>
      <w:r w:rsidRPr="0079751B">
        <w:rPr>
          <w:spacing w:val="-2"/>
          <w:szCs w:val="24"/>
        </w:rPr>
        <w:t>. Эта мера в существенной степени упростит порядок проведения собрания, так как проведение виртуального собрания на шести официальных языках Союза создает значительные технические и процедурные сложности, вызывающие продление собрания, для которого планируется меньшее количество часов работы по сравнению с часами работы обычного очного собрания</w:t>
      </w:r>
      <w:r w:rsidR="00086AD1" w:rsidRPr="0079751B">
        <w:rPr>
          <w:szCs w:val="24"/>
        </w:rPr>
        <w:t>.</w:t>
      </w:r>
    </w:p>
    <w:p w14:paraId="0EFB9396" w14:textId="6D51F276" w:rsidR="00086AD1" w:rsidRPr="0079751B" w:rsidRDefault="00AE038C" w:rsidP="00086AD1">
      <w:pPr>
        <w:jc w:val="both"/>
        <w:rPr>
          <w:szCs w:val="24"/>
        </w:rPr>
      </w:pPr>
      <w:r w:rsidRPr="0079751B">
        <w:rPr>
          <w:szCs w:val="24"/>
        </w:rPr>
        <w:t xml:space="preserve">Результаты двух упомянутых выше консультаций будут представлены в циркулярном письме, которое будет опубликовано в </w:t>
      </w:r>
      <w:r w:rsidR="003B606D">
        <w:rPr>
          <w:szCs w:val="24"/>
        </w:rPr>
        <w:t>феврале</w:t>
      </w:r>
      <w:r w:rsidRPr="0079751B">
        <w:rPr>
          <w:szCs w:val="24"/>
        </w:rPr>
        <w:t xml:space="preserve"> 202</w:t>
      </w:r>
      <w:r w:rsidR="00683CF8" w:rsidRPr="0079751B">
        <w:rPr>
          <w:szCs w:val="24"/>
        </w:rPr>
        <w:t>1</w:t>
      </w:r>
      <w:r w:rsidRPr="0079751B">
        <w:rPr>
          <w:szCs w:val="24"/>
        </w:rPr>
        <w:t xml:space="preserve"> года. В случае если по итогам консультаций будет получено согласие на проведение собрания </w:t>
      </w:r>
      <w:r w:rsidR="003B606D">
        <w:rPr>
          <w:szCs w:val="24"/>
        </w:rPr>
        <w:t>6</w:t>
      </w:r>
      <w:r w:rsidRPr="0079751B">
        <w:rPr>
          <w:szCs w:val="24"/>
        </w:rPr>
        <w:t>-й Исследовательской комиссии в формате виртуального собрания, потребуется информация, приведенная в нижеследующих разделах</w:t>
      </w:r>
      <w:r w:rsidR="00086AD1" w:rsidRPr="0079751B">
        <w:rPr>
          <w:szCs w:val="24"/>
        </w:rPr>
        <w:t>.</w:t>
      </w:r>
    </w:p>
    <w:p w14:paraId="51667C01" w14:textId="2636EC5A" w:rsidR="00086AD1" w:rsidRPr="0079751B" w:rsidRDefault="00F47E2B" w:rsidP="00444C19">
      <w:pPr>
        <w:jc w:val="both"/>
        <w:rPr>
          <w:rFonts w:cstheme="minorHAnsi"/>
          <w:szCs w:val="24"/>
        </w:rPr>
      </w:pPr>
      <w:r w:rsidRPr="0079751B">
        <w:rPr>
          <w:szCs w:val="22"/>
        </w:rPr>
        <w:t>Работа собрания запланирована</w:t>
      </w:r>
      <w:r w:rsidR="0011452E" w:rsidRPr="0079751B">
        <w:rPr>
          <w:szCs w:val="24"/>
        </w:rPr>
        <w:t xml:space="preserve"> </w:t>
      </w:r>
      <w:r w:rsidR="0011452E" w:rsidRPr="0079751B">
        <w:rPr>
          <w:b/>
          <w:bCs/>
          <w:szCs w:val="24"/>
        </w:rPr>
        <w:t>с 12</w:t>
      </w:r>
      <w:r w:rsidR="00596F6F" w:rsidRPr="0079751B">
        <w:rPr>
          <w:b/>
          <w:bCs/>
          <w:szCs w:val="24"/>
        </w:rPr>
        <w:t xml:space="preserve"> час. </w:t>
      </w:r>
      <w:r w:rsidR="0011452E" w:rsidRPr="0079751B">
        <w:rPr>
          <w:b/>
          <w:bCs/>
          <w:szCs w:val="24"/>
        </w:rPr>
        <w:t>00</w:t>
      </w:r>
      <w:r w:rsidR="00596F6F" w:rsidRPr="0079751B">
        <w:rPr>
          <w:b/>
          <w:bCs/>
          <w:szCs w:val="24"/>
        </w:rPr>
        <w:t xml:space="preserve"> мин.</w:t>
      </w:r>
      <w:r w:rsidR="0011452E" w:rsidRPr="0079751B">
        <w:rPr>
          <w:b/>
          <w:bCs/>
          <w:szCs w:val="24"/>
        </w:rPr>
        <w:t xml:space="preserve"> до 16</w:t>
      </w:r>
      <w:r w:rsidR="00596F6F" w:rsidRPr="0079751B">
        <w:rPr>
          <w:b/>
          <w:bCs/>
          <w:szCs w:val="24"/>
        </w:rPr>
        <w:t xml:space="preserve"> час. </w:t>
      </w:r>
      <w:r w:rsidR="0011452E" w:rsidRPr="0079751B">
        <w:rPr>
          <w:b/>
          <w:bCs/>
          <w:szCs w:val="24"/>
        </w:rPr>
        <w:t>00</w:t>
      </w:r>
      <w:r w:rsidR="00596F6F" w:rsidRPr="0079751B">
        <w:rPr>
          <w:b/>
          <w:bCs/>
          <w:szCs w:val="24"/>
        </w:rPr>
        <w:t xml:space="preserve"> мин.</w:t>
      </w:r>
      <w:r w:rsidR="0011452E" w:rsidRPr="0079751B">
        <w:rPr>
          <w:b/>
          <w:bCs/>
          <w:szCs w:val="24"/>
        </w:rPr>
        <w:t xml:space="preserve"> по женевскому времени</w:t>
      </w:r>
      <w:r w:rsidR="0011452E" w:rsidRPr="0079751B">
        <w:rPr>
          <w:szCs w:val="24"/>
        </w:rPr>
        <w:t xml:space="preserve">. </w:t>
      </w:r>
      <w:r w:rsidRPr="0079751B">
        <w:rPr>
          <w:szCs w:val="22"/>
        </w:rPr>
        <w:t xml:space="preserve">Эти часы работы были выбраны с учетом участия делегатов из разных часовых поясов. </w:t>
      </w:r>
      <w:r w:rsidR="00517E85" w:rsidRPr="0079751B">
        <w:rPr>
          <w:szCs w:val="22"/>
        </w:rPr>
        <w:t>Обновленная повестка дня и д</w:t>
      </w:r>
      <w:r w:rsidRPr="0079751B">
        <w:rPr>
          <w:szCs w:val="22"/>
        </w:rPr>
        <w:t>ругая актуальная информация будет публиковаться на веб-сайте Исследовательской комиссии, а также в административных и информационных документах</w:t>
      </w:r>
      <w:r w:rsidR="00086AD1" w:rsidRPr="0079751B">
        <w:rPr>
          <w:szCs w:val="24"/>
        </w:rPr>
        <w:t>.</w:t>
      </w:r>
    </w:p>
    <w:p w14:paraId="4C60B8D1" w14:textId="4C0FC4DA" w:rsidR="009D1D5E" w:rsidRPr="0079751B" w:rsidRDefault="009D1D5E" w:rsidP="0079751B">
      <w:pPr>
        <w:pStyle w:val="Heading2"/>
        <w:jc w:val="both"/>
      </w:pPr>
      <w:r w:rsidRPr="0079751B">
        <w:t>2.1</w:t>
      </w:r>
      <w:r w:rsidRPr="0079751B">
        <w:tab/>
        <w:t>Одобрение проект</w:t>
      </w:r>
      <w:r w:rsidR="00286323" w:rsidRPr="0079751B">
        <w:t>ов</w:t>
      </w:r>
      <w:r w:rsidRPr="0079751B">
        <w:t xml:space="preserve"> Рекомендаций на собрании Исследовательской комиссии (п. </w:t>
      </w:r>
      <w:r w:rsidRPr="0079751B">
        <w:rPr>
          <w:szCs w:val="24"/>
        </w:rPr>
        <w:t xml:space="preserve">A2.6.2.2.2 </w:t>
      </w:r>
      <w:r w:rsidRPr="0079751B">
        <w:t>Резолюции МСЭ-R 1-</w:t>
      </w:r>
      <w:r w:rsidR="0042258B" w:rsidRPr="0079751B">
        <w:t>8</w:t>
      </w:r>
      <w:r w:rsidRPr="0079751B">
        <w:t>)</w:t>
      </w:r>
    </w:p>
    <w:p w14:paraId="6D434F24" w14:textId="77777777" w:rsidR="00754E37" w:rsidRPr="0079751B" w:rsidRDefault="00754E37" w:rsidP="00754E37">
      <w:pPr>
        <w:jc w:val="both"/>
      </w:pPr>
      <w:r w:rsidRPr="0079751B">
        <w:t>Не предложено ни одной Рекомендации для одобрения Исследовательской комиссией на ее собрании в соответствии с п. </w:t>
      </w:r>
      <w:r w:rsidRPr="0079751B">
        <w:rPr>
          <w:szCs w:val="24"/>
        </w:rPr>
        <w:t xml:space="preserve">A2.6.2.2.2 </w:t>
      </w:r>
      <w:r w:rsidRPr="0079751B">
        <w:t>Резолюции МСЭ-R 1-8.</w:t>
      </w:r>
    </w:p>
    <w:p w14:paraId="633DFA68" w14:textId="77777777" w:rsidR="00754E37" w:rsidRPr="0079751B" w:rsidRDefault="00754E37" w:rsidP="0079751B">
      <w:pPr>
        <w:pStyle w:val="Heading2"/>
        <w:jc w:val="both"/>
      </w:pPr>
      <w:r w:rsidRPr="0079751B">
        <w:t>2.2</w:t>
      </w:r>
      <w:r w:rsidRPr="0079751B">
        <w:tab/>
        <w:t>Одобрение Исследовательской комиссией проектов Рекомендаций по переписке (п. </w:t>
      </w:r>
      <w:r w:rsidRPr="0079751B">
        <w:rPr>
          <w:szCs w:val="24"/>
        </w:rPr>
        <w:t>A2.6.2.2.3</w:t>
      </w:r>
      <w:r w:rsidRPr="0079751B">
        <w:t> Резолюции МСЭ-R 1-8)</w:t>
      </w:r>
    </w:p>
    <w:p w14:paraId="5BBC4B0F" w14:textId="77777777" w:rsidR="00754E37" w:rsidRPr="0079751B" w:rsidRDefault="00754E37" w:rsidP="00754E37">
      <w:pPr>
        <w:jc w:val="both"/>
      </w:pPr>
      <w:r w:rsidRPr="0079751B">
        <w:t>Процедура, описанная в п. </w:t>
      </w:r>
      <w:r w:rsidRPr="0079751B">
        <w:rPr>
          <w:szCs w:val="24"/>
        </w:rPr>
        <w:t xml:space="preserve">A2.6.2.2.3 </w:t>
      </w:r>
      <w:r w:rsidRPr="0079751B">
        <w:t>Резолюции МСЭ-R 1-8, касается проектов новых или пересмотренных Рекомендаций, которые не включены отдельно в повестку дня собрания Исследовательской комиссии.</w:t>
      </w:r>
    </w:p>
    <w:p w14:paraId="61987223" w14:textId="72F97E05" w:rsidR="00754E37" w:rsidRDefault="00754E37" w:rsidP="00754E37">
      <w:pPr>
        <w:keepLines/>
        <w:jc w:val="both"/>
      </w:pPr>
      <w:r w:rsidRPr="0079751B">
        <w:t>В соответствии с этой процедурой Исследовательской комиссии будут представлены проекты новых и пересмотренных Рекомендаций, подготовленные</w:t>
      </w:r>
      <w:r w:rsidR="00683CF8" w:rsidRPr="0079751B">
        <w:t xml:space="preserve"> в ходе собраний Рабочих групп </w:t>
      </w:r>
      <w:r w:rsidR="003B606D">
        <w:t>6</w:t>
      </w:r>
      <w:r w:rsidRPr="0079751B">
        <w:t xml:space="preserve">А, </w:t>
      </w:r>
      <w:r w:rsidR="003B606D">
        <w:t>6</w:t>
      </w:r>
      <w:r w:rsidRPr="0079751B">
        <w:t>В</w:t>
      </w:r>
      <w:r w:rsidR="00683CF8" w:rsidRPr="0079751B">
        <w:t xml:space="preserve"> и</w:t>
      </w:r>
      <w:r w:rsidRPr="0079751B">
        <w:t xml:space="preserve"> </w:t>
      </w:r>
      <w:r w:rsidR="003B606D">
        <w:t>6</w:t>
      </w:r>
      <w:r w:rsidRPr="0079751B">
        <w:t>С, которые пров</w:t>
      </w:r>
      <w:r w:rsidR="00515C40">
        <w:t>одятся</w:t>
      </w:r>
      <w:r w:rsidRPr="0079751B">
        <w:t xml:space="preserve"> до собрания Исследовательской комиссии. После надлежащего рассмотрения Исследовательская комиссия может принять решение добиваться одобрения этих проектов Рекомендаций по переписке. В таких случаях Исследовательская комиссия должна применять процедуру одновременного одобрения и утверждения (PSAA) проектов Рекомендаций по переписке, которая описана в п. A2.6.2.4 Резолюции МСЭ-R 1-8 (см. также п. 2.3, ниже), при отсутствии возражений против такого подхода со стороны любого из Государств-Членов, участвующих в собрании, и при условии, что соответствующая Рекомендация не включена в Регламент радиосвязи посредством ссылки.</w:t>
      </w:r>
    </w:p>
    <w:p w14:paraId="7E986C3B" w14:textId="05963D69" w:rsidR="003B606D" w:rsidRPr="0079751B" w:rsidRDefault="003B606D" w:rsidP="00754E37">
      <w:pPr>
        <w:keepLines/>
        <w:jc w:val="both"/>
      </w:pPr>
      <w:r w:rsidRPr="003B606D">
        <w:t>В соответствии с п. A1.3.1.13 Резолюции МСЭ-R 1-8 в Приложении 2 к настоящему Циркуляру содержится перечень тем для рассмотрения на собраниях рабочих групп, проводимых непосредственно перед собранием Исследовательской комиссии, по которым могут быть разработаны проекты Рекомендаций.</w:t>
      </w:r>
    </w:p>
    <w:p w14:paraId="5DBB3541" w14:textId="77777777" w:rsidR="00754E37" w:rsidRPr="0079751B" w:rsidRDefault="00754E37" w:rsidP="00754E37">
      <w:pPr>
        <w:pStyle w:val="Heading2"/>
      </w:pPr>
      <w:r w:rsidRPr="0079751B">
        <w:t>2.3</w:t>
      </w:r>
      <w:r w:rsidRPr="0079751B">
        <w:tab/>
        <w:t>Решение о процедуре утверждения</w:t>
      </w:r>
    </w:p>
    <w:p w14:paraId="71F6DAFF" w14:textId="77777777" w:rsidR="00754E37" w:rsidRPr="0079751B" w:rsidRDefault="00754E37" w:rsidP="00754E37">
      <w:pPr>
        <w:jc w:val="both"/>
      </w:pPr>
      <w:r w:rsidRPr="0079751B">
        <w:t>На собрании Исследовательская комиссия должна принять решение о возможной процедуре, которая будет применяться, для того чтобы добиться утверждения каждого проекта Рекомендации в соответствии с п. </w:t>
      </w:r>
      <w:r w:rsidRPr="0079751B">
        <w:rPr>
          <w:szCs w:val="24"/>
        </w:rPr>
        <w:t xml:space="preserve">A2.6.2.3 </w:t>
      </w:r>
      <w:r w:rsidRPr="0079751B">
        <w:t>Резолюции МСЭ-R 1-8, если только Исследовательская комиссия не примет решения о применении процедуры PSAA, которая описана в п. </w:t>
      </w:r>
      <w:r w:rsidRPr="0079751B">
        <w:rPr>
          <w:szCs w:val="24"/>
        </w:rPr>
        <w:t xml:space="preserve">A2.6.2.4 </w:t>
      </w:r>
      <w:r w:rsidRPr="0079751B">
        <w:t>Резолюции МСЭ</w:t>
      </w:r>
      <w:r w:rsidRPr="0079751B">
        <w:noBreakHyphen/>
        <w:t>R 1</w:t>
      </w:r>
      <w:r w:rsidRPr="0079751B">
        <w:noBreakHyphen/>
        <w:t>8 (см. п. 2.2, выше).</w:t>
      </w:r>
    </w:p>
    <w:p w14:paraId="16C68A7F" w14:textId="77777777" w:rsidR="00754E37" w:rsidRPr="0079751B" w:rsidRDefault="00754E37" w:rsidP="00754E37">
      <w:pPr>
        <w:pStyle w:val="Heading1"/>
        <w:rPr>
          <w:sz w:val="22"/>
          <w:szCs w:val="22"/>
        </w:rPr>
      </w:pPr>
      <w:r w:rsidRPr="0079751B">
        <w:rPr>
          <w:sz w:val="22"/>
          <w:szCs w:val="22"/>
        </w:rPr>
        <w:lastRenderedPageBreak/>
        <w:t>3</w:t>
      </w:r>
      <w:r w:rsidRPr="0079751B">
        <w:rPr>
          <w:sz w:val="22"/>
          <w:szCs w:val="22"/>
        </w:rPr>
        <w:tab/>
        <w:t>Вклады</w:t>
      </w:r>
    </w:p>
    <w:p w14:paraId="59BBF391" w14:textId="68D39CB0" w:rsidR="00754E37" w:rsidRPr="0079751B" w:rsidRDefault="00754E37" w:rsidP="006355B4">
      <w:pPr>
        <w:keepNext/>
        <w:keepLines/>
        <w:jc w:val="both"/>
      </w:pPr>
      <w:r w:rsidRPr="0079751B">
        <w:t xml:space="preserve">Вклады, связанные с работой </w:t>
      </w:r>
      <w:r w:rsidR="003B606D">
        <w:t>6</w:t>
      </w:r>
      <w:r w:rsidRPr="0079751B">
        <w:t>-й Исследовательской комиссии, обрабатываются в соответствии с положениями, сформулированными в Резолюции МСЭ</w:t>
      </w:r>
      <w:r w:rsidRPr="0079751B">
        <w:noBreakHyphen/>
        <w:t>R 1-8.</w:t>
      </w:r>
    </w:p>
    <w:p w14:paraId="1A7BDBD1" w14:textId="77777777" w:rsidR="00754E37" w:rsidRPr="0079751B" w:rsidRDefault="00754E37" w:rsidP="00754E37">
      <w:pPr>
        <w:jc w:val="both"/>
      </w:pPr>
      <w:r w:rsidRPr="0079751B">
        <w:rPr>
          <w:szCs w:val="22"/>
        </w:rPr>
        <w:t>Предельный срок получения вкладов, по которым не требуется письменный перевод</w:t>
      </w:r>
      <w:r w:rsidRPr="0079751B">
        <w:rPr>
          <w:rStyle w:val="FootnoteReference"/>
          <w:rFonts w:eastAsia="MS Mincho"/>
        </w:rPr>
        <w:footnoteReference w:customMarkFollows="1" w:id="1"/>
        <w:t>*</w:t>
      </w:r>
      <w:r w:rsidRPr="0079751B">
        <w:rPr>
          <w:szCs w:val="22"/>
          <w:lang w:eastAsia="ja-JP"/>
        </w:rPr>
        <w:t xml:space="preserve"> (включая </w:t>
      </w:r>
      <w:r w:rsidRPr="0079751B">
        <w:t>пересмотры</w:t>
      </w:r>
      <w:r w:rsidRPr="0079751B">
        <w:rPr>
          <w:szCs w:val="24"/>
          <w:lang w:eastAsia="ja-JP"/>
        </w:rPr>
        <w:t xml:space="preserve">, дополнительные документы и исправления ко вкладам), составляет </w:t>
      </w:r>
      <w:r w:rsidRPr="0079751B">
        <w:t xml:space="preserve">семь календарных дней (16 час. 00 мин. </w:t>
      </w:r>
      <w:r w:rsidRPr="0079751B">
        <w:rPr>
          <w:lang w:eastAsia="zh-CN"/>
        </w:rPr>
        <w:t xml:space="preserve">UTC) </w:t>
      </w:r>
      <w:r w:rsidRPr="0079751B">
        <w:t xml:space="preserve">до начала собрания. </w:t>
      </w:r>
      <w:r w:rsidRPr="0079751B">
        <w:rPr>
          <w:b/>
          <w:bCs/>
        </w:rPr>
        <w:t>Предельный срок получения вкладов к этому собранию указан в таблице выше</w:t>
      </w:r>
      <w:r w:rsidRPr="0079751B">
        <w:t>. Вклады, которые получены после указанного предельного срока, не принимаются. В Резолюции МСЭ</w:t>
      </w:r>
      <w:r w:rsidRPr="0079751B">
        <w:noBreakHyphen/>
        <w:t>R 1-8 предусмотрено, что вклады, которые не предоставляются участникам на момент открытия собрания, рассматриваться не могут.</w:t>
      </w:r>
    </w:p>
    <w:p w14:paraId="1CACA81C" w14:textId="77777777" w:rsidR="00754E37" w:rsidRPr="0079751B" w:rsidRDefault="00754E37" w:rsidP="00754E37">
      <w:r w:rsidRPr="0079751B">
        <w:t>Участникам предлагается представлять вклады по электронной почте по адресу:</w:t>
      </w:r>
    </w:p>
    <w:p w14:paraId="087AEAA8" w14:textId="696D559C" w:rsidR="009D1D5E" w:rsidRPr="0079751B" w:rsidRDefault="00BE13C9" w:rsidP="00CA194B">
      <w:pPr>
        <w:spacing w:after="240"/>
        <w:jc w:val="center"/>
      </w:pPr>
      <w:hyperlink r:id="rId12" w:history="1">
        <w:r w:rsidR="003F4DC5" w:rsidRPr="003F4DC5">
          <w:rPr>
            <w:rStyle w:val="Hyperlink"/>
            <w:lang w:val="en-GB"/>
          </w:rPr>
          <w:t>rsg</w:t>
        </w:r>
        <w:r w:rsidR="003F4DC5" w:rsidRPr="003F4DC5">
          <w:rPr>
            <w:rStyle w:val="Hyperlink"/>
          </w:rPr>
          <w:t>6@</w:t>
        </w:r>
        <w:r w:rsidR="003F4DC5" w:rsidRPr="003F4DC5">
          <w:rPr>
            <w:rStyle w:val="Hyperlink"/>
            <w:lang w:val="en-GB"/>
          </w:rPr>
          <w:t>itu</w:t>
        </w:r>
        <w:r w:rsidR="003F4DC5" w:rsidRPr="003F4DC5">
          <w:rPr>
            <w:rStyle w:val="Hyperlink"/>
          </w:rPr>
          <w:t>.</w:t>
        </w:r>
        <w:r w:rsidR="003F4DC5" w:rsidRPr="003F4DC5">
          <w:rPr>
            <w:rStyle w:val="Hyperlink"/>
            <w:lang w:val="en-GB"/>
          </w:rPr>
          <w:t>int</w:t>
        </w:r>
      </w:hyperlink>
      <w:r w:rsidR="009D1D5E" w:rsidRPr="0079751B">
        <w:t>.</w:t>
      </w:r>
    </w:p>
    <w:p w14:paraId="6E88DC6F" w14:textId="7BECCAEB" w:rsidR="009D1D5E" w:rsidRPr="0079751B" w:rsidRDefault="009D1D5E" w:rsidP="00444C19">
      <w:pPr>
        <w:jc w:val="both"/>
      </w:pPr>
      <w:r w:rsidRPr="0079751B">
        <w:t xml:space="preserve">Кроме того, по одному экземпляру каждого вклада следует направить </w:t>
      </w:r>
      <w:r w:rsidR="008111B0" w:rsidRPr="0079751B">
        <w:t>п</w:t>
      </w:r>
      <w:r w:rsidRPr="0079751B">
        <w:t xml:space="preserve">редседателю и заместителям </w:t>
      </w:r>
      <w:r w:rsidR="008111B0" w:rsidRPr="0079751B">
        <w:t>п</w:t>
      </w:r>
      <w:r w:rsidRPr="0079751B">
        <w:t xml:space="preserve">редседателя </w:t>
      </w:r>
      <w:r w:rsidR="003B606D">
        <w:t>6</w:t>
      </w:r>
      <w:r w:rsidRPr="0079751B">
        <w:t>-й Исследовательской комиссии</w:t>
      </w:r>
      <w:r w:rsidR="00A8205B" w:rsidRPr="0079751B">
        <w:t xml:space="preserve"> </w:t>
      </w:r>
      <w:r w:rsidR="00A8205B" w:rsidRPr="0079751B">
        <w:rPr>
          <w:szCs w:val="24"/>
        </w:rPr>
        <w:t>(</w:t>
      </w:r>
      <w:hyperlink r:id="rId13" w:history="1">
        <w:r w:rsidR="003F4DC5" w:rsidRPr="003F4DC5">
          <w:rPr>
            <w:rStyle w:val="Hyperlink"/>
            <w:lang w:val="en-GB"/>
          </w:rPr>
          <w:t>rsg</w:t>
        </w:r>
        <w:r w:rsidR="003F4DC5" w:rsidRPr="003F4DC5">
          <w:rPr>
            <w:rStyle w:val="Hyperlink"/>
          </w:rPr>
          <w:t>6-</w:t>
        </w:r>
        <w:r w:rsidR="003F4DC5" w:rsidRPr="003F4DC5">
          <w:rPr>
            <w:rStyle w:val="Hyperlink"/>
            <w:lang w:val="en-GB"/>
          </w:rPr>
          <w:t>cvc</w:t>
        </w:r>
        <w:r w:rsidR="003F4DC5" w:rsidRPr="003F4DC5">
          <w:rPr>
            <w:rStyle w:val="Hyperlink"/>
          </w:rPr>
          <w:t>@</w:t>
        </w:r>
        <w:r w:rsidR="003F4DC5" w:rsidRPr="003F4DC5">
          <w:rPr>
            <w:rStyle w:val="Hyperlink"/>
            <w:lang w:val="en-GB"/>
          </w:rPr>
          <w:t>itu</w:t>
        </w:r>
        <w:r w:rsidR="003F4DC5" w:rsidRPr="003F4DC5">
          <w:rPr>
            <w:rStyle w:val="Hyperlink"/>
          </w:rPr>
          <w:t>.</w:t>
        </w:r>
        <w:r w:rsidR="003F4DC5" w:rsidRPr="003F4DC5">
          <w:rPr>
            <w:rStyle w:val="Hyperlink"/>
            <w:lang w:val="en-GB"/>
          </w:rPr>
          <w:t>int</w:t>
        </w:r>
      </w:hyperlink>
      <w:r w:rsidR="00A8205B" w:rsidRPr="0079751B">
        <w:t>)</w:t>
      </w:r>
      <w:r w:rsidRPr="0079751B">
        <w:t>. Соответствующие адреса приводятся на</w:t>
      </w:r>
      <w:r w:rsidR="004346F6" w:rsidRPr="0079751B">
        <w:t xml:space="preserve"> веб</w:t>
      </w:r>
      <w:r w:rsidR="00754E37" w:rsidRPr="0079751B">
        <w:noBreakHyphen/>
      </w:r>
      <w:r w:rsidR="004346F6" w:rsidRPr="0079751B">
        <w:t>странице</w:t>
      </w:r>
      <w:r w:rsidRPr="0079751B">
        <w:t>:</w:t>
      </w:r>
    </w:p>
    <w:p w14:paraId="137D9160" w14:textId="23987588" w:rsidR="009D1D5E" w:rsidRPr="0079751B" w:rsidRDefault="00BE13C9" w:rsidP="00CA194B">
      <w:pPr>
        <w:spacing w:after="120"/>
        <w:jc w:val="center"/>
      </w:pPr>
      <w:hyperlink r:id="rId14" w:history="1">
        <w:r w:rsidR="003F4DC5" w:rsidRPr="003F4DC5">
          <w:rPr>
            <w:rStyle w:val="Hyperlink"/>
            <w:bCs/>
            <w:lang w:val="en-GB"/>
          </w:rPr>
          <w:t>http</w:t>
        </w:r>
        <w:r w:rsidR="003F4DC5" w:rsidRPr="003F4DC5">
          <w:rPr>
            <w:rStyle w:val="Hyperlink"/>
            <w:bCs/>
          </w:rPr>
          <w:t>://</w:t>
        </w:r>
        <w:r w:rsidR="003F4DC5" w:rsidRPr="003F4DC5">
          <w:rPr>
            <w:rStyle w:val="Hyperlink"/>
            <w:bCs/>
            <w:lang w:val="en-GB"/>
          </w:rPr>
          <w:t>www</w:t>
        </w:r>
        <w:r w:rsidR="003F4DC5" w:rsidRPr="003F4DC5">
          <w:rPr>
            <w:rStyle w:val="Hyperlink"/>
            <w:bCs/>
          </w:rPr>
          <w:t>.</w:t>
        </w:r>
        <w:r w:rsidR="003F4DC5" w:rsidRPr="003F4DC5">
          <w:rPr>
            <w:rStyle w:val="Hyperlink"/>
            <w:bCs/>
            <w:lang w:val="en-GB"/>
          </w:rPr>
          <w:t>itu</w:t>
        </w:r>
        <w:r w:rsidR="003F4DC5" w:rsidRPr="003F4DC5">
          <w:rPr>
            <w:rStyle w:val="Hyperlink"/>
            <w:bCs/>
          </w:rPr>
          <w:t>.</w:t>
        </w:r>
        <w:r w:rsidR="003F4DC5" w:rsidRPr="003F4DC5">
          <w:rPr>
            <w:rStyle w:val="Hyperlink"/>
            <w:bCs/>
            <w:lang w:val="en-GB"/>
          </w:rPr>
          <w:t>int</w:t>
        </w:r>
        <w:r w:rsidR="003F4DC5" w:rsidRPr="003F4DC5">
          <w:rPr>
            <w:rStyle w:val="Hyperlink"/>
            <w:bCs/>
          </w:rPr>
          <w:t>/</w:t>
        </w:r>
        <w:r w:rsidR="003F4DC5" w:rsidRPr="003F4DC5">
          <w:rPr>
            <w:rStyle w:val="Hyperlink"/>
            <w:bCs/>
            <w:lang w:val="en-GB"/>
          </w:rPr>
          <w:t>go</w:t>
        </w:r>
        <w:r w:rsidR="003F4DC5" w:rsidRPr="003F4DC5">
          <w:rPr>
            <w:rStyle w:val="Hyperlink"/>
            <w:bCs/>
          </w:rPr>
          <w:t>/</w:t>
        </w:r>
        <w:r w:rsidR="003F4DC5" w:rsidRPr="003F4DC5">
          <w:rPr>
            <w:rStyle w:val="Hyperlink"/>
            <w:bCs/>
            <w:lang w:val="en-GB"/>
          </w:rPr>
          <w:t>rsg</w:t>
        </w:r>
        <w:r w:rsidR="003F4DC5" w:rsidRPr="003F4DC5">
          <w:rPr>
            <w:rStyle w:val="Hyperlink"/>
            <w:bCs/>
          </w:rPr>
          <w:t>6/</w:t>
        </w:r>
        <w:r w:rsidR="003F4DC5" w:rsidRPr="003F4DC5">
          <w:rPr>
            <w:rStyle w:val="Hyperlink"/>
            <w:bCs/>
            <w:lang w:val="en-GB"/>
          </w:rPr>
          <w:t>ch</w:t>
        </w:r>
      </w:hyperlink>
      <w:r w:rsidR="009D1D5E" w:rsidRPr="0079751B">
        <w:t>.</w:t>
      </w:r>
    </w:p>
    <w:p w14:paraId="533EDDE0" w14:textId="77777777" w:rsidR="009D1D5E" w:rsidRPr="0079751B" w:rsidRDefault="009D1D5E" w:rsidP="00055B2E">
      <w:pPr>
        <w:pStyle w:val="Heading1"/>
        <w:rPr>
          <w:sz w:val="22"/>
          <w:szCs w:val="22"/>
        </w:rPr>
      </w:pPr>
      <w:r w:rsidRPr="0079751B">
        <w:rPr>
          <w:sz w:val="22"/>
          <w:szCs w:val="22"/>
        </w:rPr>
        <w:t>4</w:t>
      </w:r>
      <w:r w:rsidRPr="0079751B">
        <w:rPr>
          <w:sz w:val="22"/>
          <w:szCs w:val="22"/>
        </w:rPr>
        <w:tab/>
        <w:t>Документы</w:t>
      </w:r>
    </w:p>
    <w:p w14:paraId="19FC0401" w14:textId="77B18C12" w:rsidR="00754E37" w:rsidRPr="0079751B" w:rsidRDefault="00754E37" w:rsidP="00754E37">
      <w:pPr>
        <w:jc w:val="both"/>
      </w:pPr>
      <w:r w:rsidRPr="0079751B">
        <w:t>Вклады в том виде, в котором они получены, будут в течение одного рабочего дня размещены на веб</w:t>
      </w:r>
      <w:r w:rsidR="00B91C9E" w:rsidRPr="0079751B">
        <w:noBreakHyphen/>
      </w:r>
      <w:r w:rsidRPr="0079751B">
        <w:t>странице, созданной для этой цели:</w:t>
      </w:r>
    </w:p>
    <w:p w14:paraId="07D9CDD6" w14:textId="7156CD56" w:rsidR="009D1D5E" w:rsidRPr="0079751B" w:rsidRDefault="00BE13C9" w:rsidP="00D131B8">
      <w:pPr>
        <w:spacing w:after="240"/>
        <w:jc w:val="center"/>
      </w:pPr>
      <w:hyperlink r:id="rId15" w:history="1">
        <w:r w:rsidR="003F4DC5" w:rsidRPr="003F4DC5">
          <w:rPr>
            <w:rStyle w:val="Hyperlink"/>
            <w:lang w:val="en-GB"/>
          </w:rPr>
          <w:t>http</w:t>
        </w:r>
        <w:r w:rsidR="003F4DC5" w:rsidRPr="003F4DC5">
          <w:rPr>
            <w:rStyle w:val="Hyperlink"/>
            <w:bCs/>
          </w:rPr>
          <w:t>://</w:t>
        </w:r>
        <w:r w:rsidR="003F4DC5" w:rsidRPr="003F4DC5">
          <w:rPr>
            <w:rStyle w:val="Hyperlink"/>
            <w:bCs/>
            <w:lang w:val="en-GB"/>
          </w:rPr>
          <w:t>www</w:t>
        </w:r>
        <w:r w:rsidR="003F4DC5" w:rsidRPr="003F4DC5">
          <w:rPr>
            <w:rStyle w:val="Hyperlink"/>
            <w:bCs/>
          </w:rPr>
          <w:t>.</w:t>
        </w:r>
        <w:r w:rsidR="003F4DC5" w:rsidRPr="003F4DC5">
          <w:rPr>
            <w:rStyle w:val="Hyperlink"/>
            <w:bCs/>
            <w:lang w:val="en-GB"/>
          </w:rPr>
          <w:t>itu</w:t>
        </w:r>
        <w:r w:rsidR="003F4DC5" w:rsidRPr="003F4DC5">
          <w:rPr>
            <w:rStyle w:val="Hyperlink"/>
            <w:bCs/>
          </w:rPr>
          <w:t>.</w:t>
        </w:r>
        <w:r w:rsidR="003F4DC5" w:rsidRPr="003F4DC5">
          <w:rPr>
            <w:rStyle w:val="Hyperlink"/>
            <w:bCs/>
            <w:lang w:val="en-GB"/>
          </w:rPr>
          <w:t>int</w:t>
        </w:r>
        <w:r w:rsidR="003F4DC5" w:rsidRPr="003F4DC5">
          <w:rPr>
            <w:rStyle w:val="Hyperlink"/>
            <w:bCs/>
          </w:rPr>
          <w:t>/</w:t>
        </w:r>
        <w:r w:rsidR="003F4DC5" w:rsidRPr="003F4DC5">
          <w:rPr>
            <w:rStyle w:val="Hyperlink"/>
            <w:bCs/>
            <w:lang w:val="en-GB"/>
          </w:rPr>
          <w:t>md</w:t>
        </w:r>
        <w:r w:rsidR="003F4DC5" w:rsidRPr="003F4DC5">
          <w:rPr>
            <w:rStyle w:val="Hyperlink"/>
            <w:bCs/>
          </w:rPr>
          <w:t>/</w:t>
        </w:r>
        <w:r w:rsidR="003F4DC5" w:rsidRPr="003F4DC5">
          <w:rPr>
            <w:rStyle w:val="Hyperlink"/>
            <w:bCs/>
            <w:lang w:val="en-GB"/>
          </w:rPr>
          <w:t>R</w:t>
        </w:r>
        <w:r w:rsidR="003F4DC5" w:rsidRPr="003F4DC5">
          <w:rPr>
            <w:rStyle w:val="Hyperlink"/>
            <w:bCs/>
          </w:rPr>
          <w:t>19-</w:t>
        </w:r>
        <w:r w:rsidR="003F4DC5" w:rsidRPr="003F4DC5">
          <w:rPr>
            <w:rStyle w:val="Hyperlink"/>
            <w:bCs/>
            <w:lang w:val="en-GB"/>
          </w:rPr>
          <w:t>SG</w:t>
        </w:r>
        <w:r w:rsidR="003F4DC5" w:rsidRPr="003F4DC5">
          <w:rPr>
            <w:rStyle w:val="Hyperlink"/>
            <w:bCs/>
          </w:rPr>
          <w:t>06.</w:t>
        </w:r>
        <w:r w:rsidR="003F4DC5" w:rsidRPr="003F4DC5">
          <w:rPr>
            <w:rStyle w:val="Hyperlink"/>
            <w:bCs/>
            <w:lang w:val="en-GB"/>
          </w:rPr>
          <w:t>AR</w:t>
        </w:r>
        <w:r w:rsidR="003F4DC5" w:rsidRPr="003F4DC5">
          <w:rPr>
            <w:rStyle w:val="Hyperlink"/>
            <w:bCs/>
          </w:rPr>
          <w:t>-</w:t>
        </w:r>
        <w:r w:rsidR="003F4DC5" w:rsidRPr="003F4DC5">
          <w:rPr>
            <w:rStyle w:val="Hyperlink"/>
            <w:bCs/>
            <w:lang w:val="en-GB"/>
          </w:rPr>
          <w:t>C</w:t>
        </w:r>
        <w:r w:rsidR="003F4DC5" w:rsidRPr="003F4DC5">
          <w:rPr>
            <w:rStyle w:val="Hyperlink"/>
            <w:bCs/>
          </w:rPr>
          <w:t>/</w:t>
        </w:r>
        <w:r w:rsidR="003F4DC5" w:rsidRPr="003F4DC5">
          <w:rPr>
            <w:rStyle w:val="Hyperlink"/>
            <w:bCs/>
            <w:lang w:val="en-GB"/>
          </w:rPr>
          <w:t>en</w:t>
        </w:r>
      </w:hyperlink>
      <w:r w:rsidR="009D1D5E" w:rsidRPr="0079751B">
        <w:t>.</w:t>
      </w:r>
    </w:p>
    <w:p w14:paraId="49BA4423" w14:textId="0580A330" w:rsidR="009D1D5E" w:rsidRPr="0079751B" w:rsidRDefault="009D1D5E" w:rsidP="00615A15">
      <w:pPr>
        <w:jc w:val="both"/>
      </w:pPr>
      <w:r w:rsidRPr="0079751B">
        <w:t xml:space="preserve">Официальные версии будут в течение трех рабочих дней размещены на веб-сайте по адресу: </w:t>
      </w:r>
      <w:hyperlink r:id="rId16" w:history="1">
        <w:r w:rsidR="003F4DC5" w:rsidRPr="003F4DC5">
          <w:rPr>
            <w:rStyle w:val="Hyperlink"/>
            <w:bCs/>
            <w:lang w:val="en-GB"/>
          </w:rPr>
          <w:t>http</w:t>
        </w:r>
        <w:r w:rsidR="003F4DC5" w:rsidRPr="003F4DC5">
          <w:rPr>
            <w:rStyle w:val="Hyperlink"/>
            <w:bCs/>
          </w:rPr>
          <w:t>://</w:t>
        </w:r>
        <w:r w:rsidR="003F4DC5" w:rsidRPr="003F4DC5">
          <w:rPr>
            <w:rStyle w:val="Hyperlink"/>
            <w:bCs/>
            <w:lang w:val="en-GB"/>
          </w:rPr>
          <w:t>www</w:t>
        </w:r>
        <w:r w:rsidR="003F4DC5" w:rsidRPr="003F4DC5">
          <w:rPr>
            <w:rStyle w:val="Hyperlink"/>
            <w:bCs/>
          </w:rPr>
          <w:t>.</w:t>
        </w:r>
        <w:r w:rsidR="003F4DC5" w:rsidRPr="003F4DC5">
          <w:rPr>
            <w:rStyle w:val="Hyperlink"/>
            <w:bCs/>
            <w:lang w:val="en-GB"/>
          </w:rPr>
          <w:t>itu</w:t>
        </w:r>
        <w:r w:rsidR="003F4DC5" w:rsidRPr="003F4DC5">
          <w:rPr>
            <w:rStyle w:val="Hyperlink"/>
            <w:bCs/>
          </w:rPr>
          <w:t>.</w:t>
        </w:r>
        <w:r w:rsidR="003F4DC5" w:rsidRPr="003F4DC5">
          <w:rPr>
            <w:rStyle w:val="Hyperlink"/>
            <w:bCs/>
            <w:lang w:val="en-GB"/>
          </w:rPr>
          <w:t>int</w:t>
        </w:r>
        <w:r w:rsidR="003F4DC5" w:rsidRPr="003F4DC5">
          <w:rPr>
            <w:rStyle w:val="Hyperlink"/>
            <w:bCs/>
          </w:rPr>
          <w:t>/</w:t>
        </w:r>
        <w:r w:rsidR="003F4DC5" w:rsidRPr="003F4DC5">
          <w:rPr>
            <w:rStyle w:val="Hyperlink"/>
            <w:bCs/>
            <w:lang w:val="en-GB"/>
          </w:rPr>
          <w:t>md</w:t>
        </w:r>
        <w:r w:rsidR="003F4DC5" w:rsidRPr="003F4DC5">
          <w:rPr>
            <w:rStyle w:val="Hyperlink"/>
            <w:bCs/>
          </w:rPr>
          <w:t>/</w:t>
        </w:r>
        <w:r w:rsidR="003F4DC5" w:rsidRPr="003F4DC5">
          <w:rPr>
            <w:rStyle w:val="Hyperlink"/>
            <w:bCs/>
            <w:lang w:val="en-GB"/>
          </w:rPr>
          <w:t>R</w:t>
        </w:r>
        <w:r w:rsidR="003F4DC5" w:rsidRPr="003F4DC5">
          <w:rPr>
            <w:rStyle w:val="Hyperlink"/>
            <w:bCs/>
          </w:rPr>
          <w:t>19-</w:t>
        </w:r>
        <w:r w:rsidR="003F4DC5" w:rsidRPr="003F4DC5">
          <w:rPr>
            <w:rStyle w:val="Hyperlink"/>
            <w:bCs/>
            <w:lang w:val="en-GB"/>
          </w:rPr>
          <w:t>SG</w:t>
        </w:r>
        <w:r w:rsidR="003F4DC5" w:rsidRPr="003F4DC5">
          <w:rPr>
            <w:rStyle w:val="Hyperlink"/>
            <w:bCs/>
          </w:rPr>
          <w:t>06-</w:t>
        </w:r>
        <w:r w:rsidR="003F4DC5" w:rsidRPr="003F4DC5">
          <w:rPr>
            <w:rStyle w:val="Hyperlink"/>
            <w:bCs/>
            <w:lang w:val="en-GB"/>
          </w:rPr>
          <w:t>C</w:t>
        </w:r>
        <w:r w:rsidR="003F4DC5" w:rsidRPr="003F4DC5">
          <w:rPr>
            <w:rStyle w:val="Hyperlink"/>
            <w:bCs/>
          </w:rPr>
          <w:t>/</w:t>
        </w:r>
        <w:r w:rsidR="003F4DC5" w:rsidRPr="003F4DC5">
          <w:rPr>
            <w:rStyle w:val="Hyperlink"/>
            <w:bCs/>
            <w:lang w:val="en-GB"/>
          </w:rPr>
          <w:t>en</w:t>
        </w:r>
      </w:hyperlink>
      <w:r w:rsidRPr="0079751B">
        <w:t>.</w:t>
      </w:r>
    </w:p>
    <w:p w14:paraId="51BFDE93" w14:textId="2745F68C" w:rsidR="0039125F" w:rsidRPr="0079751B" w:rsidRDefault="0039125F" w:rsidP="0039125F">
      <w:pPr>
        <w:jc w:val="both"/>
      </w:pPr>
      <w:r w:rsidRPr="0079751B">
        <w:t xml:space="preserve">В соответствии с Резолюцией 167 (Пересм. Дубай, 2018 г.) Полномочной конференции </w:t>
      </w:r>
      <w:r w:rsidRPr="0079751B">
        <w:rPr>
          <w:b/>
          <w:bCs/>
        </w:rPr>
        <w:t>работа</w:t>
      </w:r>
      <w:r w:rsidRPr="0079751B">
        <w:t xml:space="preserve"> </w:t>
      </w:r>
      <w:r w:rsidRPr="0079751B">
        <w:rPr>
          <w:b/>
          <w:bCs/>
        </w:rPr>
        <w:t>на собрании Исследовательской комиссии будет проходить полностью на безбумажной основе</w:t>
      </w:r>
      <w:r w:rsidRPr="0079751B">
        <w:rPr>
          <w:rFonts w:eastAsia="MS PGothic"/>
          <w:lang w:eastAsia="zh-CN"/>
        </w:rPr>
        <w:t>.</w:t>
      </w:r>
    </w:p>
    <w:p w14:paraId="48CA9241" w14:textId="77777777" w:rsidR="0039125F" w:rsidRPr="0079751B" w:rsidRDefault="0039125F" w:rsidP="0039125F">
      <w:pPr>
        <w:pStyle w:val="Heading1"/>
        <w:rPr>
          <w:sz w:val="22"/>
          <w:szCs w:val="22"/>
        </w:rPr>
      </w:pPr>
      <w:r w:rsidRPr="0079751B">
        <w:rPr>
          <w:sz w:val="22"/>
          <w:szCs w:val="22"/>
        </w:rPr>
        <w:t>5</w:t>
      </w:r>
      <w:r w:rsidRPr="0079751B">
        <w:rPr>
          <w:sz w:val="22"/>
          <w:szCs w:val="22"/>
        </w:rPr>
        <w:tab/>
        <w:t>Веб-трансляция</w:t>
      </w:r>
    </w:p>
    <w:p w14:paraId="1E59B430" w14:textId="4786DB45" w:rsidR="0039125F" w:rsidRPr="0079751B" w:rsidRDefault="0039125F" w:rsidP="0039125F">
      <w:pPr>
        <w:jc w:val="both"/>
      </w:pPr>
      <w:r w:rsidRPr="0079751B">
        <w:t>Для того чтобы следить за ходом собраний МСЭ-R дистанционно, Служба радиовещания по интернету (IBS) МСЭ обеспечит звуковую веб-трансляцию пленарных заседаний Исследовательской комиссии</w:t>
      </w:r>
      <w:r w:rsidR="00515C40">
        <w:t xml:space="preserve"> на всех языках</w:t>
      </w:r>
      <w:r w:rsidRPr="0079751B">
        <w:t xml:space="preserve">. Для пользования средствами веб-трансляции регистрация участников на собрании не требуется, но для получения доступа к веб-трансляции требуется </w:t>
      </w:r>
      <w:hyperlink r:id="rId17" w:history="1">
        <w:r w:rsidR="00854338" w:rsidRPr="0079751B">
          <w:rPr>
            <w:rStyle w:val="Hyperlink"/>
            <w:szCs w:val="24"/>
            <w:shd w:val="clear" w:color="auto" w:fill="FFFFFF"/>
          </w:rPr>
          <w:t>учетная запись TIES</w:t>
        </w:r>
      </w:hyperlink>
      <w:r w:rsidR="00854338" w:rsidRPr="0079751B">
        <w:t xml:space="preserve"> </w:t>
      </w:r>
      <w:r w:rsidRPr="0079751B">
        <w:t>МСЭ.</w:t>
      </w:r>
    </w:p>
    <w:p w14:paraId="7262507A" w14:textId="744D6F84" w:rsidR="0039125F" w:rsidRPr="0079751B" w:rsidRDefault="0039125F" w:rsidP="0039125F">
      <w:pPr>
        <w:pStyle w:val="Heading1"/>
        <w:rPr>
          <w:sz w:val="22"/>
          <w:szCs w:val="22"/>
        </w:rPr>
      </w:pPr>
      <w:r w:rsidRPr="0079751B">
        <w:rPr>
          <w:sz w:val="22"/>
          <w:szCs w:val="22"/>
        </w:rPr>
        <w:t>6</w:t>
      </w:r>
      <w:r w:rsidRPr="0079751B">
        <w:rPr>
          <w:sz w:val="22"/>
          <w:szCs w:val="22"/>
        </w:rPr>
        <w:tab/>
      </w:r>
      <w:r w:rsidR="0072791E" w:rsidRPr="0079751B">
        <w:rPr>
          <w:sz w:val="22"/>
          <w:szCs w:val="22"/>
        </w:rPr>
        <w:t>Регистрация и д</w:t>
      </w:r>
      <w:r w:rsidR="0009600F" w:rsidRPr="0079751B">
        <w:rPr>
          <w:sz w:val="22"/>
          <w:szCs w:val="22"/>
        </w:rPr>
        <w:t>истанционное участие</w:t>
      </w:r>
    </w:p>
    <w:p w14:paraId="40B65D9E" w14:textId="77777777" w:rsidR="0039125F" w:rsidRPr="0079751B" w:rsidRDefault="0039125F" w:rsidP="0039125F">
      <w:pPr>
        <w:jc w:val="both"/>
      </w:pPr>
      <w:r w:rsidRPr="0079751B">
        <w:t>Регистрация на это мероприятие носит обязательный характер и будет осуществляться исключительно в онлайновой форме через назначенных координаторов (DFP) для регистрации на мероприятия МСЭ</w:t>
      </w:r>
      <w:r w:rsidRPr="0079751B">
        <w:noBreakHyphen/>
        <w:t xml:space="preserve">R. </w:t>
      </w:r>
      <w:r w:rsidRPr="0079751B">
        <w:rPr>
          <w:b/>
          <w:bCs/>
        </w:rPr>
        <w:t>Бюро радиосвязи развернуло с мая 2019 года новую платформу для регистрации на мероприятия, где участники должны сначала заполнить онлайновую регистрационную форму и представить свой запрос на регистрацию на утверждение соответствующим назначенным координатором</w:t>
      </w:r>
      <w:r w:rsidRPr="0079751B">
        <w:t>. Для того чтобы представить запрос на регистрацию и получить утверждение регистрации от соответствующего назначенного координатора, участникам необходимо иметь учетную запись TIES МСЭ.</w:t>
      </w:r>
    </w:p>
    <w:p w14:paraId="2F3255A2" w14:textId="011DDC1E" w:rsidR="0039125F" w:rsidRPr="0079751B" w:rsidRDefault="0039125F" w:rsidP="0039125F">
      <w:pPr>
        <w:jc w:val="both"/>
      </w:pPr>
      <w:r w:rsidRPr="0079751B">
        <w:lastRenderedPageBreak/>
        <w:t>Перечень DFP МСЭ-R (доступный только при наличии учетной записи TIES), а также подробная информация о новой системе регистрации на мероприятия</w:t>
      </w:r>
      <w:r w:rsidR="00EA69B4">
        <w:t xml:space="preserve">, </w:t>
      </w:r>
      <w:r w:rsidR="00EA69B4">
        <w:rPr>
          <w:color w:val="000000"/>
        </w:rPr>
        <w:t>требованиях, касающихся визовой поддержки, размещении в гостиницах</w:t>
      </w:r>
      <w:r w:rsidRPr="0079751B">
        <w:t xml:space="preserve"> и т. п. находятся по адресу:</w:t>
      </w:r>
    </w:p>
    <w:p w14:paraId="1D43CCCC" w14:textId="637E9F6F" w:rsidR="009D1D5E" w:rsidRPr="0079751B" w:rsidRDefault="00BE13C9" w:rsidP="00CA194B">
      <w:pPr>
        <w:jc w:val="center"/>
      </w:pPr>
      <w:hyperlink r:id="rId18" w:history="1">
        <w:r w:rsidR="009D1D5E" w:rsidRPr="0079751B">
          <w:rPr>
            <w:rStyle w:val="Hyperlink"/>
          </w:rPr>
          <w:t>www.itu.int/en/ITU-R/information/events</w:t>
        </w:r>
      </w:hyperlink>
      <w:r w:rsidR="009D1D5E" w:rsidRPr="0079751B">
        <w:t>.</w:t>
      </w:r>
    </w:p>
    <w:p w14:paraId="0FA11FB9" w14:textId="77777777" w:rsidR="00481368" w:rsidRPr="0079751B" w:rsidRDefault="00481368" w:rsidP="00481368">
      <w:pPr>
        <w:jc w:val="both"/>
        <w:rPr>
          <w:szCs w:val="24"/>
        </w:rPr>
      </w:pPr>
      <w:r w:rsidRPr="0079751B">
        <w:rPr>
          <w:szCs w:val="24"/>
        </w:rPr>
        <w:t>До виртуального собрания будут запланированы тестовые сессии для выявления и устранения проблем подключения в режиме дистанционного участия. Настоятельно рекомендуется принять участие в этих тестовых сессиях, в особенности тем делегатам, которые планируют активно участвовать в обсуждениях. До начала собрания зарегистрированным участникам будут направлены по электронной почте инструкции, касающиеся тестовых сессий, а также инструкции по подключению к виртуальному собранию.</w:t>
      </w:r>
    </w:p>
    <w:p w14:paraId="305743B5" w14:textId="7B980F2E" w:rsidR="00481368" w:rsidRPr="0079751B" w:rsidRDefault="00F91ECE" w:rsidP="00481368">
      <w:pPr>
        <w:jc w:val="both"/>
        <w:rPr>
          <w:szCs w:val="24"/>
          <w:highlight w:val="lightGray"/>
        </w:rPr>
      </w:pPr>
      <w:bookmarkStart w:id="0" w:name="_Hlk42583340"/>
      <w:r w:rsidRPr="0079751B">
        <w:rPr>
          <w:szCs w:val="24"/>
        </w:rPr>
        <w:t>Ввиду того</w:t>
      </w:r>
      <w:bookmarkEnd w:id="0"/>
      <w:r w:rsidRPr="0079751B">
        <w:rPr>
          <w:szCs w:val="24"/>
        </w:rPr>
        <w:t xml:space="preserve">, что </w:t>
      </w:r>
      <w:r w:rsidR="004B2F19" w:rsidRPr="0079751B">
        <w:rPr>
          <w:szCs w:val="24"/>
        </w:rPr>
        <w:t xml:space="preserve">предлагается </w:t>
      </w:r>
      <w:r w:rsidR="00B65D92" w:rsidRPr="0079751B">
        <w:rPr>
          <w:szCs w:val="24"/>
        </w:rPr>
        <w:t xml:space="preserve">провести собрание </w:t>
      </w:r>
      <w:r w:rsidRPr="0079751B">
        <w:rPr>
          <w:szCs w:val="24"/>
        </w:rPr>
        <w:t xml:space="preserve">как </w:t>
      </w:r>
      <w:r w:rsidRPr="0079751B">
        <w:rPr>
          <w:spacing w:val="-2"/>
          <w:szCs w:val="22"/>
        </w:rPr>
        <w:t>виртуальн</w:t>
      </w:r>
      <w:r w:rsidR="00553731" w:rsidRPr="0079751B">
        <w:rPr>
          <w:spacing w:val="-2"/>
          <w:szCs w:val="22"/>
        </w:rPr>
        <w:t>о</w:t>
      </w:r>
      <w:r w:rsidRPr="0079751B">
        <w:rPr>
          <w:spacing w:val="-2"/>
          <w:szCs w:val="22"/>
        </w:rPr>
        <w:t>е собрани</w:t>
      </w:r>
      <w:r w:rsidR="00553731" w:rsidRPr="0079751B">
        <w:rPr>
          <w:spacing w:val="-2"/>
          <w:szCs w:val="22"/>
        </w:rPr>
        <w:t>е</w:t>
      </w:r>
      <w:r w:rsidRPr="0079751B">
        <w:rPr>
          <w:spacing w:val="-2"/>
          <w:szCs w:val="22"/>
        </w:rPr>
        <w:t>, отсутствует необходимость в обращении к Бюро с заявкой на дистанционное участие</w:t>
      </w:r>
      <w:r w:rsidR="00481368" w:rsidRPr="0079751B">
        <w:rPr>
          <w:szCs w:val="24"/>
        </w:rPr>
        <w:t>.</w:t>
      </w:r>
    </w:p>
    <w:p w14:paraId="334AC0D8" w14:textId="15844268" w:rsidR="00481368" w:rsidRPr="0079751B" w:rsidRDefault="00481368" w:rsidP="00481368">
      <w:pPr>
        <w:jc w:val="both"/>
        <w:rPr>
          <w:szCs w:val="24"/>
        </w:rPr>
      </w:pPr>
      <w:r w:rsidRPr="0079751B">
        <w:rPr>
          <w:szCs w:val="24"/>
        </w:rPr>
        <w:t xml:space="preserve">По всем дополнительным вопросам, связанным с настоящим </w:t>
      </w:r>
      <w:r w:rsidR="00EC3D53" w:rsidRPr="0079751B">
        <w:rPr>
          <w:szCs w:val="24"/>
        </w:rPr>
        <w:t>а</w:t>
      </w:r>
      <w:r w:rsidR="008E7770" w:rsidRPr="0079751B">
        <w:rPr>
          <w:szCs w:val="24"/>
        </w:rPr>
        <w:t>дминистративным циркуляром</w:t>
      </w:r>
      <w:r w:rsidRPr="0079751B">
        <w:rPr>
          <w:szCs w:val="24"/>
        </w:rPr>
        <w:t>, просьба обращаться к Советнику ИК</w:t>
      </w:r>
      <w:r w:rsidR="003F4DC5" w:rsidRPr="003F4DC5">
        <w:rPr>
          <w:szCs w:val="24"/>
        </w:rPr>
        <w:t>6</w:t>
      </w:r>
      <w:r w:rsidRPr="0079751B">
        <w:rPr>
          <w:szCs w:val="24"/>
        </w:rPr>
        <w:t xml:space="preserve"> </w:t>
      </w:r>
      <w:r w:rsidR="00EA69B4">
        <w:rPr>
          <w:szCs w:val="24"/>
        </w:rPr>
        <w:t xml:space="preserve">г-ну </w:t>
      </w:r>
      <w:r w:rsidR="00EA69B4">
        <w:rPr>
          <w:color w:val="000000"/>
        </w:rPr>
        <w:t>Жотин Чану</w:t>
      </w:r>
      <w:r w:rsidR="003B606D" w:rsidRPr="003B606D">
        <w:rPr>
          <w:szCs w:val="24"/>
        </w:rPr>
        <w:t xml:space="preserve"> </w:t>
      </w:r>
      <w:r w:rsidRPr="0079751B">
        <w:rPr>
          <w:szCs w:val="24"/>
        </w:rPr>
        <w:t>(</w:t>
      </w:r>
      <w:r w:rsidR="005E1E57" w:rsidRPr="0079751B">
        <w:rPr>
          <w:szCs w:val="24"/>
        </w:rPr>
        <w:t xml:space="preserve">Mr </w:t>
      </w:r>
      <w:r w:rsidR="003B606D">
        <w:rPr>
          <w:szCs w:val="24"/>
          <w:lang w:val="en-US"/>
        </w:rPr>
        <w:t>Ruoting</w:t>
      </w:r>
      <w:r w:rsidR="003B606D" w:rsidRPr="003B606D">
        <w:rPr>
          <w:szCs w:val="24"/>
        </w:rPr>
        <w:t xml:space="preserve"> </w:t>
      </w:r>
      <w:r w:rsidR="003B606D">
        <w:rPr>
          <w:szCs w:val="24"/>
          <w:lang w:val="en-US"/>
        </w:rPr>
        <w:t>Chang</w:t>
      </w:r>
      <w:r w:rsidRPr="0079751B">
        <w:rPr>
          <w:szCs w:val="24"/>
        </w:rPr>
        <w:t xml:space="preserve">) по адресу: </w:t>
      </w:r>
      <w:hyperlink r:id="rId19" w:history="1">
        <w:r w:rsidR="003F4DC5" w:rsidRPr="0019186B">
          <w:rPr>
            <w:rStyle w:val="Hyperlink"/>
          </w:rPr>
          <w:t>ruoting.chang@itu.int</w:t>
        </w:r>
      </w:hyperlink>
      <w:r w:rsidRPr="0079751B">
        <w:rPr>
          <w:szCs w:val="24"/>
        </w:rPr>
        <w:t>.</w:t>
      </w:r>
    </w:p>
    <w:p w14:paraId="4D147990" w14:textId="5387208C" w:rsidR="009D1D5E" w:rsidRDefault="000A4D14" w:rsidP="0098650D">
      <w:pPr>
        <w:spacing w:before="1320"/>
      </w:pPr>
      <w:r w:rsidRPr="0079751B">
        <w:t>Марио Маневич</w:t>
      </w:r>
      <w:r w:rsidR="009D1D5E" w:rsidRPr="0079751B">
        <w:br/>
        <w:t>Директор</w:t>
      </w:r>
    </w:p>
    <w:p w14:paraId="01F88F9A" w14:textId="77777777" w:rsidR="00BE13C9" w:rsidRPr="0079751B" w:rsidRDefault="00BE13C9" w:rsidP="0098650D">
      <w:pPr>
        <w:spacing w:before="1320"/>
      </w:pPr>
      <w:bookmarkStart w:id="1" w:name="_GoBack"/>
      <w:bookmarkEnd w:id="1"/>
    </w:p>
    <w:p w14:paraId="25885FC8" w14:textId="3ABAFC23" w:rsidR="009D1D5E" w:rsidRPr="00515C40" w:rsidRDefault="009D1D5E" w:rsidP="0098650D">
      <w:pPr>
        <w:spacing w:before="360"/>
      </w:pPr>
      <w:r w:rsidRPr="0079751B">
        <w:rPr>
          <w:b/>
          <w:bCs/>
        </w:rPr>
        <w:t>Приложени</w:t>
      </w:r>
      <w:r w:rsidR="007A315E" w:rsidRPr="0079751B">
        <w:rPr>
          <w:b/>
          <w:bCs/>
        </w:rPr>
        <w:t>е</w:t>
      </w:r>
      <w:r w:rsidRPr="0079751B">
        <w:t xml:space="preserve">: </w:t>
      </w:r>
      <w:r w:rsidR="003B606D" w:rsidRPr="00515C40">
        <w:t>2</w:t>
      </w:r>
    </w:p>
    <w:p w14:paraId="087F6635" w14:textId="77777777" w:rsidR="0039125F" w:rsidRPr="0079751B" w:rsidRDefault="0039125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6"/>
        </w:rPr>
      </w:pPr>
      <w:r w:rsidRPr="0079751B">
        <w:br w:type="page"/>
      </w:r>
    </w:p>
    <w:p w14:paraId="7DDFF552" w14:textId="4BBEEF4D" w:rsidR="009D1D5E" w:rsidRPr="00515C40" w:rsidRDefault="009D1D5E" w:rsidP="00CA194B">
      <w:pPr>
        <w:pStyle w:val="AnnexNo"/>
      </w:pPr>
      <w:r w:rsidRPr="0079751B">
        <w:lastRenderedPageBreak/>
        <w:t>Приложение</w:t>
      </w:r>
      <w:r w:rsidR="003B606D" w:rsidRPr="00515C40">
        <w:t xml:space="preserve"> 1</w:t>
      </w:r>
    </w:p>
    <w:p w14:paraId="13D3558F" w14:textId="52EBE4CC" w:rsidR="009D1D5E" w:rsidRPr="0079751B" w:rsidRDefault="009D1D5E" w:rsidP="00CA194B">
      <w:pPr>
        <w:pStyle w:val="Annextitle"/>
      </w:pPr>
      <w:r w:rsidRPr="0079751B">
        <w:t xml:space="preserve">Проект повестки дня собрания </w:t>
      </w:r>
      <w:r w:rsidR="003B606D" w:rsidRPr="003B606D">
        <w:t>6</w:t>
      </w:r>
      <w:r w:rsidRPr="0079751B">
        <w:t>-й Исследовательской комиссии по радиосвязи</w:t>
      </w:r>
    </w:p>
    <w:p w14:paraId="2D8611B6" w14:textId="6C15270C" w:rsidR="009D1D5E" w:rsidRDefault="009D1D5E" w:rsidP="00F317BC">
      <w:pPr>
        <w:jc w:val="center"/>
      </w:pPr>
      <w:r w:rsidRPr="0079751B">
        <w:t>(</w:t>
      </w:r>
      <w:r w:rsidR="00166563" w:rsidRPr="0079751B">
        <w:t xml:space="preserve">электронное собрание, </w:t>
      </w:r>
      <w:r w:rsidR="003B606D" w:rsidRPr="005D2137">
        <w:t>26</w:t>
      </w:r>
      <w:r w:rsidR="008B4B5E" w:rsidRPr="0079751B">
        <w:t xml:space="preserve"> </w:t>
      </w:r>
      <w:r w:rsidR="007A315E" w:rsidRPr="0079751B">
        <w:t>марта</w:t>
      </w:r>
      <w:r w:rsidRPr="0079751B">
        <w:t xml:space="preserve"> 20</w:t>
      </w:r>
      <w:r w:rsidR="0039125F" w:rsidRPr="0079751B">
        <w:t>2</w:t>
      </w:r>
      <w:r w:rsidR="007A315E" w:rsidRPr="0079751B">
        <w:t>1</w:t>
      </w:r>
      <w:r w:rsidR="00C22584" w:rsidRPr="0079751B">
        <w:t> </w:t>
      </w:r>
      <w:r w:rsidRPr="0079751B">
        <w:t>г.)</w:t>
      </w:r>
    </w:p>
    <w:p w14:paraId="33F88077" w14:textId="77777777" w:rsidR="005D2137" w:rsidRPr="007907F0" w:rsidRDefault="005D2137" w:rsidP="005D2137">
      <w:pPr>
        <w:pStyle w:val="enumlev1"/>
        <w:tabs>
          <w:tab w:val="clear" w:pos="1134"/>
        </w:tabs>
        <w:spacing w:before="720"/>
        <w:ind w:left="567" w:hanging="567"/>
      </w:pPr>
      <w:r w:rsidRPr="007907F0">
        <w:rPr>
          <w:b/>
          <w:bCs/>
        </w:rPr>
        <w:t>1</w:t>
      </w:r>
      <w:r w:rsidRPr="007907F0">
        <w:tab/>
        <w:t>Открытие собрания</w:t>
      </w:r>
    </w:p>
    <w:p w14:paraId="5F651B49" w14:textId="77777777" w:rsidR="005D2137" w:rsidRPr="007907F0" w:rsidRDefault="005D2137" w:rsidP="005D2137">
      <w:pPr>
        <w:pStyle w:val="enumlev1"/>
        <w:tabs>
          <w:tab w:val="clear" w:pos="1134"/>
        </w:tabs>
        <w:ind w:left="567" w:hanging="567"/>
      </w:pPr>
      <w:r w:rsidRPr="007907F0">
        <w:rPr>
          <w:b/>
          <w:bCs/>
        </w:rPr>
        <w:t>2</w:t>
      </w:r>
      <w:r w:rsidRPr="007907F0">
        <w:tab/>
        <w:t>Утверждение повестки дня</w:t>
      </w:r>
    </w:p>
    <w:p w14:paraId="44D4B95A" w14:textId="77777777" w:rsidR="005D2137" w:rsidRPr="007907F0" w:rsidRDefault="005D2137" w:rsidP="005D2137">
      <w:pPr>
        <w:pStyle w:val="enumlev1"/>
        <w:tabs>
          <w:tab w:val="clear" w:pos="1134"/>
        </w:tabs>
        <w:ind w:left="567" w:hanging="567"/>
      </w:pPr>
      <w:r w:rsidRPr="007907F0">
        <w:rPr>
          <w:b/>
          <w:bCs/>
        </w:rPr>
        <w:t>3</w:t>
      </w:r>
      <w:r w:rsidRPr="007907F0">
        <w:tab/>
        <w:t>Назначение Докладчика</w:t>
      </w:r>
    </w:p>
    <w:p w14:paraId="2FD798DF" w14:textId="073F389D" w:rsidR="005D2137" w:rsidRPr="007907F0" w:rsidRDefault="005D2137" w:rsidP="005D2137">
      <w:pPr>
        <w:pStyle w:val="enumlev1"/>
        <w:tabs>
          <w:tab w:val="clear" w:pos="1134"/>
        </w:tabs>
        <w:ind w:left="567" w:hanging="567"/>
      </w:pPr>
      <w:r w:rsidRPr="007907F0">
        <w:rPr>
          <w:b/>
          <w:bCs/>
        </w:rPr>
        <w:t>4</w:t>
      </w:r>
      <w:r w:rsidRPr="007907F0">
        <w:tab/>
        <w:t xml:space="preserve">Краткий отчет о предыдущем собрании (Документ </w:t>
      </w:r>
      <w:hyperlink r:id="rId20" w:history="1">
        <w:r w:rsidR="003F4DC5" w:rsidRPr="003F4DC5">
          <w:rPr>
            <w:rStyle w:val="Hyperlink"/>
          </w:rPr>
          <w:t>6/89</w:t>
        </w:r>
      </w:hyperlink>
      <w:r w:rsidRPr="007907F0">
        <w:t>)</w:t>
      </w:r>
    </w:p>
    <w:p w14:paraId="7D10816B" w14:textId="77777777" w:rsidR="005D2137" w:rsidRPr="007907F0" w:rsidRDefault="005D2137" w:rsidP="005D2137">
      <w:pPr>
        <w:pStyle w:val="enumlev1"/>
        <w:tabs>
          <w:tab w:val="clear" w:pos="1134"/>
        </w:tabs>
        <w:ind w:left="567" w:hanging="567"/>
      </w:pPr>
      <w:r w:rsidRPr="007907F0">
        <w:rPr>
          <w:b/>
          <w:bCs/>
        </w:rPr>
        <w:t>5</w:t>
      </w:r>
      <w:r w:rsidRPr="007907F0">
        <w:tab/>
        <w:t>Отчеты о деятельности, представленные председателями рабочих групп</w:t>
      </w:r>
    </w:p>
    <w:p w14:paraId="7D41E0FA" w14:textId="77777777" w:rsidR="005D2137" w:rsidRPr="007907F0" w:rsidRDefault="005D2137" w:rsidP="005D2137">
      <w:pPr>
        <w:pStyle w:val="enumlev2"/>
        <w:tabs>
          <w:tab w:val="clear" w:pos="1134"/>
        </w:tabs>
        <w:ind w:left="1134" w:hanging="567"/>
      </w:pPr>
      <w:r w:rsidRPr="007907F0">
        <w:rPr>
          <w:b/>
          <w:bCs/>
        </w:rPr>
        <w:t>5.1</w:t>
      </w:r>
      <w:r w:rsidRPr="007907F0">
        <w:tab/>
        <w:t xml:space="preserve">Рабочая группа </w:t>
      </w:r>
      <w:r>
        <w:t>6</w:t>
      </w:r>
      <w:r w:rsidRPr="007907F0">
        <w:t>А</w:t>
      </w:r>
    </w:p>
    <w:p w14:paraId="6360C171" w14:textId="77777777" w:rsidR="005D2137" w:rsidRPr="007907F0" w:rsidRDefault="005D2137" w:rsidP="005D2137">
      <w:pPr>
        <w:pStyle w:val="enumlev2"/>
        <w:tabs>
          <w:tab w:val="clear" w:pos="1134"/>
        </w:tabs>
        <w:ind w:left="1134" w:hanging="567"/>
      </w:pPr>
      <w:r w:rsidRPr="007907F0">
        <w:rPr>
          <w:b/>
          <w:bCs/>
        </w:rPr>
        <w:t>5.2</w:t>
      </w:r>
      <w:r w:rsidRPr="007907F0">
        <w:tab/>
        <w:t xml:space="preserve">Рабочая группа </w:t>
      </w:r>
      <w:r>
        <w:t>6</w:t>
      </w:r>
      <w:r w:rsidRPr="007907F0">
        <w:t>В</w:t>
      </w:r>
    </w:p>
    <w:p w14:paraId="11E9F82D" w14:textId="70A5EC36" w:rsidR="005D2137" w:rsidRDefault="005D2137" w:rsidP="005D2137">
      <w:pPr>
        <w:pStyle w:val="enumlev2"/>
        <w:tabs>
          <w:tab w:val="clear" w:pos="1134"/>
        </w:tabs>
        <w:ind w:left="1134" w:hanging="567"/>
      </w:pPr>
      <w:r w:rsidRPr="007907F0">
        <w:rPr>
          <w:b/>
          <w:bCs/>
        </w:rPr>
        <w:t>5.3</w:t>
      </w:r>
      <w:r w:rsidRPr="007907F0">
        <w:tab/>
        <w:t xml:space="preserve">Рабочая группа </w:t>
      </w:r>
      <w:r>
        <w:t>6</w:t>
      </w:r>
      <w:r w:rsidRPr="007907F0">
        <w:t>С</w:t>
      </w:r>
    </w:p>
    <w:p w14:paraId="2863D0C0" w14:textId="33A35012" w:rsidR="005D2137" w:rsidRPr="00515C40" w:rsidRDefault="005D2137" w:rsidP="005D2137">
      <w:pPr>
        <w:pStyle w:val="enumlev2"/>
        <w:tabs>
          <w:tab w:val="clear" w:pos="1134"/>
        </w:tabs>
        <w:ind w:left="1134" w:hanging="567"/>
      </w:pPr>
      <w:r w:rsidRPr="00515C40">
        <w:rPr>
          <w:b/>
          <w:bCs/>
        </w:rPr>
        <w:t>5.4</w:t>
      </w:r>
      <w:r w:rsidRPr="00515C40">
        <w:rPr>
          <w:b/>
          <w:bCs/>
        </w:rPr>
        <w:tab/>
      </w:r>
      <w:r w:rsidR="00EA69B4">
        <w:t>Целевая группа</w:t>
      </w:r>
      <w:r w:rsidRPr="00515C40">
        <w:t xml:space="preserve"> 6/1</w:t>
      </w:r>
    </w:p>
    <w:p w14:paraId="57E28DF1" w14:textId="77777777" w:rsidR="005D2137" w:rsidRPr="007907F0" w:rsidRDefault="005D2137" w:rsidP="005D2137">
      <w:pPr>
        <w:pStyle w:val="enumlev1"/>
        <w:tabs>
          <w:tab w:val="clear" w:pos="1134"/>
        </w:tabs>
        <w:ind w:left="567" w:hanging="567"/>
      </w:pPr>
      <w:r w:rsidRPr="007907F0">
        <w:rPr>
          <w:b/>
          <w:bCs/>
        </w:rPr>
        <w:t>6</w:t>
      </w:r>
      <w:r w:rsidRPr="007907F0">
        <w:tab/>
        <w:t>Рассмотрение новых и пересмотренных Рекомендаций</w:t>
      </w:r>
    </w:p>
    <w:p w14:paraId="296C4E37" w14:textId="77777777" w:rsidR="005D2137" w:rsidRPr="007907F0" w:rsidRDefault="005D2137" w:rsidP="005D2137">
      <w:pPr>
        <w:pStyle w:val="enumlev2"/>
        <w:tabs>
          <w:tab w:val="clear" w:pos="1134"/>
        </w:tabs>
        <w:ind w:left="1134" w:hanging="567"/>
      </w:pPr>
      <w:r w:rsidRPr="007907F0">
        <w:rPr>
          <w:b/>
          <w:bCs/>
        </w:rPr>
        <w:t>6.1</w:t>
      </w:r>
      <w:r w:rsidRPr="007907F0">
        <w:tab/>
        <w:t>Рекомендации, для которых не было подано уведомление о намерении добиваться одобрения (см. Резолюцию МСЭ</w:t>
      </w:r>
      <w:r w:rsidRPr="007907F0">
        <w:noBreakHyphen/>
        <w:t>R 1-8, пп. А2.6.2.2.2, А2.6.2.2.3 и А2.6.2.4)</w:t>
      </w:r>
    </w:p>
    <w:p w14:paraId="3B014A87" w14:textId="77777777" w:rsidR="005D2137" w:rsidRPr="007907F0" w:rsidRDefault="005D2137" w:rsidP="005D2137">
      <w:pPr>
        <w:pStyle w:val="enumlev3"/>
        <w:tabs>
          <w:tab w:val="clear" w:pos="1134"/>
          <w:tab w:val="clear" w:pos="1871"/>
        </w:tabs>
        <w:ind w:left="1701" w:hanging="567"/>
      </w:pPr>
      <w:r w:rsidRPr="007907F0">
        <w:t>–</w:t>
      </w:r>
      <w:r w:rsidRPr="007907F0">
        <w:tab/>
        <w:t>Решение об одобрении текста Исследовательской комиссией</w:t>
      </w:r>
    </w:p>
    <w:p w14:paraId="3B94FFE0" w14:textId="77777777" w:rsidR="005D2137" w:rsidRPr="007907F0" w:rsidRDefault="005D2137" w:rsidP="005D2137">
      <w:pPr>
        <w:pStyle w:val="enumlev3"/>
        <w:tabs>
          <w:tab w:val="clear" w:pos="1134"/>
          <w:tab w:val="clear" w:pos="1871"/>
        </w:tabs>
        <w:ind w:left="1701" w:hanging="567"/>
      </w:pPr>
      <w:r w:rsidRPr="007907F0">
        <w:t>–</w:t>
      </w:r>
      <w:r w:rsidRPr="007907F0">
        <w:tab/>
        <w:t>Решение о возможной процедуре утверждения, которая будет применяться</w:t>
      </w:r>
    </w:p>
    <w:p w14:paraId="5E28FE41" w14:textId="77777777" w:rsidR="005D2137" w:rsidRPr="007907F0" w:rsidRDefault="005D2137" w:rsidP="005D2137">
      <w:pPr>
        <w:pStyle w:val="enumlev1"/>
        <w:tabs>
          <w:tab w:val="clear" w:pos="1134"/>
        </w:tabs>
        <w:ind w:left="567" w:hanging="567"/>
      </w:pPr>
      <w:r w:rsidRPr="007907F0">
        <w:rPr>
          <w:b/>
          <w:bCs/>
        </w:rPr>
        <w:t>7</w:t>
      </w:r>
      <w:r w:rsidRPr="007907F0">
        <w:tab/>
        <w:t>Рассмотрение новых и пересмотренных Отчетов</w:t>
      </w:r>
    </w:p>
    <w:p w14:paraId="65AEE132" w14:textId="77777777" w:rsidR="005D2137" w:rsidRPr="007907F0" w:rsidRDefault="005D2137" w:rsidP="005D2137">
      <w:pPr>
        <w:pStyle w:val="enumlev1"/>
        <w:tabs>
          <w:tab w:val="clear" w:pos="1134"/>
        </w:tabs>
        <w:ind w:left="567" w:hanging="567"/>
      </w:pPr>
      <w:r w:rsidRPr="007907F0">
        <w:rPr>
          <w:b/>
          <w:bCs/>
        </w:rPr>
        <w:t>8</w:t>
      </w:r>
      <w:r w:rsidRPr="007907F0">
        <w:tab/>
        <w:t>Рассмотрение новых и пересмотренных Вопросов</w:t>
      </w:r>
    </w:p>
    <w:p w14:paraId="0102365A" w14:textId="77777777" w:rsidR="005D2137" w:rsidRPr="007907F0" w:rsidRDefault="005D2137" w:rsidP="005D2137">
      <w:pPr>
        <w:pStyle w:val="enumlev1"/>
        <w:tabs>
          <w:tab w:val="clear" w:pos="1134"/>
        </w:tabs>
        <w:ind w:left="567" w:hanging="567"/>
      </w:pPr>
      <w:r w:rsidRPr="007907F0">
        <w:rPr>
          <w:b/>
          <w:bCs/>
        </w:rPr>
        <w:t>9</w:t>
      </w:r>
      <w:r w:rsidRPr="007907F0">
        <w:tab/>
        <w:t xml:space="preserve">Исключение Рекомендаций, Отчетов и Вопросов </w:t>
      </w:r>
    </w:p>
    <w:p w14:paraId="4CEBBF7C" w14:textId="77777777" w:rsidR="005D2137" w:rsidRPr="007907F0" w:rsidRDefault="005D2137" w:rsidP="005D2137">
      <w:pPr>
        <w:pStyle w:val="enumlev1"/>
        <w:tabs>
          <w:tab w:val="clear" w:pos="1134"/>
        </w:tabs>
        <w:ind w:left="567" w:hanging="567"/>
      </w:pPr>
      <w:r w:rsidRPr="007907F0">
        <w:rPr>
          <w:b/>
          <w:bCs/>
        </w:rPr>
        <w:t>10</w:t>
      </w:r>
      <w:r w:rsidRPr="007907F0">
        <w:tab/>
        <w:t xml:space="preserve">Рассмотрение других вкладов </w:t>
      </w:r>
    </w:p>
    <w:p w14:paraId="0B1DD902" w14:textId="77777777" w:rsidR="005D2137" w:rsidRPr="007907F0" w:rsidRDefault="005D2137" w:rsidP="005D2137">
      <w:pPr>
        <w:pStyle w:val="enumlev1"/>
        <w:tabs>
          <w:tab w:val="clear" w:pos="1134"/>
        </w:tabs>
        <w:ind w:left="567" w:hanging="567"/>
      </w:pPr>
      <w:r w:rsidRPr="007907F0">
        <w:rPr>
          <w:b/>
          <w:bCs/>
        </w:rPr>
        <w:t>11</w:t>
      </w:r>
      <w:r w:rsidRPr="007907F0">
        <w:tab/>
        <w:t>Результаты собраний Руководящего комитета ИК</w:t>
      </w:r>
      <w:r w:rsidRPr="00C01C1F">
        <w:t>6</w:t>
      </w:r>
      <w:r w:rsidRPr="007907F0">
        <w:t xml:space="preserve"> МСЭ</w:t>
      </w:r>
      <w:r w:rsidRPr="007907F0">
        <w:noBreakHyphen/>
        <w:t>R</w:t>
      </w:r>
    </w:p>
    <w:p w14:paraId="131AE251" w14:textId="77777777" w:rsidR="005D2137" w:rsidRPr="007907F0" w:rsidRDefault="005D2137" w:rsidP="005D2137">
      <w:pPr>
        <w:pStyle w:val="enumlev1"/>
        <w:tabs>
          <w:tab w:val="clear" w:pos="1134"/>
        </w:tabs>
        <w:ind w:left="567" w:hanging="567"/>
      </w:pPr>
      <w:r w:rsidRPr="007907F0">
        <w:rPr>
          <w:b/>
          <w:bCs/>
        </w:rPr>
        <w:t>12</w:t>
      </w:r>
      <w:r w:rsidRPr="007907F0">
        <w:tab/>
        <w:t>Статус Справочников, Вопросов, Рекомендаций, Отчетов, Мнений, Резолюций и Решений</w:t>
      </w:r>
    </w:p>
    <w:p w14:paraId="096906EF" w14:textId="77777777" w:rsidR="005D2137" w:rsidRPr="007907F0" w:rsidRDefault="005D2137" w:rsidP="005D2137">
      <w:pPr>
        <w:pStyle w:val="enumlev1"/>
        <w:tabs>
          <w:tab w:val="clear" w:pos="1134"/>
        </w:tabs>
        <w:ind w:left="567" w:hanging="567"/>
      </w:pPr>
      <w:r w:rsidRPr="007907F0">
        <w:rPr>
          <w:b/>
          <w:bCs/>
        </w:rPr>
        <w:t>13</w:t>
      </w:r>
      <w:r w:rsidRPr="007907F0">
        <w:tab/>
        <w:t>Взаимодействие с другими исследовательскими комиссиями и международными организациями</w:t>
      </w:r>
    </w:p>
    <w:p w14:paraId="1D3BB992" w14:textId="77777777" w:rsidR="005D2137" w:rsidRPr="007907F0" w:rsidRDefault="005D2137" w:rsidP="005D2137">
      <w:pPr>
        <w:pStyle w:val="enumlev1"/>
        <w:tabs>
          <w:tab w:val="clear" w:pos="1134"/>
        </w:tabs>
        <w:ind w:left="567" w:hanging="567"/>
      </w:pPr>
      <w:r w:rsidRPr="007907F0">
        <w:rPr>
          <w:b/>
          <w:bCs/>
        </w:rPr>
        <w:t>14</w:t>
      </w:r>
      <w:r w:rsidRPr="007907F0">
        <w:tab/>
        <w:t>Расписание собраний</w:t>
      </w:r>
    </w:p>
    <w:p w14:paraId="174AD91A" w14:textId="77777777" w:rsidR="005D2137" w:rsidRPr="007907F0" w:rsidRDefault="005D2137" w:rsidP="005D2137">
      <w:pPr>
        <w:pStyle w:val="enumlev1"/>
        <w:tabs>
          <w:tab w:val="clear" w:pos="1134"/>
        </w:tabs>
        <w:ind w:left="567" w:hanging="567"/>
      </w:pPr>
      <w:r w:rsidRPr="007907F0">
        <w:rPr>
          <w:b/>
          <w:bCs/>
        </w:rPr>
        <w:t>15</w:t>
      </w:r>
      <w:r w:rsidRPr="007907F0">
        <w:tab/>
        <w:t>Любые другие вопросы</w:t>
      </w:r>
    </w:p>
    <w:p w14:paraId="2D7783BA" w14:textId="77777777" w:rsidR="005D2137" w:rsidRPr="007907F0" w:rsidRDefault="005D2137" w:rsidP="005D2137">
      <w:pPr>
        <w:tabs>
          <w:tab w:val="clear" w:pos="1134"/>
          <w:tab w:val="clear" w:pos="1871"/>
          <w:tab w:val="clear" w:pos="2268"/>
          <w:tab w:val="center" w:pos="7088"/>
        </w:tabs>
        <w:spacing w:before="1080"/>
      </w:pPr>
      <w:r w:rsidRPr="007907F0">
        <w:tab/>
      </w:r>
      <w:r>
        <w:rPr>
          <w:color w:val="000000"/>
        </w:rPr>
        <w:t>Й. НИСИДА</w:t>
      </w:r>
      <w:r w:rsidRPr="007907F0">
        <w:br/>
      </w:r>
      <w:r w:rsidRPr="007907F0">
        <w:tab/>
        <w:t xml:space="preserve">Председатель </w:t>
      </w:r>
      <w:r>
        <w:t>6</w:t>
      </w:r>
      <w:r w:rsidRPr="007907F0">
        <w:t xml:space="preserve">-й Исследовательской </w:t>
      </w:r>
      <w:r w:rsidRPr="007907F0">
        <w:br/>
      </w:r>
      <w:r w:rsidRPr="007907F0">
        <w:tab/>
        <w:t>комиссии по радиосвязи</w:t>
      </w:r>
    </w:p>
    <w:p w14:paraId="0287F0F9" w14:textId="0BE4580B" w:rsidR="005D2137" w:rsidRDefault="005D2137" w:rsidP="00F317BC">
      <w:pPr>
        <w:jc w:val="center"/>
      </w:pPr>
    </w:p>
    <w:p w14:paraId="52125C69" w14:textId="77777777" w:rsidR="005D2137" w:rsidRDefault="005D213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74FCEA75" w14:textId="77777777" w:rsidR="005D2137" w:rsidRPr="007907F0" w:rsidRDefault="005D2137" w:rsidP="005D2137">
      <w:pPr>
        <w:pStyle w:val="AnnexNo"/>
        <w:pageBreakBefore/>
      </w:pPr>
      <w:r w:rsidRPr="007907F0">
        <w:lastRenderedPageBreak/>
        <w:t>Приложение 2</w:t>
      </w:r>
    </w:p>
    <w:p w14:paraId="25BB7E0C" w14:textId="0BC6E799" w:rsidR="005D2137" w:rsidRPr="007907F0" w:rsidRDefault="005D2137" w:rsidP="005D2137">
      <w:pPr>
        <w:pStyle w:val="Annextitle"/>
      </w:pPr>
      <w:r w:rsidRPr="007907F0">
        <w:t xml:space="preserve">Темы для рассмотрения на собраниях Рабочих групп </w:t>
      </w:r>
      <w:r>
        <w:t>6А</w:t>
      </w:r>
      <w:r w:rsidRPr="007907F0">
        <w:t xml:space="preserve">, </w:t>
      </w:r>
      <w:r>
        <w:t>6В</w:t>
      </w:r>
      <w:r w:rsidRPr="007907F0">
        <w:t xml:space="preserve"> и </w:t>
      </w:r>
      <w:r>
        <w:t>6С</w:t>
      </w:r>
      <w:r w:rsidRPr="005D2137">
        <w:rPr>
          <w:rFonts w:cstheme="minorHAnsi"/>
          <w:b w:val="0"/>
          <w:spacing w:val="-2"/>
          <w:sz w:val="24"/>
          <w:szCs w:val="28"/>
        </w:rPr>
        <w:t xml:space="preserve"> </w:t>
      </w:r>
      <w:r w:rsidR="00EA69B4" w:rsidRPr="00EA69B4">
        <w:rPr>
          <w:rFonts w:cstheme="minorHAnsi"/>
          <w:bCs/>
          <w:spacing w:val="-2"/>
          <w:szCs w:val="26"/>
        </w:rPr>
        <w:t>и Целевой группы</w:t>
      </w:r>
      <w:r w:rsidR="00EA69B4">
        <w:rPr>
          <w:rFonts w:cstheme="minorHAnsi"/>
          <w:b w:val="0"/>
          <w:spacing w:val="-2"/>
          <w:sz w:val="24"/>
          <w:szCs w:val="28"/>
        </w:rPr>
        <w:t> </w:t>
      </w:r>
      <w:r w:rsidRPr="005D2137">
        <w:t>6/1</w:t>
      </w:r>
      <w:r w:rsidRPr="007907F0">
        <w:t xml:space="preserve">, проводимых перед собранием </w:t>
      </w:r>
      <w:r>
        <w:t>6</w:t>
      </w:r>
      <w:r w:rsidRPr="007907F0">
        <w:t>-й Исследовательской комиссии, по которым могут быть разработаны проекты Рекомендаций</w:t>
      </w:r>
    </w:p>
    <w:p w14:paraId="24DF496F" w14:textId="77777777" w:rsidR="005D2137" w:rsidRPr="00AA0BC4" w:rsidRDefault="005D2137" w:rsidP="005D2137">
      <w:pPr>
        <w:pStyle w:val="Normalaftertitle"/>
        <w:keepNext/>
        <w:keepLines/>
        <w:spacing w:before="480"/>
        <w:jc w:val="center"/>
        <w:rPr>
          <w:bCs/>
        </w:rPr>
      </w:pPr>
      <w:r w:rsidRPr="007907F0">
        <w:rPr>
          <w:b/>
          <w:bCs/>
        </w:rPr>
        <w:t>Рабочая</w:t>
      </w:r>
      <w:r w:rsidRPr="00AA0BC4">
        <w:rPr>
          <w:b/>
          <w:bCs/>
        </w:rPr>
        <w:t xml:space="preserve"> </w:t>
      </w:r>
      <w:r w:rsidRPr="007907F0">
        <w:rPr>
          <w:b/>
          <w:bCs/>
        </w:rPr>
        <w:t>группа</w:t>
      </w:r>
      <w:r w:rsidRPr="009A4B2B">
        <w:rPr>
          <w:b/>
          <w:bCs/>
          <w:lang w:val="en-GB"/>
        </w:rPr>
        <w:t> </w:t>
      </w:r>
      <w:r w:rsidRPr="00AA0BC4">
        <w:rPr>
          <w:b/>
          <w:bCs/>
        </w:rPr>
        <w:t>6</w:t>
      </w:r>
      <w:r w:rsidRPr="009A4B2B">
        <w:rPr>
          <w:b/>
          <w:bCs/>
          <w:lang w:val="en-GB"/>
        </w:rPr>
        <w:t>A</w:t>
      </w:r>
    </w:p>
    <w:p w14:paraId="039DCE20" w14:textId="054A2EED" w:rsidR="005D2137" w:rsidRPr="005D2137" w:rsidRDefault="00EA69B4" w:rsidP="005D2137">
      <w:pPr>
        <w:jc w:val="both"/>
      </w:pPr>
      <w:r>
        <w:t>Отсутствуют</w:t>
      </w:r>
      <w:r w:rsidR="005D2137" w:rsidRPr="005D2137">
        <w:t>.</w:t>
      </w:r>
    </w:p>
    <w:p w14:paraId="57F94FA1" w14:textId="77777777" w:rsidR="005D2137" w:rsidRPr="00AA0BC4" w:rsidRDefault="005D2137" w:rsidP="005D2137">
      <w:pPr>
        <w:pStyle w:val="Normalaftertitle"/>
        <w:keepNext/>
        <w:keepLines/>
        <w:spacing w:before="480"/>
        <w:jc w:val="center"/>
        <w:rPr>
          <w:bCs/>
        </w:rPr>
      </w:pPr>
      <w:r w:rsidRPr="007907F0">
        <w:rPr>
          <w:b/>
          <w:bCs/>
        </w:rPr>
        <w:t>Рабочая</w:t>
      </w:r>
      <w:r w:rsidRPr="00AA0BC4">
        <w:rPr>
          <w:b/>
          <w:bCs/>
        </w:rPr>
        <w:t xml:space="preserve"> </w:t>
      </w:r>
      <w:r w:rsidRPr="007907F0">
        <w:rPr>
          <w:b/>
          <w:bCs/>
        </w:rPr>
        <w:t>группа</w:t>
      </w:r>
      <w:r w:rsidRPr="009A4B2B">
        <w:rPr>
          <w:b/>
          <w:bCs/>
          <w:lang w:val="en-GB"/>
        </w:rPr>
        <w:t> </w:t>
      </w:r>
      <w:r w:rsidRPr="00AA0BC4">
        <w:rPr>
          <w:b/>
          <w:bCs/>
        </w:rPr>
        <w:t>6</w:t>
      </w:r>
      <w:r w:rsidRPr="007907F0">
        <w:rPr>
          <w:b/>
          <w:bCs/>
        </w:rPr>
        <w:t>В</w:t>
      </w:r>
    </w:p>
    <w:p w14:paraId="1270C190" w14:textId="70DFC276" w:rsidR="005D2137" w:rsidRDefault="005D2137" w:rsidP="005D2137">
      <w:pPr>
        <w:jc w:val="both"/>
      </w:pPr>
      <w:r w:rsidRPr="00041B59">
        <w:t xml:space="preserve">Предварительный проект пересмотренной Рекомендации </w:t>
      </w:r>
      <w:r>
        <w:t>МСЭ</w:t>
      </w:r>
      <w:r w:rsidRPr="00041B59">
        <w:t>-</w:t>
      </w:r>
      <w:r w:rsidRPr="007156B8">
        <w:rPr>
          <w:lang w:val="en-GB"/>
        </w:rPr>
        <w:t>R</w:t>
      </w:r>
      <w:r w:rsidRPr="00041B59">
        <w:t xml:space="preserve"> </w:t>
      </w:r>
      <w:r w:rsidRPr="007156B8">
        <w:rPr>
          <w:lang w:val="en-GB"/>
        </w:rPr>
        <w:t>BT</w:t>
      </w:r>
      <w:r w:rsidRPr="00041B59">
        <w:t>.</w:t>
      </w:r>
      <w:r w:rsidRPr="005D2137">
        <w:t>1203</w:t>
      </w:r>
      <w:r w:rsidRPr="00041B59">
        <w:t xml:space="preserve">-2 </w:t>
      </w:r>
      <w:r>
        <w:t>−</w:t>
      </w:r>
      <w:r w:rsidRPr="005D2137">
        <w:t xml:space="preserve"> Требования пользователя к общему кодированию цифровых ТВ сигналов со снижением битовой скорости передачи видеосигнала в телевизионной системе сквозной передачи</w:t>
      </w:r>
      <w:r>
        <w:t xml:space="preserve"> </w:t>
      </w:r>
      <w:r w:rsidRPr="00041B59">
        <w:t>(</w:t>
      </w:r>
      <w:r w:rsidRPr="007907F0">
        <w:rPr>
          <w:szCs w:val="22"/>
        </w:rPr>
        <w:t>ПППР</w:t>
      </w:r>
      <w:r w:rsidRPr="00041B59">
        <w:rPr>
          <w:szCs w:val="22"/>
        </w:rPr>
        <w:t xml:space="preserve"> </w:t>
      </w:r>
      <w:r w:rsidRPr="007907F0">
        <w:rPr>
          <w:szCs w:val="22"/>
        </w:rPr>
        <w:t>МСЭ</w:t>
      </w:r>
      <w:r w:rsidRPr="00041B59">
        <w:rPr>
          <w:szCs w:val="22"/>
        </w:rPr>
        <w:t>-</w:t>
      </w:r>
      <w:r w:rsidRPr="009A4B2B">
        <w:rPr>
          <w:szCs w:val="22"/>
          <w:lang w:val="en-GB"/>
        </w:rPr>
        <w:t>R</w:t>
      </w:r>
      <w:r w:rsidRPr="00041B59">
        <w:rPr>
          <w:szCs w:val="22"/>
        </w:rPr>
        <w:t xml:space="preserve"> </w:t>
      </w:r>
      <w:r w:rsidRPr="007156B8">
        <w:rPr>
          <w:lang w:val="en-GB"/>
        </w:rPr>
        <w:t>BT</w:t>
      </w:r>
      <w:r w:rsidRPr="00041B59">
        <w:t>.</w:t>
      </w:r>
      <w:r w:rsidRPr="005D2137">
        <w:t>1203</w:t>
      </w:r>
      <w:r w:rsidRPr="00041B59">
        <w:t xml:space="preserve">-2 – </w:t>
      </w:r>
      <w:r w:rsidRPr="007907F0">
        <w:t>см</w:t>
      </w:r>
      <w:r w:rsidRPr="00041B59">
        <w:t>.</w:t>
      </w:r>
      <w:r w:rsidR="003F4DC5">
        <w:rPr>
          <w:lang w:val="en-US"/>
        </w:rPr>
        <w:t> </w:t>
      </w:r>
      <w:r w:rsidRPr="007907F0">
        <w:t>Приложение</w:t>
      </w:r>
      <w:r w:rsidRPr="009A4B2B">
        <w:rPr>
          <w:lang w:val="en-GB"/>
        </w:rPr>
        <w:t> </w:t>
      </w:r>
      <w:r w:rsidRPr="00AA0BC4">
        <w:t xml:space="preserve">1 </w:t>
      </w:r>
      <w:r w:rsidRPr="007907F0">
        <w:t>к</w:t>
      </w:r>
      <w:r w:rsidRPr="00AA0BC4">
        <w:t xml:space="preserve"> </w:t>
      </w:r>
      <w:r w:rsidRPr="007907F0">
        <w:t>Документу</w:t>
      </w:r>
      <w:r w:rsidRPr="009A4B2B">
        <w:rPr>
          <w:lang w:val="en-GB"/>
        </w:rPr>
        <w:t> </w:t>
      </w:r>
      <w:hyperlink r:id="rId21" w:history="1">
        <w:r w:rsidR="003F4DC5" w:rsidRPr="00515C40">
          <w:rPr>
            <w:rStyle w:val="Hyperlink"/>
          </w:rPr>
          <w:t>6</w:t>
        </w:r>
        <w:r w:rsidR="003F4DC5" w:rsidRPr="003F4DC5">
          <w:rPr>
            <w:rStyle w:val="Hyperlink"/>
            <w:lang w:val="en-GB"/>
          </w:rPr>
          <w:t>B</w:t>
        </w:r>
        <w:r w:rsidR="003F4DC5" w:rsidRPr="00515C40">
          <w:rPr>
            <w:rStyle w:val="Hyperlink"/>
          </w:rPr>
          <w:t>/68</w:t>
        </w:r>
      </w:hyperlink>
      <w:r w:rsidRPr="00AA0BC4">
        <w:t>)</w:t>
      </w:r>
      <w:r w:rsidRPr="00A54229">
        <w:t>.</w:t>
      </w:r>
    </w:p>
    <w:p w14:paraId="444FACD3" w14:textId="6B35CBDF" w:rsidR="003F4DC5" w:rsidRPr="0098650D" w:rsidRDefault="003F4DC5" w:rsidP="005D2137">
      <w:pPr>
        <w:jc w:val="both"/>
      </w:pPr>
      <w:r w:rsidRPr="00041B59">
        <w:t xml:space="preserve">Предварительный проект пересмотренной Рекомендации </w:t>
      </w:r>
      <w:r>
        <w:t>МСЭ</w:t>
      </w:r>
      <w:r w:rsidRPr="00041B59">
        <w:t>-</w:t>
      </w:r>
      <w:r w:rsidRPr="007156B8">
        <w:rPr>
          <w:lang w:val="en-GB"/>
        </w:rPr>
        <w:t>R</w:t>
      </w:r>
      <w:r w:rsidRPr="00041B59">
        <w:t xml:space="preserve"> </w:t>
      </w:r>
      <w:r w:rsidRPr="007156B8">
        <w:rPr>
          <w:lang w:val="en-GB"/>
        </w:rPr>
        <w:t>BT</w:t>
      </w:r>
      <w:r w:rsidRPr="00041B59">
        <w:t>.</w:t>
      </w:r>
      <w:r w:rsidRPr="003F4DC5">
        <w:t>2077</w:t>
      </w:r>
      <w:r w:rsidRPr="00041B59">
        <w:t>-2</w:t>
      </w:r>
      <w:r w:rsidRPr="003F4DC5">
        <w:t xml:space="preserve"> </w:t>
      </w:r>
      <w:r>
        <w:t>−</w:t>
      </w:r>
      <w:r w:rsidRPr="003F4DC5">
        <w:t xml:space="preserve"> Последовательные цифровые интерфейсы реального времени для сигналов ТСВЧ </w:t>
      </w:r>
      <w:r w:rsidRPr="00041B59">
        <w:t>(</w:t>
      </w:r>
      <w:r w:rsidRPr="007907F0">
        <w:rPr>
          <w:szCs w:val="22"/>
        </w:rPr>
        <w:t>ПППР</w:t>
      </w:r>
      <w:r w:rsidRPr="00041B59">
        <w:rPr>
          <w:szCs w:val="22"/>
        </w:rPr>
        <w:t xml:space="preserve"> </w:t>
      </w:r>
      <w:r w:rsidRPr="007907F0">
        <w:rPr>
          <w:szCs w:val="22"/>
        </w:rPr>
        <w:t>МСЭ</w:t>
      </w:r>
      <w:r w:rsidRPr="00041B59">
        <w:rPr>
          <w:szCs w:val="22"/>
        </w:rPr>
        <w:t>-</w:t>
      </w:r>
      <w:r w:rsidRPr="009A4B2B">
        <w:rPr>
          <w:szCs w:val="22"/>
          <w:lang w:val="en-GB"/>
        </w:rPr>
        <w:t>R</w:t>
      </w:r>
      <w:r w:rsidRPr="00041B59">
        <w:rPr>
          <w:szCs w:val="22"/>
        </w:rPr>
        <w:t xml:space="preserve"> </w:t>
      </w:r>
      <w:r w:rsidRPr="007156B8">
        <w:rPr>
          <w:lang w:val="en-GB"/>
        </w:rPr>
        <w:t>BT</w:t>
      </w:r>
      <w:r w:rsidRPr="00041B59">
        <w:t>.</w:t>
      </w:r>
      <w:r w:rsidRPr="003F4DC5">
        <w:t>2077</w:t>
      </w:r>
      <w:r w:rsidRPr="00041B59">
        <w:t xml:space="preserve">-2 – </w:t>
      </w:r>
      <w:r w:rsidRPr="007907F0">
        <w:t>см</w:t>
      </w:r>
      <w:r w:rsidRPr="00041B59">
        <w:t>.</w:t>
      </w:r>
      <w:r>
        <w:rPr>
          <w:lang w:val="en-US"/>
        </w:rPr>
        <w:t> </w:t>
      </w:r>
      <w:r w:rsidRPr="007907F0">
        <w:t>Приложение</w:t>
      </w:r>
      <w:r w:rsidRPr="009A4B2B">
        <w:rPr>
          <w:lang w:val="en-GB"/>
        </w:rPr>
        <w:t> </w:t>
      </w:r>
      <w:r w:rsidRPr="0098650D">
        <w:t xml:space="preserve">2 </w:t>
      </w:r>
      <w:r w:rsidRPr="007907F0">
        <w:t>к</w:t>
      </w:r>
      <w:r w:rsidRPr="0098650D">
        <w:t xml:space="preserve"> </w:t>
      </w:r>
      <w:r w:rsidRPr="007907F0">
        <w:t>Документу</w:t>
      </w:r>
      <w:r w:rsidRPr="009A4B2B">
        <w:rPr>
          <w:lang w:val="en-GB"/>
        </w:rPr>
        <w:t> </w:t>
      </w:r>
      <w:hyperlink r:id="rId22" w:history="1">
        <w:r w:rsidRPr="0098650D">
          <w:rPr>
            <w:rStyle w:val="Hyperlink"/>
          </w:rPr>
          <w:t>6</w:t>
        </w:r>
        <w:r w:rsidRPr="003F4DC5">
          <w:rPr>
            <w:rStyle w:val="Hyperlink"/>
            <w:lang w:val="en-GB"/>
          </w:rPr>
          <w:t>B</w:t>
        </w:r>
        <w:r w:rsidRPr="0098650D">
          <w:rPr>
            <w:rStyle w:val="Hyperlink"/>
          </w:rPr>
          <w:t>/68</w:t>
        </w:r>
      </w:hyperlink>
      <w:r w:rsidRPr="0098650D">
        <w:t>).</w:t>
      </w:r>
    </w:p>
    <w:p w14:paraId="0ABE5E46" w14:textId="0F9EB496" w:rsidR="005D2137" w:rsidRPr="00515C40" w:rsidRDefault="005D2137" w:rsidP="005D2137">
      <w:pPr>
        <w:jc w:val="both"/>
      </w:pPr>
      <w:r w:rsidRPr="00041B59">
        <w:t>Предварительный</w:t>
      </w:r>
      <w:r w:rsidRPr="00200E0D">
        <w:t xml:space="preserve"> </w:t>
      </w:r>
      <w:r w:rsidRPr="00041B59">
        <w:t>проект</w:t>
      </w:r>
      <w:r w:rsidRPr="00200E0D">
        <w:t xml:space="preserve"> </w:t>
      </w:r>
      <w:r>
        <w:t>новой</w:t>
      </w:r>
      <w:r w:rsidRPr="00200E0D">
        <w:t xml:space="preserve"> </w:t>
      </w:r>
      <w:r w:rsidRPr="00041B59">
        <w:t>Рекомендации</w:t>
      </w:r>
      <w:r w:rsidRPr="00200E0D">
        <w:t xml:space="preserve"> </w:t>
      </w:r>
      <w:r>
        <w:t>МСЭ</w:t>
      </w:r>
      <w:r w:rsidRPr="00200E0D">
        <w:t>-</w:t>
      </w:r>
      <w:r w:rsidRPr="007156B8">
        <w:rPr>
          <w:lang w:val="en-GB"/>
        </w:rPr>
        <w:t>R</w:t>
      </w:r>
      <w:r w:rsidRPr="00200E0D">
        <w:t xml:space="preserve"> </w:t>
      </w:r>
      <w:r w:rsidR="003F4DC5" w:rsidRPr="003F4DC5">
        <w:rPr>
          <w:lang w:val="en-GB"/>
        </w:rPr>
        <w:t>BS</w:t>
      </w:r>
      <w:r w:rsidR="003F4DC5" w:rsidRPr="00200E0D">
        <w:t>.[</w:t>
      </w:r>
      <w:r w:rsidR="003F4DC5" w:rsidRPr="003F4DC5">
        <w:rPr>
          <w:lang w:val="en-GB"/>
        </w:rPr>
        <w:t>ADM</w:t>
      </w:r>
      <w:r w:rsidR="003F4DC5" w:rsidRPr="00200E0D">
        <w:t>-</w:t>
      </w:r>
      <w:r w:rsidR="003F4DC5" w:rsidRPr="003F4DC5">
        <w:rPr>
          <w:lang w:val="en-GB"/>
        </w:rPr>
        <w:t>INTERACTIVE</w:t>
      </w:r>
      <w:r w:rsidR="003F4DC5" w:rsidRPr="00200E0D">
        <w:t>] –</w:t>
      </w:r>
      <w:r w:rsidR="00370ACA">
        <w:t xml:space="preserve"> </w:t>
      </w:r>
      <w:r w:rsidR="00200E0D">
        <w:t>Расширение</w:t>
      </w:r>
      <w:r w:rsidR="00200E0D" w:rsidRPr="00200E0D">
        <w:t xml:space="preserve"> </w:t>
      </w:r>
      <w:r w:rsidR="00200E0D" w:rsidRPr="00370ACA">
        <w:t xml:space="preserve">интерактивного </w:t>
      </w:r>
      <w:r w:rsidR="00370ACA">
        <w:t>управления</w:t>
      </w:r>
      <w:r w:rsidR="00200E0D" w:rsidRPr="00200E0D">
        <w:t xml:space="preserve"> </w:t>
      </w:r>
      <w:r w:rsidR="00200E0D">
        <w:t>для</w:t>
      </w:r>
      <w:r w:rsidR="00200E0D" w:rsidRPr="00200E0D">
        <w:t xml:space="preserve"> </w:t>
      </w:r>
      <w:r w:rsidR="00200E0D">
        <w:rPr>
          <w:color w:val="000000"/>
        </w:rPr>
        <w:t>модели</w:t>
      </w:r>
      <w:r w:rsidR="00200E0D" w:rsidRPr="00200E0D">
        <w:rPr>
          <w:color w:val="000000"/>
        </w:rPr>
        <w:t xml:space="preserve"> </w:t>
      </w:r>
      <w:r w:rsidR="00200E0D">
        <w:rPr>
          <w:color w:val="000000"/>
        </w:rPr>
        <w:t>определения</w:t>
      </w:r>
      <w:r w:rsidR="00200E0D" w:rsidRPr="00200E0D">
        <w:rPr>
          <w:color w:val="000000"/>
        </w:rPr>
        <w:t xml:space="preserve"> </w:t>
      </w:r>
      <w:r w:rsidR="00200E0D">
        <w:rPr>
          <w:color w:val="000000"/>
        </w:rPr>
        <w:t>аудиофайла</w:t>
      </w:r>
      <w:r w:rsidR="00200E0D" w:rsidRPr="00200E0D">
        <w:rPr>
          <w:color w:val="000000"/>
        </w:rPr>
        <w:t xml:space="preserve"> </w:t>
      </w:r>
      <w:r w:rsidR="003F4DC5" w:rsidRPr="00200E0D">
        <w:t>(</w:t>
      </w:r>
      <w:r w:rsidR="00081E3B" w:rsidRPr="007907F0">
        <w:t>ППНР</w:t>
      </w:r>
      <w:r w:rsidR="00081E3B" w:rsidRPr="00200E0D">
        <w:t xml:space="preserve"> </w:t>
      </w:r>
      <w:r w:rsidR="00081E3B">
        <w:t>МСЭ</w:t>
      </w:r>
      <w:r w:rsidR="003F4DC5" w:rsidRPr="00200E0D">
        <w:t>-</w:t>
      </w:r>
      <w:r w:rsidR="003F4DC5" w:rsidRPr="003F4DC5">
        <w:rPr>
          <w:lang w:val="en-GB"/>
        </w:rPr>
        <w:t>R</w:t>
      </w:r>
      <w:r w:rsidR="003F4DC5" w:rsidRPr="00200E0D">
        <w:t xml:space="preserve"> </w:t>
      </w:r>
      <w:r w:rsidR="003F4DC5" w:rsidRPr="003F4DC5">
        <w:rPr>
          <w:lang w:val="en-GB"/>
        </w:rPr>
        <w:t>BS</w:t>
      </w:r>
      <w:r w:rsidR="003F4DC5" w:rsidRPr="00200E0D">
        <w:t>.[</w:t>
      </w:r>
      <w:r w:rsidR="003F4DC5" w:rsidRPr="003F4DC5">
        <w:rPr>
          <w:lang w:val="en-GB"/>
        </w:rPr>
        <w:t>ADM</w:t>
      </w:r>
      <w:r w:rsidR="003F4DC5" w:rsidRPr="00200E0D">
        <w:t>-</w:t>
      </w:r>
      <w:r w:rsidR="003F4DC5" w:rsidRPr="003F4DC5">
        <w:rPr>
          <w:lang w:val="en-GB"/>
        </w:rPr>
        <w:t>INTERACTIVE</w:t>
      </w:r>
      <w:r w:rsidR="003F4DC5" w:rsidRPr="00200E0D">
        <w:t>]</w:t>
      </w:r>
      <w:r w:rsidRPr="00200E0D">
        <w:t xml:space="preserve"> – </w:t>
      </w:r>
      <w:r w:rsidRPr="007907F0">
        <w:t>см</w:t>
      </w:r>
      <w:r w:rsidRPr="00200E0D">
        <w:t>.</w:t>
      </w:r>
      <w:r w:rsidRPr="00041B59">
        <w:rPr>
          <w:lang w:val="en-GB"/>
        </w:rPr>
        <w:t> </w:t>
      </w:r>
      <w:r w:rsidRPr="007907F0">
        <w:t>Приложение</w:t>
      </w:r>
      <w:r w:rsidRPr="009A4B2B">
        <w:rPr>
          <w:lang w:val="en-GB"/>
        </w:rPr>
        <w:t> </w:t>
      </w:r>
      <w:r w:rsidR="003F4DC5" w:rsidRPr="00515C40">
        <w:t>5</w:t>
      </w:r>
      <w:r w:rsidRPr="00515C40">
        <w:t xml:space="preserve"> </w:t>
      </w:r>
      <w:r w:rsidRPr="007907F0">
        <w:t>к</w:t>
      </w:r>
      <w:r w:rsidRPr="00515C40">
        <w:t xml:space="preserve"> </w:t>
      </w:r>
      <w:r w:rsidRPr="007907F0">
        <w:t>Документу</w:t>
      </w:r>
      <w:r w:rsidRPr="009A4B2B">
        <w:rPr>
          <w:lang w:val="en-GB"/>
        </w:rPr>
        <w:t> </w:t>
      </w:r>
      <w:hyperlink r:id="rId23" w:history="1">
        <w:r w:rsidR="003F4DC5" w:rsidRPr="00515C40">
          <w:rPr>
            <w:rStyle w:val="Hyperlink"/>
          </w:rPr>
          <w:t>6</w:t>
        </w:r>
        <w:r w:rsidR="003F4DC5" w:rsidRPr="003F4DC5">
          <w:rPr>
            <w:rStyle w:val="Hyperlink"/>
            <w:lang w:val="en-GB"/>
          </w:rPr>
          <w:t>B</w:t>
        </w:r>
        <w:r w:rsidR="003F4DC5" w:rsidRPr="00515C40">
          <w:rPr>
            <w:rStyle w:val="Hyperlink"/>
          </w:rPr>
          <w:t>/68</w:t>
        </w:r>
      </w:hyperlink>
      <w:r w:rsidRPr="00515C40">
        <w:t>).</w:t>
      </w:r>
    </w:p>
    <w:p w14:paraId="4433564E" w14:textId="77777777" w:rsidR="005D2137" w:rsidRPr="00515C40" w:rsidRDefault="005D2137" w:rsidP="005D2137">
      <w:pPr>
        <w:pStyle w:val="Normalaftertitle"/>
        <w:keepNext/>
        <w:keepLines/>
        <w:spacing w:before="480"/>
        <w:jc w:val="center"/>
        <w:rPr>
          <w:b/>
          <w:bCs/>
        </w:rPr>
      </w:pPr>
      <w:r w:rsidRPr="007907F0">
        <w:rPr>
          <w:b/>
          <w:bCs/>
        </w:rPr>
        <w:t>Рабочая</w:t>
      </w:r>
      <w:r w:rsidRPr="00515C40">
        <w:rPr>
          <w:b/>
          <w:bCs/>
        </w:rPr>
        <w:t xml:space="preserve"> </w:t>
      </w:r>
      <w:r w:rsidRPr="007907F0">
        <w:rPr>
          <w:b/>
          <w:bCs/>
        </w:rPr>
        <w:t>группа</w:t>
      </w:r>
      <w:r w:rsidRPr="009A4B2B">
        <w:rPr>
          <w:b/>
          <w:bCs/>
          <w:lang w:val="en-GB"/>
        </w:rPr>
        <w:t> </w:t>
      </w:r>
      <w:r w:rsidRPr="00515C40">
        <w:rPr>
          <w:b/>
          <w:bCs/>
        </w:rPr>
        <w:t>6</w:t>
      </w:r>
      <w:r w:rsidRPr="009A4B2B">
        <w:rPr>
          <w:b/>
          <w:bCs/>
          <w:lang w:val="en-GB"/>
        </w:rPr>
        <w:t>C</w:t>
      </w:r>
    </w:p>
    <w:p w14:paraId="0082D4FE" w14:textId="78CE3A98" w:rsidR="005D2137" w:rsidRPr="00C01C1F" w:rsidRDefault="005D2137" w:rsidP="005D2137">
      <w:pPr>
        <w:jc w:val="both"/>
      </w:pPr>
      <w:r w:rsidRPr="00041B59">
        <w:t>Предварительный</w:t>
      </w:r>
      <w:r w:rsidRPr="00FD41ED">
        <w:t xml:space="preserve"> </w:t>
      </w:r>
      <w:r w:rsidRPr="00041B59">
        <w:t>проект</w:t>
      </w:r>
      <w:r w:rsidRPr="00FD41ED">
        <w:t xml:space="preserve"> </w:t>
      </w:r>
      <w:r>
        <w:t>новой</w:t>
      </w:r>
      <w:r w:rsidRPr="00FD41ED">
        <w:t xml:space="preserve"> </w:t>
      </w:r>
      <w:r w:rsidRPr="00041B59">
        <w:t>Рекомендации</w:t>
      </w:r>
      <w:r w:rsidRPr="00FD41ED">
        <w:t xml:space="preserve"> </w:t>
      </w:r>
      <w:r>
        <w:t>МСЭ</w:t>
      </w:r>
      <w:r w:rsidRPr="00FD41ED">
        <w:t>-</w:t>
      </w:r>
      <w:r w:rsidRPr="007156B8">
        <w:rPr>
          <w:lang w:val="en-GB"/>
        </w:rPr>
        <w:t>R</w:t>
      </w:r>
      <w:r w:rsidRPr="00FD41ED">
        <w:t xml:space="preserve"> </w:t>
      </w:r>
      <w:r w:rsidRPr="007156B8">
        <w:rPr>
          <w:lang w:val="en-GB"/>
        </w:rPr>
        <w:t>BT</w:t>
      </w:r>
      <w:r w:rsidRPr="00FD41ED">
        <w:t>.[</w:t>
      </w:r>
      <w:r w:rsidRPr="007156B8">
        <w:rPr>
          <w:lang w:val="en-GB"/>
        </w:rPr>
        <w:t>MIL</w:t>
      </w:r>
      <w:r w:rsidRPr="00FD41ED">
        <w:t>] – Алгоритм объективных измерений для целей контроля и управления яркостью в телевидении большого динамического диапазона (</w:t>
      </w:r>
      <w:r w:rsidRPr="007907F0">
        <w:t>ППНР</w:t>
      </w:r>
      <w:r w:rsidRPr="00FD41ED">
        <w:t xml:space="preserve"> </w:t>
      </w:r>
      <w:r w:rsidRPr="007907F0">
        <w:t>МСЭ</w:t>
      </w:r>
      <w:r w:rsidRPr="00FD41ED">
        <w:t>-</w:t>
      </w:r>
      <w:r w:rsidRPr="009A4B2B">
        <w:rPr>
          <w:lang w:val="en-GB"/>
        </w:rPr>
        <w:t>R</w:t>
      </w:r>
      <w:r w:rsidRPr="00FD41ED">
        <w:t xml:space="preserve"> </w:t>
      </w:r>
      <w:r w:rsidRPr="007156B8">
        <w:rPr>
          <w:lang w:val="en-GB"/>
        </w:rPr>
        <w:t>BT</w:t>
      </w:r>
      <w:r w:rsidRPr="00FD41ED">
        <w:t>.[</w:t>
      </w:r>
      <w:r w:rsidRPr="007156B8">
        <w:rPr>
          <w:lang w:val="en-GB"/>
        </w:rPr>
        <w:t>MIL</w:t>
      </w:r>
      <w:r w:rsidRPr="00FD41ED">
        <w:t>]</w:t>
      </w:r>
      <w:r w:rsidRPr="009A4B2B">
        <w:rPr>
          <w:lang w:val="en-GB"/>
        </w:rPr>
        <w:t> </w:t>
      </w:r>
      <w:r w:rsidRPr="00FD41ED">
        <w:t xml:space="preserve">– </w:t>
      </w:r>
      <w:r w:rsidRPr="007907F0">
        <w:t>см</w:t>
      </w:r>
      <w:r w:rsidRPr="00FD41ED">
        <w:t>.</w:t>
      </w:r>
      <w:r w:rsidRPr="009A4B2B">
        <w:rPr>
          <w:lang w:val="en-GB"/>
        </w:rPr>
        <w:t> </w:t>
      </w:r>
      <w:r w:rsidRPr="007907F0">
        <w:t>Приложение</w:t>
      </w:r>
      <w:r w:rsidRPr="009A4B2B">
        <w:rPr>
          <w:lang w:val="en-GB"/>
        </w:rPr>
        <w:t> </w:t>
      </w:r>
      <w:r w:rsidR="00200E0D">
        <w:t>3</w:t>
      </w:r>
      <w:r w:rsidRPr="00AA0BC4">
        <w:t xml:space="preserve"> </w:t>
      </w:r>
      <w:r w:rsidRPr="007907F0">
        <w:t>к</w:t>
      </w:r>
      <w:r w:rsidRPr="00AA0BC4">
        <w:t xml:space="preserve"> </w:t>
      </w:r>
      <w:r w:rsidRPr="007907F0">
        <w:t>Документу</w:t>
      </w:r>
      <w:r w:rsidRPr="009A4B2B">
        <w:rPr>
          <w:lang w:val="en-GB"/>
        </w:rPr>
        <w:t> </w:t>
      </w:r>
      <w:hyperlink r:id="rId24" w:history="1">
        <w:r w:rsidR="00081E3B" w:rsidRPr="00081E3B">
          <w:rPr>
            <w:rStyle w:val="Hyperlink"/>
            <w:lang w:val="en-GB"/>
          </w:rPr>
          <w:t>6C/57</w:t>
        </w:r>
      </w:hyperlink>
      <w:r w:rsidRPr="00AA0BC4">
        <w:t>)</w:t>
      </w:r>
      <w:r w:rsidRPr="00C01C1F">
        <w:t>.</w:t>
      </w:r>
    </w:p>
    <w:p w14:paraId="5A45471B" w14:textId="07287098" w:rsidR="005D2137" w:rsidRPr="005D2137" w:rsidRDefault="00370ACA" w:rsidP="005D2137">
      <w:pPr>
        <w:pStyle w:val="Normalaftertitle"/>
        <w:keepNext/>
        <w:keepLines/>
        <w:spacing w:before="480"/>
        <w:jc w:val="center"/>
        <w:rPr>
          <w:b/>
          <w:bCs/>
          <w:lang w:val="en-US"/>
        </w:rPr>
      </w:pPr>
      <w:r>
        <w:rPr>
          <w:b/>
          <w:bCs/>
        </w:rPr>
        <w:t>Целевая группа</w:t>
      </w:r>
      <w:r w:rsidR="005D2137" w:rsidRPr="009A4B2B">
        <w:rPr>
          <w:b/>
          <w:bCs/>
          <w:lang w:val="en-GB"/>
        </w:rPr>
        <w:t> </w:t>
      </w:r>
      <w:r w:rsidR="005D2137" w:rsidRPr="00AA0BC4">
        <w:rPr>
          <w:b/>
          <w:bCs/>
        </w:rPr>
        <w:t>6</w:t>
      </w:r>
      <w:r w:rsidR="005D2137">
        <w:rPr>
          <w:b/>
          <w:bCs/>
          <w:lang w:val="en-US"/>
        </w:rPr>
        <w:t>/1</w:t>
      </w:r>
    </w:p>
    <w:p w14:paraId="2DE8AC83" w14:textId="75B4829E" w:rsidR="005D2137" w:rsidRPr="005D2137" w:rsidRDefault="00200E0D" w:rsidP="005D2137">
      <w:pPr>
        <w:jc w:val="both"/>
        <w:rPr>
          <w:lang w:val="en-US"/>
        </w:rPr>
      </w:pPr>
      <w:r>
        <w:t>Отсутствуют</w:t>
      </w:r>
      <w:r w:rsidR="005D2137">
        <w:rPr>
          <w:lang w:val="en-US"/>
        </w:rPr>
        <w:t>.</w:t>
      </w:r>
    </w:p>
    <w:p w14:paraId="522EEA9E" w14:textId="77777777" w:rsidR="005D2137" w:rsidRPr="001A0DCF" w:rsidRDefault="005D2137" w:rsidP="005D2137">
      <w:pPr>
        <w:spacing w:before="720"/>
        <w:jc w:val="center"/>
      </w:pPr>
      <w:r w:rsidRPr="001A0DCF">
        <w:t>______________</w:t>
      </w:r>
    </w:p>
    <w:sectPr w:rsidR="005D2137" w:rsidRPr="001A0DCF" w:rsidSect="00D131B8">
      <w:headerReference w:type="even" r:id="rId25"/>
      <w:headerReference w:type="default" r:id="rId26"/>
      <w:footerReference w:type="even" r:id="rId27"/>
      <w:headerReference w:type="first" r:id="rId28"/>
      <w:footerReference w:type="first" r:id="rId29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40F95" w14:textId="77777777" w:rsidR="00C00670" w:rsidRDefault="00C00670">
      <w:r>
        <w:separator/>
      </w:r>
    </w:p>
  </w:endnote>
  <w:endnote w:type="continuationSeparator" w:id="0">
    <w:p w14:paraId="1E6539D4" w14:textId="77777777" w:rsidR="00C00670" w:rsidRDefault="00C0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6A91E" w14:textId="77777777" w:rsidR="0093338C" w:rsidRPr="000C4C1B" w:rsidRDefault="0093338C" w:rsidP="00082020">
    <w:pPr>
      <w:pStyle w:val="Footer"/>
      <w:tabs>
        <w:tab w:val="right" w:pos="6237"/>
      </w:tabs>
      <w:rPr>
        <w:szCs w:val="10"/>
        <w:lang w:val="fr-CH"/>
      </w:rPr>
    </w:pPr>
    <w:r w:rsidRPr="00082020">
      <w:rPr>
        <w:szCs w:val="10"/>
      </w:rPr>
      <w:fldChar w:fldCharType="begin"/>
    </w:r>
    <w:r w:rsidRPr="000C4C1B">
      <w:rPr>
        <w:szCs w:val="10"/>
        <w:lang w:val="fr-CH"/>
      </w:rPr>
      <w:instrText xml:space="preserve"> FILENAME  \p  \* MERGEFORMAT </w:instrText>
    </w:r>
    <w:r w:rsidRPr="00082020">
      <w:rPr>
        <w:szCs w:val="10"/>
      </w:rPr>
      <w:fldChar w:fldCharType="separate"/>
    </w:r>
    <w:r w:rsidR="00B35CC5">
      <w:rPr>
        <w:szCs w:val="10"/>
        <w:lang w:val="fr-CH"/>
      </w:rPr>
      <w:t>Y:\APP\BR\CIRCS_DMS\CACE\900\942\CACE-942-R.DOCX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 xml:space="preserve"> (39377</w:t>
    </w:r>
    <w:r>
      <w:rPr>
        <w:szCs w:val="10"/>
        <w:lang w:val="fr-CH"/>
      </w:rPr>
      <w:t>5</w:t>
    </w:r>
    <w:r w:rsidRPr="000C4C1B">
      <w:rPr>
        <w:szCs w:val="10"/>
        <w:lang w:val="fr-CH"/>
      </w:rPr>
      <w:t>)</w:t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CREATEDATE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03.02.2020</w:t>
    </w:r>
    <w:r w:rsidRPr="00082020">
      <w:rPr>
        <w:szCs w:val="10"/>
      </w:rPr>
      <w:fldChar w:fldCharType="end"/>
    </w:r>
    <w:r w:rsidRPr="000C4C1B">
      <w:rPr>
        <w:szCs w:val="10"/>
        <w:lang w:val="fr-CH"/>
      </w:rPr>
      <w:tab/>
    </w:r>
    <w:r w:rsidRPr="00082020">
      <w:rPr>
        <w:szCs w:val="10"/>
      </w:rPr>
      <w:fldChar w:fldCharType="begin"/>
    </w:r>
    <w:r w:rsidRPr="00082020">
      <w:rPr>
        <w:szCs w:val="10"/>
      </w:rPr>
      <w:instrText xml:space="preserve"> PRINTDATE  \@ "dd.MM.yyyy"  \* MERGEFORMAT </w:instrText>
    </w:r>
    <w:r w:rsidRPr="00082020">
      <w:rPr>
        <w:szCs w:val="10"/>
      </w:rPr>
      <w:fldChar w:fldCharType="separate"/>
    </w:r>
    <w:r w:rsidR="00B35CC5">
      <w:rPr>
        <w:szCs w:val="10"/>
      </w:rPr>
      <w:t>06.02.2020</w:t>
    </w:r>
    <w:r w:rsidRPr="00082020">
      <w:rPr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AF022" w14:textId="1B9424EA" w:rsidR="0093338C" w:rsidRPr="002E6166" w:rsidRDefault="002E6166" w:rsidP="002E6166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FD59B2">
      <w:rPr>
        <w:color w:val="4F81BD" w:themeColor="accent1"/>
        <w:sz w:val="19"/>
        <w:szCs w:val="19"/>
      </w:rPr>
      <w:t>International Telecommunication Union • Place des Nations, CH</w:t>
    </w:r>
    <w:r w:rsidRPr="00FD59B2">
      <w:rPr>
        <w:color w:val="4F81BD" w:themeColor="accent1"/>
        <w:sz w:val="19"/>
        <w:szCs w:val="19"/>
      </w:rPr>
      <w:noBreakHyphen/>
      <w:t>1211 Geneva 20, Switzerland</w:t>
    </w:r>
    <w:r w:rsidRPr="00FD59B2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</w:t>
    </w:r>
    <w:r w:rsidRPr="005635D9">
      <w:rPr>
        <w:color w:val="4F81BD" w:themeColor="accent1"/>
        <w:sz w:val="19"/>
        <w:szCs w:val="19"/>
        <w:lang w:val="en-US"/>
      </w:rPr>
      <w:t>.</w:t>
    </w:r>
    <w:r w:rsidRPr="00FD59B2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>Эл</w:t>
    </w:r>
    <w:r w:rsidRPr="005635D9">
      <w:rPr>
        <w:color w:val="4F81BD" w:themeColor="accent1"/>
        <w:sz w:val="19"/>
        <w:szCs w:val="19"/>
        <w:lang w:val="en-US"/>
      </w:rPr>
      <w:t xml:space="preserve">. </w:t>
    </w:r>
    <w:r>
      <w:rPr>
        <w:color w:val="4F81BD" w:themeColor="accent1"/>
        <w:sz w:val="19"/>
        <w:szCs w:val="19"/>
        <w:lang w:val="ru-RU"/>
      </w:rPr>
      <w:t>почта</w:t>
    </w:r>
    <w:r w:rsidR="0098650D">
      <w:rPr>
        <w:color w:val="4F81BD" w:themeColor="accent1"/>
        <w:sz w:val="19"/>
        <w:szCs w:val="19"/>
        <w:lang w:val="es-ES"/>
      </w:rPr>
      <w:t>:</w:t>
    </w:r>
    <w:r w:rsidRPr="00FD59B2">
      <w:rPr>
        <w:color w:val="4F81BD" w:themeColor="accent1"/>
        <w:sz w:val="19"/>
        <w:szCs w:val="19"/>
      </w:rPr>
      <w:t xml:space="preserve"> </w:t>
    </w:r>
    <w:hyperlink r:id="rId1" w:history="1">
      <w:r w:rsidRPr="00FD59B2">
        <w:rPr>
          <w:rStyle w:val="Hyperlink"/>
          <w:sz w:val="19"/>
          <w:szCs w:val="19"/>
        </w:rPr>
        <w:t>itumail@itu.int</w:t>
      </w:r>
    </w:hyperlink>
    <w:r>
      <w:rPr>
        <w:color w:val="4F81BD" w:themeColor="accent1"/>
        <w:sz w:val="19"/>
        <w:szCs w:val="19"/>
      </w:rPr>
      <w:t xml:space="preserve"> </w:t>
    </w:r>
    <w:r w:rsidRPr="00FD59B2">
      <w:rPr>
        <w:color w:val="4F81BD" w:themeColor="accent1"/>
        <w:sz w:val="19"/>
        <w:szCs w:val="19"/>
      </w:rPr>
      <w:t xml:space="preserve">• </w:t>
    </w:r>
    <w:r>
      <w:rPr>
        <w:color w:val="4F81BD" w:themeColor="accent1"/>
        <w:sz w:val="19"/>
        <w:szCs w:val="19"/>
        <w:lang w:val="ru-RU"/>
      </w:rPr>
      <w:t>Факс</w:t>
    </w:r>
    <w:r w:rsidRPr="002E6166">
      <w:rPr>
        <w:color w:val="4F81BD" w:themeColor="accent1"/>
        <w:sz w:val="19"/>
        <w:szCs w:val="19"/>
      </w:rPr>
      <w:t xml:space="preserve">: +41 22 733 7256 </w:t>
    </w:r>
    <w:r w:rsidRPr="00FD59B2">
      <w:rPr>
        <w:color w:val="4F81BD" w:themeColor="accent1"/>
        <w:sz w:val="19"/>
        <w:szCs w:val="19"/>
      </w:rPr>
      <w:t xml:space="preserve">• </w:t>
    </w:r>
    <w:hyperlink r:id="rId2" w:history="1">
      <w:r w:rsidRPr="0078031A">
        <w:rPr>
          <w:rStyle w:val="Hyperlink"/>
          <w:sz w:val="19"/>
          <w:szCs w:val="19"/>
        </w:rPr>
        <w:t>www.itu.int</w:t>
      </w:r>
    </w:hyperlink>
    <w:r>
      <w:rPr>
        <w:color w:val="4F81BD" w:themeColor="accent1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89817" w14:textId="77777777" w:rsidR="00C00670" w:rsidRDefault="00C00670">
      <w:r>
        <w:t>____________________</w:t>
      </w:r>
    </w:p>
  </w:footnote>
  <w:footnote w:type="continuationSeparator" w:id="0">
    <w:p w14:paraId="6F97A321" w14:textId="77777777" w:rsidR="00C00670" w:rsidRDefault="00C00670">
      <w:r>
        <w:continuationSeparator/>
      </w:r>
    </w:p>
  </w:footnote>
  <w:footnote w:id="1">
    <w:p w14:paraId="26BA0314" w14:textId="77777777" w:rsidR="00754E37" w:rsidRPr="00754E37" w:rsidRDefault="00754E37" w:rsidP="0098650D">
      <w:pPr>
        <w:pStyle w:val="FootnoteText10pt"/>
        <w:ind w:left="0" w:firstLine="0"/>
      </w:pPr>
      <w:r w:rsidRPr="009D1D5E">
        <w:rPr>
          <w:rStyle w:val="FootnoteReference"/>
        </w:rPr>
        <w:t>*</w:t>
      </w:r>
      <w:r w:rsidRPr="009D1D5E">
        <w:rPr>
          <w:sz w:val="24"/>
          <w:szCs w:val="24"/>
        </w:rPr>
        <w:tab/>
      </w:r>
      <w:r w:rsidRPr="00754E37">
        <w:t xml:space="preserve">Если требуется письменный перевод, вклады должны быть получены не позднее чем за три месяца до начала собрания.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45F14" w14:textId="77777777" w:rsidR="0093338C" w:rsidRPr="00BF5F50" w:rsidRDefault="0093338C" w:rsidP="00082020">
    <w:pPr>
      <w:pStyle w:val="Header"/>
    </w:pP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4F5A4" w14:textId="4C01418C" w:rsidR="0093338C" w:rsidRPr="00F11768" w:rsidRDefault="000C4C1B" w:rsidP="00082020">
    <w:pPr>
      <w:pStyle w:val="Header"/>
      <w:rPr>
        <w:lang w:val="ru-RU"/>
      </w:rPr>
    </w:pPr>
    <w:r>
      <w:rPr>
        <w:rStyle w:val="PageNumber"/>
        <w:szCs w:val="18"/>
      </w:rPr>
      <w:t xml:space="preserve">- </w:t>
    </w:r>
    <w:r w:rsidR="0093338C" w:rsidRPr="00BF5F50">
      <w:rPr>
        <w:rStyle w:val="PageNumber"/>
        <w:szCs w:val="18"/>
      </w:rPr>
      <w:fldChar w:fldCharType="begin"/>
    </w:r>
    <w:r w:rsidR="0093338C" w:rsidRPr="00BF5F50">
      <w:rPr>
        <w:rStyle w:val="PageNumber"/>
        <w:szCs w:val="18"/>
      </w:rPr>
      <w:instrText xml:space="preserve"> PAGE </w:instrText>
    </w:r>
    <w:r w:rsidR="0093338C" w:rsidRPr="00BF5F50">
      <w:rPr>
        <w:rStyle w:val="PageNumber"/>
        <w:szCs w:val="18"/>
      </w:rPr>
      <w:fldChar w:fldCharType="separate"/>
    </w:r>
    <w:r w:rsidR="001A1D56">
      <w:rPr>
        <w:rStyle w:val="PageNumber"/>
        <w:noProof/>
        <w:szCs w:val="18"/>
      </w:rPr>
      <w:t>5</w:t>
    </w:r>
    <w:r w:rsidR="0093338C" w:rsidRPr="00BF5F50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5235A" w14:textId="27DACA15" w:rsidR="0093338C" w:rsidRPr="00963B6D" w:rsidRDefault="00696BAE" w:rsidP="00963B6D">
    <w:pPr>
      <w:pStyle w:val="Header"/>
    </w:pPr>
    <w:r>
      <w:rPr>
        <w:noProof/>
        <w:lang w:val="ru-RU" w:eastAsia="ru-RU"/>
      </w:rPr>
      <w:drawing>
        <wp:inline distT="0" distB="0" distL="0" distR="0" wp14:anchorId="0F874898" wp14:editId="53F8B533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6" w:nlCheck="1" w:checkStyle="1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461B"/>
    <w:rsid w:val="00006A31"/>
    <w:rsid w:val="00006C82"/>
    <w:rsid w:val="00010E30"/>
    <w:rsid w:val="00015C76"/>
    <w:rsid w:val="00020041"/>
    <w:rsid w:val="00026CF8"/>
    <w:rsid w:val="00030BD7"/>
    <w:rsid w:val="0003195E"/>
    <w:rsid w:val="00031E64"/>
    <w:rsid w:val="00034340"/>
    <w:rsid w:val="00044391"/>
    <w:rsid w:val="000451D9"/>
    <w:rsid w:val="00045A8D"/>
    <w:rsid w:val="0005167A"/>
    <w:rsid w:val="000531F9"/>
    <w:rsid w:val="00054E5D"/>
    <w:rsid w:val="00055B2E"/>
    <w:rsid w:val="00056042"/>
    <w:rsid w:val="00064EFC"/>
    <w:rsid w:val="00065B36"/>
    <w:rsid w:val="00070258"/>
    <w:rsid w:val="0007323C"/>
    <w:rsid w:val="0008028E"/>
    <w:rsid w:val="00081645"/>
    <w:rsid w:val="00081E3B"/>
    <w:rsid w:val="00082020"/>
    <w:rsid w:val="00083BC6"/>
    <w:rsid w:val="00086AD1"/>
    <w:rsid w:val="00086D03"/>
    <w:rsid w:val="0009301F"/>
    <w:rsid w:val="00095C33"/>
    <w:rsid w:val="0009600F"/>
    <w:rsid w:val="0009767F"/>
    <w:rsid w:val="000A096A"/>
    <w:rsid w:val="000A3252"/>
    <w:rsid w:val="000A375E"/>
    <w:rsid w:val="000A4D14"/>
    <w:rsid w:val="000A7051"/>
    <w:rsid w:val="000B0AF6"/>
    <w:rsid w:val="000B0E9B"/>
    <w:rsid w:val="000B2CAE"/>
    <w:rsid w:val="000B62F9"/>
    <w:rsid w:val="000C03C7"/>
    <w:rsid w:val="000C2AD0"/>
    <w:rsid w:val="000C4C1B"/>
    <w:rsid w:val="000D4D04"/>
    <w:rsid w:val="000E3DEE"/>
    <w:rsid w:val="000F0121"/>
    <w:rsid w:val="000F2673"/>
    <w:rsid w:val="00100B72"/>
    <w:rsid w:val="00101F7D"/>
    <w:rsid w:val="00103C76"/>
    <w:rsid w:val="00104BE7"/>
    <w:rsid w:val="0011265F"/>
    <w:rsid w:val="0011452E"/>
    <w:rsid w:val="00115FB5"/>
    <w:rsid w:val="00116F2E"/>
    <w:rsid w:val="00117282"/>
    <w:rsid w:val="00117389"/>
    <w:rsid w:val="00121C2D"/>
    <w:rsid w:val="001267AF"/>
    <w:rsid w:val="00134404"/>
    <w:rsid w:val="00141948"/>
    <w:rsid w:val="0014290D"/>
    <w:rsid w:val="00144CE2"/>
    <w:rsid w:val="00144DFB"/>
    <w:rsid w:val="001530BD"/>
    <w:rsid w:val="00166563"/>
    <w:rsid w:val="00172C71"/>
    <w:rsid w:val="001756B4"/>
    <w:rsid w:val="001846DA"/>
    <w:rsid w:val="00187CA3"/>
    <w:rsid w:val="00196710"/>
    <w:rsid w:val="00197324"/>
    <w:rsid w:val="001A1D56"/>
    <w:rsid w:val="001A5686"/>
    <w:rsid w:val="001B0C7F"/>
    <w:rsid w:val="001B351B"/>
    <w:rsid w:val="001B425A"/>
    <w:rsid w:val="001C06DB"/>
    <w:rsid w:val="001C6971"/>
    <w:rsid w:val="001D2785"/>
    <w:rsid w:val="001D3190"/>
    <w:rsid w:val="001D7070"/>
    <w:rsid w:val="001F0E70"/>
    <w:rsid w:val="001F2170"/>
    <w:rsid w:val="001F3948"/>
    <w:rsid w:val="001F5A49"/>
    <w:rsid w:val="001F6157"/>
    <w:rsid w:val="001F6CFE"/>
    <w:rsid w:val="00200B7B"/>
    <w:rsid w:val="00200E0D"/>
    <w:rsid w:val="00201097"/>
    <w:rsid w:val="00201B6E"/>
    <w:rsid w:val="0020520D"/>
    <w:rsid w:val="00207F4C"/>
    <w:rsid w:val="0021112C"/>
    <w:rsid w:val="00214392"/>
    <w:rsid w:val="00227610"/>
    <w:rsid w:val="002302B3"/>
    <w:rsid w:val="00230C66"/>
    <w:rsid w:val="00235A29"/>
    <w:rsid w:val="00241526"/>
    <w:rsid w:val="002443A2"/>
    <w:rsid w:val="00255407"/>
    <w:rsid w:val="0025572B"/>
    <w:rsid w:val="002558C6"/>
    <w:rsid w:val="0026457B"/>
    <w:rsid w:val="00266E74"/>
    <w:rsid w:val="00282F2A"/>
    <w:rsid w:val="00283C3B"/>
    <w:rsid w:val="002861E6"/>
    <w:rsid w:val="00286323"/>
    <w:rsid w:val="00287D18"/>
    <w:rsid w:val="00294E2F"/>
    <w:rsid w:val="002A1735"/>
    <w:rsid w:val="002A2618"/>
    <w:rsid w:val="002A5DD7"/>
    <w:rsid w:val="002A6818"/>
    <w:rsid w:val="002B0CAC"/>
    <w:rsid w:val="002C0452"/>
    <w:rsid w:val="002C25EC"/>
    <w:rsid w:val="002C7776"/>
    <w:rsid w:val="002D573E"/>
    <w:rsid w:val="002D5A15"/>
    <w:rsid w:val="002D5BDD"/>
    <w:rsid w:val="002D7094"/>
    <w:rsid w:val="002E3D27"/>
    <w:rsid w:val="002E6166"/>
    <w:rsid w:val="002F0890"/>
    <w:rsid w:val="002F2531"/>
    <w:rsid w:val="002F4967"/>
    <w:rsid w:val="002F7559"/>
    <w:rsid w:val="0030162F"/>
    <w:rsid w:val="00316935"/>
    <w:rsid w:val="003266ED"/>
    <w:rsid w:val="003370B8"/>
    <w:rsid w:val="00337D2C"/>
    <w:rsid w:val="00344624"/>
    <w:rsid w:val="00345D38"/>
    <w:rsid w:val="00346DE8"/>
    <w:rsid w:val="00350A79"/>
    <w:rsid w:val="00352097"/>
    <w:rsid w:val="003568D4"/>
    <w:rsid w:val="00361FD6"/>
    <w:rsid w:val="003666FF"/>
    <w:rsid w:val="00370ACA"/>
    <w:rsid w:val="00371854"/>
    <w:rsid w:val="00372193"/>
    <w:rsid w:val="0037309C"/>
    <w:rsid w:val="00380A6E"/>
    <w:rsid w:val="0038181A"/>
    <w:rsid w:val="003836D4"/>
    <w:rsid w:val="00385FF5"/>
    <w:rsid w:val="0039125F"/>
    <w:rsid w:val="003A176F"/>
    <w:rsid w:val="003A1F49"/>
    <w:rsid w:val="003A5D52"/>
    <w:rsid w:val="003B2BDA"/>
    <w:rsid w:val="003B2F63"/>
    <w:rsid w:val="003B55EC"/>
    <w:rsid w:val="003B606D"/>
    <w:rsid w:val="003C2EA7"/>
    <w:rsid w:val="003C43CB"/>
    <w:rsid w:val="003C4471"/>
    <w:rsid w:val="003C46ED"/>
    <w:rsid w:val="003C5058"/>
    <w:rsid w:val="003C7D41"/>
    <w:rsid w:val="003D4A69"/>
    <w:rsid w:val="003D66C2"/>
    <w:rsid w:val="003E504F"/>
    <w:rsid w:val="003E78D6"/>
    <w:rsid w:val="003F1BEB"/>
    <w:rsid w:val="003F4DC5"/>
    <w:rsid w:val="00400573"/>
    <w:rsid w:val="004007A3"/>
    <w:rsid w:val="00406D71"/>
    <w:rsid w:val="0042258B"/>
    <w:rsid w:val="00423C78"/>
    <w:rsid w:val="00426C9F"/>
    <w:rsid w:val="004326DB"/>
    <w:rsid w:val="004346F6"/>
    <w:rsid w:val="0043682E"/>
    <w:rsid w:val="00444C19"/>
    <w:rsid w:val="004466EE"/>
    <w:rsid w:val="00447ECB"/>
    <w:rsid w:val="00456812"/>
    <w:rsid w:val="004623F7"/>
    <w:rsid w:val="00465010"/>
    <w:rsid w:val="0046720A"/>
    <w:rsid w:val="00470CC5"/>
    <w:rsid w:val="00480F51"/>
    <w:rsid w:val="00481124"/>
    <w:rsid w:val="00481368"/>
    <w:rsid w:val="004815EB"/>
    <w:rsid w:val="00484DF3"/>
    <w:rsid w:val="00487569"/>
    <w:rsid w:val="004929A8"/>
    <w:rsid w:val="00492BBB"/>
    <w:rsid w:val="00496864"/>
    <w:rsid w:val="00496920"/>
    <w:rsid w:val="004A13DB"/>
    <w:rsid w:val="004A4496"/>
    <w:rsid w:val="004A52F6"/>
    <w:rsid w:val="004A7970"/>
    <w:rsid w:val="004B11AB"/>
    <w:rsid w:val="004B120D"/>
    <w:rsid w:val="004B1D5D"/>
    <w:rsid w:val="004B2F19"/>
    <w:rsid w:val="004B5A10"/>
    <w:rsid w:val="004B7971"/>
    <w:rsid w:val="004B7C9A"/>
    <w:rsid w:val="004C3E76"/>
    <w:rsid w:val="004C61E6"/>
    <w:rsid w:val="004C6779"/>
    <w:rsid w:val="004D1619"/>
    <w:rsid w:val="004D733B"/>
    <w:rsid w:val="004E0DC4"/>
    <w:rsid w:val="004E0FB5"/>
    <w:rsid w:val="004E43BB"/>
    <w:rsid w:val="004E460D"/>
    <w:rsid w:val="004F0A73"/>
    <w:rsid w:val="004F1410"/>
    <w:rsid w:val="004F178E"/>
    <w:rsid w:val="004F2612"/>
    <w:rsid w:val="004F4543"/>
    <w:rsid w:val="004F57BB"/>
    <w:rsid w:val="00500323"/>
    <w:rsid w:val="00502577"/>
    <w:rsid w:val="00505309"/>
    <w:rsid w:val="0050789B"/>
    <w:rsid w:val="00512375"/>
    <w:rsid w:val="0051391A"/>
    <w:rsid w:val="00515C40"/>
    <w:rsid w:val="00517E85"/>
    <w:rsid w:val="005224A1"/>
    <w:rsid w:val="00534372"/>
    <w:rsid w:val="005364B3"/>
    <w:rsid w:val="00543DF8"/>
    <w:rsid w:val="00546101"/>
    <w:rsid w:val="00553731"/>
    <w:rsid w:val="00553DD7"/>
    <w:rsid w:val="005635D9"/>
    <w:rsid w:val="005638CF"/>
    <w:rsid w:val="00564D90"/>
    <w:rsid w:val="0056741E"/>
    <w:rsid w:val="0057325A"/>
    <w:rsid w:val="0057469A"/>
    <w:rsid w:val="00580814"/>
    <w:rsid w:val="00583A0B"/>
    <w:rsid w:val="00590D23"/>
    <w:rsid w:val="00596F6F"/>
    <w:rsid w:val="005971A2"/>
    <w:rsid w:val="005A03A3"/>
    <w:rsid w:val="005A0448"/>
    <w:rsid w:val="005A2B92"/>
    <w:rsid w:val="005A5820"/>
    <w:rsid w:val="005A5D68"/>
    <w:rsid w:val="005A6593"/>
    <w:rsid w:val="005A79E9"/>
    <w:rsid w:val="005B0975"/>
    <w:rsid w:val="005B214C"/>
    <w:rsid w:val="005B5DD0"/>
    <w:rsid w:val="005C49B4"/>
    <w:rsid w:val="005C5670"/>
    <w:rsid w:val="005C76E8"/>
    <w:rsid w:val="005C776B"/>
    <w:rsid w:val="005C7DD3"/>
    <w:rsid w:val="005D0A36"/>
    <w:rsid w:val="005D2137"/>
    <w:rsid w:val="005D2DEB"/>
    <w:rsid w:val="005D3669"/>
    <w:rsid w:val="005D6710"/>
    <w:rsid w:val="005E1E57"/>
    <w:rsid w:val="005E51FB"/>
    <w:rsid w:val="005E5EB3"/>
    <w:rsid w:val="005E72CF"/>
    <w:rsid w:val="005F3CB6"/>
    <w:rsid w:val="005F657C"/>
    <w:rsid w:val="00601BF9"/>
    <w:rsid w:val="006025EB"/>
    <w:rsid w:val="00602D53"/>
    <w:rsid w:val="00603A2A"/>
    <w:rsid w:val="006047E5"/>
    <w:rsid w:val="006052DE"/>
    <w:rsid w:val="00615A15"/>
    <w:rsid w:val="00624C9E"/>
    <w:rsid w:val="006355B4"/>
    <w:rsid w:val="00640582"/>
    <w:rsid w:val="0064371D"/>
    <w:rsid w:val="00644F3A"/>
    <w:rsid w:val="00644FB0"/>
    <w:rsid w:val="00650B2A"/>
    <w:rsid w:val="00651777"/>
    <w:rsid w:val="006550F8"/>
    <w:rsid w:val="00656226"/>
    <w:rsid w:val="00662886"/>
    <w:rsid w:val="00663E82"/>
    <w:rsid w:val="006663B8"/>
    <w:rsid w:val="00670956"/>
    <w:rsid w:val="00673D15"/>
    <w:rsid w:val="006829F3"/>
    <w:rsid w:val="00683CF8"/>
    <w:rsid w:val="00696BAE"/>
    <w:rsid w:val="006A0F94"/>
    <w:rsid w:val="006A2857"/>
    <w:rsid w:val="006A2E5D"/>
    <w:rsid w:val="006A518B"/>
    <w:rsid w:val="006B002F"/>
    <w:rsid w:val="006B0590"/>
    <w:rsid w:val="006B49DA"/>
    <w:rsid w:val="006B5D77"/>
    <w:rsid w:val="006C53F8"/>
    <w:rsid w:val="006C7CDE"/>
    <w:rsid w:val="006D23F6"/>
    <w:rsid w:val="006D4E3F"/>
    <w:rsid w:val="006E1302"/>
    <w:rsid w:val="006E1835"/>
    <w:rsid w:val="006E46B7"/>
    <w:rsid w:val="007038C0"/>
    <w:rsid w:val="00705F1D"/>
    <w:rsid w:val="0070698E"/>
    <w:rsid w:val="00707156"/>
    <w:rsid w:val="0071614B"/>
    <w:rsid w:val="007234B1"/>
    <w:rsid w:val="00723D08"/>
    <w:rsid w:val="00725FDA"/>
    <w:rsid w:val="00727816"/>
    <w:rsid w:val="0072791E"/>
    <w:rsid w:val="00730227"/>
    <w:rsid w:val="00730B9A"/>
    <w:rsid w:val="007336D4"/>
    <w:rsid w:val="00737729"/>
    <w:rsid w:val="00740B4A"/>
    <w:rsid w:val="007445C6"/>
    <w:rsid w:val="00750CFA"/>
    <w:rsid w:val="00754E37"/>
    <w:rsid w:val="007553DA"/>
    <w:rsid w:val="0077406E"/>
    <w:rsid w:val="00781872"/>
    <w:rsid w:val="00782354"/>
    <w:rsid w:val="00786401"/>
    <w:rsid w:val="007921A7"/>
    <w:rsid w:val="00792B2D"/>
    <w:rsid w:val="0079751B"/>
    <w:rsid w:val="007A0165"/>
    <w:rsid w:val="007A315E"/>
    <w:rsid w:val="007B3DB1"/>
    <w:rsid w:val="007D183E"/>
    <w:rsid w:val="007D43D0"/>
    <w:rsid w:val="007D6C7F"/>
    <w:rsid w:val="007E1833"/>
    <w:rsid w:val="007E3F13"/>
    <w:rsid w:val="007F751A"/>
    <w:rsid w:val="00800012"/>
    <w:rsid w:val="0080261F"/>
    <w:rsid w:val="0080497B"/>
    <w:rsid w:val="00806160"/>
    <w:rsid w:val="008111B0"/>
    <w:rsid w:val="008143A4"/>
    <w:rsid w:val="0081513E"/>
    <w:rsid w:val="00817367"/>
    <w:rsid w:val="00817D2F"/>
    <w:rsid w:val="008204A4"/>
    <w:rsid w:val="00825A56"/>
    <w:rsid w:val="0083179D"/>
    <w:rsid w:val="00836274"/>
    <w:rsid w:val="00843794"/>
    <w:rsid w:val="00851FD9"/>
    <w:rsid w:val="00854131"/>
    <w:rsid w:val="00854338"/>
    <w:rsid w:val="0085528E"/>
    <w:rsid w:val="0085652D"/>
    <w:rsid w:val="00862E82"/>
    <w:rsid w:val="008657DD"/>
    <w:rsid w:val="00872CD6"/>
    <w:rsid w:val="008750C7"/>
    <w:rsid w:val="0087694B"/>
    <w:rsid w:val="00880F4D"/>
    <w:rsid w:val="00883876"/>
    <w:rsid w:val="00892745"/>
    <w:rsid w:val="008959E6"/>
    <w:rsid w:val="008B07C8"/>
    <w:rsid w:val="008B35A3"/>
    <w:rsid w:val="008B37E1"/>
    <w:rsid w:val="008B45F8"/>
    <w:rsid w:val="008B4B5E"/>
    <w:rsid w:val="008C2E74"/>
    <w:rsid w:val="008D077B"/>
    <w:rsid w:val="008D48C0"/>
    <w:rsid w:val="008D5409"/>
    <w:rsid w:val="008D65BE"/>
    <w:rsid w:val="008E006D"/>
    <w:rsid w:val="008E38B4"/>
    <w:rsid w:val="008E7770"/>
    <w:rsid w:val="008F2E98"/>
    <w:rsid w:val="008F4F21"/>
    <w:rsid w:val="00904D4A"/>
    <w:rsid w:val="00904ECB"/>
    <w:rsid w:val="00904F9D"/>
    <w:rsid w:val="009068B4"/>
    <w:rsid w:val="00910521"/>
    <w:rsid w:val="00910A93"/>
    <w:rsid w:val="009151BA"/>
    <w:rsid w:val="00921BBA"/>
    <w:rsid w:val="009242BC"/>
    <w:rsid w:val="00925023"/>
    <w:rsid w:val="009277BC"/>
    <w:rsid w:val="00927D57"/>
    <w:rsid w:val="00931A51"/>
    <w:rsid w:val="0093338C"/>
    <w:rsid w:val="00936255"/>
    <w:rsid w:val="00942F4B"/>
    <w:rsid w:val="00944805"/>
    <w:rsid w:val="00947185"/>
    <w:rsid w:val="009518B3"/>
    <w:rsid w:val="00954CB3"/>
    <w:rsid w:val="00955A28"/>
    <w:rsid w:val="00962546"/>
    <w:rsid w:val="00963B6D"/>
    <w:rsid w:val="00963D9D"/>
    <w:rsid w:val="00964312"/>
    <w:rsid w:val="0096598D"/>
    <w:rsid w:val="009708B2"/>
    <w:rsid w:val="0098013E"/>
    <w:rsid w:val="00981B54"/>
    <w:rsid w:val="009842C3"/>
    <w:rsid w:val="00984769"/>
    <w:rsid w:val="0098650D"/>
    <w:rsid w:val="00990D8A"/>
    <w:rsid w:val="009A009A"/>
    <w:rsid w:val="009A6BB6"/>
    <w:rsid w:val="009B3F43"/>
    <w:rsid w:val="009B49D4"/>
    <w:rsid w:val="009B5CFA"/>
    <w:rsid w:val="009C0347"/>
    <w:rsid w:val="009C161F"/>
    <w:rsid w:val="009C26C4"/>
    <w:rsid w:val="009C56B4"/>
    <w:rsid w:val="009C61B6"/>
    <w:rsid w:val="009D1D5E"/>
    <w:rsid w:val="009D51A2"/>
    <w:rsid w:val="009E04A8"/>
    <w:rsid w:val="009E4AEC"/>
    <w:rsid w:val="009E5BD8"/>
    <w:rsid w:val="009E63A6"/>
    <w:rsid w:val="009E681E"/>
    <w:rsid w:val="009F2DC1"/>
    <w:rsid w:val="00A06B8B"/>
    <w:rsid w:val="00A119E6"/>
    <w:rsid w:val="00A11AED"/>
    <w:rsid w:val="00A13DBA"/>
    <w:rsid w:val="00A1737B"/>
    <w:rsid w:val="00A20270"/>
    <w:rsid w:val="00A20FBC"/>
    <w:rsid w:val="00A31370"/>
    <w:rsid w:val="00A34D6F"/>
    <w:rsid w:val="00A41F91"/>
    <w:rsid w:val="00A45D9A"/>
    <w:rsid w:val="00A5641B"/>
    <w:rsid w:val="00A63355"/>
    <w:rsid w:val="00A66E23"/>
    <w:rsid w:val="00A7596D"/>
    <w:rsid w:val="00A7712A"/>
    <w:rsid w:val="00A81037"/>
    <w:rsid w:val="00A8205B"/>
    <w:rsid w:val="00A840C0"/>
    <w:rsid w:val="00A963DF"/>
    <w:rsid w:val="00AA79C9"/>
    <w:rsid w:val="00AB2DC2"/>
    <w:rsid w:val="00AC0C22"/>
    <w:rsid w:val="00AC31D4"/>
    <w:rsid w:val="00AC3896"/>
    <w:rsid w:val="00AD2CF2"/>
    <w:rsid w:val="00AE038C"/>
    <w:rsid w:val="00AE2D88"/>
    <w:rsid w:val="00AE3B81"/>
    <w:rsid w:val="00AE512C"/>
    <w:rsid w:val="00AE6F6F"/>
    <w:rsid w:val="00AF3325"/>
    <w:rsid w:val="00AF34D9"/>
    <w:rsid w:val="00AF70DA"/>
    <w:rsid w:val="00AF729E"/>
    <w:rsid w:val="00B019D3"/>
    <w:rsid w:val="00B13E57"/>
    <w:rsid w:val="00B204B8"/>
    <w:rsid w:val="00B204CF"/>
    <w:rsid w:val="00B23265"/>
    <w:rsid w:val="00B32168"/>
    <w:rsid w:val="00B34CF9"/>
    <w:rsid w:val="00B35CC5"/>
    <w:rsid w:val="00B37559"/>
    <w:rsid w:val="00B4054B"/>
    <w:rsid w:val="00B42A78"/>
    <w:rsid w:val="00B4407D"/>
    <w:rsid w:val="00B500FB"/>
    <w:rsid w:val="00B5158B"/>
    <w:rsid w:val="00B579B0"/>
    <w:rsid w:val="00B57D11"/>
    <w:rsid w:val="00B57F3C"/>
    <w:rsid w:val="00B649D7"/>
    <w:rsid w:val="00B65D92"/>
    <w:rsid w:val="00B715B1"/>
    <w:rsid w:val="00B7670B"/>
    <w:rsid w:val="00B81C2F"/>
    <w:rsid w:val="00B83051"/>
    <w:rsid w:val="00B90743"/>
    <w:rsid w:val="00B90C45"/>
    <w:rsid w:val="00B91C9E"/>
    <w:rsid w:val="00B933BE"/>
    <w:rsid w:val="00BB10E2"/>
    <w:rsid w:val="00BB5D3E"/>
    <w:rsid w:val="00BD6738"/>
    <w:rsid w:val="00BD7E5E"/>
    <w:rsid w:val="00BE13C9"/>
    <w:rsid w:val="00BE272E"/>
    <w:rsid w:val="00BE4685"/>
    <w:rsid w:val="00BE63DB"/>
    <w:rsid w:val="00BE6574"/>
    <w:rsid w:val="00BF301E"/>
    <w:rsid w:val="00BF5F50"/>
    <w:rsid w:val="00C00670"/>
    <w:rsid w:val="00C05674"/>
    <w:rsid w:val="00C06484"/>
    <w:rsid w:val="00C06559"/>
    <w:rsid w:val="00C07319"/>
    <w:rsid w:val="00C1227D"/>
    <w:rsid w:val="00C16FD2"/>
    <w:rsid w:val="00C22584"/>
    <w:rsid w:val="00C262C1"/>
    <w:rsid w:val="00C34280"/>
    <w:rsid w:val="00C4395E"/>
    <w:rsid w:val="00C46613"/>
    <w:rsid w:val="00C47FFD"/>
    <w:rsid w:val="00C51E92"/>
    <w:rsid w:val="00C528D4"/>
    <w:rsid w:val="00C57E2C"/>
    <w:rsid w:val="00C608B7"/>
    <w:rsid w:val="00C6273A"/>
    <w:rsid w:val="00C66F24"/>
    <w:rsid w:val="00C76D7F"/>
    <w:rsid w:val="00C813AA"/>
    <w:rsid w:val="00C818D7"/>
    <w:rsid w:val="00C91648"/>
    <w:rsid w:val="00C9291E"/>
    <w:rsid w:val="00C960F9"/>
    <w:rsid w:val="00C9704C"/>
    <w:rsid w:val="00CA194B"/>
    <w:rsid w:val="00CA3F44"/>
    <w:rsid w:val="00CA4E58"/>
    <w:rsid w:val="00CB3771"/>
    <w:rsid w:val="00CB44BF"/>
    <w:rsid w:val="00CB5153"/>
    <w:rsid w:val="00CC28F3"/>
    <w:rsid w:val="00CD267B"/>
    <w:rsid w:val="00CE076A"/>
    <w:rsid w:val="00CE281B"/>
    <w:rsid w:val="00CE29F8"/>
    <w:rsid w:val="00CE463D"/>
    <w:rsid w:val="00D01592"/>
    <w:rsid w:val="00D10BA0"/>
    <w:rsid w:val="00D131B8"/>
    <w:rsid w:val="00D13C40"/>
    <w:rsid w:val="00D21694"/>
    <w:rsid w:val="00D24118"/>
    <w:rsid w:val="00D24A80"/>
    <w:rsid w:val="00D24EB5"/>
    <w:rsid w:val="00D30121"/>
    <w:rsid w:val="00D33313"/>
    <w:rsid w:val="00D35AB9"/>
    <w:rsid w:val="00D41571"/>
    <w:rsid w:val="00D416A0"/>
    <w:rsid w:val="00D47672"/>
    <w:rsid w:val="00D50AB4"/>
    <w:rsid w:val="00D5123C"/>
    <w:rsid w:val="00D54119"/>
    <w:rsid w:val="00D55560"/>
    <w:rsid w:val="00D571A2"/>
    <w:rsid w:val="00D61C5A"/>
    <w:rsid w:val="00D667D4"/>
    <w:rsid w:val="00D66F50"/>
    <w:rsid w:val="00D6790C"/>
    <w:rsid w:val="00D73277"/>
    <w:rsid w:val="00D76586"/>
    <w:rsid w:val="00D82657"/>
    <w:rsid w:val="00D850DE"/>
    <w:rsid w:val="00D87E20"/>
    <w:rsid w:val="00DA16A9"/>
    <w:rsid w:val="00DA383E"/>
    <w:rsid w:val="00DA4037"/>
    <w:rsid w:val="00DA552A"/>
    <w:rsid w:val="00DB5813"/>
    <w:rsid w:val="00DC4A92"/>
    <w:rsid w:val="00DD6010"/>
    <w:rsid w:val="00DE3003"/>
    <w:rsid w:val="00DE66A5"/>
    <w:rsid w:val="00DF263E"/>
    <w:rsid w:val="00DF2B50"/>
    <w:rsid w:val="00E0024E"/>
    <w:rsid w:val="00E02277"/>
    <w:rsid w:val="00E04C86"/>
    <w:rsid w:val="00E17344"/>
    <w:rsid w:val="00E20F30"/>
    <w:rsid w:val="00E2189C"/>
    <w:rsid w:val="00E21DBE"/>
    <w:rsid w:val="00E2373D"/>
    <w:rsid w:val="00E25BB1"/>
    <w:rsid w:val="00E2790E"/>
    <w:rsid w:val="00E27BBA"/>
    <w:rsid w:val="00E30E3D"/>
    <w:rsid w:val="00E30E3F"/>
    <w:rsid w:val="00E35E8F"/>
    <w:rsid w:val="00E37C4E"/>
    <w:rsid w:val="00E428AB"/>
    <w:rsid w:val="00E438E8"/>
    <w:rsid w:val="00E453A3"/>
    <w:rsid w:val="00E47F72"/>
    <w:rsid w:val="00E520E2"/>
    <w:rsid w:val="00E530C4"/>
    <w:rsid w:val="00E55996"/>
    <w:rsid w:val="00E64254"/>
    <w:rsid w:val="00E67928"/>
    <w:rsid w:val="00E70FB5"/>
    <w:rsid w:val="00E74DF7"/>
    <w:rsid w:val="00E74E1C"/>
    <w:rsid w:val="00E90095"/>
    <w:rsid w:val="00E915AF"/>
    <w:rsid w:val="00E934C9"/>
    <w:rsid w:val="00E96415"/>
    <w:rsid w:val="00EA15B3"/>
    <w:rsid w:val="00EA431B"/>
    <w:rsid w:val="00EA50ED"/>
    <w:rsid w:val="00EA578E"/>
    <w:rsid w:val="00EA69B4"/>
    <w:rsid w:val="00EB2358"/>
    <w:rsid w:val="00EB3EB8"/>
    <w:rsid w:val="00EB7913"/>
    <w:rsid w:val="00EC02FE"/>
    <w:rsid w:val="00EC3D53"/>
    <w:rsid w:val="00EC4A96"/>
    <w:rsid w:val="00EC4FA1"/>
    <w:rsid w:val="00ED5839"/>
    <w:rsid w:val="00EE0F50"/>
    <w:rsid w:val="00EE22CA"/>
    <w:rsid w:val="00EE603E"/>
    <w:rsid w:val="00EE7BCC"/>
    <w:rsid w:val="00F11768"/>
    <w:rsid w:val="00F25522"/>
    <w:rsid w:val="00F25AEA"/>
    <w:rsid w:val="00F26703"/>
    <w:rsid w:val="00F271AF"/>
    <w:rsid w:val="00F308C6"/>
    <w:rsid w:val="00F317BC"/>
    <w:rsid w:val="00F36D3D"/>
    <w:rsid w:val="00F424BF"/>
    <w:rsid w:val="00F44FC3"/>
    <w:rsid w:val="00F46107"/>
    <w:rsid w:val="00F468C5"/>
    <w:rsid w:val="00F47E2B"/>
    <w:rsid w:val="00F52F39"/>
    <w:rsid w:val="00F6184F"/>
    <w:rsid w:val="00F62A11"/>
    <w:rsid w:val="00F63323"/>
    <w:rsid w:val="00F65389"/>
    <w:rsid w:val="00F728AB"/>
    <w:rsid w:val="00F8310E"/>
    <w:rsid w:val="00F86CA1"/>
    <w:rsid w:val="00F914DD"/>
    <w:rsid w:val="00F91ECE"/>
    <w:rsid w:val="00F95528"/>
    <w:rsid w:val="00F96B6D"/>
    <w:rsid w:val="00FA2358"/>
    <w:rsid w:val="00FB2592"/>
    <w:rsid w:val="00FB2810"/>
    <w:rsid w:val="00FB7A2C"/>
    <w:rsid w:val="00FC2947"/>
    <w:rsid w:val="00FE0818"/>
    <w:rsid w:val="00FE10E1"/>
    <w:rsid w:val="00FE1860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61469E9C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02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082020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082020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082020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082020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82020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082020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082020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082020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082020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082020"/>
  </w:style>
  <w:style w:type="paragraph" w:styleId="TOC4">
    <w:name w:val="toc 4"/>
    <w:basedOn w:val="TOC3"/>
    <w:rsid w:val="00082020"/>
  </w:style>
  <w:style w:type="paragraph" w:styleId="TOC3">
    <w:name w:val="toc 3"/>
    <w:basedOn w:val="TOC2"/>
    <w:rsid w:val="00082020"/>
  </w:style>
  <w:style w:type="paragraph" w:styleId="TOC2">
    <w:name w:val="toc 2"/>
    <w:basedOn w:val="TOC1"/>
    <w:rsid w:val="00082020"/>
    <w:pPr>
      <w:spacing w:before="120"/>
    </w:pPr>
  </w:style>
  <w:style w:type="paragraph" w:styleId="TOC1">
    <w:name w:val="toc 1"/>
    <w:basedOn w:val="Normal"/>
    <w:rsid w:val="00082020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082020"/>
  </w:style>
  <w:style w:type="paragraph" w:styleId="TOC6">
    <w:name w:val="toc 6"/>
    <w:basedOn w:val="TOC4"/>
    <w:rsid w:val="00082020"/>
  </w:style>
  <w:style w:type="paragraph" w:styleId="TOC5">
    <w:name w:val="toc 5"/>
    <w:basedOn w:val="TOC4"/>
    <w:rsid w:val="00082020"/>
  </w:style>
  <w:style w:type="paragraph" w:styleId="Footer">
    <w:name w:val="footer"/>
    <w:basedOn w:val="Normal"/>
    <w:link w:val="FooterChar"/>
    <w:qFormat/>
    <w:rsid w:val="00082020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082020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uiPriority w:val="99"/>
    <w:rsid w:val="00082020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082020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082020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082020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082020"/>
    <w:pPr>
      <w:ind w:left="1871" w:hanging="737"/>
    </w:pPr>
  </w:style>
  <w:style w:type="paragraph" w:customStyle="1" w:styleId="enumlev3">
    <w:name w:val="enumlev3"/>
    <w:basedOn w:val="enumlev2"/>
    <w:rsid w:val="00082020"/>
    <w:pPr>
      <w:ind w:left="2268" w:hanging="397"/>
    </w:pPr>
  </w:style>
  <w:style w:type="paragraph" w:customStyle="1" w:styleId="Equation">
    <w:name w:val="Equation"/>
    <w:basedOn w:val="Normal"/>
    <w:link w:val="EquationChar"/>
    <w:rsid w:val="00082020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08202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082020"/>
  </w:style>
  <w:style w:type="paragraph" w:customStyle="1" w:styleId="Chaptitle">
    <w:name w:val="Chap_title"/>
    <w:basedOn w:val="Arttitle"/>
    <w:next w:val="Normal"/>
    <w:link w:val="ChaptitleChar"/>
    <w:rsid w:val="00082020"/>
  </w:style>
  <w:style w:type="paragraph" w:customStyle="1" w:styleId="Normalaftertitle">
    <w:name w:val="Normal_after_title"/>
    <w:basedOn w:val="Normal"/>
    <w:next w:val="Normal"/>
    <w:link w:val="NormalaftertitleChar"/>
    <w:rsid w:val="00082020"/>
    <w:pPr>
      <w:spacing w:before="400"/>
    </w:pPr>
  </w:style>
  <w:style w:type="character" w:styleId="PageNumber">
    <w:name w:val="page number"/>
    <w:basedOn w:val="DefaultParagraphFont"/>
    <w:rsid w:val="00082020"/>
    <w:rPr>
      <w:rFonts w:cs="Times New Roman"/>
    </w:rPr>
  </w:style>
  <w:style w:type="paragraph" w:customStyle="1" w:styleId="Reftitle">
    <w:name w:val="Ref_title"/>
    <w:basedOn w:val="Normal"/>
    <w:next w:val="Reftext"/>
    <w:rsid w:val="00082020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082020"/>
    <w:pPr>
      <w:ind w:left="1134" w:hanging="1134"/>
    </w:pPr>
  </w:style>
  <w:style w:type="paragraph" w:styleId="Index1">
    <w:name w:val="index 1"/>
    <w:basedOn w:val="Normal"/>
    <w:next w:val="Normal"/>
    <w:rsid w:val="00082020"/>
  </w:style>
  <w:style w:type="paragraph" w:customStyle="1" w:styleId="Formal">
    <w:name w:val="Formal"/>
    <w:basedOn w:val="Normal"/>
    <w:rsid w:val="00082020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082020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082020"/>
  </w:style>
  <w:style w:type="paragraph" w:customStyle="1" w:styleId="Artheading">
    <w:name w:val="Art_heading"/>
    <w:basedOn w:val="Normal"/>
    <w:next w:val="Normal"/>
    <w:rsid w:val="0008202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082020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082020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082020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08202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082020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082020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082020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082020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08202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082020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082020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082020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082020"/>
    <w:pPr>
      <w:ind w:left="283"/>
    </w:pPr>
  </w:style>
  <w:style w:type="paragraph" w:styleId="Index3">
    <w:name w:val="index 3"/>
    <w:basedOn w:val="Normal"/>
    <w:next w:val="Normal"/>
    <w:rsid w:val="00082020"/>
    <w:pPr>
      <w:ind w:left="566"/>
    </w:pPr>
  </w:style>
  <w:style w:type="paragraph" w:customStyle="1" w:styleId="PartNo">
    <w:name w:val="Part_No"/>
    <w:basedOn w:val="AnnexNo"/>
    <w:next w:val="Normal"/>
    <w:rsid w:val="00082020"/>
  </w:style>
  <w:style w:type="paragraph" w:customStyle="1" w:styleId="Partref">
    <w:name w:val="Part_ref"/>
    <w:basedOn w:val="Annexref"/>
    <w:next w:val="Normal"/>
    <w:rsid w:val="00082020"/>
  </w:style>
  <w:style w:type="paragraph" w:customStyle="1" w:styleId="Parttitle">
    <w:name w:val="Part_title"/>
    <w:basedOn w:val="Annextitle"/>
    <w:next w:val="Normalaftertitle0"/>
    <w:rsid w:val="00082020"/>
  </w:style>
  <w:style w:type="paragraph" w:customStyle="1" w:styleId="Recdate">
    <w:name w:val="Rec_date"/>
    <w:basedOn w:val="Recref"/>
    <w:next w:val="Normalaftertitle0"/>
    <w:rsid w:val="0008202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082020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08202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082020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082020"/>
  </w:style>
  <w:style w:type="paragraph" w:customStyle="1" w:styleId="Questiontitle">
    <w:name w:val="Question_title"/>
    <w:basedOn w:val="Rectitle"/>
    <w:next w:val="Questionref"/>
    <w:rsid w:val="00082020"/>
  </w:style>
  <w:style w:type="paragraph" w:customStyle="1" w:styleId="Questionref">
    <w:name w:val="Question_ref"/>
    <w:basedOn w:val="Recref"/>
    <w:next w:val="Questiondate"/>
    <w:rsid w:val="00082020"/>
  </w:style>
  <w:style w:type="paragraph" w:customStyle="1" w:styleId="Recref">
    <w:name w:val="Rec_ref"/>
    <w:basedOn w:val="Rectitle"/>
    <w:next w:val="Normal"/>
    <w:rsid w:val="0008202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082020"/>
  </w:style>
  <w:style w:type="paragraph" w:customStyle="1" w:styleId="RepNo">
    <w:name w:val="Rep_No"/>
    <w:basedOn w:val="RecNo"/>
    <w:next w:val="Normal"/>
    <w:rsid w:val="00082020"/>
  </w:style>
  <w:style w:type="paragraph" w:customStyle="1" w:styleId="Reptitle">
    <w:name w:val="Rep_title"/>
    <w:basedOn w:val="Rectitle"/>
    <w:next w:val="Repref"/>
    <w:rsid w:val="00082020"/>
  </w:style>
  <w:style w:type="paragraph" w:customStyle="1" w:styleId="Repref">
    <w:name w:val="Rep_ref"/>
    <w:basedOn w:val="Recref"/>
    <w:next w:val="Repdate"/>
    <w:rsid w:val="00082020"/>
  </w:style>
  <w:style w:type="paragraph" w:customStyle="1" w:styleId="Resdate">
    <w:name w:val="Res_date"/>
    <w:basedOn w:val="Recdate"/>
    <w:next w:val="Normalaftertitle0"/>
    <w:rsid w:val="00082020"/>
  </w:style>
  <w:style w:type="paragraph" w:customStyle="1" w:styleId="ResNo">
    <w:name w:val="Res_No"/>
    <w:basedOn w:val="RecNo"/>
    <w:next w:val="Normal"/>
    <w:link w:val="ResNoChar"/>
    <w:rsid w:val="00082020"/>
  </w:style>
  <w:style w:type="paragraph" w:customStyle="1" w:styleId="Restitle">
    <w:name w:val="Res_title"/>
    <w:basedOn w:val="Rectitle"/>
    <w:next w:val="Resref"/>
    <w:link w:val="RestitleChar"/>
    <w:rsid w:val="00082020"/>
  </w:style>
  <w:style w:type="paragraph" w:customStyle="1" w:styleId="Resref">
    <w:name w:val="Res_ref"/>
    <w:basedOn w:val="Recref"/>
    <w:next w:val="Resdate"/>
    <w:rsid w:val="00082020"/>
  </w:style>
  <w:style w:type="paragraph" w:customStyle="1" w:styleId="SectionNo">
    <w:name w:val="Section_No"/>
    <w:basedOn w:val="AnnexNo"/>
    <w:next w:val="Normal"/>
    <w:rsid w:val="00082020"/>
  </w:style>
  <w:style w:type="paragraph" w:customStyle="1" w:styleId="Sectiontitle">
    <w:name w:val="Section_title"/>
    <w:basedOn w:val="Annextitle"/>
    <w:next w:val="Normalaftertitle0"/>
    <w:rsid w:val="00082020"/>
  </w:style>
  <w:style w:type="paragraph" w:customStyle="1" w:styleId="Source">
    <w:name w:val="Source"/>
    <w:basedOn w:val="Normal"/>
    <w:next w:val="Normal"/>
    <w:link w:val="SourceChar"/>
    <w:rsid w:val="00082020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082020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082020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08202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082020"/>
    <w:pPr>
      <w:spacing w:before="120"/>
    </w:pPr>
  </w:style>
  <w:style w:type="paragraph" w:customStyle="1" w:styleId="TableNoTitle">
    <w:name w:val="Table_NoTitle"/>
    <w:basedOn w:val="Normal"/>
    <w:next w:val="Tablehead"/>
    <w:rsid w:val="00082020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08202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08202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08202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082020"/>
    <w:rPr>
      <w:b/>
    </w:rPr>
  </w:style>
  <w:style w:type="paragraph" w:customStyle="1" w:styleId="Section1">
    <w:name w:val="Section_1"/>
    <w:basedOn w:val="Normal"/>
    <w:link w:val="Section1Char"/>
    <w:rsid w:val="00082020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082020"/>
    <w:rPr>
      <w:b w:val="0"/>
      <w:i/>
    </w:rPr>
  </w:style>
  <w:style w:type="character" w:styleId="Hyperlink">
    <w:name w:val="Hyperlink"/>
    <w:basedOn w:val="DefaultParagraphFont"/>
    <w:uiPriority w:val="99"/>
    <w:rsid w:val="00082020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082020"/>
    <w:rPr>
      <w:sz w:val="16"/>
      <w:szCs w:val="16"/>
    </w:rPr>
  </w:style>
  <w:style w:type="paragraph" w:styleId="CommentText">
    <w:name w:val="annotation text"/>
    <w:basedOn w:val="Normal"/>
    <w:semiHidden/>
    <w:rsid w:val="00082020"/>
    <w:rPr>
      <w:sz w:val="20"/>
    </w:rPr>
  </w:style>
  <w:style w:type="character" w:customStyle="1" w:styleId="href">
    <w:name w:val="href"/>
    <w:basedOn w:val="DefaultParagraphFont"/>
    <w:rsid w:val="00082020"/>
  </w:style>
  <w:style w:type="paragraph" w:customStyle="1" w:styleId="NormalIndent0">
    <w:name w:val="Normal_Indent"/>
    <w:basedOn w:val="Normal"/>
    <w:rsid w:val="00082020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082020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08202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20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82020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82020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082020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082020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082020"/>
    <w:rPr>
      <w:b/>
      <w:bCs/>
    </w:rPr>
  </w:style>
  <w:style w:type="paragraph" w:styleId="ListParagraph">
    <w:name w:val="List Paragraph"/>
    <w:basedOn w:val="Normal"/>
    <w:uiPriority w:val="34"/>
    <w:qFormat/>
    <w:rsid w:val="00082020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082020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082020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82020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082020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08202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08202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082020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Normalaftertitle0">
    <w:name w:val="Normal after title"/>
    <w:basedOn w:val="Normal"/>
    <w:next w:val="Normal"/>
    <w:link w:val="NormalaftertitleChar0"/>
    <w:rsid w:val="00082020"/>
    <w:pPr>
      <w:spacing w:before="280"/>
    </w:pPr>
  </w:style>
  <w:style w:type="character" w:customStyle="1" w:styleId="AnnexNoChar">
    <w:name w:val="Annex_No Char"/>
    <w:basedOn w:val="DefaultParagraphFont"/>
    <w:link w:val="Anne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SourceChar">
    <w:name w:val="Source Char"/>
    <w:basedOn w:val="DefaultParagraphFont"/>
    <w:link w:val="Sourc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082020"/>
    <w:rPr>
      <w:szCs w:val="22"/>
      <w:lang w:val="en-US"/>
    </w:rPr>
  </w:style>
  <w:style w:type="paragraph" w:customStyle="1" w:styleId="Annexref">
    <w:name w:val="Annex_ref"/>
    <w:basedOn w:val="Normal"/>
    <w:next w:val="Normal"/>
    <w:rsid w:val="00082020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082020"/>
  </w:style>
  <w:style w:type="character" w:customStyle="1" w:styleId="ArttitleCar">
    <w:name w:val="Art_title Car"/>
    <w:basedOn w:val="DefaultParagraphFont"/>
    <w:link w:val="Art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082020"/>
  </w:style>
  <w:style w:type="character" w:customStyle="1" w:styleId="Appdef">
    <w:name w:val="App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082020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082020"/>
  </w:style>
  <w:style w:type="character" w:customStyle="1" w:styleId="AppendixNoCar">
    <w:name w:val="Appendix_No Car"/>
    <w:basedOn w:val="DefaultParagraphFont"/>
    <w:link w:val="Appendix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082020"/>
    <w:rPr>
      <w:lang w:val="en-GB"/>
    </w:rPr>
  </w:style>
  <w:style w:type="paragraph" w:customStyle="1" w:styleId="Appendixref">
    <w:name w:val="Appendix_ref"/>
    <w:basedOn w:val="Annexref"/>
    <w:next w:val="Annextitle"/>
    <w:rsid w:val="00082020"/>
  </w:style>
  <w:style w:type="paragraph" w:customStyle="1" w:styleId="Appendixtitle">
    <w:name w:val="Appendix_title"/>
    <w:basedOn w:val="Annextitle"/>
    <w:next w:val="Normal"/>
    <w:link w:val="AppendixtitleChar"/>
    <w:rsid w:val="00082020"/>
  </w:style>
  <w:style w:type="character" w:customStyle="1" w:styleId="AppendixtitleChar">
    <w:name w:val="Appendix_title Char"/>
    <w:basedOn w:val="AnnextitleChar1"/>
    <w:link w:val="Appendix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082020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082020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082020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082020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082020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082020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082020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082020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082020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082020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082020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082020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082020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082020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082020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082020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082020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082020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082020"/>
    <w:pPr>
      <w:ind w:left="849"/>
    </w:pPr>
  </w:style>
  <w:style w:type="paragraph" w:styleId="Index5">
    <w:name w:val="index 5"/>
    <w:basedOn w:val="Normal"/>
    <w:next w:val="Normal"/>
    <w:rsid w:val="00082020"/>
    <w:pPr>
      <w:ind w:left="1132"/>
    </w:pPr>
  </w:style>
  <w:style w:type="paragraph" w:styleId="Index6">
    <w:name w:val="index 6"/>
    <w:basedOn w:val="Normal"/>
    <w:next w:val="Normal"/>
    <w:rsid w:val="00082020"/>
    <w:pPr>
      <w:ind w:left="1415"/>
    </w:pPr>
  </w:style>
  <w:style w:type="paragraph" w:styleId="Index7">
    <w:name w:val="index 7"/>
    <w:basedOn w:val="Normal"/>
    <w:next w:val="Normal"/>
    <w:rsid w:val="00082020"/>
    <w:pPr>
      <w:ind w:left="1698"/>
    </w:pPr>
  </w:style>
  <w:style w:type="paragraph" w:styleId="IndexHeading">
    <w:name w:val="index heading"/>
    <w:basedOn w:val="Normal"/>
    <w:next w:val="Index1"/>
    <w:rsid w:val="00082020"/>
  </w:style>
  <w:style w:type="character" w:styleId="LineNumber">
    <w:name w:val="line number"/>
    <w:basedOn w:val="DefaultParagraphFont"/>
    <w:rsid w:val="00082020"/>
    <w:rPr>
      <w:rFonts w:cs="Times New Roman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082020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082020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082020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082020"/>
    <w:rPr>
      <w:lang w:val="en-GB"/>
    </w:rPr>
  </w:style>
  <w:style w:type="paragraph" w:customStyle="1" w:styleId="Part1">
    <w:name w:val="Part_1"/>
    <w:basedOn w:val="Subsection1"/>
    <w:next w:val="Section1"/>
    <w:qFormat/>
    <w:rsid w:val="00082020"/>
  </w:style>
  <w:style w:type="paragraph" w:customStyle="1" w:styleId="Proposal">
    <w:name w:val="Proposal"/>
    <w:basedOn w:val="Normal"/>
    <w:next w:val="Normal"/>
    <w:link w:val="ProposalChar"/>
    <w:rsid w:val="00082020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082020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qFormat/>
    <w:rsid w:val="00082020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082020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082020"/>
    <w:rPr>
      <w:rFonts w:cs="Times New Roman"/>
      <w:b/>
    </w:rPr>
  </w:style>
  <w:style w:type="character" w:customStyle="1" w:styleId="Resdef">
    <w:name w:val="Res_def"/>
    <w:basedOn w:val="DefaultParagraphFont"/>
    <w:rsid w:val="00082020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082020"/>
    <w:rPr>
      <w:rFonts w:ascii="Times New Roman Bold" w:hAnsi="Times New Roman Bold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082020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082020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082020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082020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082020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082020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082020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082020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082020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082020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082020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08202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082020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082020"/>
    <w:rPr>
      <w:lang w:val="en-US"/>
    </w:rPr>
  </w:style>
  <w:style w:type="character" w:customStyle="1" w:styleId="Rectitle0">
    <w:name w:val="Rec_title Знак"/>
    <w:basedOn w:val="DefaultParagraphFont"/>
    <w:uiPriority w:val="99"/>
    <w:locked/>
    <w:rsid w:val="009D1D5E"/>
    <w:rPr>
      <w:b/>
      <w:sz w:val="26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rsid w:val="00963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_after_title Char"/>
    <w:basedOn w:val="DefaultParagraphFont"/>
    <w:link w:val="Normalaftertitle"/>
    <w:rsid w:val="0039125F"/>
    <w:rPr>
      <w:rFonts w:asciiTheme="minorHAnsi" w:hAnsiTheme="minorHAnsi" w:cs="Times New Roman"/>
      <w:sz w:val="22"/>
      <w:lang w:val="ru-RU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DC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B606D"/>
    <w:rPr>
      <w:color w:val="605E5C"/>
      <w:shd w:val="clear" w:color="auto" w:fill="E1DFDD"/>
    </w:rPr>
  </w:style>
  <w:style w:type="paragraph" w:customStyle="1" w:styleId="FootnoteText10pt">
    <w:name w:val="Footnote Text + 10 pt"/>
    <w:basedOn w:val="FootnoteText"/>
    <w:rsid w:val="0098650D"/>
    <w:pPr>
      <w:ind w:left="284" w:hanging="284"/>
      <w:jc w:val="both"/>
    </w:pPr>
    <w:rPr>
      <w:sz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Pages/covid-19.aspx" TargetMode="External"/><Relationship Id="rId13" Type="http://schemas.openxmlformats.org/officeDocument/2006/relationships/hyperlink" Target="mailto:rsg6-cvc@itu.int" TargetMode="External"/><Relationship Id="rId18" Type="http://schemas.openxmlformats.org/officeDocument/2006/relationships/hyperlink" Target="http://www.itu.int/en/ITU-R/information/events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itu.int/dms_ties/itu-r/md/19/wp6b/c/R19-WP6B-C-0068!N01!MSW-E.docx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sg6@itu.int" TargetMode="External"/><Relationship Id="rId17" Type="http://schemas.openxmlformats.org/officeDocument/2006/relationships/hyperlink" Target="https://www.itu.int/en/ties-services/Pages/default.aspx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itu.int/md/R19-SG06-C/en" TargetMode="External"/><Relationship Id="rId20" Type="http://schemas.openxmlformats.org/officeDocument/2006/relationships/hyperlink" Target="https://www.itu.int/md/R19-SG06-C-0089/en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council/Documents/basic-texts/RES-167-R.pdf" TargetMode="External"/><Relationship Id="rId24" Type="http://schemas.openxmlformats.org/officeDocument/2006/relationships/hyperlink" Target="https://www.itu.int/dms_ties/itu-r/md/19/wp6c/c/R19-WP6C-C-0057!N03!MSW-E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u.int/md/R19-SG06.AR-C/en" TargetMode="External"/><Relationship Id="rId23" Type="http://schemas.openxmlformats.org/officeDocument/2006/relationships/hyperlink" Target="https://www.itu.int/dms_ties/itu-r/md/19/wp6b/c/R19-WP6B-C-0068!N05!MSW-E.docx" TargetMode="External"/><Relationship Id="rId28" Type="http://schemas.openxmlformats.org/officeDocument/2006/relationships/header" Target="header3.xml"/><Relationship Id="rId10" Type="http://schemas.openxmlformats.org/officeDocument/2006/relationships/hyperlink" Target="http://www.itu.int/md/R19-SG06-C-0001/en" TargetMode="External"/><Relationship Id="rId19" Type="http://schemas.openxmlformats.org/officeDocument/2006/relationships/hyperlink" Target="mailto:ruoting.chang@itu.int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md/R00-SG06-CIR-0106/en" TargetMode="External"/><Relationship Id="rId14" Type="http://schemas.openxmlformats.org/officeDocument/2006/relationships/hyperlink" Target="http://www.itu.int/go/rsg6/ch" TargetMode="External"/><Relationship Id="rId22" Type="http://schemas.openxmlformats.org/officeDocument/2006/relationships/hyperlink" Target="https://www.itu.int/dms_ties/itu-r/md/19/wp6b/c/R19-WP6B-C-0068!N02!MSW-E.docx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85172-C5F5-408A-8819-660A941A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1453</Words>
  <Characters>11368</Characters>
  <Application>Microsoft Office Word</Application>
  <DocSecurity>4</DocSecurity>
  <Lines>94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12796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Panoussopoulos, Sonia</cp:lastModifiedBy>
  <cp:revision>2</cp:revision>
  <cp:lastPrinted>2020-02-06T16:00:00Z</cp:lastPrinted>
  <dcterms:created xsi:type="dcterms:W3CDTF">2020-12-14T09:42:00Z</dcterms:created>
  <dcterms:modified xsi:type="dcterms:W3CDTF">2020-12-14T09:42:00Z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