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E43BD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5E43BD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E43BD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5E43BD" w:rsidRDefault="00456812" w:rsidP="00E3193E">
            <w:pPr>
              <w:spacing w:before="0"/>
            </w:pPr>
            <w:r w:rsidRPr="005E43BD">
              <w:t>Административный циркуляр</w:t>
            </w:r>
          </w:p>
          <w:p w14:paraId="2627D237" w14:textId="15EBBAD2" w:rsidR="00651777" w:rsidRPr="00C259FA" w:rsidRDefault="00E17344" w:rsidP="00E3193E">
            <w:pPr>
              <w:spacing w:before="0"/>
              <w:rPr>
                <w:b/>
                <w:bCs/>
                <w:lang w:val="en-US"/>
              </w:rPr>
            </w:pPr>
            <w:r w:rsidRPr="005E43BD">
              <w:rPr>
                <w:b/>
                <w:bCs/>
              </w:rPr>
              <w:t>CA</w:t>
            </w:r>
            <w:r w:rsidR="004A7970" w:rsidRPr="005E43BD">
              <w:rPr>
                <w:b/>
                <w:bCs/>
              </w:rPr>
              <w:t>CE</w:t>
            </w:r>
            <w:r w:rsidR="003836D4" w:rsidRPr="005E43BD">
              <w:rPr>
                <w:b/>
                <w:bCs/>
              </w:rPr>
              <w:t>/</w:t>
            </w:r>
            <w:r w:rsidR="00C259FA">
              <w:rPr>
                <w:b/>
                <w:bCs/>
                <w:lang w:val="en-US"/>
              </w:rPr>
              <w:t>965</w:t>
            </w:r>
          </w:p>
        </w:tc>
        <w:tc>
          <w:tcPr>
            <w:tcW w:w="2835" w:type="dxa"/>
            <w:shd w:val="clear" w:color="auto" w:fill="auto"/>
          </w:tcPr>
          <w:p w14:paraId="60B8602B" w14:textId="04057565" w:rsidR="00651777" w:rsidRPr="005E43BD" w:rsidRDefault="00B32DC0" w:rsidP="00B32DC0">
            <w:pPr>
              <w:spacing w:before="0"/>
              <w:jc w:val="right"/>
            </w:pPr>
            <w:r w:rsidRPr="005E43BD">
              <w:t>1</w:t>
            </w:r>
            <w:r w:rsidR="00C87CE6" w:rsidRPr="005E43BD">
              <w:t xml:space="preserve"> </w:t>
            </w:r>
            <w:r w:rsidRPr="005E43BD">
              <w:t>декабря</w:t>
            </w:r>
            <w:r w:rsidR="00C87CE6" w:rsidRPr="005E43BD">
              <w:t xml:space="preserve"> 20</w:t>
            </w:r>
            <w:r w:rsidR="00A15E72" w:rsidRPr="005E43BD">
              <w:t>20</w:t>
            </w:r>
            <w:r w:rsidR="00C87CE6" w:rsidRPr="005E43BD">
              <w:t> года</w:t>
            </w:r>
          </w:p>
        </w:tc>
      </w:tr>
      <w:tr w:rsidR="0037309C" w:rsidRPr="005E43BD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5E43BD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5E43BD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5E43BD" w:rsidRDefault="0037309C" w:rsidP="00E3193E">
            <w:pPr>
              <w:spacing w:before="0"/>
            </w:pPr>
          </w:p>
        </w:tc>
      </w:tr>
      <w:tr w:rsidR="0037309C" w:rsidRPr="005E43BD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112C27E5" w:rsidR="00D21694" w:rsidRPr="005E43BD" w:rsidRDefault="00456812" w:rsidP="00B32DC0">
            <w:pPr>
              <w:spacing w:before="0"/>
              <w:rPr>
                <w:b/>
                <w:bCs/>
              </w:rPr>
            </w:pPr>
            <w:r w:rsidRPr="005E43B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32DC0" w:rsidRPr="005E43BD">
              <w:rPr>
                <w:b/>
                <w:bCs/>
              </w:rPr>
              <w:t>5</w:t>
            </w:r>
            <w:r w:rsidRPr="005E43BD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5E43BD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5E43BD" w:rsidRDefault="0037309C" w:rsidP="00E3193E">
            <w:pPr>
              <w:spacing w:before="0"/>
            </w:pPr>
          </w:p>
        </w:tc>
      </w:tr>
      <w:tr w:rsidR="0037309C" w:rsidRPr="005E43BD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5E43BD" w:rsidRDefault="0037309C" w:rsidP="00E3193E">
            <w:pPr>
              <w:spacing w:before="0"/>
            </w:pPr>
          </w:p>
        </w:tc>
      </w:tr>
      <w:tr w:rsidR="00B4054B" w:rsidRPr="005E43BD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5E43BD" w:rsidRDefault="00456812" w:rsidP="00491B8F">
            <w:r w:rsidRPr="005E43BD">
              <w:t>Предмет</w:t>
            </w:r>
            <w:r w:rsidR="00B4054B" w:rsidRPr="005E43B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45AFE30F" w:rsidR="00C9704C" w:rsidRPr="005E43BD" w:rsidRDefault="00B32DC0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5E43BD">
              <w:rPr>
                <w:b/>
                <w:bCs/>
              </w:rPr>
              <w:t>5</w:t>
            </w:r>
            <w:r w:rsidR="004114DD" w:rsidRPr="005E43BD">
              <w:rPr>
                <w:b/>
                <w:bCs/>
              </w:rPr>
              <w:t>-я Исследовательская комиссия по радиосвязи</w:t>
            </w:r>
            <w:r w:rsidR="004114DD" w:rsidRPr="005E43BD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A5A27" w:rsidRPr="005E43BD">
                  <w:rPr>
                    <w:b/>
                    <w:bCs/>
                  </w:rPr>
                  <w:t>(Наземные службы)</w:t>
                </w:r>
              </w:sdtContent>
            </w:sdt>
          </w:p>
          <w:p w14:paraId="71272E33" w14:textId="2A7EAEB3" w:rsidR="004A7970" w:rsidRPr="005E43BD" w:rsidRDefault="00C9704C" w:rsidP="00FA5A27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E43BD">
              <w:rPr>
                <w:b/>
                <w:bCs/>
              </w:rPr>
              <w:t>–</w:t>
            </w:r>
            <w:r w:rsidRPr="005E43BD">
              <w:rPr>
                <w:b/>
                <w:bCs/>
              </w:rPr>
              <w:tab/>
              <w:t xml:space="preserve">Предлагаемое одобрение проекта </w:t>
            </w:r>
            <w:r w:rsidR="005E43BD" w:rsidRPr="005E43BD">
              <w:rPr>
                <w:b/>
                <w:bCs/>
              </w:rPr>
              <w:t>одной</w:t>
            </w:r>
            <w:r w:rsidRPr="005E43BD">
              <w:rPr>
                <w:b/>
                <w:bCs/>
              </w:rPr>
              <w:t xml:space="preserve"> новой и </w:t>
            </w:r>
            <w:r w:rsidR="004E11C2" w:rsidRPr="005E43BD">
              <w:rPr>
                <w:b/>
                <w:bCs/>
              </w:rPr>
              <w:t xml:space="preserve">проектов </w:t>
            </w:r>
            <w:r w:rsidR="005E43BD" w:rsidRPr="005E43BD">
              <w:rPr>
                <w:b/>
                <w:bCs/>
              </w:rPr>
              <w:t xml:space="preserve">двух </w:t>
            </w:r>
            <w:r w:rsidRPr="005E43BD">
              <w:rPr>
                <w:b/>
                <w:bCs/>
              </w:rPr>
              <w:t xml:space="preserve">пересмотренных Рекомендаций </w:t>
            </w:r>
            <w:r w:rsidR="004E11C2" w:rsidRPr="005E43BD">
              <w:rPr>
                <w:b/>
                <w:bCs/>
              </w:rPr>
              <w:t xml:space="preserve">МСЭ-R </w:t>
            </w:r>
            <w:r w:rsidRPr="005E43BD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5E43BD">
              <w:rPr>
                <w:b/>
                <w:bCs/>
              </w:rPr>
              <w:t> </w:t>
            </w:r>
            <w:r w:rsidRPr="005E43BD">
              <w:rPr>
                <w:b/>
                <w:bCs/>
              </w:rPr>
              <w:t>A2.6.2.4 Резолюции МСЭ-R</w:t>
            </w:r>
            <w:r w:rsidR="003F1BEB" w:rsidRPr="005E43BD">
              <w:rPr>
                <w:b/>
                <w:bCs/>
              </w:rPr>
              <w:t> </w:t>
            </w:r>
            <w:r w:rsidRPr="005E43BD">
              <w:rPr>
                <w:b/>
                <w:bCs/>
              </w:rPr>
              <w:t>1-</w:t>
            </w:r>
            <w:r w:rsidR="00C87CE6" w:rsidRPr="005E43BD">
              <w:rPr>
                <w:b/>
                <w:bCs/>
              </w:rPr>
              <w:t>8</w:t>
            </w:r>
            <w:r w:rsidRPr="005E43BD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5E43BD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5E43BD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5E43BD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5E43B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5E43BD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5E43B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7E75CB34" w:rsidR="00705F1D" w:rsidRPr="005E43BD" w:rsidRDefault="00705F1D" w:rsidP="00E3193E">
      <w:pPr>
        <w:spacing w:before="360"/>
        <w:jc w:val="both"/>
        <w:rPr>
          <w:rFonts w:cstheme="majorBidi"/>
        </w:rPr>
      </w:pPr>
      <w:r w:rsidRPr="005E43BD">
        <w:t xml:space="preserve">На собрании </w:t>
      </w:r>
      <w:r w:rsidR="00FA5A27" w:rsidRPr="005E43BD">
        <w:t>5</w:t>
      </w:r>
      <w:r w:rsidRPr="005E43BD">
        <w:t xml:space="preserve">-й Исследовательской комиссии по радиосвязи, состоявшемся </w:t>
      </w:r>
      <w:r w:rsidR="00FA5A27" w:rsidRPr="005E43BD">
        <w:t>23</w:t>
      </w:r>
      <w:r w:rsidRPr="005E43BD">
        <w:t xml:space="preserve"> </w:t>
      </w:r>
      <w:r w:rsidR="00FA5A27" w:rsidRPr="005E43BD">
        <w:t>ноября</w:t>
      </w:r>
      <w:r w:rsidRPr="005E43BD">
        <w:t xml:space="preserve"> 20</w:t>
      </w:r>
      <w:r w:rsidR="00FA5A27" w:rsidRPr="005E43BD">
        <w:t>20</w:t>
      </w:r>
      <w:r w:rsidRPr="005E43BD">
        <w:t xml:space="preserve"> года, Исследовательская комиссия </w:t>
      </w:r>
      <w:r w:rsidR="0071614B" w:rsidRPr="005E43BD">
        <w:t xml:space="preserve">приняла </w:t>
      </w:r>
      <w:r w:rsidRPr="005E43BD">
        <w:t>реш</w:t>
      </w:r>
      <w:r w:rsidR="0071614B" w:rsidRPr="005E43BD">
        <w:t>ение</w:t>
      </w:r>
      <w:r w:rsidRPr="005E43BD">
        <w:t xml:space="preserve"> добиваться одобрения проекта </w:t>
      </w:r>
      <w:r w:rsidR="005E43BD" w:rsidRPr="005E43BD">
        <w:t xml:space="preserve">одной </w:t>
      </w:r>
      <w:r w:rsidRPr="005E43BD">
        <w:t xml:space="preserve">новой </w:t>
      </w:r>
      <w:r w:rsidR="00C87CE6" w:rsidRPr="005E43BD">
        <w:t xml:space="preserve">и проектов </w:t>
      </w:r>
      <w:r w:rsidR="005E43BD" w:rsidRPr="005E43BD">
        <w:t>двух</w:t>
      </w:r>
      <w:r w:rsidR="00C87CE6" w:rsidRPr="005E43BD">
        <w:t xml:space="preserve"> пересмотренных </w:t>
      </w:r>
      <w:r w:rsidRPr="005E43BD">
        <w:t xml:space="preserve">Рекомендаций </w:t>
      </w:r>
      <w:r w:rsidR="00753802" w:rsidRPr="005E43BD">
        <w:t xml:space="preserve">МСЭ-R </w:t>
      </w:r>
      <w:r w:rsidRPr="005E43BD">
        <w:t>по переписке (п. </w:t>
      </w:r>
      <w:r w:rsidRPr="005E43BD">
        <w:rPr>
          <w:bCs/>
        </w:rPr>
        <w:t xml:space="preserve">A2.6.2 </w:t>
      </w:r>
      <w:r w:rsidRPr="005E43BD">
        <w:t>Резолюции МСЭ</w:t>
      </w:r>
      <w:r w:rsidRPr="005E43BD">
        <w:noBreakHyphen/>
        <w:t>R 1-</w:t>
      </w:r>
      <w:r w:rsidR="00C87CE6" w:rsidRPr="005E43BD">
        <w:t>8</w:t>
      </w:r>
      <w:r w:rsidRPr="005E43BD">
        <w:t xml:space="preserve">), а также </w:t>
      </w:r>
      <w:r w:rsidR="00C87CE6" w:rsidRPr="005E43BD">
        <w:t xml:space="preserve">приняла </w:t>
      </w:r>
      <w:r w:rsidRPr="005E43BD">
        <w:t>реш</w:t>
      </w:r>
      <w:r w:rsidR="00C87CE6" w:rsidRPr="005E43BD">
        <w:t>ение</w:t>
      </w:r>
      <w:r w:rsidRPr="005E43BD">
        <w:t xml:space="preserve"> применить процедуру одновременного одобрения и утверждения по переписке (PSAA) (п. </w:t>
      </w:r>
      <w:r w:rsidRPr="005E43BD">
        <w:rPr>
          <w:bCs/>
        </w:rPr>
        <w:t xml:space="preserve">A2.6.2.4 </w:t>
      </w:r>
      <w:r w:rsidRPr="005E43BD">
        <w:t>Резолюции МСЭ</w:t>
      </w:r>
      <w:r w:rsidRPr="005E43BD">
        <w:noBreakHyphen/>
        <w:t>R 1-</w:t>
      </w:r>
      <w:r w:rsidR="00C87CE6" w:rsidRPr="005E43BD">
        <w:t>8</w:t>
      </w:r>
      <w:r w:rsidRPr="005E43BD">
        <w:t xml:space="preserve">). Названия и </w:t>
      </w:r>
      <w:r w:rsidR="0071614B" w:rsidRPr="005E43BD">
        <w:t>резюме</w:t>
      </w:r>
      <w:r w:rsidRPr="005E43BD">
        <w:t xml:space="preserve"> проектов Рекомендаций </w:t>
      </w:r>
      <w:r w:rsidR="0071614B" w:rsidRPr="005E43BD">
        <w:t>приведен</w:t>
      </w:r>
      <w:r w:rsidR="00535AD6" w:rsidRPr="005E43BD">
        <w:t>ы</w:t>
      </w:r>
      <w:r w:rsidRPr="005E43BD">
        <w:t xml:space="preserve"> в Приложении к настоящему письму. Всем </w:t>
      </w:r>
      <w:r w:rsidRPr="005E43BD">
        <w:rPr>
          <w:rFonts w:cstheme="majorBidi"/>
          <w:color w:val="000000"/>
        </w:rPr>
        <w:t>Государствам</w:t>
      </w:r>
      <w:r w:rsidR="00E3193E" w:rsidRPr="005E43BD">
        <w:rPr>
          <w:rFonts w:cstheme="majorBidi"/>
          <w:color w:val="000000"/>
        </w:rPr>
        <w:t>-</w:t>
      </w:r>
      <w:r w:rsidRPr="005E43BD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5E43BD">
        <w:rPr>
          <w:rFonts w:cstheme="majorBidi"/>
          <w:color w:val="000000"/>
        </w:rPr>
        <w:t>п</w:t>
      </w:r>
      <w:r w:rsidR="00421D3C" w:rsidRPr="005E43BD">
        <w:rPr>
          <w:rFonts w:cstheme="majorBidi"/>
          <w:color w:val="000000"/>
        </w:rPr>
        <w:t xml:space="preserve">редседателю </w:t>
      </w:r>
      <w:r w:rsidRPr="005E43BD">
        <w:rPr>
          <w:rFonts w:cstheme="majorBidi"/>
          <w:color w:val="000000"/>
        </w:rPr>
        <w:t>Исследовательской комиссии причин</w:t>
      </w:r>
      <w:r w:rsidR="00D64CAB" w:rsidRPr="005E43BD">
        <w:rPr>
          <w:rFonts w:cstheme="majorBidi"/>
          <w:color w:val="000000"/>
        </w:rPr>
        <w:t>ы</w:t>
      </w:r>
      <w:r w:rsidRPr="005E43BD">
        <w:rPr>
          <w:rFonts w:cstheme="majorBidi"/>
          <w:color w:val="000000"/>
        </w:rPr>
        <w:t xml:space="preserve"> такого несогласия</w:t>
      </w:r>
      <w:r w:rsidRPr="005E43BD">
        <w:rPr>
          <w:rFonts w:cstheme="majorBidi"/>
        </w:rPr>
        <w:t>.</w:t>
      </w:r>
    </w:p>
    <w:p w14:paraId="7A9CE79C" w14:textId="7C3283F9" w:rsidR="0091635D" w:rsidRPr="005E43BD" w:rsidRDefault="0091635D" w:rsidP="0091635D">
      <w:pPr>
        <w:jc w:val="both"/>
      </w:pPr>
      <w:r w:rsidRPr="005E43BD">
        <w:t xml:space="preserve">Период рассмотрения продлится два месяца и завершится </w:t>
      </w:r>
      <w:r w:rsidR="00FA5A27" w:rsidRPr="005E43BD">
        <w:rPr>
          <w:u w:val="single"/>
        </w:rPr>
        <w:t>1</w:t>
      </w:r>
      <w:r w:rsidRPr="005E43BD">
        <w:rPr>
          <w:u w:val="single"/>
        </w:rPr>
        <w:t xml:space="preserve"> </w:t>
      </w:r>
      <w:r w:rsidR="00FA5A27" w:rsidRPr="005E43BD">
        <w:rPr>
          <w:u w:val="single"/>
        </w:rPr>
        <w:t>февраля</w:t>
      </w:r>
      <w:r w:rsidRPr="005E43BD">
        <w:rPr>
          <w:u w:val="single"/>
        </w:rPr>
        <w:t xml:space="preserve"> 20</w:t>
      </w:r>
      <w:r w:rsidR="00FA5A27" w:rsidRPr="005E43BD">
        <w:rPr>
          <w:u w:val="single"/>
        </w:rPr>
        <w:t>21</w:t>
      </w:r>
      <w:r w:rsidRPr="005E43BD">
        <w:rPr>
          <w:u w:val="single"/>
        </w:rPr>
        <w:t> года</w:t>
      </w:r>
      <w:r w:rsidRPr="005E43BD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FA5A27" w:rsidRPr="005E43BD">
        <w:t>5</w:t>
      </w:r>
      <w:r w:rsidRPr="005E43BD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60945DA4" w:rsidR="004114DD" w:rsidRPr="005E43BD" w:rsidRDefault="00705F1D" w:rsidP="003A5B2F">
      <w:pPr>
        <w:jc w:val="both"/>
      </w:pPr>
      <w:r w:rsidRPr="005E43BD">
        <w:t xml:space="preserve">По истечении вышеуказанного предельного срока результаты </w:t>
      </w:r>
      <w:r w:rsidR="003A5B2F" w:rsidRPr="005E43BD">
        <w:t xml:space="preserve">упомянутых </w:t>
      </w:r>
      <w:r w:rsidR="008A0702" w:rsidRPr="005E43BD">
        <w:t xml:space="preserve">выше </w:t>
      </w:r>
      <w:r w:rsidRPr="005E43BD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5E43BD">
          <w:rPr>
            <w:color w:val="0000FF"/>
            <w:u w:val="single"/>
          </w:rPr>
          <w:t>http://www.itu.int/pub/R-REC</w:t>
        </w:r>
      </w:hyperlink>
      <w:r w:rsidR="001F52C4" w:rsidRPr="005E43BD">
        <w:t>).</w:t>
      </w:r>
    </w:p>
    <w:p w14:paraId="4757958F" w14:textId="46D87AA8" w:rsidR="00705F1D" w:rsidRPr="005E43BD" w:rsidRDefault="004114DD" w:rsidP="00E3193E">
      <w:pPr>
        <w:jc w:val="both"/>
        <w:rPr>
          <w:rFonts w:cstheme="majorBidi"/>
        </w:rPr>
      </w:pPr>
      <w:r w:rsidRPr="005E43BD">
        <w:br w:type="column"/>
      </w:r>
      <w:r w:rsidR="00705F1D" w:rsidRPr="005E43BD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5E43BD">
        <w:rPr>
          <w:rFonts w:cstheme="majorBidi"/>
          <w:color w:val="000000"/>
        </w:rPr>
        <w:t>ах</w:t>
      </w:r>
      <w:r w:rsidR="00705F1D" w:rsidRPr="005E43BD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5E43BD">
        <w:rPr>
          <w:rFonts w:cstheme="majorBidi"/>
          <w:color w:val="000000"/>
        </w:rPr>
        <w:t>об общей патентной политике МСЭ</w:t>
      </w:r>
      <w:r w:rsidR="00E3193E" w:rsidRPr="005E43BD">
        <w:rPr>
          <w:rFonts w:cstheme="majorBidi"/>
          <w:color w:val="000000"/>
        </w:rPr>
        <w:noBreakHyphen/>
      </w:r>
      <w:r w:rsidR="00705F1D" w:rsidRPr="005E43BD">
        <w:rPr>
          <w:rFonts w:cstheme="majorBidi"/>
          <w:color w:val="000000"/>
        </w:rPr>
        <w:t xml:space="preserve">T/МСЭ-R/ИСО/МЭК </w:t>
      </w:r>
      <w:r w:rsidR="004C61E6" w:rsidRPr="005E43BD">
        <w:rPr>
          <w:rFonts w:cstheme="majorBidi"/>
          <w:color w:val="000000"/>
        </w:rPr>
        <w:t>доступна</w:t>
      </w:r>
      <w:r w:rsidR="00705F1D" w:rsidRPr="005E43BD">
        <w:rPr>
          <w:rFonts w:cstheme="majorBidi"/>
          <w:color w:val="000000"/>
        </w:rPr>
        <w:t xml:space="preserve"> по адресу</w:t>
      </w:r>
      <w:r w:rsidR="00705F1D" w:rsidRPr="005E43BD">
        <w:rPr>
          <w:rFonts w:cstheme="majorBidi"/>
        </w:rPr>
        <w:t xml:space="preserve">: </w:t>
      </w:r>
      <w:hyperlink r:id="rId9" w:history="1">
        <w:r w:rsidR="00705F1D" w:rsidRPr="005E43BD">
          <w:rPr>
            <w:rStyle w:val="Hyperlink"/>
          </w:rPr>
          <w:t>http://www.itu.int/en/ITU-T/ipr/Pages/policy.aspx</w:t>
        </w:r>
      </w:hyperlink>
      <w:r w:rsidR="00705F1D" w:rsidRPr="005E43BD">
        <w:rPr>
          <w:rFonts w:cstheme="majorBidi"/>
        </w:rPr>
        <w:t>.</w:t>
      </w:r>
    </w:p>
    <w:p w14:paraId="061162A6" w14:textId="4F04F887" w:rsidR="00705F1D" w:rsidRPr="005E43BD" w:rsidRDefault="00FF483B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5E43BD">
        <w:t>Марио Маневич</w:t>
      </w:r>
    </w:p>
    <w:p w14:paraId="640229A8" w14:textId="77777777" w:rsidR="00705F1D" w:rsidRPr="005E43BD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E43BD">
        <w:t>Директор</w:t>
      </w:r>
    </w:p>
    <w:p w14:paraId="42050A71" w14:textId="71038860" w:rsidR="00705F1D" w:rsidRPr="005E43BD" w:rsidRDefault="00705F1D" w:rsidP="00E3193E">
      <w:pPr>
        <w:keepNext/>
        <w:keepLines/>
        <w:widowControl w:val="0"/>
        <w:tabs>
          <w:tab w:val="left" w:pos="1701"/>
        </w:tabs>
        <w:spacing w:before="1440"/>
      </w:pPr>
      <w:r w:rsidRPr="005E43BD">
        <w:rPr>
          <w:b/>
          <w:bCs/>
        </w:rPr>
        <w:t>Приложение</w:t>
      </w:r>
      <w:r w:rsidRPr="005E43BD">
        <w:t>:</w:t>
      </w:r>
      <w:r w:rsidR="00E3193E" w:rsidRPr="005E43BD">
        <w:tab/>
      </w:r>
      <w:r w:rsidRPr="005E43BD">
        <w:t xml:space="preserve">Названия и </w:t>
      </w:r>
      <w:r w:rsidR="008750C7" w:rsidRPr="005E43BD">
        <w:t>резюме</w:t>
      </w:r>
      <w:r w:rsidRPr="005E43BD">
        <w:t xml:space="preserve"> проектов Рекомендаци</w:t>
      </w:r>
      <w:r w:rsidR="00FA5A27" w:rsidRPr="005E43BD">
        <w:t>й</w:t>
      </w:r>
    </w:p>
    <w:p w14:paraId="646F255A" w14:textId="4290A2D6" w:rsidR="00705F1D" w:rsidRPr="005E43BD" w:rsidRDefault="00705F1D" w:rsidP="00E3193E">
      <w:pPr>
        <w:tabs>
          <w:tab w:val="left" w:pos="1701"/>
        </w:tabs>
        <w:spacing w:before="360"/>
      </w:pPr>
      <w:r w:rsidRPr="005E43BD">
        <w:rPr>
          <w:b/>
          <w:bCs/>
        </w:rPr>
        <w:t>Документы</w:t>
      </w:r>
      <w:r w:rsidRPr="005E43BD">
        <w:t>:</w:t>
      </w:r>
      <w:r w:rsidRPr="005E43BD">
        <w:tab/>
        <w:t>Документ</w:t>
      </w:r>
      <w:r w:rsidR="001C733F" w:rsidRPr="005E43BD">
        <w:t>ы</w:t>
      </w:r>
      <w:r w:rsidRPr="005E43BD">
        <w:t xml:space="preserve"> </w:t>
      </w:r>
      <w:r w:rsidR="00FA5A27" w:rsidRPr="005E43BD">
        <w:t>5</w:t>
      </w:r>
      <w:r w:rsidRPr="005E43BD">
        <w:t>/</w:t>
      </w:r>
      <w:r w:rsidR="00FA5A27" w:rsidRPr="005E43BD">
        <w:t>24, 5/27(Rev.1) и 5/22(Rev.1)</w:t>
      </w:r>
    </w:p>
    <w:p w14:paraId="16F8E1B0" w14:textId="2C6575C8" w:rsidR="00705F1D" w:rsidRPr="005E43BD" w:rsidRDefault="00FF483B" w:rsidP="00E3193E">
      <w:r w:rsidRPr="005E43BD">
        <w:rPr>
          <w:szCs w:val="22"/>
        </w:rPr>
        <w:t xml:space="preserve">Эти документы </w:t>
      </w:r>
      <w:r w:rsidR="00A15E72" w:rsidRPr="005E43BD">
        <w:rPr>
          <w:szCs w:val="22"/>
        </w:rPr>
        <w:t>доступн</w:t>
      </w:r>
      <w:r w:rsidRPr="005E43BD">
        <w:rPr>
          <w:szCs w:val="22"/>
        </w:rPr>
        <w:t>ы в электронном формате по адресу</w:t>
      </w:r>
      <w:r w:rsidR="00705F1D" w:rsidRPr="005E43BD">
        <w:t>:</w:t>
      </w:r>
      <w:r w:rsidR="001F52C4" w:rsidRPr="005E43BD">
        <w:t xml:space="preserve"> </w:t>
      </w:r>
      <w:hyperlink r:id="rId10" w:history="1">
        <w:r w:rsidR="00FA5A27" w:rsidRPr="005E43BD">
          <w:rPr>
            <w:rStyle w:val="Hyperlink"/>
          </w:rPr>
          <w:t>https://www.itu.int/md/R19-SG05-C/en</w:t>
        </w:r>
      </w:hyperlink>
      <w:r w:rsidR="00A15E72" w:rsidRPr="005E43BD">
        <w:rPr>
          <w:color w:val="000000" w:themeColor="text1"/>
        </w:rPr>
        <w:t>.</w:t>
      </w:r>
    </w:p>
    <w:p w14:paraId="7BC5D843" w14:textId="7E0C67EF" w:rsidR="00E3193E" w:rsidRPr="005E43BD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5E43BD">
        <w:rPr>
          <w:b/>
          <w:bCs/>
          <w:sz w:val="26"/>
          <w:szCs w:val="26"/>
        </w:rPr>
        <w:br w:type="page"/>
      </w:r>
    </w:p>
    <w:p w14:paraId="70068948" w14:textId="796C78BF" w:rsidR="00705F1D" w:rsidRPr="005E43BD" w:rsidRDefault="00705F1D" w:rsidP="00E3193E">
      <w:pPr>
        <w:pStyle w:val="AnnexNo"/>
      </w:pPr>
      <w:r w:rsidRPr="005E43BD">
        <w:lastRenderedPageBreak/>
        <w:t>П</w:t>
      </w:r>
      <w:r w:rsidR="00353679" w:rsidRPr="005E43BD">
        <w:t>риложение</w:t>
      </w:r>
    </w:p>
    <w:p w14:paraId="45CD949A" w14:textId="3B34FE91" w:rsidR="00705F1D" w:rsidRPr="005E43BD" w:rsidRDefault="00705F1D" w:rsidP="00E3193E">
      <w:pPr>
        <w:pStyle w:val="Annextitle"/>
      </w:pPr>
      <w:r w:rsidRPr="005E43BD">
        <w:t xml:space="preserve">Названия и </w:t>
      </w:r>
      <w:r w:rsidR="008750C7" w:rsidRPr="005E43BD">
        <w:t>резюме</w:t>
      </w:r>
      <w:r w:rsidRPr="005E43BD">
        <w:t xml:space="preserve"> проектов Рекомендаций</w:t>
      </w:r>
      <w:r w:rsidR="007B2CE4" w:rsidRPr="005E43BD">
        <w:t xml:space="preserve"> МСЭ-R</w:t>
      </w:r>
    </w:p>
    <w:p w14:paraId="1703AAE5" w14:textId="35D6F9BB" w:rsidR="00FF483B" w:rsidRPr="005E43BD" w:rsidRDefault="00FF483B" w:rsidP="005E43BD">
      <w:pPr>
        <w:tabs>
          <w:tab w:val="right" w:pos="9639"/>
        </w:tabs>
        <w:spacing w:before="360"/>
      </w:pPr>
      <w:r w:rsidRPr="005E43BD">
        <w:rPr>
          <w:u w:val="single"/>
        </w:rPr>
        <w:t xml:space="preserve">Проект пересмотра Рекомендации МСЭ-R </w:t>
      </w:r>
      <w:r w:rsidR="0082647F" w:rsidRPr="005E43BD">
        <w:rPr>
          <w:u w:val="single"/>
        </w:rPr>
        <w:t>M</w:t>
      </w:r>
      <w:r w:rsidRPr="005E43BD">
        <w:rPr>
          <w:u w:val="single"/>
        </w:rPr>
        <w:t>.</w:t>
      </w:r>
      <w:r w:rsidR="0082647F" w:rsidRPr="005E43BD">
        <w:rPr>
          <w:u w:val="single"/>
        </w:rPr>
        <w:t>1798-1</w:t>
      </w:r>
      <w:r w:rsidRPr="005E43BD">
        <w:tab/>
      </w:r>
      <w:r w:rsidRPr="005E43BD">
        <w:rPr>
          <w:szCs w:val="22"/>
        </w:rPr>
        <w:t>Док</w:t>
      </w:r>
      <w:r w:rsidRPr="005E43BD">
        <w:t xml:space="preserve">. </w:t>
      </w:r>
      <w:r w:rsidR="0082647F" w:rsidRPr="005E43BD">
        <w:t>5</w:t>
      </w:r>
      <w:r w:rsidRPr="005E43BD">
        <w:t>/</w:t>
      </w:r>
      <w:r w:rsidR="0082647F" w:rsidRPr="005E43BD">
        <w:t>24</w:t>
      </w:r>
    </w:p>
    <w:p w14:paraId="3C049F2C" w14:textId="201E0F39" w:rsidR="00FF483B" w:rsidRPr="005E43BD" w:rsidRDefault="00751A59" w:rsidP="00FF483B">
      <w:pPr>
        <w:pStyle w:val="Rectitle"/>
        <w:rPr>
          <w:szCs w:val="24"/>
        </w:rPr>
      </w:pPr>
      <w:r w:rsidRPr="005E43BD">
        <w:rPr>
          <w:lang w:eastAsia="zh-CN"/>
        </w:rPr>
        <w:t>Х</w:t>
      </w:r>
      <w:r w:rsidR="0082647F" w:rsidRPr="005E43BD">
        <w:rPr>
          <w:lang w:eastAsia="zh-CN"/>
        </w:rPr>
        <w:t>арактеристики ВЧ радиооборудования для обмена цифровыми данными и</w:t>
      </w:r>
      <w:r w:rsidR="005E43BD" w:rsidRPr="005E43BD">
        <w:rPr>
          <w:lang w:eastAsia="zh-CN"/>
        </w:rPr>
        <w:t> </w:t>
      </w:r>
      <w:r w:rsidR="0082647F" w:rsidRPr="005E43BD">
        <w:rPr>
          <w:lang w:eastAsia="zh-CN"/>
        </w:rPr>
        <w:t>электронной почтой в морской подвижной службе</w:t>
      </w:r>
    </w:p>
    <w:p w14:paraId="0A2E3422" w14:textId="714C4C2A" w:rsidR="0082647F" w:rsidRPr="005E43BD" w:rsidRDefault="00FD1C96" w:rsidP="005E43BD">
      <w:pPr>
        <w:pStyle w:val="Summary"/>
        <w:rPr>
          <w:lang w:val="ru-RU"/>
        </w:rPr>
      </w:pPr>
      <w:r w:rsidRPr="005E43BD">
        <w:rPr>
          <w:lang w:val="ru-RU"/>
        </w:rPr>
        <w:t xml:space="preserve">Данным пересмотром вводится дополнительная система, </w:t>
      </w:r>
      <w:r w:rsidR="009C14D7" w:rsidRPr="005E43BD">
        <w:rPr>
          <w:lang w:val="ru-RU"/>
        </w:rPr>
        <w:t xml:space="preserve">которая обеспечивает связь </w:t>
      </w:r>
      <w:r w:rsidR="00683EAD" w:rsidRPr="005E43BD">
        <w:rPr>
          <w:lang w:val="ru-RU"/>
        </w:rPr>
        <w:t xml:space="preserve">пункта с пунктом </w:t>
      </w:r>
      <w:r w:rsidR="009C14D7" w:rsidRPr="005E43BD">
        <w:rPr>
          <w:lang w:val="ru-RU"/>
        </w:rPr>
        <w:t>в направлениях берег – судно, судно – берег и судно – судно в диапазоне ВЧ морской службы</w:t>
      </w:r>
      <w:r w:rsidR="0082647F" w:rsidRPr="005E43BD">
        <w:rPr>
          <w:lang w:val="ru-RU"/>
        </w:rPr>
        <w:t>.</w:t>
      </w:r>
      <w:r w:rsidR="009C14D7" w:rsidRPr="005E43BD">
        <w:rPr>
          <w:lang w:val="ru-RU"/>
        </w:rPr>
        <w:t xml:space="preserve"> </w:t>
      </w:r>
    </w:p>
    <w:p w14:paraId="185B33B4" w14:textId="33113022" w:rsidR="00FF483B" w:rsidRPr="005E43BD" w:rsidRDefault="00683EAD" w:rsidP="005E43BD">
      <w:pPr>
        <w:pStyle w:val="Summary"/>
        <w:rPr>
          <w:lang w:val="ru-RU"/>
        </w:rPr>
      </w:pPr>
      <w:r w:rsidRPr="005E43BD">
        <w:rPr>
          <w:lang w:val="ru-RU"/>
        </w:rPr>
        <w:t xml:space="preserve">Изменено </w:t>
      </w:r>
      <w:r w:rsidR="009C14D7" w:rsidRPr="005E43BD">
        <w:rPr>
          <w:lang w:val="ru-RU"/>
        </w:rPr>
        <w:t>Приложение</w:t>
      </w:r>
      <w:r w:rsidR="0082647F" w:rsidRPr="005E43BD">
        <w:rPr>
          <w:lang w:val="ru-RU"/>
        </w:rPr>
        <w:t xml:space="preserve"> 1 </w:t>
      </w:r>
      <w:r w:rsidRPr="005E43BD">
        <w:rPr>
          <w:lang w:val="ru-RU"/>
        </w:rPr>
        <w:t>"</w:t>
      </w:r>
      <w:r w:rsidR="0024480A" w:rsidRPr="005E43BD">
        <w:rPr>
          <w:lang w:val="ru-RU"/>
        </w:rPr>
        <w:t>Взаимодействие</w:t>
      </w:r>
      <w:r w:rsidR="00845BBE" w:rsidRPr="005E43BD">
        <w:rPr>
          <w:lang w:val="ru-RU"/>
        </w:rPr>
        <w:t xml:space="preserve"> систем</w:t>
      </w:r>
      <w:r w:rsidRPr="005E43BD">
        <w:rPr>
          <w:lang w:val="ru-RU"/>
        </w:rPr>
        <w:t>"</w:t>
      </w:r>
      <w:r w:rsidR="0024480A" w:rsidRPr="005E43BD">
        <w:rPr>
          <w:lang w:val="ru-RU"/>
        </w:rPr>
        <w:t xml:space="preserve"> </w:t>
      </w:r>
      <w:r w:rsidR="0082647F" w:rsidRPr="005E43BD">
        <w:rPr>
          <w:lang w:val="ru-RU"/>
        </w:rPr>
        <w:t>(</w:t>
      </w:r>
      <w:r w:rsidR="00845BBE" w:rsidRPr="005E43BD">
        <w:rPr>
          <w:lang w:val="ru-RU"/>
        </w:rPr>
        <w:t>раздел</w:t>
      </w:r>
      <w:r w:rsidR="0082647F" w:rsidRPr="005E43BD">
        <w:rPr>
          <w:lang w:val="ru-RU"/>
        </w:rPr>
        <w:t xml:space="preserve"> 1).</w:t>
      </w:r>
    </w:p>
    <w:p w14:paraId="0AF79454" w14:textId="35704B1D" w:rsidR="0082647F" w:rsidRPr="005E43BD" w:rsidRDefault="00683EAD" w:rsidP="005E43BD">
      <w:pPr>
        <w:jc w:val="both"/>
      </w:pPr>
      <w:r w:rsidRPr="005E43BD">
        <w:t xml:space="preserve">Пересмотрено </w:t>
      </w:r>
      <w:r w:rsidR="00845BBE" w:rsidRPr="005E43BD">
        <w:t>Приложение</w:t>
      </w:r>
      <w:r w:rsidR="00FD24D3" w:rsidRPr="005E43BD">
        <w:t xml:space="preserve"> 2 </w:t>
      </w:r>
      <w:r w:rsidRPr="005E43BD">
        <w:t>"</w:t>
      </w:r>
      <w:r w:rsidR="00FD24D3" w:rsidRPr="005E43BD">
        <w:t>Модемный протокол службы ВЧ передачи данных, использующий ортогональное частотное разделение (OFDM)</w:t>
      </w:r>
      <w:r w:rsidRPr="005E43BD">
        <w:t>"</w:t>
      </w:r>
      <w:r w:rsidR="00FD24D3" w:rsidRPr="005E43BD">
        <w:t xml:space="preserve"> (</w:t>
      </w:r>
      <w:r w:rsidR="0024480A" w:rsidRPr="005E43BD">
        <w:t xml:space="preserve">раздел </w:t>
      </w:r>
      <w:r w:rsidR="0024480A" w:rsidRPr="005E43BD">
        <w:rPr>
          <w:color w:val="000000"/>
        </w:rPr>
        <w:t xml:space="preserve">Блок управления </w:t>
      </w:r>
      <w:r w:rsidR="00FD24D3" w:rsidRPr="005E43BD">
        <w:t>CALLING).</w:t>
      </w:r>
    </w:p>
    <w:p w14:paraId="27BF92B6" w14:textId="3C3ABA06" w:rsidR="00FD24D3" w:rsidRPr="005E43BD" w:rsidRDefault="00683EAD" w:rsidP="005E43BD">
      <w:pPr>
        <w:jc w:val="both"/>
      </w:pPr>
      <w:r w:rsidRPr="005E43BD">
        <w:t xml:space="preserve">Добавлено </w:t>
      </w:r>
      <w:r w:rsidR="0024480A" w:rsidRPr="005E43BD">
        <w:t>Приложение</w:t>
      </w:r>
      <w:r w:rsidR="00FD24D3" w:rsidRPr="005E43BD">
        <w:t xml:space="preserve"> 5 </w:t>
      </w:r>
      <w:r w:rsidRPr="005E43BD">
        <w:t>"</w:t>
      </w:r>
      <w:r w:rsidR="00063D51" w:rsidRPr="005E43BD">
        <w:t xml:space="preserve">Система </w:t>
      </w:r>
      <w:r w:rsidR="00063D51" w:rsidRPr="005E43BD">
        <w:rPr>
          <w:color w:val="000000"/>
        </w:rPr>
        <w:t>широкополосного обмена данными</w:t>
      </w:r>
      <w:r w:rsidR="00063D51" w:rsidRPr="005E43BD">
        <w:t xml:space="preserve"> в диапазонах ВЧ для системы </w:t>
      </w:r>
      <w:r w:rsidR="00063D51" w:rsidRPr="005E43BD">
        <w:rPr>
          <w:color w:val="000000"/>
        </w:rPr>
        <w:t>связи</w:t>
      </w:r>
      <w:r w:rsidRPr="005E43BD">
        <w:rPr>
          <w:color w:val="000000"/>
        </w:rPr>
        <w:t xml:space="preserve"> пункта с пунктом"</w:t>
      </w:r>
      <w:r w:rsidR="00FD24D3" w:rsidRPr="005E43BD">
        <w:t>.</w:t>
      </w:r>
    </w:p>
    <w:p w14:paraId="7DDB3643" w14:textId="72514474" w:rsidR="00FF483B" w:rsidRPr="005E43BD" w:rsidRDefault="00683EAD" w:rsidP="005E43BD">
      <w:pPr>
        <w:jc w:val="both"/>
      </w:pPr>
      <w:r w:rsidRPr="005E43BD">
        <w:t xml:space="preserve">Прежнее </w:t>
      </w:r>
      <w:r w:rsidR="000D2AD9" w:rsidRPr="005E43BD">
        <w:t>Приложение 5</w:t>
      </w:r>
      <w:r w:rsidR="00FD24D3" w:rsidRPr="005E43BD">
        <w:t xml:space="preserve"> </w:t>
      </w:r>
      <w:r w:rsidR="000D2AD9" w:rsidRPr="005E43BD">
        <w:t>исключ</w:t>
      </w:r>
      <w:r w:rsidR="00D603F6" w:rsidRPr="005E43BD">
        <w:t>ено</w:t>
      </w:r>
      <w:r w:rsidR="00FD24D3" w:rsidRPr="005E43BD">
        <w:t xml:space="preserve"> </w:t>
      </w:r>
      <w:r w:rsidR="000D2AD9" w:rsidRPr="005E43BD">
        <w:t>и перен</w:t>
      </w:r>
      <w:r w:rsidR="00D603F6" w:rsidRPr="005E43BD">
        <w:t>есено</w:t>
      </w:r>
      <w:r w:rsidR="000D2AD9" w:rsidRPr="005E43BD">
        <w:t xml:space="preserve"> в</w:t>
      </w:r>
      <w:r w:rsidR="00FD24D3" w:rsidRPr="005E43BD">
        <w:t xml:space="preserve"> </w:t>
      </w:r>
      <w:r w:rsidRPr="005E43BD">
        <w:t>раздел "</w:t>
      </w:r>
      <w:r w:rsidR="00660CBB" w:rsidRPr="005E43BD">
        <w:t>Аббревиатуры</w:t>
      </w:r>
      <w:r w:rsidR="00FD24D3" w:rsidRPr="005E43BD">
        <w:t>/</w:t>
      </w:r>
      <w:r w:rsidRPr="005E43BD">
        <w:t>словарь"</w:t>
      </w:r>
      <w:r w:rsidR="00FD24D3" w:rsidRPr="005E43BD">
        <w:t>.</w:t>
      </w:r>
    </w:p>
    <w:p w14:paraId="36E8F105" w14:textId="21A0E945" w:rsidR="00FD24D3" w:rsidRPr="005E43BD" w:rsidRDefault="00FD24D3" w:rsidP="005E43BD">
      <w:pPr>
        <w:tabs>
          <w:tab w:val="right" w:pos="9639"/>
        </w:tabs>
        <w:spacing w:before="360"/>
      </w:pPr>
      <w:r w:rsidRPr="005E43BD">
        <w:rPr>
          <w:u w:val="single"/>
        </w:rPr>
        <w:t>Проект пересмотра Рекомендации МСЭ-R F.383-9</w:t>
      </w:r>
      <w:r w:rsidRPr="005E43BD">
        <w:tab/>
      </w:r>
      <w:r w:rsidRPr="005E43BD">
        <w:rPr>
          <w:szCs w:val="22"/>
        </w:rPr>
        <w:t>Док</w:t>
      </w:r>
      <w:r w:rsidRPr="005E43BD">
        <w:t>. 5/27(Rev.1)</w:t>
      </w:r>
    </w:p>
    <w:p w14:paraId="21732DB3" w14:textId="7F82C8FF" w:rsidR="00FD24D3" w:rsidRPr="005E43BD" w:rsidRDefault="00FD24D3" w:rsidP="00FD24D3">
      <w:pPr>
        <w:pStyle w:val="Rectitle"/>
        <w:rPr>
          <w:szCs w:val="24"/>
        </w:rPr>
      </w:pPr>
      <w:r w:rsidRPr="005E43BD">
        <w:rPr>
          <w:lang w:eastAsia="zh-CN"/>
        </w:rPr>
        <w:t>План размещения частот радиостволов для систем фиксированной беспроводной связи высокой пропускной способности, действующих в нижней части диапазона 6 ГГц (5925–6425 МГц)</w:t>
      </w:r>
    </w:p>
    <w:p w14:paraId="6916AFBD" w14:textId="080196AF" w:rsidR="00FD24D3" w:rsidRPr="005E43BD" w:rsidRDefault="00C06E49" w:rsidP="005E43BD">
      <w:pPr>
        <w:jc w:val="both"/>
      </w:pPr>
      <w:r w:rsidRPr="005E43BD">
        <w:rPr>
          <w:color w:val="000000"/>
        </w:rPr>
        <w:t>Этот пересмотр включает нов</w:t>
      </w:r>
      <w:r w:rsidR="00683EAD" w:rsidRPr="005E43BD">
        <w:rPr>
          <w:color w:val="000000"/>
        </w:rPr>
        <w:t>ый</w:t>
      </w:r>
      <w:r w:rsidR="003E4976" w:rsidRPr="005E43BD">
        <w:rPr>
          <w:color w:val="000000"/>
        </w:rPr>
        <w:t xml:space="preserve"> </w:t>
      </w:r>
      <w:r w:rsidR="00D603F6" w:rsidRPr="005E43BD">
        <w:rPr>
          <w:color w:val="000000"/>
        </w:rPr>
        <w:t>радиоствол</w:t>
      </w:r>
      <w:r w:rsidR="003E4976" w:rsidRPr="005E43BD">
        <w:rPr>
          <w:color w:val="000000"/>
        </w:rPr>
        <w:t xml:space="preserve"> </w:t>
      </w:r>
      <w:r w:rsidR="00683EAD" w:rsidRPr="005E43BD">
        <w:rPr>
          <w:color w:val="000000"/>
        </w:rPr>
        <w:t xml:space="preserve">шириной </w:t>
      </w:r>
      <w:r w:rsidR="00FD24D3" w:rsidRPr="005E43BD">
        <w:rPr>
          <w:rFonts w:cstheme="minorHAnsi"/>
          <w:szCs w:val="24"/>
        </w:rPr>
        <w:t>59,3</w:t>
      </w:r>
      <w:r w:rsidR="00D51B5E" w:rsidRPr="005E43BD">
        <w:rPr>
          <w:rFonts w:cstheme="minorHAnsi"/>
          <w:szCs w:val="24"/>
        </w:rPr>
        <w:t> </w:t>
      </w:r>
      <w:r w:rsidR="00FD24D3" w:rsidRPr="005E43BD">
        <w:rPr>
          <w:rFonts w:cstheme="minorHAnsi"/>
          <w:szCs w:val="24"/>
        </w:rPr>
        <w:t>МГц</w:t>
      </w:r>
      <w:r w:rsidR="003E4976" w:rsidRPr="005E43BD">
        <w:rPr>
          <w:rFonts w:cstheme="minorHAnsi"/>
          <w:szCs w:val="24"/>
        </w:rPr>
        <w:t>, как описано</w:t>
      </w:r>
      <w:r w:rsidR="00FD24D3" w:rsidRPr="005E43BD">
        <w:rPr>
          <w:rFonts w:cstheme="minorHAnsi"/>
          <w:szCs w:val="24"/>
        </w:rPr>
        <w:t xml:space="preserve"> </w:t>
      </w:r>
      <w:r w:rsidR="003E4976" w:rsidRPr="005E43BD">
        <w:rPr>
          <w:rFonts w:cstheme="minorHAnsi"/>
          <w:szCs w:val="24"/>
        </w:rPr>
        <w:t xml:space="preserve">в измененном пункте 5 раздела </w:t>
      </w:r>
      <w:r w:rsidR="003E4976" w:rsidRPr="005E43BD">
        <w:rPr>
          <w:rFonts w:cstheme="minorHAnsi"/>
          <w:i/>
          <w:szCs w:val="24"/>
        </w:rPr>
        <w:t>рекомендует</w:t>
      </w:r>
      <w:r w:rsidR="00FD24D3" w:rsidRPr="005E43BD">
        <w:rPr>
          <w:rFonts w:cstheme="minorHAnsi"/>
          <w:szCs w:val="24"/>
        </w:rPr>
        <w:t xml:space="preserve">. </w:t>
      </w:r>
      <w:r w:rsidR="003E4976" w:rsidRPr="005E43BD">
        <w:rPr>
          <w:color w:val="000000"/>
        </w:rPr>
        <w:t>В раздел "Сфера применения" внесены соответствующие изменения</w:t>
      </w:r>
      <w:r w:rsidR="00FD24D3" w:rsidRPr="005E43BD">
        <w:rPr>
          <w:rFonts w:cstheme="minorHAnsi"/>
          <w:szCs w:val="24"/>
        </w:rPr>
        <w:t>.</w:t>
      </w:r>
    </w:p>
    <w:p w14:paraId="685A0176" w14:textId="124F53DB" w:rsidR="00FD24D3" w:rsidRPr="005E43BD" w:rsidRDefault="00FD24D3" w:rsidP="005E43BD">
      <w:pPr>
        <w:tabs>
          <w:tab w:val="right" w:pos="9639"/>
        </w:tabs>
        <w:spacing w:before="360"/>
      </w:pPr>
      <w:r w:rsidRPr="005E43BD">
        <w:rPr>
          <w:u w:val="single"/>
        </w:rPr>
        <w:t xml:space="preserve">Проект </w:t>
      </w:r>
      <w:r w:rsidR="00B638D5" w:rsidRPr="005E43BD">
        <w:rPr>
          <w:u w:val="single"/>
        </w:rPr>
        <w:t>новой</w:t>
      </w:r>
      <w:r w:rsidRPr="005E43BD">
        <w:rPr>
          <w:u w:val="single"/>
        </w:rPr>
        <w:t xml:space="preserve"> Рекомендации МСЭ-R </w:t>
      </w:r>
      <w:r w:rsidR="00D51B5E" w:rsidRPr="005E43BD">
        <w:rPr>
          <w:u w:val="single"/>
        </w:rPr>
        <w:t>M.[IMT-2020.SPECS</w:t>
      </w:r>
      <w:r w:rsidR="00D51B5E" w:rsidRPr="005E43BD">
        <w:t>]</w:t>
      </w:r>
      <w:r w:rsidRPr="005E43BD">
        <w:tab/>
      </w:r>
      <w:r w:rsidRPr="005E43BD">
        <w:rPr>
          <w:szCs w:val="22"/>
        </w:rPr>
        <w:t>Док</w:t>
      </w:r>
      <w:r w:rsidRPr="005E43BD">
        <w:t>. 5/2</w:t>
      </w:r>
      <w:r w:rsidR="00D51B5E" w:rsidRPr="005E43BD">
        <w:t>2</w:t>
      </w:r>
      <w:r w:rsidRPr="005E43BD">
        <w:t>(Rev.1)</w:t>
      </w:r>
    </w:p>
    <w:p w14:paraId="5FF6FF54" w14:textId="349408C7" w:rsidR="00FD24D3" w:rsidRPr="005E43BD" w:rsidRDefault="003E4976" w:rsidP="00FD24D3">
      <w:pPr>
        <w:pStyle w:val="Rectitle"/>
        <w:rPr>
          <w:szCs w:val="24"/>
        </w:rPr>
      </w:pPr>
      <w:r w:rsidRPr="005E43BD">
        <w:rPr>
          <w:color w:val="000000"/>
        </w:rPr>
        <w:t xml:space="preserve">Подробные спецификации наземных радиоинтерфейсов </w:t>
      </w:r>
      <w:r w:rsidR="00927C1D" w:rsidRPr="005E43BD">
        <w:rPr>
          <w:color w:val="000000"/>
        </w:rPr>
        <w:t>Международной подвижной электросвязи-2020 (</w:t>
      </w:r>
      <w:r w:rsidR="00927C1D" w:rsidRPr="005E43BD">
        <w:rPr>
          <w:lang w:eastAsia="zh-CN"/>
        </w:rPr>
        <w:t>IMT-2020)</w:t>
      </w:r>
    </w:p>
    <w:p w14:paraId="771715F5" w14:textId="533AC8DD" w:rsidR="00FD24D3" w:rsidRPr="005E43BD" w:rsidRDefault="00927C1D" w:rsidP="005E43BD">
      <w:pPr>
        <w:jc w:val="both"/>
        <w:rPr>
          <w:rFonts w:cstheme="minorHAnsi"/>
          <w:szCs w:val="24"/>
        </w:rPr>
      </w:pPr>
      <w:r w:rsidRPr="005E43BD">
        <w:rPr>
          <w:rFonts w:cstheme="minorHAnsi"/>
          <w:szCs w:val="24"/>
        </w:rPr>
        <w:t xml:space="preserve">В этой Рекомендации содержатся </w:t>
      </w:r>
      <w:r w:rsidRPr="005E43BD">
        <w:rPr>
          <w:color w:val="000000"/>
        </w:rPr>
        <w:t>технологии наземн</w:t>
      </w:r>
      <w:r w:rsidR="00F31F30" w:rsidRPr="005E43BD">
        <w:rPr>
          <w:color w:val="000000"/>
        </w:rPr>
        <w:t>ых</w:t>
      </w:r>
      <w:r w:rsidRPr="005E43BD">
        <w:rPr>
          <w:color w:val="000000"/>
        </w:rPr>
        <w:t xml:space="preserve"> радиоинтерфейс</w:t>
      </w:r>
      <w:r w:rsidR="00F31F30" w:rsidRPr="005E43BD">
        <w:rPr>
          <w:color w:val="000000"/>
        </w:rPr>
        <w:t>ов</w:t>
      </w:r>
      <w:r w:rsidR="00FD24D3" w:rsidRPr="005E43BD">
        <w:rPr>
          <w:rFonts w:cstheme="minorHAnsi"/>
          <w:szCs w:val="24"/>
        </w:rPr>
        <w:t xml:space="preserve"> IMT-2020</w:t>
      </w:r>
      <w:r w:rsidRPr="005E43BD">
        <w:rPr>
          <w:rFonts w:cstheme="minorHAnsi"/>
          <w:szCs w:val="24"/>
        </w:rPr>
        <w:t>,</w:t>
      </w:r>
      <w:r w:rsidR="00FD24D3" w:rsidRPr="005E43BD">
        <w:rPr>
          <w:rFonts w:cstheme="minorHAnsi"/>
          <w:szCs w:val="24"/>
        </w:rPr>
        <w:t xml:space="preserve"> </w:t>
      </w:r>
      <w:r w:rsidR="00F31F30" w:rsidRPr="005E43BD">
        <w:rPr>
          <w:rFonts w:cstheme="minorHAnsi"/>
          <w:szCs w:val="24"/>
        </w:rPr>
        <w:t>которые</w:t>
      </w:r>
      <w:r w:rsidR="00FD24D3" w:rsidRPr="005E43BD">
        <w:rPr>
          <w:rFonts w:cstheme="minorHAnsi"/>
          <w:szCs w:val="24"/>
        </w:rPr>
        <w:t xml:space="preserve">, </w:t>
      </w:r>
      <w:r w:rsidR="00F31F30" w:rsidRPr="005E43BD">
        <w:rPr>
          <w:rFonts w:cstheme="minorHAnsi"/>
          <w:szCs w:val="24"/>
        </w:rPr>
        <w:t>в соответствии с принципами, изложенными в Резолюции</w:t>
      </w:r>
      <w:r w:rsidR="00FD24D3" w:rsidRPr="005E43BD">
        <w:rPr>
          <w:rFonts w:cstheme="minorHAnsi"/>
          <w:szCs w:val="24"/>
        </w:rPr>
        <w:t xml:space="preserve"> </w:t>
      </w:r>
      <w:hyperlink r:id="rId11" w:history="1">
        <w:r w:rsidR="00F31F30" w:rsidRPr="005E43BD">
          <w:rPr>
            <w:rStyle w:val="Hyperlink"/>
            <w:rFonts w:cstheme="minorHAnsi"/>
            <w:szCs w:val="24"/>
          </w:rPr>
          <w:t>МСЭ</w:t>
        </w:r>
        <w:r w:rsidR="00FD24D3" w:rsidRPr="005E43BD">
          <w:rPr>
            <w:rStyle w:val="Hyperlink"/>
            <w:rFonts w:cstheme="minorHAnsi"/>
            <w:szCs w:val="24"/>
          </w:rPr>
          <w:t>-R 65</w:t>
        </w:r>
      </w:hyperlink>
      <w:r w:rsidR="00FD24D3" w:rsidRPr="005E43BD">
        <w:rPr>
          <w:rFonts w:cstheme="minorHAnsi"/>
          <w:szCs w:val="24"/>
        </w:rPr>
        <w:t xml:space="preserve">, </w:t>
      </w:r>
      <w:r w:rsidR="00D603F6" w:rsidRPr="005E43BD">
        <w:rPr>
          <w:rFonts w:cstheme="minorHAnsi"/>
          <w:szCs w:val="24"/>
        </w:rPr>
        <w:t>отвеча</w:t>
      </w:r>
      <w:r w:rsidR="00F31F30" w:rsidRPr="005E43BD">
        <w:rPr>
          <w:rFonts w:cstheme="minorHAnsi"/>
          <w:szCs w:val="24"/>
        </w:rPr>
        <w:t xml:space="preserve">ют всем </w:t>
      </w:r>
      <w:r w:rsidR="00F31F30" w:rsidRPr="005E43BD">
        <w:rPr>
          <w:color w:val="000000"/>
        </w:rPr>
        <w:t xml:space="preserve">минимальным требованиям </w:t>
      </w:r>
      <w:r w:rsidR="00FD24D3" w:rsidRPr="005E43BD">
        <w:rPr>
          <w:rFonts w:cstheme="minorHAnsi"/>
          <w:szCs w:val="24"/>
        </w:rPr>
        <w:t>(</w:t>
      </w:r>
      <w:r w:rsidR="00F31F30" w:rsidRPr="005E43BD">
        <w:rPr>
          <w:color w:val="000000"/>
        </w:rPr>
        <w:t>технические характеристики</w:t>
      </w:r>
      <w:r w:rsidR="00FD24D3" w:rsidRPr="005E43BD">
        <w:rPr>
          <w:rFonts w:cstheme="minorHAnsi"/>
          <w:szCs w:val="24"/>
        </w:rPr>
        <w:t xml:space="preserve">, </w:t>
      </w:r>
      <w:r w:rsidR="00751A59" w:rsidRPr="005E43BD">
        <w:rPr>
          <w:rFonts w:cstheme="minorHAnsi"/>
          <w:szCs w:val="24"/>
        </w:rPr>
        <w:t xml:space="preserve">предоставление </w:t>
      </w:r>
      <w:r w:rsidR="00F31F30" w:rsidRPr="005E43BD">
        <w:rPr>
          <w:rFonts w:cstheme="minorHAnsi"/>
          <w:szCs w:val="24"/>
        </w:rPr>
        <w:t>услуг и использование спектра</w:t>
      </w:r>
      <w:r w:rsidR="00FD24D3" w:rsidRPr="005E43BD">
        <w:rPr>
          <w:rFonts w:cstheme="minorHAnsi"/>
          <w:szCs w:val="24"/>
        </w:rPr>
        <w:t>)</w:t>
      </w:r>
      <w:r w:rsidR="00F31F30" w:rsidRPr="005E43BD">
        <w:rPr>
          <w:rFonts w:cstheme="minorHAnsi"/>
          <w:szCs w:val="24"/>
        </w:rPr>
        <w:t>,</w:t>
      </w:r>
      <w:r w:rsidR="00FD24D3" w:rsidRPr="005E43BD">
        <w:rPr>
          <w:rFonts w:cstheme="minorHAnsi"/>
          <w:szCs w:val="24"/>
        </w:rPr>
        <w:t xml:space="preserve"> </w:t>
      </w:r>
      <w:r w:rsidR="00F31F30" w:rsidRPr="005E43BD">
        <w:rPr>
          <w:rFonts w:cstheme="minorHAnsi"/>
          <w:szCs w:val="24"/>
        </w:rPr>
        <w:t>содержащимся в Циркулярном письме</w:t>
      </w:r>
      <w:r w:rsidR="00FD24D3" w:rsidRPr="005E43BD">
        <w:rPr>
          <w:rFonts w:cstheme="minorHAnsi"/>
          <w:szCs w:val="24"/>
        </w:rPr>
        <w:t xml:space="preserve"> </w:t>
      </w:r>
      <w:hyperlink r:id="rId12" w:history="1">
        <w:r w:rsidR="00FD24D3" w:rsidRPr="005E43BD">
          <w:rPr>
            <w:rStyle w:val="Hyperlink"/>
            <w:rFonts w:cstheme="minorHAnsi"/>
            <w:szCs w:val="24"/>
          </w:rPr>
          <w:t>5/LCCE/59</w:t>
        </w:r>
      </w:hyperlink>
      <w:r w:rsidR="00FD24D3" w:rsidRPr="005E43BD">
        <w:rPr>
          <w:rFonts w:cstheme="minorHAnsi"/>
          <w:szCs w:val="24"/>
        </w:rPr>
        <w:t xml:space="preserve"> (</w:t>
      </w:r>
      <w:r w:rsidR="00E92B08" w:rsidRPr="005E43BD">
        <w:rPr>
          <w:rFonts w:cstheme="minorHAnsi"/>
          <w:szCs w:val="24"/>
        </w:rPr>
        <w:t>включая дополнительные документы к нему</w:t>
      </w:r>
      <w:r w:rsidR="00FD24D3" w:rsidRPr="005E43BD">
        <w:rPr>
          <w:rFonts w:cstheme="minorHAnsi"/>
          <w:szCs w:val="24"/>
        </w:rPr>
        <w:t xml:space="preserve">), </w:t>
      </w:r>
      <w:r w:rsidR="00E92B08" w:rsidRPr="005E43BD">
        <w:rPr>
          <w:rFonts w:cstheme="minorHAnsi"/>
          <w:szCs w:val="24"/>
        </w:rPr>
        <w:t>причем такое соответствие было оценено Рабочей группой</w:t>
      </w:r>
      <w:r w:rsidR="00FD24D3" w:rsidRPr="005E43BD">
        <w:rPr>
          <w:rFonts w:cstheme="minorHAnsi"/>
          <w:szCs w:val="24"/>
        </w:rPr>
        <w:t xml:space="preserve"> 5D </w:t>
      </w:r>
      <w:r w:rsidR="00E92B08" w:rsidRPr="005E43BD">
        <w:rPr>
          <w:rFonts w:cstheme="minorHAnsi"/>
          <w:szCs w:val="24"/>
        </w:rPr>
        <w:t>МСЭ-R</w:t>
      </w:r>
      <w:r w:rsidR="00B447A2" w:rsidRPr="005E43BD">
        <w:rPr>
          <w:rFonts w:cstheme="minorHAnsi"/>
          <w:szCs w:val="24"/>
        </w:rPr>
        <w:t xml:space="preserve">, работающей </w:t>
      </w:r>
      <w:r w:rsidR="00E111B0" w:rsidRPr="005E43BD">
        <w:rPr>
          <w:rFonts w:cstheme="minorHAnsi"/>
          <w:szCs w:val="24"/>
        </w:rPr>
        <w:t xml:space="preserve">в сотрудничестве с </w:t>
      </w:r>
      <w:r w:rsidR="00E111B0" w:rsidRPr="005E43BD">
        <w:rPr>
          <w:color w:val="000000"/>
        </w:rPr>
        <w:t>независимыми группами по оценке</w:t>
      </w:r>
      <w:r w:rsidR="00FD24D3" w:rsidRPr="005E43BD">
        <w:rPr>
          <w:rFonts w:cstheme="minorHAnsi"/>
          <w:szCs w:val="24"/>
        </w:rPr>
        <w:t xml:space="preserve"> (</w:t>
      </w:r>
      <w:r w:rsidR="00E111B0" w:rsidRPr="005E43BD">
        <w:rPr>
          <w:rFonts w:cstheme="minorHAnsi"/>
          <w:szCs w:val="24"/>
        </w:rPr>
        <w:t>не относящимися к МСЭ</w:t>
      </w:r>
      <w:r w:rsidR="00FD24D3" w:rsidRPr="005E43BD">
        <w:rPr>
          <w:rFonts w:cstheme="minorHAnsi"/>
          <w:szCs w:val="24"/>
        </w:rPr>
        <w:t xml:space="preserve">) </w:t>
      </w:r>
      <w:r w:rsidR="00B447A2" w:rsidRPr="005E43BD">
        <w:rPr>
          <w:rFonts w:cstheme="minorHAnsi"/>
          <w:szCs w:val="24"/>
        </w:rPr>
        <w:t>на протяжении вот уже</w:t>
      </w:r>
      <w:r w:rsidR="00E111B0" w:rsidRPr="005E43BD">
        <w:rPr>
          <w:rFonts w:cstheme="minorHAnsi"/>
          <w:szCs w:val="24"/>
        </w:rPr>
        <w:t xml:space="preserve"> более </w:t>
      </w:r>
      <w:r w:rsidR="00B447A2" w:rsidRPr="005E43BD">
        <w:rPr>
          <w:rFonts w:cstheme="minorHAnsi"/>
          <w:szCs w:val="24"/>
        </w:rPr>
        <w:t>двух лет</w:t>
      </w:r>
      <w:r w:rsidR="00FD24D3" w:rsidRPr="005E43BD">
        <w:rPr>
          <w:rFonts w:cstheme="minorHAnsi"/>
          <w:szCs w:val="24"/>
        </w:rPr>
        <w:t>.</w:t>
      </w:r>
    </w:p>
    <w:p w14:paraId="21AE3633" w14:textId="7B749927" w:rsidR="00FD24D3" w:rsidRPr="005E43BD" w:rsidRDefault="00E111B0" w:rsidP="005E43BD">
      <w:pPr>
        <w:jc w:val="both"/>
      </w:pPr>
      <w:r w:rsidRPr="005E43BD">
        <w:rPr>
          <w:color w:val="000000"/>
        </w:rPr>
        <w:t>В Приложениях к этой Рекомендации содержатся также подробные спецификации</w:t>
      </w:r>
      <w:r w:rsidR="00FD24D3" w:rsidRPr="005E43BD">
        <w:rPr>
          <w:rFonts w:cstheme="minorHAnsi"/>
          <w:szCs w:val="24"/>
        </w:rPr>
        <w:t xml:space="preserve"> </w:t>
      </w:r>
      <w:r w:rsidRPr="005E43BD">
        <w:rPr>
          <w:color w:val="000000"/>
        </w:rPr>
        <w:t>технологий наземных радиоинтерфейсов</w:t>
      </w:r>
      <w:r w:rsidRPr="005E43BD">
        <w:rPr>
          <w:rFonts w:cstheme="minorHAnsi"/>
          <w:szCs w:val="24"/>
        </w:rPr>
        <w:t xml:space="preserve"> IMT-2020</w:t>
      </w:r>
      <w:r w:rsidR="00FD24D3" w:rsidRPr="005E43BD">
        <w:rPr>
          <w:rFonts w:cstheme="minorHAnsi"/>
          <w:szCs w:val="24"/>
        </w:rPr>
        <w:t>.</w:t>
      </w:r>
    </w:p>
    <w:p w14:paraId="442AB2B0" w14:textId="77777777" w:rsidR="004A7970" w:rsidRPr="005E43BD" w:rsidRDefault="00705F1D" w:rsidP="00E3193E">
      <w:pPr>
        <w:spacing w:before="720"/>
        <w:jc w:val="center"/>
      </w:pPr>
      <w:r w:rsidRPr="005E43BD">
        <w:t>______________</w:t>
      </w:r>
    </w:p>
    <w:sectPr w:rsidR="004A7970" w:rsidRPr="005E43BD" w:rsidSect="00E319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B8BF" w14:textId="07EA83E9" w:rsidR="0023034A" w:rsidRPr="00041027" w:rsidRDefault="0023034A" w:rsidP="00E3193E">
    <w:pPr>
      <w:pStyle w:val="Footer"/>
      <w:tabs>
        <w:tab w:val="right" w:pos="6237"/>
      </w:tabs>
      <w:rPr>
        <w:szCs w:val="10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5E43BD">
      <w:rPr>
        <w:sz w:val="19"/>
        <w:szCs w:val="19"/>
      </w:rPr>
      <w:t>International Telecommunication Union • Place des Nations, CH</w:t>
    </w:r>
    <w:r w:rsidRPr="005E43BD">
      <w:rPr>
        <w:sz w:val="19"/>
        <w:szCs w:val="19"/>
      </w:rPr>
      <w:noBreakHyphen/>
      <w:t>1211 Geneva 20, Switzerland</w:t>
    </w:r>
    <w:r w:rsidRPr="005E43BD">
      <w:rPr>
        <w:sz w:val="19"/>
        <w:szCs w:val="19"/>
      </w:rPr>
      <w:br/>
    </w:r>
    <w:r w:rsidRPr="005E43BD">
      <w:rPr>
        <w:sz w:val="19"/>
        <w:szCs w:val="19"/>
        <w:lang w:val="ru-RU"/>
      </w:rPr>
      <w:t>Тел</w:t>
    </w:r>
    <w:r w:rsidRPr="005E43BD">
      <w:rPr>
        <w:sz w:val="19"/>
        <w:szCs w:val="19"/>
        <w:lang w:val="en-US"/>
      </w:rPr>
      <w:t>.</w:t>
    </w:r>
    <w:r w:rsidRPr="005E43BD">
      <w:rPr>
        <w:sz w:val="19"/>
        <w:szCs w:val="19"/>
      </w:rPr>
      <w:t xml:space="preserve">: +41 22 730 5111 • </w:t>
    </w:r>
    <w:r w:rsidRPr="005E43BD">
      <w:rPr>
        <w:sz w:val="19"/>
        <w:szCs w:val="19"/>
        <w:lang w:val="ru-RU"/>
      </w:rPr>
      <w:t>Эл</w:t>
    </w:r>
    <w:r w:rsidRPr="005E43BD">
      <w:rPr>
        <w:sz w:val="19"/>
        <w:szCs w:val="19"/>
        <w:lang w:val="en-US"/>
      </w:rPr>
      <w:t xml:space="preserve">. </w:t>
    </w:r>
    <w:r w:rsidRPr="005E43BD">
      <w:rPr>
        <w:sz w:val="19"/>
        <w:szCs w:val="19"/>
        <w:lang w:val="ru-RU"/>
      </w:rPr>
      <w:t>почта</w:t>
    </w:r>
    <w:r w:rsidRPr="005E43BD">
      <w:rPr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5E43BD">
      <w:rPr>
        <w:sz w:val="19"/>
        <w:szCs w:val="19"/>
      </w:rPr>
      <w:t xml:space="preserve"> • </w:t>
    </w:r>
    <w:r w:rsidRPr="005E43BD">
      <w:rPr>
        <w:sz w:val="19"/>
        <w:szCs w:val="19"/>
        <w:lang w:val="ru-RU"/>
      </w:rPr>
      <w:t>Факс</w:t>
    </w:r>
    <w:r w:rsidRPr="005E43BD">
      <w:rPr>
        <w:sz w:val="19"/>
        <w:szCs w:val="19"/>
      </w:rPr>
      <w:t xml:space="preserve">: +41 22 733 7256 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6D18" w14:textId="517D3D8F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C02B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E6FC" w14:textId="0FA88889" w:rsidR="00C87CE6" w:rsidRPr="00E3193E" w:rsidRDefault="00A15E72" w:rsidP="00E3193E">
    <w:pPr>
      <w:pStyle w:val="Header"/>
    </w:pPr>
    <w:r>
      <w:rPr>
        <w:noProof/>
        <w:lang w:val="en-US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1027"/>
    <w:rsid w:val="00045A8D"/>
    <w:rsid w:val="0005167A"/>
    <w:rsid w:val="00054E5D"/>
    <w:rsid w:val="00063D51"/>
    <w:rsid w:val="00070258"/>
    <w:rsid w:val="0007323C"/>
    <w:rsid w:val="00083BC6"/>
    <w:rsid w:val="00084124"/>
    <w:rsid w:val="00086D03"/>
    <w:rsid w:val="0009767F"/>
    <w:rsid w:val="000A096A"/>
    <w:rsid w:val="000A375E"/>
    <w:rsid w:val="000A7051"/>
    <w:rsid w:val="000B0AF6"/>
    <w:rsid w:val="000B0E9B"/>
    <w:rsid w:val="000B2CAE"/>
    <w:rsid w:val="000C02B8"/>
    <w:rsid w:val="000C03C7"/>
    <w:rsid w:val="000C2AD0"/>
    <w:rsid w:val="000D2AD9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4480A"/>
    <w:rsid w:val="002609D9"/>
    <w:rsid w:val="00266E74"/>
    <w:rsid w:val="00283C3B"/>
    <w:rsid w:val="002861E6"/>
    <w:rsid w:val="00287D18"/>
    <w:rsid w:val="00295591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511D"/>
    <w:rsid w:val="003266ED"/>
    <w:rsid w:val="003370B8"/>
    <w:rsid w:val="00345D38"/>
    <w:rsid w:val="00352097"/>
    <w:rsid w:val="00353679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4976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43BD"/>
    <w:rsid w:val="005E5EB3"/>
    <w:rsid w:val="005F3CB6"/>
    <w:rsid w:val="005F657C"/>
    <w:rsid w:val="00602D53"/>
    <w:rsid w:val="006047E5"/>
    <w:rsid w:val="00607733"/>
    <w:rsid w:val="0064371D"/>
    <w:rsid w:val="00650B2A"/>
    <w:rsid w:val="00651777"/>
    <w:rsid w:val="006550F8"/>
    <w:rsid w:val="00656226"/>
    <w:rsid w:val="00660CBB"/>
    <w:rsid w:val="006666AD"/>
    <w:rsid w:val="006829F3"/>
    <w:rsid w:val="00683EAD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A59"/>
    <w:rsid w:val="00753802"/>
    <w:rsid w:val="007553DA"/>
    <w:rsid w:val="0077406E"/>
    <w:rsid w:val="00782354"/>
    <w:rsid w:val="007921A7"/>
    <w:rsid w:val="007B2CE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47F"/>
    <w:rsid w:val="00845BB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C1D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4D7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32DC0"/>
    <w:rsid w:val="00B34CF9"/>
    <w:rsid w:val="00B37559"/>
    <w:rsid w:val="00B4054B"/>
    <w:rsid w:val="00B447A2"/>
    <w:rsid w:val="00B500FB"/>
    <w:rsid w:val="00B579B0"/>
    <w:rsid w:val="00B57D11"/>
    <w:rsid w:val="00B57F3C"/>
    <w:rsid w:val="00B638D5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6E49"/>
    <w:rsid w:val="00C07319"/>
    <w:rsid w:val="00C16FD2"/>
    <w:rsid w:val="00C259FA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1B5E"/>
    <w:rsid w:val="00D55560"/>
    <w:rsid w:val="00D603F6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11B0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B08"/>
    <w:rsid w:val="00E96415"/>
    <w:rsid w:val="00EA15B3"/>
    <w:rsid w:val="00EB2358"/>
    <w:rsid w:val="00EB3EB8"/>
    <w:rsid w:val="00EB7913"/>
    <w:rsid w:val="00EC02FE"/>
    <w:rsid w:val="00EC4A96"/>
    <w:rsid w:val="00F05284"/>
    <w:rsid w:val="00F31F30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A2358"/>
    <w:rsid w:val="00FA5A27"/>
    <w:rsid w:val="00FB2592"/>
    <w:rsid w:val="00FB2810"/>
    <w:rsid w:val="00FB7A2C"/>
    <w:rsid w:val="00FC2947"/>
    <w:rsid w:val="00FC2D7E"/>
    <w:rsid w:val="00FD1C96"/>
    <w:rsid w:val="00FD24D3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5E43B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SG05-CIR-0059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313135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9B0F-4EA7-42BB-B3D4-4DF2BB26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544</Words>
  <Characters>4363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5</cp:revision>
  <cp:lastPrinted>2016-02-12T09:31:00Z</cp:lastPrinted>
  <dcterms:created xsi:type="dcterms:W3CDTF">2020-11-25T16:35:00Z</dcterms:created>
  <dcterms:modified xsi:type="dcterms:W3CDTF">2020-11-27T15:33:00Z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