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6061"/>
        <w:gridCol w:w="2835"/>
      </w:tblGrid>
      <w:tr w:rsidR="00E53DCE" w:rsidRPr="00916E33" w14:paraId="79D0D12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F16F0C1" w14:textId="77777777" w:rsidR="00E53DCE" w:rsidRPr="00916E33" w:rsidRDefault="00E53DCE" w:rsidP="00D0129F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bookmarkStart w:id="0" w:name="_GoBack"/>
            <w:bookmarkEnd w:id="0"/>
            <w:r w:rsidRPr="00916E33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7EE38777" w14:textId="77777777" w:rsidR="00E53DCE" w:rsidRPr="00916E33" w:rsidRDefault="00E53DCE" w:rsidP="00D0129F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916E33" w14:paraId="74EF4D49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AF46E74" w14:textId="3A8BAE6B" w:rsidR="00E53DCE" w:rsidRPr="00916E33" w:rsidRDefault="00E53DCE" w:rsidP="00D0129F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916E33">
              <w:rPr>
                <w:szCs w:val="24"/>
                <w:lang w:val="fr-FR"/>
              </w:rPr>
              <w:t>Circulaire administrative</w:t>
            </w:r>
          </w:p>
          <w:p w14:paraId="6E3E3546" w14:textId="797FB6AC" w:rsidR="00E53DCE" w:rsidRPr="00916E33" w:rsidRDefault="00AA781A" w:rsidP="00D0129F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916E33">
              <w:rPr>
                <w:b/>
                <w:bCs/>
                <w:szCs w:val="24"/>
                <w:lang w:val="fr-FR"/>
              </w:rPr>
              <w:t>CACE/</w:t>
            </w:r>
            <w:r w:rsidR="00460E39">
              <w:rPr>
                <w:b/>
                <w:bCs/>
                <w:szCs w:val="24"/>
                <w:lang w:val="fr-FR"/>
              </w:rPr>
              <w:t>958</w:t>
            </w:r>
          </w:p>
        </w:tc>
        <w:tc>
          <w:tcPr>
            <w:tcW w:w="2835" w:type="dxa"/>
            <w:shd w:val="clear" w:color="auto" w:fill="auto"/>
          </w:tcPr>
          <w:p w14:paraId="638EB62A" w14:textId="0F7D986B" w:rsidR="00E53DCE" w:rsidRPr="00916E33" w:rsidRDefault="00AA781A" w:rsidP="00D0129F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916E33">
              <w:rPr>
                <w:szCs w:val="24"/>
                <w:lang w:val="fr-FR"/>
              </w:rPr>
              <w:t xml:space="preserve">Le </w:t>
            </w: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0058E8D953B84389ACF9349EDACA5E7D"/>
                </w:placeholder>
                <w:date w:fullDate="2020-10-14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7F06CE">
                  <w:rPr>
                    <w:rFonts w:cs="Arial"/>
                    <w:szCs w:val="24"/>
                    <w:lang w:val="fr-FR"/>
                  </w:rPr>
                  <w:t>14 octobre 2020</w:t>
                </w:r>
              </w:sdtContent>
            </w:sdt>
          </w:p>
        </w:tc>
      </w:tr>
      <w:tr w:rsidR="00E53DCE" w:rsidRPr="00916E33" w14:paraId="054863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5706E68" w14:textId="77777777" w:rsidR="00E53DCE" w:rsidRPr="00916E33" w:rsidRDefault="00E53DCE" w:rsidP="00D0129F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3A3D16" w14:paraId="4C7E6937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2867D37" w14:textId="048E7D44" w:rsidR="00E53DCE" w:rsidRPr="00916E33" w:rsidRDefault="0047461F" w:rsidP="00D0129F">
            <w:pPr>
              <w:spacing w:before="12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916E33">
              <w:rPr>
                <w:b/>
                <w:bCs/>
                <w:szCs w:val="24"/>
                <w:lang w:val="fr-FR"/>
              </w:rPr>
              <w:t>Aux Administrations des États Membres de l'UIT, aux Membres du Secteur des radiocommunications, aux Associés de l'UIT-R participant aux travaux de la Commission</w:t>
            </w:r>
            <w:r w:rsidR="00D0129F">
              <w:rPr>
                <w:b/>
                <w:bCs/>
                <w:szCs w:val="24"/>
                <w:lang w:val="fr-FR"/>
              </w:rPr>
              <w:t xml:space="preserve"> </w:t>
            </w:r>
            <w:r w:rsidRPr="00916E33">
              <w:rPr>
                <w:b/>
                <w:bCs/>
                <w:szCs w:val="24"/>
                <w:lang w:val="fr-FR"/>
              </w:rPr>
              <w:t>d'études </w:t>
            </w:r>
            <w:r w:rsidR="007F06CE">
              <w:rPr>
                <w:b/>
                <w:bCs/>
                <w:szCs w:val="24"/>
                <w:lang w:val="fr-FR"/>
              </w:rPr>
              <w:t>5</w:t>
            </w:r>
            <w:r w:rsidRPr="00916E33">
              <w:rPr>
                <w:b/>
                <w:bCs/>
                <w:szCs w:val="24"/>
                <w:lang w:val="fr-FR"/>
              </w:rPr>
              <w:t xml:space="preserve"> des radiocommunications et aux établissements universitaires participant aux travaux de l'UIT</w:t>
            </w:r>
          </w:p>
        </w:tc>
      </w:tr>
      <w:tr w:rsidR="00E53DCE" w:rsidRPr="003A3D16" w14:paraId="04C6F6E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F791FD5" w14:textId="77777777" w:rsidR="00E53DCE" w:rsidRPr="00916E33" w:rsidRDefault="00E53DCE" w:rsidP="00D0129F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3A3D16" w14:paraId="58C7C5DB" w14:textId="77777777" w:rsidTr="0029620E">
        <w:trPr>
          <w:jc w:val="center"/>
        </w:trPr>
        <w:tc>
          <w:tcPr>
            <w:tcW w:w="993" w:type="dxa"/>
            <w:shd w:val="clear" w:color="auto" w:fill="auto"/>
          </w:tcPr>
          <w:p w14:paraId="5FFB1BE3" w14:textId="77777777" w:rsidR="00E53DCE" w:rsidRPr="00916E33" w:rsidRDefault="003471C9" w:rsidP="00D0129F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proofErr w:type="gramStart"/>
            <w:r w:rsidRPr="00916E33">
              <w:rPr>
                <w:lang w:val="fr-FR"/>
              </w:rPr>
              <w:t>Objet</w:t>
            </w:r>
            <w:r w:rsidR="00E53DCE" w:rsidRPr="00916E33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896" w:type="dxa"/>
            <w:gridSpan w:val="2"/>
            <w:vMerge w:val="restart"/>
            <w:shd w:val="clear" w:color="auto" w:fill="auto"/>
          </w:tcPr>
          <w:p w14:paraId="3F69CC1A" w14:textId="1B9C8B21" w:rsidR="00E53DCE" w:rsidRPr="00AF18F3" w:rsidRDefault="0047461F" w:rsidP="00D0129F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AF18F3">
              <w:rPr>
                <w:b/>
                <w:bCs/>
                <w:szCs w:val="24"/>
                <w:lang w:val="fr-FR"/>
              </w:rPr>
              <w:t xml:space="preserve">Réunion de la Commission d'études </w:t>
            </w:r>
            <w:r w:rsidR="007F06CE">
              <w:rPr>
                <w:b/>
                <w:bCs/>
                <w:szCs w:val="24"/>
                <w:lang w:val="fr-FR"/>
              </w:rPr>
              <w:t>5</w:t>
            </w:r>
            <w:r w:rsidRPr="00AF18F3">
              <w:rPr>
                <w:b/>
                <w:bCs/>
                <w:szCs w:val="24"/>
                <w:lang w:val="fr-FR"/>
              </w:rPr>
              <w:t xml:space="preserve"> des radiocommunications (</w:t>
            </w:r>
            <w:r w:rsidR="007F06CE" w:rsidRPr="007F06CE">
              <w:rPr>
                <w:b/>
                <w:bCs/>
                <w:szCs w:val="24"/>
                <w:lang w:val="fr-FR"/>
              </w:rPr>
              <w:t>Services de Terre</w:t>
            </w:r>
            <w:r w:rsidR="0029620E">
              <w:rPr>
                <w:b/>
                <w:color w:val="000000"/>
                <w:lang w:val="fr-FR"/>
              </w:rPr>
              <w:t>)</w:t>
            </w:r>
            <w:r w:rsidRPr="00AF18F3">
              <w:rPr>
                <w:b/>
                <w:bCs/>
                <w:szCs w:val="24"/>
                <w:lang w:val="fr-FR"/>
              </w:rPr>
              <w:t xml:space="preserve">, </w:t>
            </w:r>
            <w:r w:rsidR="0029620E" w:rsidRPr="00AF18F3">
              <w:rPr>
                <w:b/>
                <w:bCs/>
                <w:szCs w:val="24"/>
                <w:lang w:val="fr-FR"/>
              </w:rPr>
              <w:t xml:space="preserve">Réunion </w:t>
            </w:r>
            <w:r w:rsidR="00AF18F3" w:rsidRPr="00AF18F3">
              <w:rPr>
                <w:b/>
                <w:bCs/>
                <w:szCs w:val="24"/>
                <w:lang w:val="fr-FR"/>
              </w:rPr>
              <w:t>électronique</w:t>
            </w:r>
            <w:r w:rsidRPr="00AF18F3">
              <w:rPr>
                <w:b/>
                <w:bCs/>
                <w:szCs w:val="24"/>
                <w:lang w:val="fr-FR"/>
              </w:rPr>
              <w:t xml:space="preserve">, </w:t>
            </w:r>
            <w:r w:rsidR="007F06CE">
              <w:rPr>
                <w:b/>
                <w:bCs/>
                <w:szCs w:val="24"/>
                <w:lang w:val="fr-FR"/>
              </w:rPr>
              <w:t>2</w:t>
            </w:r>
            <w:r w:rsidR="00DE14A5">
              <w:rPr>
                <w:b/>
                <w:bCs/>
                <w:szCs w:val="24"/>
                <w:lang w:val="fr-FR"/>
              </w:rPr>
              <w:t xml:space="preserve">3 </w:t>
            </w:r>
            <w:r w:rsidR="007F06CE">
              <w:rPr>
                <w:b/>
                <w:bCs/>
                <w:szCs w:val="24"/>
                <w:lang w:val="fr-FR"/>
              </w:rPr>
              <w:t>novembre</w:t>
            </w:r>
            <w:r w:rsidRPr="00AF18F3">
              <w:rPr>
                <w:b/>
                <w:bCs/>
                <w:szCs w:val="24"/>
                <w:lang w:val="fr-FR"/>
              </w:rPr>
              <w:t xml:space="preserve"> 2020</w:t>
            </w:r>
          </w:p>
        </w:tc>
      </w:tr>
      <w:tr w:rsidR="00E53DCE" w:rsidRPr="003A3D16" w14:paraId="2F4EF20A" w14:textId="77777777" w:rsidTr="0029620E">
        <w:trPr>
          <w:jc w:val="center"/>
        </w:trPr>
        <w:tc>
          <w:tcPr>
            <w:tcW w:w="993" w:type="dxa"/>
            <w:shd w:val="clear" w:color="auto" w:fill="auto"/>
          </w:tcPr>
          <w:p w14:paraId="02FE362F" w14:textId="77777777" w:rsidR="00E53DCE" w:rsidRPr="00916E33" w:rsidRDefault="00E53DCE" w:rsidP="00D0129F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896" w:type="dxa"/>
            <w:gridSpan w:val="2"/>
            <w:vMerge/>
            <w:shd w:val="clear" w:color="auto" w:fill="auto"/>
          </w:tcPr>
          <w:p w14:paraId="6D715175" w14:textId="77777777" w:rsidR="00E53DCE" w:rsidRPr="00916E33" w:rsidRDefault="00E53DCE" w:rsidP="00D0129F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3A3D16" w14:paraId="7DF87C86" w14:textId="77777777" w:rsidTr="0029620E">
        <w:trPr>
          <w:jc w:val="center"/>
        </w:trPr>
        <w:tc>
          <w:tcPr>
            <w:tcW w:w="993" w:type="dxa"/>
            <w:shd w:val="clear" w:color="auto" w:fill="auto"/>
          </w:tcPr>
          <w:p w14:paraId="02A82FD8" w14:textId="77777777" w:rsidR="00E53DCE" w:rsidRPr="00916E33" w:rsidRDefault="00E53DCE" w:rsidP="00D0129F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896" w:type="dxa"/>
            <w:gridSpan w:val="2"/>
            <w:vMerge/>
            <w:shd w:val="clear" w:color="auto" w:fill="auto"/>
          </w:tcPr>
          <w:p w14:paraId="09402C84" w14:textId="77777777" w:rsidR="00E53DCE" w:rsidRPr="00916E33" w:rsidRDefault="00E53DCE" w:rsidP="00D0129F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</w:tbl>
    <w:p w14:paraId="12E85629" w14:textId="06CDF2E2" w:rsidR="0047461F" w:rsidRPr="00916E33" w:rsidRDefault="0047461F" w:rsidP="00E5647B">
      <w:pPr>
        <w:pStyle w:val="Heading1"/>
        <w:spacing w:before="240" w:line="240" w:lineRule="auto"/>
        <w:rPr>
          <w:lang w:val="fr-FR"/>
        </w:rPr>
      </w:pPr>
      <w:r w:rsidRPr="00916E33">
        <w:rPr>
          <w:lang w:val="fr-FR"/>
        </w:rPr>
        <w:t>1</w:t>
      </w:r>
      <w:r w:rsidRPr="00916E33">
        <w:rPr>
          <w:lang w:val="fr-FR"/>
        </w:rPr>
        <w:tab/>
        <w:t>Introduction</w:t>
      </w:r>
    </w:p>
    <w:p w14:paraId="763E201C" w14:textId="4A779507" w:rsidR="0047461F" w:rsidRPr="00916E33" w:rsidRDefault="0047461F" w:rsidP="00222992">
      <w:pPr>
        <w:spacing w:before="120" w:line="240" w:lineRule="auto"/>
        <w:rPr>
          <w:szCs w:val="24"/>
          <w:lang w:val="fr-FR"/>
        </w:rPr>
      </w:pPr>
      <w:r w:rsidRPr="00916E33">
        <w:rPr>
          <w:szCs w:val="24"/>
          <w:lang w:val="fr-FR"/>
        </w:rPr>
        <w:t>La présente Circulaire administrative vient compléter les renseignements fournis dans la Circulaire</w:t>
      </w:r>
      <w:r w:rsidR="00C905B7">
        <w:rPr>
          <w:szCs w:val="24"/>
          <w:lang w:val="fr-FR"/>
        </w:rPr>
        <w:t> </w:t>
      </w:r>
      <w:r w:rsidRPr="00916E33">
        <w:rPr>
          <w:szCs w:val="24"/>
          <w:lang w:val="fr-FR"/>
        </w:rPr>
        <w:t xml:space="preserve">administrative </w:t>
      </w:r>
      <w:hyperlink r:id="rId8" w:history="1">
        <w:r w:rsidR="00AF18F3" w:rsidRPr="00AF18F3">
          <w:rPr>
            <w:rStyle w:val="Hyperlink"/>
            <w:lang w:val="fr-FR"/>
          </w:rPr>
          <w:t>CACE/9</w:t>
        </w:r>
        <w:r w:rsidR="00890B2D">
          <w:rPr>
            <w:rStyle w:val="Hyperlink"/>
            <w:lang w:val="fr-FR"/>
          </w:rPr>
          <w:t>5</w:t>
        </w:r>
      </w:hyperlink>
      <w:r w:rsidR="007F06CE">
        <w:rPr>
          <w:rStyle w:val="Hyperlink"/>
          <w:lang w:val="fr-FR"/>
        </w:rPr>
        <w:t>4</w:t>
      </w:r>
      <w:hyperlink r:id="rId9" w:history="1"/>
      <w:r w:rsidRPr="00916E33">
        <w:rPr>
          <w:szCs w:val="24"/>
          <w:lang w:val="fr-FR"/>
        </w:rPr>
        <w:t>. En raison de la persistance des circonstances exceptionnelles dues à la flambée de la maladie à coronavirus (</w:t>
      </w:r>
      <w:hyperlink r:id="rId10" w:history="1">
        <w:r w:rsidRPr="00916E33">
          <w:rPr>
            <w:rStyle w:val="Hyperlink"/>
            <w:szCs w:val="24"/>
            <w:lang w:val="fr-FR"/>
          </w:rPr>
          <w:t>COVID-19</w:t>
        </w:r>
      </w:hyperlink>
      <w:r w:rsidRPr="00916E33">
        <w:rPr>
          <w:szCs w:val="24"/>
          <w:lang w:val="fr-FR"/>
        </w:rPr>
        <w:t xml:space="preserve">), les États Membres de l'UIT ont été consultés </w:t>
      </w:r>
      <w:r w:rsidR="00C905B7">
        <w:rPr>
          <w:szCs w:val="24"/>
          <w:lang w:val="fr-FR"/>
        </w:rPr>
        <w:t>sous</w:t>
      </w:r>
      <w:r w:rsidRPr="00916E33">
        <w:rPr>
          <w:szCs w:val="24"/>
          <w:lang w:val="fr-FR"/>
        </w:rPr>
        <w:t xml:space="preserve"> la Circulaire administrative CACE/9</w:t>
      </w:r>
      <w:r w:rsidR="00890B2D">
        <w:rPr>
          <w:szCs w:val="24"/>
          <w:lang w:val="fr-FR"/>
        </w:rPr>
        <w:t>5</w:t>
      </w:r>
      <w:r w:rsidR="006F0A4C">
        <w:rPr>
          <w:szCs w:val="24"/>
          <w:lang w:val="fr-FR"/>
        </w:rPr>
        <w:t>4</w:t>
      </w:r>
      <w:r w:rsidRPr="00916E33">
        <w:rPr>
          <w:szCs w:val="24"/>
          <w:lang w:val="fr-FR"/>
        </w:rPr>
        <w:t>, sur la question de savoir si la réunion de la Commission d'études </w:t>
      </w:r>
      <w:r w:rsidR="00C905B7">
        <w:rPr>
          <w:szCs w:val="24"/>
          <w:lang w:val="fr-FR"/>
        </w:rPr>
        <w:t>5</w:t>
      </w:r>
      <w:r w:rsidRPr="00916E33">
        <w:rPr>
          <w:szCs w:val="24"/>
          <w:lang w:val="fr-FR"/>
        </w:rPr>
        <w:t xml:space="preserve"> pouvait être organisée de manière entièrement électronique (réunion virtuelle/participation à distance uniquement) à la date prévue du </w:t>
      </w:r>
      <w:r w:rsidR="007F06CE">
        <w:rPr>
          <w:szCs w:val="24"/>
          <w:lang w:val="fr-FR"/>
        </w:rPr>
        <w:t>2</w:t>
      </w:r>
      <w:r w:rsidR="00DE14A5">
        <w:rPr>
          <w:szCs w:val="24"/>
          <w:lang w:val="fr-FR"/>
        </w:rPr>
        <w:t xml:space="preserve">3 </w:t>
      </w:r>
      <w:r w:rsidR="006F0A4C">
        <w:rPr>
          <w:szCs w:val="24"/>
          <w:lang w:val="fr-FR"/>
        </w:rPr>
        <w:t>novembre</w:t>
      </w:r>
      <w:r w:rsidRPr="00916E33">
        <w:rPr>
          <w:szCs w:val="24"/>
          <w:lang w:val="fr-FR"/>
        </w:rPr>
        <w:t xml:space="preserve"> 2020</w:t>
      </w:r>
      <w:r w:rsidR="007766C2">
        <w:rPr>
          <w:szCs w:val="24"/>
          <w:lang w:val="fr-FR"/>
        </w:rPr>
        <w:t xml:space="preserve"> </w:t>
      </w:r>
      <w:r w:rsidRPr="00916E33">
        <w:rPr>
          <w:szCs w:val="24"/>
          <w:lang w:val="fr-FR"/>
        </w:rPr>
        <w:t xml:space="preserve">et si cette réunion pouvait se tenir exceptionnellement en anglais uniquement. La date limite de soumission des réponses à </w:t>
      </w:r>
      <w:r w:rsidR="00AF18F3">
        <w:rPr>
          <w:szCs w:val="24"/>
          <w:lang w:val="fr-FR"/>
        </w:rPr>
        <w:t>ces deux consultations était le </w:t>
      </w:r>
      <w:r w:rsidR="007F06CE">
        <w:rPr>
          <w:szCs w:val="24"/>
          <w:lang w:val="fr-FR"/>
        </w:rPr>
        <w:t>9</w:t>
      </w:r>
      <w:r w:rsidR="00DE14A5">
        <w:rPr>
          <w:szCs w:val="24"/>
          <w:lang w:val="fr-FR"/>
        </w:rPr>
        <w:t xml:space="preserve"> octobre</w:t>
      </w:r>
      <w:r w:rsidR="00AF18F3">
        <w:rPr>
          <w:szCs w:val="24"/>
          <w:lang w:val="fr-FR"/>
        </w:rPr>
        <w:t> </w:t>
      </w:r>
      <w:r w:rsidRPr="00916E33">
        <w:rPr>
          <w:szCs w:val="24"/>
          <w:lang w:val="fr-FR"/>
        </w:rPr>
        <w:t>2020.</w:t>
      </w:r>
    </w:p>
    <w:p w14:paraId="4862BB5F" w14:textId="77777777" w:rsidR="0047461F" w:rsidRPr="00916E33" w:rsidRDefault="0047461F" w:rsidP="00D0129F">
      <w:pPr>
        <w:pStyle w:val="Heading1"/>
        <w:spacing w:before="240" w:line="240" w:lineRule="auto"/>
        <w:rPr>
          <w:lang w:val="fr-FR"/>
        </w:rPr>
      </w:pPr>
      <w:r w:rsidRPr="00916E33">
        <w:rPr>
          <w:lang w:val="fr-FR"/>
        </w:rPr>
        <w:t>2</w:t>
      </w:r>
      <w:r w:rsidRPr="00916E33">
        <w:rPr>
          <w:lang w:val="fr-FR"/>
        </w:rPr>
        <w:tab/>
        <w:t>Résultats du processus de consultation</w:t>
      </w:r>
    </w:p>
    <w:p w14:paraId="3701B149" w14:textId="77777777" w:rsidR="00AF18F3" w:rsidRDefault="0047461F" w:rsidP="00222992">
      <w:pPr>
        <w:spacing w:before="120" w:line="240" w:lineRule="auto"/>
        <w:rPr>
          <w:szCs w:val="24"/>
          <w:lang w:val="fr-FR"/>
        </w:rPr>
      </w:pPr>
      <w:r w:rsidRPr="00916E33">
        <w:rPr>
          <w:szCs w:val="24"/>
          <w:lang w:val="fr-FR"/>
        </w:rPr>
        <w:t xml:space="preserve">La présente Circulaire administrative a pour but de rendre compte des résultats de ces deux consultations. </w:t>
      </w:r>
    </w:p>
    <w:p w14:paraId="0EBB0641" w14:textId="09DCD73C" w:rsidR="0047461F" w:rsidRPr="00916E33" w:rsidRDefault="0047461F" w:rsidP="00222992">
      <w:pPr>
        <w:spacing w:before="120" w:line="240" w:lineRule="auto"/>
        <w:rPr>
          <w:szCs w:val="24"/>
          <w:lang w:val="fr-FR"/>
        </w:rPr>
      </w:pPr>
      <w:r w:rsidRPr="00916E33">
        <w:rPr>
          <w:szCs w:val="24"/>
          <w:lang w:val="fr-FR"/>
        </w:rPr>
        <w:t>Le Département des commissions d'études des radiocommunications n'a reçu aucune objection</w:t>
      </w:r>
      <w:r w:rsidRPr="00916E33">
        <w:rPr>
          <w:b/>
          <w:bCs/>
          <w:szCs w:val="24"/>
          <w:lang w:val="fr-FR"/>
        </w:rPr>
        <w:t xml:space="preserve"> </w:t>
      </w:r>
      <w:r w:rsidRPr="00916E33">
        <w:rPr>
          <w:szCs w:val="24"/>
          <w:lang w:val="fr-FR"/>
        </w:rPr>
        <w:t xml:space="preserve">à l'encontre de l'organisation de la réunion de la Commission d'études </w:t>
      </w:r>
      <w:r w:rsidR="007F06CE">
        <w:rPr>
          <w:szCs w:val="24"/>
          <w:lang w:val="fr-FR"/>
        </w:rPr>
        <w:t>5</w:t>
      </w:r>
      <w:r w:rsidRPr="00916E33">
        <w:rPr>
          <w:szCs w:val="24"/>
          <w:lang w:val="fr-FR"/>
        </w:rPr>
        <w:t xml:space="preserve"> de manière</w:t>
      </w:r>
      <w:r w:rsidR="00AF18F3">
        <w:rPr>
          <w:szCs w:val="24"/>
          <w:lang w:val="fr-FR"/>
        </w:rPr>
        <w:t xml:space="preserve"> virtuelle le </w:t>
      </w:r>
      <w:r w:rsidR="007F06CE">
        <w:rPr>
          <w:szCs w:val="24"/>
          <w:lang w:val="fr-FR"/>
        </w:rPr>
        <w:t>2</w:t>
      </w:r>
      <w:r w:rsidR="00DE14A5">
        <w:rPr>
          <w:szCs w:val="24"/>
          <w:lang w:val="fr-FR"/>
        </w:rPr>
        <w:t>3 </w:t>
      </w:r>
      <w:r w:rsidR="007F06CE">
        <w:rPr>
          <w:szCs w:val="24"/>
          <w:lang w:val="fr-FR"/>
        </w:rPr>
        <w:t>novembre</w:t>
      </w:r>
      <w:r w:rsidR="00AF18F3">
        <w:rPr>
          <w:szCs w:val="24"/>
          <w:lang w:val="fr-FR"/>
        </w:rPr>
        <w:t> </w:t>
      </w:r>
      <w:r w:rsidRPr="00916E33">
        <w:rPr>
          <w:szCs w:val="24"/>
          <w:lang w:val="fr-FR"/>
        </w:rPr>
        <w:t>2020. En conséquence, la réunion de la Commission d'étude</w:t>
      </w:r>
      <w:r w:rsidR="00C905B7">
        <w:rPr>
          <w:szCs w:val="24"/>
          <w:lang w:val="fr-FR"/>
        </w:rPr>
        <w:t>s</w:t>
      </w:r>
      <w:r w:rsidRPr="00916E33">
        <w:rPr>
          <w:szCs w:val="24"/>
          <w:lang w:val="fr-FR"/>
        </w:rPr>
        <w:t xml:space="preserve"> </w:t>
      </w:r>
      <w:r w:rsidR="007F06CE">
        <w:rPr>
          <w:szCs w:val="24"/>
          <w:lang w:val="fr-FR"/>
        </w:rPr>
        <w:t>5</w:t>
      </w:r>
      <w:r w:rsidRPr="00916E33">
        <w:rPr>
          <w:szCs w:val="24"/>
          <w:lang w:val="fr-FR"/>
        </w:rPr>
        <w:t xml:space="preserve"> aura lieu de manière virtuelle.</w:t>
      </w:r>
    </w:p>
    <w:p w14:paraId="37EB9DD1" w14:textId="24AE3EBA" w:rsidR="0047461F" w:rsidRDefault="0047461F" w:rsidP="00222992">
      <w:pPr>
        <w:spacing w:before="120" w:line="240" w:lineRule="auto"/>
        <w:rPr>
          <w:szCs w:val="24"/>
          <w:lang w:val="fr-FR"/>
        </w:rPr>
      </w:pPr>
      <w:r w:rsidRPr="00916E33">
        <w:rPr>
          <w:szCs w:val="24"/>
          <w:lang w:val="fr-FR"/>
        </w:rPr>
        <w:t xml:space="preserve">Le Département des commissions d'études des radiocommunications n'a reçu </w:t>
      </w:r>
      <w:r w:rsidR="007766C2" w:rsidRPr="00916E33">
        <w:rPr>
          <w:szCs w:val="24"/>
          <w:lang w:val="fr-FR"/>
        </w:rPr>
        <w:t>aucune objection</w:t>
      </w:r>
      <w:r w:rsidR="007766C2" w:rsidRPr="00916E33">
        <w:rPr>
          <w:b/>
          <w:bCs/>
          <w:szCs w:val="24"/>
          <w:lang w:val="fr-FR"/>
        </w:rPr>
        <w:t xml:space="preserve"> </w:t>
      </w:r>
      <w:r w:rsidR="007766C2" w:rsidRPr="00916E33">
        <w:rPr>
          <w:szCs w:val="24"/>
          <w:lang w:val="fr-FR"/>
        </w:rPr>
        <w:t>à l'encontre de</w:t>
      </w:r>
      <w:r w:rsidR="00D0129F">
        <w:rPr>
          <w:szCs w:val="24"/>
          <w:lang w:val="fr-FR"/>
        </w:rPr>
        <w:t xml:space="preserve"> </w:t>
      </w:r>
      <w:r w:rsidRPr="00916E33">
        <w:rPr>
          <w:szCs w:val="24"/>
          <w:lang w:val="fr-FR"/>
        </w:rPr>
        <w:t xml:space="preserve">la proposition visant à organiser exceptionnellement la réunion virtuelle de la Commission d'études </w:t>
      </w:r>
      <w:r w:rsidR="007F06CE">
        <w:rPr>
          <w:szCs w:val="24"/>
          <w:lang w:val="fr-FR"/>
        </w:rPr>
        <w:t>5</w:t>
      </w:r>
      <w:r w:rsidRPr="00916E33">
        <w:rPr>
          <w:szCs w:val="24"/>
          <w:lang w:val="fr-FR"/>
        </w:rPr>
        <w:t xml:space="preserve"> en anglais uniquement.</w:t>
      </w:r>
      <w:r w:rsidR="00916E33" w:rsidRPr="00916E33">
        <w:rPr>
          <w:szCs w:val="24"/>
          <w:lang w:val="fr-FR"/>
        </w:rPr>
        <w:t xml:space="preserve"> </w:t>
      </w:r>
      <w:r w:rsidR="007766C2">
        <w:rPr>
          <w:szCs w:val="24"/>
          <w:lang w:val="fr-FR"/>
        </w:rPr>
        <w:t>En conséquence, la</w:t>
      </w:r>
      <w:r w:rsidR="00AF18F3">
        <w:rPr>
          <w:szCs w:val="24"/>
          <w:lang w:val="fr-FR"/>
        </w:rPr>
        <w:t xml:space="preserve"> réunion de la </w:t>
      </w:r>
      <w:r w:rsidR="006B230F">
        <w:rPr>
          <w:szCs w:val="24"/>
          <w:lang w:val="fr-FR"/>
        </w:rPr>
        <w:t>Commission d'études</w:t>
      </w:r>
      <w:r w:rsidR="006B230F" w:rsidRPr="006B230F">
        <w:rPr>
          <w:szCs w:val="24"/>
          <w:lang w:val="fr-FR"/>
        </w:rPr>
        <w:t xml:space="preserve"> </w:t>
      </w:r>
      <w:r w:rsidR="007F06CE">
        <w:rPr>
          <w:szCs w:val="24"/>
          <w:lang w:val="fr-FR"/>
        </w:rPr>
        <w:t>5</w:t>
      </w:r>
      <w:r w:rsidR="00222992">
        <w:rPr>
          <w:szCs w:val="24"/>
          <w:lang w:val="fr-FR"/>
        </w:rPr>
        <w:t xml:space="preserve"> du </w:t>
      </w:r>
      <w:r w:rsidR="007F06CE">
        <w:rPr>
          <w:szCs w:val="24"/>
          <w:lang w:val="fr-FR"/>
        </w:rPr>
        <w:t>2</w:t>
      </w:r>
      <w:r w:rsidR="00DE14A5">
        <w:rPr>
          <w:szCs w:val="24"/>
          <w:lang w:val="fr-FR"/>
        </w:rPr>
        <w:t xml:space="preserve">3 </w:t>
      </w:r>
      <w:r w:rsidR="007F06CE">
        <w:rPr>
          <w:szCs w:val="24"/>
          <w:lang w:val="fr-FR"/>
        </w:rPr>
        <w:t>novembre</w:t>
      </w:r>
      <w:r w:rsidR="006B230F" w:rsidRPr="006B230F">
        <w:rPr>
          <w:szCs w:val="24"/>
          <w:lang w:val="fr-FR"/>
        </w:rPr>
        <w:t xml:space="preserve"> 2020</w:t>
      </w:r>
      <w:r w:rsidR="00D0129F">
        <w:rPr>
          <w:szCs w:val="24"/>
          <w:lang w:val="fr-FR"/>
        </w:rPr>
        <w:t xml:space="preserve"> </w:t>
      </w:r>
      <w:r w:rsidRPr="00916E33">
        <w:rPr>
          <w:szCs w:val="24"/>
          <w:lang w:val="fr-FR"/>
        </w:rPr>
        <w:t>se tiendra</w:t>
      </w:r>
      <w:r w:rsidR="007766C2">
        <w:rPr>
          <w:szCs w:val="24"/>
          <w:lang w:val="fr-FR"/>
        </w:rPr>
        <w:t xml:space="preserve"> à titre</w:t>
      </w:r>
      <w:r w:rsidR="00D0129F">
        <w:rPr>
          <w:szCs w:val="24"/>
          <w:lang w:val="fr-FR"/>
        </w:rPr>
        <w:t xml:space="preserve"> </w:t>
      </w:r>
      <w:r w:rsidRPr="00916E33">
        <w:rPr>
          <w:szCs w:val="24"/>
          <w:lang w:val="fr-FR"/>
        </w:rPr>
        <w:t>exceptionnel en anglais uniquement.</w:t>
      </w:r>
    </w:p>
    <w:p w14:paraId="65122939" w14:textId="7DDEB185" w:rsidR="0047461F" w:rsidRPr="00FC700E" w:rsidRDefault="0047461F" w:rsidP="007F06CE">
      <w:pPr>
        <w:rPr>
          <w:szCs w:val="24"/>
          <w:lang w:val="fr-FR"/>
        </w:rPr>
      </w:pPr>
      <w:r w:rsidRPr="00FC700E">
        <w:rPr>
          <w:spacing w:val="-2"/>
          <w:szCs w:val="24"/>
          <w:lang w:val="fr-FR"/>
        </w:rPr>
        <w:t>Pour toute question complémentaire relative à la présente</w:t>
      </w:r>
      <w:r w:rsidR="00D0129F" w:rsidRPr="00FC700E">
        <w:rPr>
          <w:spacing w:val="-2"/>
          <w:szCs w:val="24"/>
          <w:lang w:val="fr-FR"/>
        </w:rPr>
        <w:t xml:space="preserve"> </w:t>
      </w:r>
      <w:r w:rsidR="007766C2" w:rsidRPr="00FC700E">
        <w:rPr>
          <w:spacing w:val="-2"/>
          <w:szCs w:val="24"/>
          <w:lang w:val="fr-FR"/>
        </w:rPr>
        <w:t>Circulaire</w:t>
      </w:r>
      <w:r w:rsidRPr="00FC700E">
        <w:rPr>
          <w:spacing w:val="-2"/>
          <w:szCs w:val="24"/>
          <w:lang w:val="fr-FR"/>
        </w:rPr>
        <w:t xml:space="preserve"> </w:t>
      </w:r>
      <w:r w:rsidR="0022362F" w:rsidRPr="00FC700E">
        <w:rPr>
          <w:spacing w:val="-2"/>
          <w:szCs w:val="24"/>
          <w:lang w:val="fr-FR"/>
        </w:rPr>
        <w:t>administrative</w:t>
      </w:r>
      <w:r w:rsidRPr="00FC700E">
        <w:rPr>
          <w:spacing w:val="-2"/>
          <w:szCs w:val="24"/>
          <w:lang w:val="fr-FR"/>
        </w:rPr>
        <w:t>, veuillez contacter</w:t>
      </w:r>
      <w:r w:rsidR="007766C2" w:rsidRPr="00FC700E">
        <w:rPr>
          <w:spacing w:val="-2"/>
          <w:szCs w:val="24"/>
          <w:lang w:val="fr-FR"/>
        </w:rPr>
        <w:t xml:space="preserve"> </w:t>
      </w:r>
      <w:r w:rsidR="007F06CE">
        <w:rPr>
          <w:szCs w:val="24"/>
          <w:lang w:val="fr-FR"/>
        </w:rPr>
        <w:t xml:space="preserve">Uwe </w:t>
      </w:r>
      <w:proofErr w:type="spellStart"/>
      <w:r w:rsidR="007F06CE">
        <w:rPr>
          <w:lang w:val="fr-FR"/>
        </w:rPr>
        <w:t>L</w:t>
      </w:r>
      <w:r w:rsidR="007F06CE">
        <w:rPr>
          <w:rFonts w:cstheme="minorHAnsi"/>
          <w:lang w:val="fr-FR"/>
        </w:rPr>
        <w:t>ö</w:t>
      </w:r>
      <w:r w:rsidR="007F06CE">
        <w:rPr>
          <w:lang w:val="fr-FR"/>
        </w:rPr>
        <w:t>wenstein</w:t>
      </w:r>
      <w:proofErr w:type="spellEnd"/>
      <w:r w:rsidR="007766C2" w:rsidRPr="00FC700E">
        <w:rPr>
          <w:szCs w:val="24"/>
          <w:lang w:val="fr-FR"/>
        </w:rPr>
        <w:t>,</w:t>
      </w:r>
      <w:r w:rsidR="00D0129F" w:rsidRPr="00FC700E">
        <w:rPr>
          <w:szCs w:val="24"/>
          <w:lang w:val="fr-FR"/>
        </w:rPr>
        <w:t xml:space="preserve"> </w:t>
      </w:r>
      <w:r w:rsidRPr="00FC700E">
        <w:rPr>
          <w:szCs w:val="24"/>
          <w:lang w:val="fr-FR"/>
        </w:rPr>
        <w:t>Conseiller de la Commission d'études </w:t>
      </w:r>
      <w:r w:rsidR="007F06CE">
        <w:rPr>
          <w:szCs w:val="24"/>
          <w:lang w:val="fr-FR"/>
        </w:rPr>
        <w:t>5</w:t>
      </w:r>
      <w:r w:rsidRPr="00FC700E">
        <w:rPr>
          <w:szCs w:val="24"/>
          <w:lang w:val="fr-FR"/>
        </w:rPr>
        <w:t>, à l'adresse</w:t>
      </w:r>
      <w:r w:rsidR="00DE14A5">
        <w:rPr>
          <w:szCs w:val="24"/>
          <w:lang w:val="fr-FR"/>
        </w:rPr>
        <w:t xml:space="preserve"> </w:t>
      </w:r>
      <w:hyperlink r:id="rId11" w:history="1">
        <w:r w:rsidR="00C021FC" w:rsidRPr="00E15CD1">
          <w:rPr>
            <w:rStyle w:val="Hyperlink"/>
            <w:szCs w:val="24"/>
            <w:lang w:val="fr-FR"/>
          </w:rPr>
          <w:t>Uwe.Loewenstein@itu.int</w:t>
        </w:r>
      </w:hyperlink>
      <w:r w:rsidR="007F06CE">
        <w:rPr>
          <w:szCs w:val="24"/>
          <w:lang w:val="fr-FR"/>
        </w:rPr>
        <w:t>.</w:t>
      </w:r>
    </w:p>
    <w:p w14:paraId="04C468CC" w14:textId="77777777" w:rsidR="0047461F" w:rsidRPr="00916E33" w:rsidRDefault="0047461F" w:rsidP="00E5647B">
      <w:pPr>
        <w:spacing w:before="1080" w:line="240" w:lineRule="auto"/>
        <w:jc w:val="left"/>
        <w:rPr>
          <w:szCs w:val="24"/>
          <w:lang w:val="fr-FR"/>
        </w:rPr>
      </w:pPr>
      <w:r w:rsidRPr="00916E33">
        <w:rPr>
          <w:szCs w:val="24"/>
          <w:lang w:val="fr-FR"/>
        </w:rPr>
        <w:t>Mario Maniewicz</w:t>
      </w:r>
      <w:r w:rsidRPr="00916E33">
        <w:rPr>
          <w:szCs w:val="24"/>
          <w:lang w:val="fr-FR"/>
        </w:rPr>
        <w:br/>
        <w:t>Directeur</w:t>
      </w:r>
    </w:p>
    <w:sectPr w:rsidR="0047461F" w:rsidRPr="00916E33" w:rsidSect="0067496E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34" w:code="9"/>
      <w:pgMar w:top="1134" w:right="992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E1FCD" w14:textId="77777777" w:rsidR="00887869" w:rsidRDefault="00887869">
      <w:r>
        <w:separator/>
      </w:r>
    </w:p>
  </w:endnote>
  <w:endnote w:type="continuationSeparator" w:id="0">
    <w:p w14:paraId="40E663A2" w14:textId="77777777" w:rsidR="00887869" w:rsidRDefault="0088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901FD" w14:textId="54CADC85" w:rsidR="003F2F34" w:rsidRPr="00E5647B" w:rsidRDefault="00BF7AF4" w:rsidP="00BF7AF4">
    <w:pPr>
      <w:pStyle w:val="Footer"/>
      <w:rPr>
        <w:sz w:val="16"/>
        <w:szCs w:val="16"/>
        <w:lang w:val="es-ES"/>
      </w:rPr>
    </w:pPr>
    <w:r w:rsidRPr="00BF7AF4">
      <w:rPr>
        <w:noProof/>
        <w:sz w:val="16"/>
        <w:szCs w:val="16"/>
      </w:rPr>
      <w:fldChar w:fldCharType="begin"/>
    </w:r>
    <w:r w:rsidRPr="00E5647B">
      <w:rPr>
        <w:noProof/>
        <w:sz w:val="16"/>
        <w:szCs w:val="16"/>
        <w:lang w:val="es-ES"/>
      </w:rPr>
      <w:instrText xml:space="preserve"> FILENAME \p  \* MERGEFORMAT </w:instrText>
    </w:r>
    <w:r w:rsidRPr="00BF7AF4">
      <w:rPr>
        <w:noProof/>
        <w:sz w:val="16"/>
        <w:szCs w:val="16"/>
      </w:rPr>
      <w:fldChar w:fldCharType="separate"/>
    </w:r>
    <w:r w:rsidR="001B0119" w:rsidRPr="00E5647B">
      <w:rPr>
        <w:noProof/>
        <w:sz w:val="16"/>
        <w:szCs w:val="16"/>
        <w:lang w:val="es-ES"/>
      </w:rPr>
      <w:t>P:\FRA\ITU-R\BR\DIR\CACE\900\956F.docx</w:t>
    </w:r>
    <w:r w:rsidRPr="00BF7AF4">
      <w:rPr>
        <w:noProof/>
        <w:sz w:val="16"/>
        <w:szCs w:val="16"/>
      </w:rPr>
      <w:fldChar w:fldCharType="end"/>
    </w:r>
    <w:r w:rsidRPr="00E5647B">
      <w:rPr>
        <w:noProof/>
        <w:sz w:val="16"/>
        <w:szCs w:val="16"/>
        <w:lang w:val="es-ES"/>
      </w:rPr>
      <w:t xml:space="preserve"> </w:t>
    </w:r>
    <w:r w:rsidR="003A037A" w:rsidRPr="00E5647B">
      <w:rPr>
        <w:sz w:val="16"/>
        <w:szCs w:val="16"/>
        <w:lang w:val="es-ES"/>
      </w:rPr>
      <w:t>(47</w:t>
    </w:r>
    <w:r w:rsidRPr="00E5647B">
      <w:rPr>
        <w:sz w:val="16"/>
        <w:szCs w:val="16"/>
        <w:lang w:val="es-ES"/>
      </w:rPr>
      <w:t>6786</w:t>
    </w:r>
    <w:r w:rsidR="003A037A" w:rsidRPr="00E5647B">
      <w:rPr>
        <w:sz w:val="16"/>
        <w:szCs w:val="16"/>
        <w:lang w:val="es-E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D8359" w14:textId="739B6C14" w:rsidR="005E42F8" w:rsidRPr="00304636" w:rsidRDefault="00304636" w:rsidP="00304636">
    <w:pPr>
      <w:pStyle w:val="FirstFooter"/>
      <w:spacing w:line="240" w:lineRule="auto"/>
      <w:ind w:left="-397" w:right="-397"/>
      <w:jc w:val="center"/>
      <w:rPr>
        <w:color w:val="4F81BD"/>
        <w:sz w:val="18"/>
        <w:szCs w:val="18"/>
        <w:lang w:val="fr-FR"/>
      </w:rPr>
    </w:pPr>
    <w:r w:rsidRPr="00085B3E">
      <w:rPr>
        <w:rFonts w:asciiTheme="minorHAnsi" w:hAnsiTheme="minorHAnsi"/>
        <w:color w:val="4F81BD"/>
        <w:sz w:val="18"/>
        <w:szCs w:val="18"/>
        <w:lang w:val="fr-CH"/>
      </w:rPr>
      <w:t>Union internationale des télécommunications • Place des Nations, CH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br/>
    </w:r>
    <w:proofErr w:type="gramStart"/>
    <w:r w:rsidRPr="00085B3E">
      <w:rPr>
        <w:rFonts w:asciiTheme="minorHAnsi" w:hAnsiTheme="minorHAnsi"/>
        <w:color w:val="4F81BD"/>
        <w:sz w:val="18"/>
        <w:szCs w:val="18"/>
        <w:lang w:val="fr-CH"/>
      </w:rPr>
      <w:t>Tél</w:t>
    </w:r>
    <w:r w:rsidR="00916E33">
      <w:rPr>
        <w:rFonts w:asciiTheme="minorHAnsi" w:hAnsiTheme="minorHAnsi"/>
        <w:color w:val="4F81BD"/>
        <w:sz w:val="18"/>
        <w:szCs w:val="18"/>
        <w:lang w:val="fr-CH"/>
      </w:rPr>
      <w:t>.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>:</w:t>
    </w:r>
    <w:proofErr w:type="gramEnd"/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 +41 22 730 5111 • </w:t>
    </w:r>
    <w:r w:rsidR="004929A5">
      <w:rPr>
        <w:rFonts w:asciiTheme="minorHAnsi" w:hAnsiTheme="minorHAnsi"/>
        <w:color w:val="4F81BD"/>
        <w:sz w:val="18"/>
        <w:szCs w:val="18"/>
        <w:lang w:val="fr-CH"/>
      </w:rPr>
      <w:t>C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ourriel: </w:t>
    </w:r>
    <w:hyperlink r:id="rId1" w:history="1">
      <w:r w:rsidRPr="00304636">
        <w:rPr>
          <w:rStyle w:val="Hyperlink"/>
          <w:rFonts w:asciiTheme="minorHAnsi" w:hAnsiTheme="minorHAnsi"/>
          <w:sz w:val="18"/>
          <w:szCs w:val="18"/>
          <w:lang w:val="fr-FR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>• Fax: +41 22 733 7256 •</w:t>
    </w:r>
    <w:r w:rsidR="00D0129F">
      <w:rPr>
        <w:rFonts w:asciiTheme="minorHAnsi" w:hAnsiTheme="minorHAnsi"/>
        <w:color w:val="4F81BD"/>
        <w:sz w:val="18"/>
        <w:szCs w:val="18"/>
        <w:lang w:val="fr-CH"/>
      </w:rPr>
      <w:t xml:space="preserve"> </w:t>
    </w:r>
    <w:hyperlink r:id="rId2" w:history="1">
      <w:r w:rsidRPr="00304636">
        <w:rPr>
          <w:rStyle w:val="Hyperlink"/>
          <w:rFonts w:asciiTheme="minorHAnsi" w:hAnsiTheme="minorHAnsi"/>
          <w:color w:val="4F81BD"/>
          <w:sz w:val="18"/>
          <w:szCs w:val="18"/>
          <w:u w:val="none"/>
          <w:lang w:val="fr-FR"/>
        </w:rPr>
        <w:t>www.itu.int</w:t>
      </w:r>
    </w:hyperlink>
    <w:r w:rsidRPr="00304636">
      <w:rPr>
        <w:color w:val="4F81BD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48781" w14:textId="77777777" w:rsidR="00887869" w:rsidRDefault="00887869">
      <w:r>
        <w:t>____________________</w:t>
      </w:r>
    </w:p>
  </w:footnote>
  <w:footnote w:type="continuationSeparator" w:id="0">
    <w:p w14:paraId="77F3122A" w14:textId="77777777" w:rsidR="00887869" w:rsidRDefault="00887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1D09B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6F344" w14:textId="55686BB7" w:rsidR="003F2F34" w:rsidRPr="003F2F34" w:rsidRDefault="003F2F34" w:rsidP="003F2F34">
    <w:pPr>
      <w:pStyle w:val="Header"/>
      <w:jc w:val="center"/>
      <w:rPr>
        <w:sz w:val="18"/>
        <w:szCs w:val="16"/>
      </w:rPr>
    </w:pPr>
    <w:r w:rsidRPr="003F2F34">
      <w:rPr>
        <w:sz w:val="18"/>
        <w:szCs w:val="16"/>
      </w:rPr>
      <w:fldChar w:fldCharType="begin"/>
    </w:r>
    <w:r w:rsidRPr="003F2F34">
      <w:rPr>
        <w:sz w:val="18"/>
        <w:szCs w:val="16"/>
      </w:rPr>
      <w:instrText xml:space="preserve"> PAGE </w:instrText>
    </w:r>
    <w:r w:rsidRPr="003F2F34">
      <w:rPr>
        <w:sz w:val="18"/>
        <w:szCs w:val="16"/>
      </w:rPr>
      <w:fldChar w:fldCharType="separate"/>
    </w:r>
    <w:r w:rsidR="0022362F">
      <w:rPr>
        <w:noProof/>
        <w:sz w:val="18"/>
        <w:szCs w:val="16"/>
      </w:rPr>
      <w:t>2</w:t>
    </w:r>
    <w:r w:rsidRPr="003F2F34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81"/>
    </w:tblGrid>
    <w:tr w:rsidR="00FC700E" w14:paraId="2DDAB059" w14:textId="77777777" w:rsidTr="00FC700E">
      <w:tc>
        <w:tcPr>
          <w:tcW w:w="5000" w:type="pct"/>
          <w:tcMar>
            <w:left w:w="0" w:type="dxa"/>
          </w:tcMar>
        </w:tcPr>
        <w:p w14:paraId="761F67B6" w14:textId="5CBD48AA" w:rsidR="00FC700E" w:rsidRDefault="00FC700E" w:rsidP="00E5647B">
          <w:pPr>
            <w:pStyle w:val="Header"/>
            <w:spacing w:before="120" w:line="360" w:lineRule="auto"/>
            <w:ind w:left="4065" w:hanging="4065"/>
            <w:jc w:val="center"/>
          </w:pPr>
          <w:r>
            <w:rPr>
              <w:noProof/>
            </w:rPr>
            <w:drawing>
              <wp:inline distT="0" distB="0" distL="0" distR="0" wp14:anchorId="1E99BD10" wp14:editId="0AF6BF72">
                <wp:extent cx="765175" cy="765175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AC0A4B" w14:textId="77777777" w:rsidR="00E915AF" w:rsidRPr="004F47EA" w:rsidRDefault="00E915AF" w:rsidP="004F4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  <w:docVar w:name="dgnword-docGUID" w:val="{F9FE869A-57F1-4BBD-8F72-4C826F0E4747}"/>
    <w:docVar w:name="dgnword-eventsink" w:val="2881454515696"/>
  </w:docVars>
  <w:rsids>
    <w:rsidRoot w:val="0030463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0119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2992"/>
    <w:rsid w:val="0022362F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9620E"/>
    <w:rsid w:val="002A2618"/>
    <w:rsid w:val="002A5DD7"/>
    <w:rsid w:val="002B0CAC"/>
    <w:rsid w:val="002D5A15"/>
    <w:rsid w:val="002D5BDD"/>
    <w:rsid w:val="002E1E47"/>
    <w:rsid w:val="002E3D27"/>
    <w:rsid w:val="002F0890"/>
    <w:rsid w:val="002F2531"/>
    <w:rsid w:val="002F4967"/>
    <w:rsid w:val="002F5AA5"/>
    <w:rsid w:val="00304636"/>
    <w:rsid w:val="00316935"/>
    <w:rsid w:val="003266ED"/>
    <w:rsid w:val="00326C68"/>
    <w:rsid w:val="003370B8"/>
    <w:rsid w:val="00345D38"/>
    <w:rsid w:val="003471C9"/>
    <w:rsid w:val="00352097"/>
    <w:rsid w:val="003666FF"/>
    <w:rsid w:val="003707AB"/>
    <w:rsid w:val="0037309C"/>
    <w:rsid w:val="00380A6E"/>
    <w:rsid w:val="003836D4"/>
    <w:rsid w:val="00387AE4"/>
    <w:rsid w:val="003A037A"/>
    <w:rsid w:val="003A1F49"/>
    <w:rsid w:val="003A3D16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0A36"/>
    <w:rsid w:val="003F2F34"/>
    <w:rsid w:val="00400573"/>
    <w:rsid w:val="004007A3"/>
    <w:rsid w:val="00406D71"/>
    <w:rsid w:val="00411CB3"/>
    <w:rsid w:val="004228FA"/>
    <w:rsid w:val="004308CB"/>
    <w:rsid w:val="004326DB"/>
    <w:rsid w:val="0043682E"/>
    <w:rsid w:val="00447ECB"/>
    <w:rsid w:val="00460E39"/>
    <w:rsid w:val="004623F7"/>
    <w:rsid w:val="0047461F"/>
    <w:rsid w:val="00480F51"/>
    <w:rsid w:val="00481124"/>
    <w:rsid w:val="004815EB"/>
    <w:rsid w:val="00487569"/>
    <w:rsid w:val="004929A5"/>
    <w:rsid w:val="00496864"/>
    <w:rsid w:val="00496920"/>
    <w:rsid w:val="004A4496"/>
    <w:rsid w:val="004A749C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224A1"/>
    <w:rsid w:val="005331EF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5201"/>
    <w:rsid w:val="005B62F0"/>
    <w:rsid w:val="005D3669"/>
    <w:rsid w:val="005E42F8"/>
    <w:rsid w:val="005E5EB3"/>
    <w:rsid w:val="005F3CB6"/>
    <w:rsid w:val="005F657C"/>
    <w:rsid w:val="00602D53"/>
    <w:rsid w:val="006047E5"/>
    <w:rsid w:val="0062577A"/>
    <w:rsid w:val="00642050"/>
    <w:rsid w:val="0064371D"/>
    <w:rsid w:val="00650543"/>
    <w:rsid w:val="00650B2A"/>
    <w:rsid w:val="00651777"/>
    <w:rsid w:val="006550F8"/>
    <w:rsid w:val="0067496E"/>
    <w:rsid w:val="006829F3"/>
    <w:rsid w:val="006A518B"/>
    <w:rsid w:val="006B0590"/>
    <w:rsid w:val="006B230F"/>
    <w:rsid w:val="006B49DA"/>
    <w:rsid w:val="006C53F8"/>
    <w:rsid w:val="006C7CDE"/>
    <w:rsid w:val="006F0A4C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766C2"/>
    <w:rsid w:val="00782354"/>
    <w:rsid w:val="007921A7"/>
    <w:rsid w:val="007B3DB1"/>
    <w:rsid w:val="007C2E1E"/>
    <w:rsid w:val="007D183E"/>
    <w:rsid w:val="007D43D0"/>
    <w:rsid w:val="007E1833"/>
    <w:rsid w:val="007E3F13"/>
    <w:rsid w:val="007F06CE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87869"/>
    <w:rsid w:val="00890B2D"/>
    <w:rsid w:val="008B35A3"/>
    <w:rsid w:val="008B37E1"/>
    <w:rsid w:val="008B45F8"/>
    <w:rsid w:val="008B6188"/>
    <w:rsid w:val="008C2E74"/>
    <w:rsid w:val="008D5409"/>
    <w:rsid w:val="008E006D"/>
    <w:rsid w:val="008E38B4"/>
    <w:rsid w:val="008F4F21"/>
    <w:rsid w:val="00904D4A"/>
    <w:rsid w:val="009076D7"/>
    <w:rsid w:val="009151BA"/>
    <w:rsid w:val="00916E33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3A95"/>
    <w:rsid w:val="009C56B4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A781A"/>
    <w:rsid w:val="00AC0C22"/>
    <w:rsid w:val="00AC3896"/>
    <w:rsid w:val="00AD2CF2"/>
    <w:rsid w:val="00AE2D88"/>
    <w:rsid w:val="00AE619B"/>
    <w:rsid w:val="00AE6F6F"/>
    <w:rsid w:val="00AF18F3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7AF4"/>
    <w:rsid w:val="00C021FC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05B7"/>
    <w:rsid w:val="00C9291E"/>
    <w:rsid w:val="00CA3F44"/>
    <w:rsid w:val="00CA4E58"/>
    <w:rsid w:val="00CB25F2"/>
    <w:rsid w:val="00CB3771"/>
    <w:rsid w:val="00CB44BF"/>
    <w:rsid w:val="00CB5153"/>
    <w:rsid w:val="00CE076A"/>
    <w:rsid w:val="00CE463D"/>
    <w:rsid w:val="00D0129F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287C"/>
    <w:rsid w:val="00D6790C"/>
    <w:rsid w:val="00D73277"/>
    <w:rsid w:val="00D76586"/>
    <w:rsid w:val="00D82657"/>
    <w:rsid w:val="00D87E20"/>
    <w:rsid w:val="00DA4037"/>
    <w:rsid w:val="00DD5408"/>
    <w:rsid w:val="00DE14A5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5647B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C700E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27C60322"/>
  <w15:docId w15:val="{F99C1041-B9CA-419B-A44C-70D5D04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61F"/>
    <w:rPr>
      <w:color w:val="605E5C"/>
      <w:shd w:val="clear" w:color="auto" w:fill="E1DFDD"/>
    </w:rPr>
  </w:style>
  <w:style w:type="paragraph" w:customStyle="1" w:styleId="Heeadi">
    <w:name w:val="Heeadi"/>
    <w:basedOn w:val="Normal"/>
    <w:rsid w:val="0047461F"/>
    <w:pPr>
      <w:jc w:val="left"/>
    </w:pPr>
    <w:rPr>
      <w:b/>
      <w:szCs w:val="24"/>
      <w:lang w:val="fr-FR"/>
    </w:rPr>
  </w:style>
  <w:style w:type="character" w:styleId="FollowedHyperlink">
    <w:name w:val="FollowedHyperlink"/>
    <w:basedOn w:val="DefaultParagraphFont"/>
    <w:semiHidden/>
    <w:unhideWhenUsed/>
    <w:rsid w:val="0047461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54/en" TargetMode="Externa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we.Loewenstein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en/Pages/covid-19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CACE-CIR-0942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058E8D953B84389ACF9349EDACA5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4A23D-1404-447C-B568-A31CE73595B9}"/>
      </w:docPartPr>
      <w:docPartBody>
        <w:p w:rsidR="001A7763" w:rsidRDefault="001A7763">
          <w:pPr>
            <w:pStyle w:val="0058E8D953B84389ACF9349EDACA5E7D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63"/>
    <w:rsid w:val="001A7763"/>
    <w:rsid w:val="0088656B"/>
    <w:rsid w:val="00A3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058E8D953B84389ACF9349EDACA5E7D">
    <w:name w:val="0058E8D953B84389ACF9349EDACA5E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E2E58-DA16-411B-8234-97C167B4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2176</Characters>
  <Application>Microsoft Office Word</Application>
  <DocSecurity>4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2487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Chanavat, Emilie</dc:creator>
  <cp:lastModifiedBy>BR</cp:lastModifiedBy>
  <cp:revision>2</cp:revision>
  <cp:lastPrinted>2013-03-08T10:15:00Z</cp:lastPrinted>
  <dcterms:created xsi:type="dcterms:W3CDTF">2020-10-14T12:01:00Z</dcterms:created>
  <dcterms:modified xsi:type="dcterms:W3CDTF">2020-10-14T12:01:00Z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