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1829AF3" w14:textId="77777777" w:rsidTr="00153E23">
        <w:tc>
          <w:tcPr>
            <w:tcW w:w="5000" w:type="pct"/>
            <w:gridSpan w:val="3"/>
            <w:shd w:val="clear" w:color="auto" w:fill="auto"/>
          </w:tcPr>
          <w:p w14:paraId="0490184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6FF0C2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4330169" w14:textId="77777777" w:rsidTr="00153E23">
        <w:tc>
          <w:tcPr>
            <w:tcW w:w="2707" w:type="pct"/>
            <w:gridSpan w:val="2"/>
            <w:shd w:val="clear" w:color="auto" w:fill="auto"/>
          </w:tcPr>
          <w:p w14:paraId="2A7F2123" w14:textId="2DF3C815" w:rsidR="000F7BBE" w:rsidRPr="000F7BBE" w:rsidRDefault="000F7BBE" w:rsidP="00C93C69">
            <w:pPr>
              <w:spacing w:before="80" w:line="300" w:lineRule="exact"/>
              <w:rPr>
                <w:position w:val="2"/>
                <w:lang w:bidi="ar-EG"/>
              </w:rPr>
            </w:pPr>
            <w:r w:rsidRPr="008A279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A2712C7" w14:textId="442AF2A4" w:rsidR="000F7BBE" w:rsidRPr="000F7BBE" w:rsidRDefault="000F7BBE" w:rsidP="00C93C6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8A2791">
              <w:rPr>
                <w:b/>
                <w:bCs/>
                <w:position w:val="2"/>
                <w:lang w:bidi="ar-EG"/>
              </w:rPr>
              <w:t>956</w:t>
            </w:r>
          </w:p>
        </w:tc>
        <w:tc>
          <w:tcPr>
            <w:tcW w:w="2293" w:type="pct"/>
            <w:shd w:val="clear" w:color="auto" w:fill="auto"/>
          </w:tcPr>
          <w:p w14:paraId="78085F0A" w14:textId="4B47322E" w:rsidR="000F7BBE" w:rsidRPr="000F7BBE" w:rsidRDefault="008A2791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8A2791">
              <w:rPr>
                <w:position w:val="2"/>
                <w:lang w:val="fr-FR" w:bidi="ar-EG"/>
              </w:rPr>
              <w:t>1</w:t>
            </w:r>
            <w:r w:rsidR="005032D7">
              <w:rPr>
                <w:position w:val="2"/>
                <w:lang w:val="fr-FR" w:bidi="ar-EG"/>
              </w:rPr>
              <w:t>7</w:t>
            </w:r>
            <w:r w:rsidR="00F16820" w:rsidRPr="008A2791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سبتمبر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5769E90C" w14:textId="77777777" w:rsidTr="00153E23">
        <w:tc>
          <w:tcPr>
            <w:tcW w:w="5000" w:type="pct"/>
            <w:gridSpan w:val="3"/>
            <w:shd w:val="clear" w:color="auto" w:fill="auto"/>
          </w:tcPr>
          <w:p w14:paraId="63C9FFDF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A34274A" w14:textId="77777777" w:rsidTr="00153E23">
        <w:tc>
          <w:tcPr>
            <w:tcW w:w="5000" w:type="pct"/>
            <w:gridSpan w:val="3"/>
            <w:shd w:val="clear" w:color="auto" w:fill="auto"/>
          </w:tcPr>
          <w:p w14:paraId="151E65CD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60C394" w14:textId="77777777" w:rsidTr="00153E23">
        <w:tc>
          <w:tcPr>
            <w:tcW w:w="5000" w:type="pct"/>
            <w:gridSpan w:val="3"/>
            <w:shd w:val="clear" w:color="auto" w:fill="auto"/>
          </w:tcPr>
          <w:p w14:paraId="4DD4161A" w14:textId="2D080F0A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A2791">
              <w:rPr>
                <w:b/>
                <w:bCs/>
                <w:position w:val="2"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F19CF02" w14:textId="77777777" w:rsidTr="00153E23">
        <w:tc>
          <w:tcPr>
            <w:tcW w:w="5000" w:type="pct"/>
            <w:gridSpan w:val="3"/>
            <w:shd w:val="clear" w:color="auto" w:fill="auto"/>
          </w:tcPr>
          <w:p w14:paraId="073BE055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9DDE14A" w14:textId="77777777" w:rsidTr="00153E23">
        <w:tc>
          <w:tcPr>
            <w:tcW w:w="5000" w:type="pct"/>
            <w:gridSpan w:val="3"/>
            <w:shd w:val="clear" w:color="auto" w:fill="auto"/>
          </w:tcPr>
          <w:p w14:paraId="3C27470F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032D7" w14:paraId="57C0314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018C1B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A73CE5A" w14:textId="726C12F0" w:rsidR="000F7BBE" w:rsidRPr="005032D7" w:rsidRDefault="00155455" w:rsidP="00C21F15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spacing w:val="4"/>
                <w:position w:val="2"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8A2791" w:rsidRPr="005032D7">
              <w:rPr>
                <w:b/>
                <w:bCs/>
                <w:spacing w:val="4"/>
                <w:position w:val="2"/>
                <w:lang w:val="fr-FR" w:bidi="ar-EG"/>
              </w:rPr>
              <w:t>6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الراديوي</w:t>
            </w:r>
            <w:r w:rsidR="000F7BBE"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الخدمة الإذاعية</w:t>
            </w:r>
            <w:r w:rsidR="000F7BBE"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 w:rsidR="00C21F15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 w:rsidRPr="005032D7">
              <w:rPr>
                <w:b/>
                <w:bCs/>
                <w:spacing w:val="4"/>
                <w:position w:val="2"/>
                <w:lang w:val="fr-FR" w:bidi="ar-EG"/>
              </w:rPr>
              <w:t>16</w:t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 أكتوبر </w:t>
            </w:r>
            <w:r w:rsidRPr="005032D7">
              <w:rPr>
                <w:b/>
                <w:bCs/>
                <w:spacing w:val="4"/>
                <w:position w:val="2"/>
                <w:lang w:val="fr-FR" w:bidi="ar-EG"/>
              </w:rPr>
              <w:t>2020</w:t>
            </w:r>
          </w:p>
        </w:tc>
      </w:tr>
    </w:tbl>
    <w:p w14:paraId="1A319952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7BD3A96A" w14:textId="43DC9412" w:rsidR="00155455" w:rsidRPr="00155455" w:rsidRDefault="00155455" w:rsidP="00155455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 </w:t>
      </w:r>
      <w:hyperlink r:id="rId8" w:history="1">
        <w:r w:rsidRPr="005032D7">
          <w:rPr>
            <w:rStyle w:val="Hyperlink"/>
            <w:lang w:val="fr-FR" w:bidi="ar-EG"/>
          </w:rPr>
          <w:t>CACE/949</w:t>
        </w:r>
      </w:hyperlink>
      <w:r w:rsidRPr="00155455">
        <w:rPr>
          <w:rFonts w:hint="cs"/>
          <w:rtl/>
        </w:rPr>
        <w:t xml:space="preserve"> </w:t>
      </w:r>
      <w:r>
        <w:rPr>
          <w:rFonts w:hint="cs"/>
          <w:rtl/>
        </w:rPr>
        <w:t>والتصويب الخاص</w:t>
      </w:r>
      <w:r w:rsidRPr="00155455">
        <w:rPr>
          <w:rFonts w:hint="cs"/>
          <w:rtl/>
        </w:rPr>
        <w:t xml:space="preserve"> بها.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COVID-19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>، تمت مشاورة الدول الأعضاء في الاتحاد، من خلال التصويب</w:t>
      </w:r>
      <w:r w:rsidRPr="00155455">
        <w:rPr>
          <w:rFonts w:hint="eastAsia"/>
          <w:rtl/>
          <w:lang w:bidi="ar-EG"/>
        </w:rPr>
        <w:t> </w:t>
      </w:r>
      <w:r w:rsidR="005E3E5F" w:rsidRPr="005032D7">
        <w:rPr>
          <w:lang w:val="fr-FR" w:bidi="ar-EG"/>
        </w:rPr>
        <w:t>1</w:t>
      </w:r>
      <w:r w:rsidRPr="00155455">
        <w:rPr>
          <w:rFonts w:hint="cs"/>
          <w:rtl/>
          <w:lang w:bidi="ar-EG"/>
        </w:rPr>
        <w:t xml:space="preserve"> للرسالة الإدارية المعممة </w:t>
      </w:r>
      <w:r w:rsidRPr="005032D7">
        <w:rPr>
          <w:lang w:val="fr-FR" w:bidi="ar-EG"/>
        </w:rPr>
        <w:t>CACE/949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 w:rsidR="00E444E1">
        <w:rPr>
          <w:rFonts w:hint="eastAsia"/>
          <w:rtl/>
          <w:lang w:bidi="ar-EG"/>
        </w:rPr>
        <w:t> </w:t>
      </w:r>
      <w:r w:rsidR="009E61C6" w:rsidRPr="005032D7">
        <w:rPr>
          <w:lang w:val="fr-FR" w:bidi="ar-EG"/>
        </w:rPr>
        <w:t>6</w:t>
      </w:r>
      <w:r w:rsidRPr="00155455">
        <w:rPr>
          <w:rFonts w:hint="cs"/>
          <w:rtl/>
          <w:lang w:bidi="ar-EG"/>
        </w:rPr>
        <w:t xml:space="preserve"> أن</w:t>
      </w:r>
      <w:r w:rsidR="00E444E1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Pr="005032D7">
        <w:rPr>
          <w:lang w:val="fr-FR" w:bidi="ar-EG"/>
        </w:rPr>
        <w:t>16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أكتوبر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Pr="005032D7">
        <w:rPr>
          <w:lang w:val="fr-FR" w:bidi="ar-EG"/>
        </w:rPr>
        <w:t>10</w:t>
      </w:r>
      <w:r w:rsidRPr="0015545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.</w:t>
      </w:r>
    </w:p>
    <w:p w14:paraId="0217446B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01207436" w14:textId="2D1D4EE3" w:rsidR="00B57D81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 w:rsidR="00055E24"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51A8688E" w14:textId="49763F67" w:rsidR="00155455" w:rsidRPr="00155455" w:rsidRDefault="00155455" w:rsidP="00155455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695278">
        <w:rPr>
          <w:lang w:bidi="ar-EG"/>
        </w:rPr>
        <w:t>6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055E24">
        <w:rPr>
          <w:rFonts w:hint="cs"/>
          <w:rtl/>
          <w:lang w:bidi="ar-EG"/>
        </w:rPr>
        <w:t>16</w:t>
      </w:r>
      <w:r w:rsidRPr="00155455">
        <w:rPr>
          <w:rFonts w:hint="cs"/>
          <w:rtl/>
          <w:lang w:bidi="ar-EG"/>
        </w:rPr>
        <w:t xml:space="preserve"> </w:t>
      </w:r>
      <w:r w:rsidR="00055E24">
        <w:rPr>
          <w:rFonts w:hint="cs"/>
          <w:rtl/>
          <w:lang w:bidi="ar-EG"/>
        </w:rPr>
        <w:t>أكتوبر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2020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695278">
        <w:rPr>
          <w:lang w:bidi="ar-EG"/>
        </w:rPr>
        <w:t>6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44BFE575" w14:textId="01D0B6D5" w:rsidR="00155455" w:rsidRPr="00155455" w:rsidRDefault="00155455" w:rsidP="00155455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Pr="003941C0">
        <w:rPr>
          <w:lang w:bidi="ar-EG"/>
        </w:rPr>
        <w:t>6</w:t>
      </w:r>
      <w:r w:rsidRPr="003941C0">
        <w:rPr>
          <w:rFonts w:hint="cs"/>
          <w:rtl/>
          <w:lang w:bidi="ar-EG"/>
        </w:rPr>
        <w:t xml:space="preserve"> باللغة الإنكليزية فقط بشكل استثنائي. </w:t>
      </w:r>
      <w:r w:rsidR="00B57D81" w:rsidRPr="003941C0">
        <w:rPr>
          <w:rFonts w:hint="cs"/>
          <w:rtl/>
          <w:lang w:bidi="ar-EG"/>
        </w:rPr>
        <w:t xml:space="preserve">وبناءً على ذلك، </w:t>
      </w:r>
      <w:r w:rsidR="003941C0">
        <w:rPr>
          <w:rFonts w:hint="cs"/>
          <w:rtl/>
          <w:lang w:bidi="ar-EG"/>
        </w:rPr>
        <w:t>سيُعقد</w:t>
      </w:r>
      <w:r w:rsidR="00B57D81" w:rsidRPr="003941C0">
        <w:rPr>
          <w:rFonts w:hint="cs"/>
          <w:rtl/>
          <w:lang w:bidi="ar-EG"/>
        </w:rPr>
        <w:t xml:space="preserve"> اجتماع لجنة الدراسات في </w:t>
      </w:r>
      <w:r w:rsidR="00B57D81" w:rsidRPr="003941C0">
        <w:rPr>
          <w:lang w:bidi="ar-EG"/>
        </w:rPr>
        <w:t>16</w:t>
      </w:r>
      <w:r w:rsidR="00B57D81" w:rsidRPr="003941C0">
        <w:rPr>
          <w:rFonts w:hint="cs"/>
          <w:rtl/>
          <w:lang w:bidi="ar-EG"/>
        </w:rPr>
        <w:t xml:space="preserve"> أكتوبر </w:t>
      </w:r>
      <w:r w:rsidR="00B57D81" w:rsidRPr="003941C0">
        <w:rPr>
          <w:lang w:bidi="ar-EG"/>
        </w:rPr>
        <w:t>2020</w:t>
      </w:r>
      <w:r w:rsidR="00B57D81" w:rsidRPr="003941C0"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10D28A21" w14:textId="0357AAEE" w:rsidR="00155455" w:rsidRPr="00155455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بالسيد </w:t>
      </w:r>
      <w:proofErr w:type="spellStart"/>
      <w:r>
        <w:rPr>
          <w:rFonts w:hint="cs"/>
          <w:rtl/>
          <w:lang w:bidi="ar-EG"/>
        </w:rPr>
        <w:t>روتنغ</w:t>
      </w:r>
      <w:proofErr w:type="spellEnd"/>
      <w:r>
        <w:rPr>
          <w:rFonts w:hint="cs"/>
          <w:rtl/>
          <w:lang w:bidi="ar-EG"/>
        </w:rPr>
        <w:t xml:space="preserve"> تشانغ</w:t>
      </w:r>
      <w:r w:rsidRPr="00155455">
        <w:rPr>
          <w:rFonts w:hint="cs"/>
          <w:rtl/>
          <w:lang w:bidi="ar-EG"/>
        </w:rPr>
        <w:t>، مستشار لجنة الدراسات</w:t>
      </w:r>
      <w:r w:rsidRPr="0015545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6</w:t>
      </w:r>
      <w:r w:rsidRPr="00155455">
        <w:rPr>
          <w:rFonts w:hint="cs"/>
          <w:rtl/>
          <w:lang w:bidi="ar-EG"/>
        </w:rPr>
        <w:t xml:space="preserve"> على العنوان </w:t>
      </w:r>
      <w:hyperlink r:id="rId10" w:history="1">
        <w:r w:rsidRPr="008F55E9">
          <w:rPr>
            <w:rStyle w:val="Hyperlink"/>
            <w:lang w:bidi="ar-EG"/>
          </w:rPr>
          <w:t>ruoting.chang</w:t>
        </w:r>
        <w:r w:rsidRPr="00155455">
          <w:rPr>
            <w:rStyle w:val="Hyperlink"/>
            <w:lang w:bidi="ar-EG"/>
          </w:rPr>
          <w:t>@itu.int</w:t>
        </w:r>
      </w:hyperlink>
      <w:r w:rsidRPr="00155455">
        <w:rPr>
          <w:rFonts w:hint="cs"/>
          <w:rtl/>
          <w:lang w:bidi="ar-EG"/>
        </w:rPr>
        <w:t>.</w:t>
      </w:r>
    </w:p>
    <w:p w14:paraId="7809D88B" w14:textId="77777777" w:rsidR="00155455" w:rsidRPr="00155455" w:rsidRDefault="00155455" w:rsidP="00D67B4E">
      <w:pPr>
        <w:spacing w:before="240"/>
        <w:rPr>
          <w:rtl/>
          <w:lang w:bidi="ar-EG"/>
        </w:rPr>
      </w:pPr>
      <w:r w:rsidRPr="00155455">
        <w:rPr>
          <w:rFonts w:hint="cs"/>
          <w:rtl/>
          <w:lang w:bidi="ar-EG"/>
        </w:rPr>
        <w:t>وتفضلوا بقبول فائق التقدير والاحترام.</w:t>
      </w:r>
    </w:p>
    <w:p w14:paraId="2CC5546B" w14:textId="35D6D4D4" w:rsidR="00155455" w:rsidRPr="00155455" w:rsidRDefault="00155455" w:rsidP="00713FDF">
      <w:pPr>
        <w:spacing w:before="1200"/>
        <w:rPr>
          <w:rtl/>
          <w:lang w:bidi="ar-EG"/>
        </w:rPr>
      </w:pPr>
      <w:r w:rsidRPr="00155455">
        <w:rPr>
          <w:rFonts w:hint="cs"/>
          <w:rtl/>
        </w:rPr>
        <w:t>ماريو</w:t>
      </w:r>
      <w:r>
        <w:rPr>
          <w:rFonts w:hint="cs"/>
          <w:rtl/>
        </w:rPr>
        <w:t> </w:t>
      </w:r>
      <w:r w:rsidRPr="00155455">
        <w:rPr>
          <w:rFonts w:hint="cs"/>
          <w:rtl/>
        </w:rPr>
        <w:t>مانيفيتش</w:t>
      </w:r>
      <w:r w:rsidRPr="00155455">
        <w:rPr>
          <w:rtl/>
        </w:rPr>
        <w:br/>
      </w:r>
      <w:r w:rsidRPr="00155455">
        <w:rPr>
          <w:rFonts w:hint="cs"/>
          <w:rtl/>
        </w:rPr>
        <w:t>المدير</w:t>
      </w:r>
    </w:p>
    <w:sectPr w:rsidR="00155455" w:rsidRPr="00155455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D328" w14:textId="77777777" w:rsidR="00486827" w:rsidRDefault="00486827" w:rsidP="006C3242">
      <w:pPr>
        <w:spacing w:before="0" w:line="240" w:lineRule="auto"/>
      </w:pPr>
      <w:r>
        <w:separator/>
      </w:r>
    </w:p>
  </w:endnote>
  <w:endnote w:type="continuationSeparator" w:id="0">
    <w:p w14:paraId="639E3850" w14:textId="77777777" w:rsidR="00486827" w:rsidRDefault="0048682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E57D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86827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905" w14:textId="77777777" w:rsidR="006238E5" w:rsidRPr="006238E5" w:rsidRDefault="006238E5" w:rsidP="006238E5">
    <w:pPr>
      <w:pStyle w:val="FirstFooter"/>
      <w:spacing w:line="180" w:lineRule="auto"/>
      <w:ind w:left="-397" w:right="-397"/>
      <w:jc w:val="center"/>
      <w:rPr>
        <w:rFonts w:ascii="Dubai" w:hAnsi="Dubai" w:cs="Dubai"/>
        <w:color w:val="5B9BD5" w:themeColor="accent1"/>
        <w:sz w:val="20"/>
        <w:szCs w:val="20"/>
        <w:lang w:val="en-GB"/>
      </w:rPr>
    </w:pP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>International Telecommunication Union • Place des Nations, CH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noBreakHyphen/>
      <w:t xml:space="preserve">1211 Geneva 20, Switzerland • 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br/>
      <w:t xml:space="preserve">Tel: +41 22 730 5111 • E-mail: </w:t>
    </w:r>
    <w:hyperlink r:id="rId1" w:history="1">
      <w:r w:rsidRPr="006238E5">
        <w:rPr>
          <w:rStyle w:val="Hyperlink"/>
          <w:sz w:val="20"/>
          <w:szCs w:val="20"/>
          <w:lang w:val="en-GB"/>
        </w:rPr>
        <w:t>itumail@itu.int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• Fax: +41 22 733 7256 • </w:t>
    </w:r>
    <w:hyperlink r:id="rId2" w:history="1">
      <w:r w:rsidRPr="006238E5">
        <w:rPr>
          <w:rStyle w:val="Hyperlink"/>
          <w:sz w:val="20"/>
          <w:szCs w:val="20"/>
          <w:lang w:val="en-GB"/>
        </w:rPr>
        <w:t>www.itu.int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F48E" w14:textId="77777777" w:rsidR="00486827" w:rsidRDefault="00486827" w:rsidP="006C3242">
      <w:pPr>
        <w:spacing w:before="0" w:line="240" w:lineRule="auto"/>
      </w:pPr>
      <w:r>
        <w:separator/>
      </w:r>
    </w:p>
  </w:footnote>
  <w:footnote w:type="continuationSeparator" w:id="0">
    <w:p w14:paraId="48D75298" w14:textId="77777777" w:rsidR="00486827" w:rsidRDefault="0048682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A0EE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D761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6C6FDBA" wp14:editId="5B00A4F5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27"/>
    <w:rsid w:val="00055E24"/>
    <w:rsid w:val="0006468A"/>
    <w:rsid w:val="00075716"/>
    <w:rsid w:val="00090574"/>
    <w:rsid w:val="000C1C0E"/>
    <w:rsid w:val="000C548A"/>
    <w:rsid w:val="000F7BBE"/>
    <w:rsid w:val="00150DB9"/>
    <w:rsid w:val="00155455"/>
    <w:rsid w:val="00192DD7"/>
    <w:rsid w:val="001C0169"/>
    <w:rsid w:val="001D1D50"/>
    <w:rsid w:val="001D6745"/>
    <w:rsid w:val="001E446E"/>
    <w:rsid w:val="001F5ABB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941C0"/>
    <w:rsid w:val="003F4B29"/>
    <w:rsid w:val="0042686F"/>
    <w:rsid w:val="004317D8"/>
    <w:rsid w:val="00434183"/>
    <w:rsid w:val="00443869"/>
    <w:rsid w:val="00447F32"/>
    <w:rsid w:val="00486827"/>
    <w:rsid w:val="004E11DC"/>
    <w:rsid w:val="005032D7"/>
    <w:rsid w:val="00525DDD"/>
    <w:rsid w:val="005409AC"/>
    <w:rsid w:val="0055516A"/>
    <w:rsid w:val="0058491B"/>
    <w:rsid w:val="00592EA5"/>
    <w:rsid w:val="005A3170"/>
    <w:rsid w:val="005E3E5F"/>
    <w:rsid w:val="006238E5"/>
    <w:rsid w:val="00677396"/>
    <w:rsid w:val="0069200F"/>
    <w:rsid w:val="00695278"/>
    <w:rsid w:val="006A65CB"/>
    <w:rsid w:val="006B44A4"/>
    <w:rsid w:val="006C3242"/>
    <w:rsid w:val="006C7CC0"/>
    <w:rsid w:val="006F63F7"/>
    <w:rsid w:val="007025C7"/>
    <w:rsid w:val="00706D7A"/>
    <w:rsid w:val="00713FDF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2791"/>
    <w:rsid w:val="008A7F84"/>
    <w:rsid w:val="008B14A5"/>
    <w:rsid w:val="0091702E"/>
    <w:rsid w:val="00923B0C"/>
    <w:rsid w:val="0094021C"/>
    <w:rsid w:val="00952F86"/>
    <w:rsid w:val="00982B28"/>
    <w:rsid w:val="009D313F"/>
    <w:rsid w:val="009E61C6"/>
    <w:rsid w:val="00A47A5A"/>
    <w:rsid w:val="00A6683B"/>
    <w:rsid w:val="00A97F94"/>
    <w:rsid w:val="00AA7EA2"/>
    <w:rsid w:val="00AD5C85"/>
    <w:rsid w:val="00B03099"/>
    <w:rsid w:val="00B05BC8"/>
    <w:rsid w:val="00B20C86"/>
    <w:rsid w:val="00B57D81"/>
    <w:rsid w:val="00B64B47"/>
    <w:rsid w:val="00C002DE"/>
    <w:rsid w:val="00C21F15"/>
    <w:rsid w:val="00C53BF8"/>
    <w:rsid w:val="00C66157"/>
    <w:rsid w:val="00C674FE"/>
    <w:rsid w:val="00C67501"/>
    <w:rsid w:val="00C75633"/>
    <w:rsid w:val="00C93C69"/>
    <w:rsid w:val="00CE2EE1"/>
    <w:rsid w:val="00CE3349"/>
    <w:rsid w:val="00CE36E5"/>
    <w:rsid w:val="00CF27F5"/>
    <w:rsid w:val="00CF3FFD"/>
    <w:rsid w:val="00D10CCF"/>
    <w:rsid w:val="00D61040"/>
    <w:rsid w:val="00D67B4E"/>
    <w:rsid w:val="00D77D0F"/>
    <w:rsid w:val="00DA1CF0"/>
    <w:rsid w:val="00DC1E02"/>
    <w:rsid w:val="00DC24B4"/>
    <w:rsid w:val="00DC5FB0"/>
    <w:rsid w:val="00DF16DC"/>
    <w:rsid w:val="00E40AEA"/>
    <w:rsid w:val="00E444E1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ECA69A"/>
  <w15:chartTrackingRefBased/>
  <w15:docId w15:val="{33BDE4E4-64B8-4544-BA43-ED2E70A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9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E486-236B-4B18-8C4D-B489DA9B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</cp:lastModifiedBy>
  <cp:revision>2</cp:revision>
  <dcterms:created xsi:type="dcterms:W3CDTF">2020-09-21T06:58:00Z</dcterms:created>
  <dcterms:modified xsi:type="dcterms:W3CDTF">2020-09-21T06:58:00Z</dcterms:modified>
</cp:coreProperties>
</file>