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30FAE23E" w:rsidR="00E53DCE" w:rsidRPr="00131406" w:rsidRDefault="00E53DCE" w:rsidP="00B431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D4E0A" w:rsidRPr="00131406">
              <w:rPr>
                <w:rFonts w:hint="eastAsia"/>
                <w:b/>
                <w:bCs/>
                <w:szCs w:val="24"/>
                <w:lang w:val="fr-FR" w:eastAsia="zh-CN"/>
              </w:rPr>
              <w:t>942</w:t>
            </w:r>
            <w:r w:rsidR="001F159D" w:rsidRPr="00131406">
              <w:rPr>
                <w:b/>
                <w:bCs/>
                <w:szCs w:val="24"/>
                <w:lang w:val="fr-FR" w:eastAsia="zh-CN"/>
              </w:rPr>
              <w:br/>
            </w:r>
            <w:r w:rsidR="001F159D">
              <w:rPr>
                <w:rFonts w:hint="eastAsia"/>
                <w:b/>
                <w:bCs/>
                <w:szCs w:val="24"/>
                <w:lang w:eastAsia="zh-CN"/>
              </w:rPr>
              <w:t>勘误</w:t>
            </w:r>
            <w:r w:rsidR="001F159D" w:rsidRPr="00131406">
              <w:rPr>
                <w:rFonts w:hint="eastAsia"/>
                <w:b/>
                <w:bCs/>
                <w:szCs w:val="24"/>
                <w:lang w:val="fr-FR"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5D34934" w14:textId="1778DD30" w:rsidR="00E53DCE" w:rsidRPr="00334544" w:rsidRDefault="009C6A12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895E9C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3D5785">
              <w:rPr>
                <w:szCs w:val="24"/>
                <w:lang w:eastAsia="zh-CN"/>
              </w:rPr>
              <w:t>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3D5785">
              <w:rPr>
                <w:szCs w:val="24"/>
                <w:lang w:eastAsia="zh-CN"/>
              </w:rPr>
              <w:t>1</w:t>
            </w:r>
            <w:r w:rsidR="00131406">
              <w:rPr>
                <w:szCs w:val="24"/>
                <w:lang w:eastAsia="zh-CN"/>
              </w:rPr>
              <w:t>7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334544" w:rsidRDefault="00E53DCE" w:rsidP="00224D0D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1227E0D4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AD4E0A" w:rsidRPr="006E75A0">
              <w:rPr>
                <w:rFonts w:hint="eastAsia"/>
                <w:b/>
                <w:bCs/>
                <w:szCs w:val="24"/>
                <w:lang w:val="en-GB" w:eastAsia="zh-CN"/>
              </w:rPr>
              <w:t>5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="00FA5207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737BAC4F" w:rsidR="00E53DCE" w:rsidRPr="0040336C" w:rsidRDefault="002B00B9" w:rsidP="00FE19F1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FE19F1">
                  <w:rPr>
                    <w:rFonts w:eastAsia="SimSun"/>
                    <w:b/>
                    <w:bCs/>
                    <w:szCs w:val="24"/>
                    <w:lang w:eastAsia="zh-CN"/>
                  </w:rPr>
                  <w:t>5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FE19F1" w:rsidRPr="00A67DD9">
              <w:rPr>
                <w:rFonts w:eastAsia="SimSun" w:hint="eastAsia"/>
                <w:b/>
                <w:bCs/>
                <w:szCs w:val="24"/>
                <w:lang w:eastAsia="zh-CN"/>
              </w:rPr>
              <w:t>（地面业务）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B431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3D5785">
              <w:rPr>
                <w:b/>
                <w:bCs/>
                <w:szCs w:val="24"/>
                <w:lang w:eastAsia="zh-CN"/>
              </w:rPr>
              <w:t>7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3D5785">
              <w:rPr>
                <w:rFonts w:eastAsia="SimSun"/>
                <w:b/>
                <w:bCs/>
                <w:szCs w:val="24"/>
                <w:lang w:eastAsia="zh-CN"/>
              </w:rPr>
              <w:t>31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，日内瓦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2FA70F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2DAAB3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26C9C7C9" w14:textId="4583904C" w:rsidR="000965A1" w:rsidRPr="000965A1" w:rsidRDefault="000965A1" w:rsidP="007D2DA4">
      <w:pPr>
        <w:ind w:firstLineChars="200" w:firstLine="480"/>
        <w:rPr>
          <w:lang w:val="en-GB" w:eastAsia="zh-CN"/>
        </w:rPr>
      </w:pPr>
      <w:r w:rsidRPr="000965A1">
        <w:rPr>
          <w:rFonts w:hint="eastAsia"/>
          <w:lang w:val="en-GB" w:eastAsia="zh-CN"/>
        </w:rPr>
        <w:t>CACE/942</w:t>
      </w:r>
      <w:r w:rsidRPr="000965A1">
        <w:rPr>
          <w:rFonts w:hint="eastAsia"/>
          <w:lang w:val="en-GB" w:eastAsia="zh-CN"/>
        </w:rPr>
        <w:t>号行政通函</w:t>
      </w:r>
      <w:r>
        <w:rPr>
          <w:rFonts w:hint="eastAsia"/>
          <w:lang w:val="en-GB" w:eastAsia="zh-CN"/>
        </w:rPr>
        <w:t>的</w:t>
      </w:r>
      <w:r w:rsidRPr="000965A1">
        <w:rPr>
          <w:rFonts w:hint="eastAsia"/>
          <w:lang w:val="en-GB" w:eastAsia="zh-CN"/>
        </w:rPr>
        <w:t>本</w:t>
      </w:r>
      <w:r>
        <w:rPr>
          <w:rFonts w:hint="eastAsia"/>
          <w:lang w:val="en-GB" w:eastAsia="zh-CN"/>
        </w:rPr>
        <w:t>勘误仅</w:t>
      </w:r>
      <w:r w:rsidRPr="000965A1">
        <w:rPr>
          <w:rFonts w:hint="eastAsia"/>
          <w:lang w:val="en-GB" w:eastAsia="zh-CN"/>
        </w:rPr>
        <w:t>为</w:t>
      </w:r>
      <w:r>
        <w:rPr>
          <w:rFonts w:hint="eastAsia"/>
          <w:lang w:val="en-GB" w:eastAsia="zh-CN"/>
        </w:rPr>
        <w:t>广而告之</w:t>
      </w:r>
      <w:r w:rsidRPr="000965A1">
        <w:rPr>
          <w:rFonts w:hint="eastAsia"/>
          <w:lang w:val="en-GB" w:eastAsia="zh-CN"/>
        </w:rPr>
        <w:t>，由于冠状病毒</w:t>
      </w:r>
      <w:r w:rsidR="007D2DA4" w:rsidRPr="000965A1">
        <w:rPr>
          <w:rFonts w:eastAsia="SimSun" w:hint="eastAsia"/>
          <w:szCs w:val="20"/>
          <w:lang w:val="en-GB" w:eastAsia="zh-CN"/>
        </w:rPr>
        <w:t>（</w:t>
      </w:r>
      <w:hyperlink r:id="rId8" w:history="1">
        <w:r w:rsidR="007D2DA4" w:rsidRPr="00E131CE">
          <w:rPr>
            <w:rStyle w:val="Hyperlink"/>
            <w:lang w:eastAsia="zh-CN"/>
          </w:rPr>
          <w:t>COVID-19</w:t>
        </w:r>
      </w:hyperlink>
      <w:r w:rsidR="007D2DA4" w:rsidRPr="000965A1">
        <w:rPr>
          <w:rFonts w:eastAsia="SimSun" w:hint="eastAsia"/>
          <w:szCs w:val="20"/>
          <w:lang w:val="en-GB" w:eastAsia="zh-CN"/>
        </w:rPr>
        <w:t>）</w:t>
      </w:r>
      <w:r>
        <w:rPr>
          <w:rFonts w:hint="eastAsia"/>
          <w:lang w:val="en-GB" w:eastAsia="zh-CN"/>
        </w:rPr>
        <w:t>疫情导致</w:t>
      </w:r>
      <w:r w:rsidRPr="000965A1">
        <w:rPr>
          <w:rFonts w:hint="eastAsia"/>
          <w:lang w:val="en-GB" w:eastAsia="zh-CN"/>
        </w:rPr>
        <w:t>的特殊情况，第</w:t>
      </w:r>
      <w:r w:rsidRPr="000965A1">
        <w:rPr>
          <w:rFonts w:hint="eastAsia"/>
          <w:lang w:val="en-GB" w:eastAsia="zh-CN"/>
        </w:rPr>
        <w:t>5</w:t>
      </w:r>
      <w:r w:rsidRPr="000965A1">
        <w:rPr>
          <w:rFonts w:hint="eastAsia"/>
          <w:lang w:val="en-GB" w:eastAsia="zh-CN"/>
        </w:rPr>
        <w:t>研究组的会议推迟至</w:t>
      </w:r>
      <w:r w:rsidRPr="000965A1">
        <w:rPr>
          <w:rFonts w:hint="eastAsia"/>
          <w:lang w:val="en-GB" w:eastAsia="zh-CN"/>
        </w:rPr>
        <w:t>2020</w:t>
      </w:r>
      <w:r w:rsidRPr="000965A1">
        <w:rPr>
          <w:rFonts w:hint="eastAsia"/>
          <w:lang w:val="en-GB" w:eastAsia="zh-CN"/>
        </w:rPr>
        <w:t>年</w:t>
      </w:r>
      <w:r w:rsidRPr="000965A1">
        <w:rPr>
          <w:rFonts w:hint="eastAsia"/>
          <w:lang w:val="en-GB" w:eastAsia="zh-CN"/>
        </w:rPr>
        <w:t>7</w:t>
      </w:r>
      <w:r w:rsidRPr="000965A1">
        <w:rPr>
          <w:rFonts w:hint="eastAsia"/>
          <w:lang w:val="en-GB" w:eastAsia="zh-CN"/>
        </w:rPr>
        <w:t>月</w:t>
      </w:r>
      <w:r w:rsidRPr="000965A1">
        <w:rPr>
          <w:rFonts w:hint="eastAsia"/>
          <w:lang w:val="en-GB" w:eastAsia="zh-CN"/>
        </w:rPr>
        <w:t>31</w:t>
      </w:r>
      <w:r w:rsidRPr="000965A1">
        <w:rPr>
          <w:rFonts w:hint="eastAsia"/>
          <w:lang w:val="en-GB" w:eastAsia="zh-CN"/>
        </w:rPr>
        <w:t>日举</w:t>
      </w:r>
      <w:r w:rsidR="002F00AE">
        <w:rPr>
          <w:rFonts w:hint="eastAsia"/>
          <w:lang w:val="en-GB" w:eastAsia="zh-CN"/>
        </w:rPr>
        <w:t>办</w:t>
      </w:r>
      <w:r w:rsidRPr="000965A1">
        <w:rPr>
          <w:rFonts w:hint="eastAsia"/>
          <w:lang w:val="en-GB" w:eastAsia="zh-CN"/>
        </w:rPr>
        <w:t>。</w:t>
      </w:r>
      <w:r w:rsidRPr="000965A1">
        <w:rPr>
          <w:rFonts w:hint="eastAsia"/>
          <w:lang w:val="en-GB" w:eastAsia="zh-CN"/>
        </w:rPr>
        <w:t>5A</w:t>
      </w:r>
      <w:r w:rsidR="002F00AE">
        <w:rPr>
          <w:rFonts w:hint="eastAsia"/>
          <w:lang w:val="en-GB" w:eastAsia="zh-CN"/>
        </w:rPr>
        <w:t>、</w:t>
      </w:r>
      <w:r w:rsidRPr="000965A1">
        <w:rPr>
          <w:rFonts w:hint="eastAsia"/>
          <w:lang w:val="en-GB" w:eastAsia="zh-CN"/>
        </w:rPr>
        <w:t>5B</w:t>
      </w:r>
      <w:r w:rsidRPr="000965A1">
        <w:rPr>
          <w:rFonts w:hint="eastAsia"/>
          <w:lang w:val="en-GB" w:eastAsia="zh-CN"/>
        </w:rPr>
        <w:t>和</w:t>
      </w:r>
      <w:r w:rsidRPr="000965A1">
        <w:rPr>
          <w:rFonts w:hint="eastAsia"/>
          <w:lang w:val="en-GB" w:eastAsia="zh-CN"/>
        </w:rPr>
        <w:t>5C</w:t>
      </w:r>
      <w:r w:rsidRPr="000965A1">
        <w:rPr>
          <w:rFonts w:hint="eastAsia"/>
          <w:lang w:val="en-GB" w:eastAsia="zh-CN"/>
        </w:rPr>
        <w:t>工作组的会议</w:t>
      </w:r>
      <w:r w:rsidR="002F00AE">
        <w:rPr>
          <w:rFonts w:hint="eastAsia"/>
          <w:lang w:val="en-GB" w:eastAsia="zh-CN"/>
        </w:rPr>
        <w:t>亦</w:t>
      </w:r>
      <w:r w:rsidRPr="000965A1">
        <w:rPr>
          <w:rFonts w:hint="eastAsia"/>
          <w:lang w:val="en-GB" w:eastAsia="zh-CN"/>
        </w:rPr>
        <w:t>推迟</w:t>
      </w:r>
      <w:r w:rsidR="002F00AE">
        <w:rPr>
          <w:rFonts w:hint="eastAsia"/>
          <w:lang w:val="en-GB" w:eastAsia="zh-CN"/>
        </w:rPr>
        <w:t>至</w:t>
      </w:r>
      <w:r w:rsidRPr="000965A1">
        <w:rPr>
          <w:rFonts w:hint="eastAsia"/>
          <w:lang w:val="en-GB" w:eastAsia="zh-CN"/>
        </w:rPr>
        <w:t>2020</w:t>
      </w:r>
      <w:r w:rsidRPr="000965A1">
        <w:rPr>
          <w:rFonts w:hint="eastAsia"/>
          <w:lang w:val="en-GB" w:eastAsia="zh-CN"/>
        </w:rPr>
        <w:t>年</w:t>
      </w:r>
      <w:r w:rsidRPr="000965A1">
        <w:rPr>
          <w:rFonts w:hint="eastAsia"/>
          <w:lang w:val="en-GB" w:eastAsia="zh-CN"/>
        </w:rPr>
        <w:t>7</w:t>
      </w:r>
      <w:r w:rsidRPr="000965A1">
        <w:rPr>
          <w:rFonts w:hint="eastAsia"/>
          <w:lang w:val="en-GB" w:eastAsia="zh-CN"/>
        </w:rPr>
        <w:t>月</w:t>
      </w:r>
      <w:r w:rsidRPr="000965A1">
        <w:rPr>
          <w:rFonts w:hint="eastAsia"/>
          <w:lang w:val="en-GB" w:eastAsia="zh-CN"/>
        </w:rPr>
        <w:t>20</w:t>
      </w:r>
      <w:r w:rsidRPr="000965A1">
        <w:rPr>
          <w:rFonts w:hint="eastAsia"/>
          <w:lang w:val="en-GB" w:eastAsia="zh-CN"/>
        </w:rPr>
        <w:t>至</w:t>
      </w:r>
      <w:r w:rsidRPr="000965A1">
        <w:rPr>
          <w:rFonts w:hint="eastAsia"/>
          <w:lang w:val="en-GB" w:eastAsia="zh-CN"/>
        </w:rPr>
        <w:t>31</w:t>
      </w:r>
      <w:r w:rsidRPr="000965A1">
        <w:rPr>
          <w:rFonts w:hint="eastAsia"/>
          <w:lang w:val="en-GB" w:eastAsia="zh-CN"/>
        </w:rPr>
        <w:t>日</w:t>
      </w:r>
      <w:r w:rsidR="002F00AE">
        <w:rPr>
          <w:rFonts w:hint="eastAsia"/>
          <w:lang w:val="en-GB" w:eastAsia="zh-CN"/>
        </w:rPr>
        <w:t>举办</w:t>
      </w:r>
      <w:r w:rsidRPr="000965A1">
        <w:rPr>
          <w:rFonts w:hint="eastAsia"/>
          <w:lang w:val="en-GB" w:eastAsia="zh-CN"/>
        </w:rPr>
        <w:t>（见</w:t>
      </w:r>
      <w:r w:rsidRPr="000965A1">
        <w:rPr>
          <w:rFonts w:hint="eastAsia"/>
          <w:lang w:val="en-GB" w:eastAsia="zh-CN"/>
        </w:rPr>
        <w:t>5/LCCE/85</w:t>
      </w:r>
      <w:r w:rsidR="002F00AE">
        <w:rPr>
          <w:rFonts w:hint="eastAsia"/>
          <w:lang w:val="en-GB" w:eastAsia="zh-CN"/>
        </w:rPr>
        <w:t>的勘误</w:t>
      </w:r>
      <w:r w:rsidR="002F00AE" w:rsidRPr="000965A1">
        <w:rPr>
          <w:rFonts w:hint="eastAsia"/>
          <w:lang w:val="en-GB" w:eastAsia="zh-CN"/>
        </w:rPr>
        <w:t>2</w:t>
      </w:r>
      <w:r w:rsidRPr="000965A1">
        <w:rPr>
          <w:rFonts w:hint="eastAsia"/>
          <w:lang w:val="en-GB" w:eastAsia="zh-CN"/>
        </w:rPr>
        <w:t>）。</w:t>
      </w:r>
    </w:p>
    <w:p w14:paraId="2E6EA29A" w14:textId="77777777" w:rsidR="000965A1" w:rsidRDefault="000965A1" w:rsidP="003D5785">
      <w:pPr>
        <w:rPr>
          <w:lang w:val="en-GB" w:eastAsia="zh-CN"/>
        </w:rPr>
      </w:pPr>
    </w:p>
    <w:p w14:paraId="2AFC3BAC" w14:textId="2E63CB86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after="36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研究组会议将在日内瓦国际电联总部</w:t>
      </w:r>
      <w:r>
        <w:rPr>
          <w:rFonts w:eastAsia="SimSun" w:hint="eastAsia"/>
          <w:szCs w:val="20"/>
          <w:lang w:val="en-GB" w:eastAsia="zh-CN"/>
        </w:rPr>
        <w:t>举办</w:t>
      </w:r>
      <w:r w:rsidRPr="0005373E">
        <w:rPr>
          <w:rFonts w:eastAsia="SimSun"/>
          <w:szCs w:val="20"/>
          <w:lang w:val="en-GB" w:eastAsia="zh-CN"/>
        </w:rPr>
        <w:t>。开幕会议将于</w:t>
      </w:r>
      <w:r w:rsidRPr="0005373E">
        <w:rPr>
          <w:rFonts w:eastAsia="SimSun"/>
          <w:szCs w:val="20"/>
          <w:lang w:val="en-GB" w:eastAsia="zh-CN"/>
        </w:rPr>
        <w:t>09:30</w:t>
      </w:r>
      <w:r w:rsidRPr="0005373E">
        <w:rPr>
          <w:rFonts w:eastAsia="SimSun"/>
          <w:szCs w:val="20"/>
          <w:lang w:val="en-GB" w:eastAsia="zh-CN"/>
        </w:rPr>
        <w:t>开始。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563"/>
        <w:gridCol w:w="2665"/>
        <w:gridCol w:w="3084"/>
      </w:tblGrid>
      <w:tr w:rsidR="00090746" w:rsidRPr="00704973" w14:paraId="3229A724" w14:textId="77777777" w:rsidTr="002D110B">
        <w:trPr>
          <w:jc w:val="center"/>
        </w:trPr>
        <w:tc>
          <w:tcPr>
            <w:tcW w:w="1543" w:type="dxa"/>
          </w:tcPr>
          <w:p w14:paraId="2989FA58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2563" w:type="dxa"/>
          </w:tcPr>
          <w:p w14:paraId="2D55D909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会议日期</w:t>
            </w:r>
          </w:p>
        </w:tc>
        <w:tc>
          <w:tcPr>
            <w:tcW w:w="2665" w:type="dxa"/>
          </w:tcPr>
          <w:p w14:paraId="51740AA8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14:paraId="6BC9A772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开幕会议</w:t>
            </w:r>
          </w:p>
        </w:tc>
      </w:tr>
      <w:tr w:rsidR="00090746" w:rsidRPr="00704973" w14:paraId="631DC2C1" w14:textId="77777777" w:rsidTr="002D110B">
        <w:trPr>
          <w:jc w:val="center"/>
        </w:trPr>
        <w:tc>
          <w:tcPr>
            <w:tcW w:w="1543" w:type="dxa"/>
          </w:tcPr>
          <w:p w14:paraId="02FDEB1F" w14:textId="775CFE94" w:rsidR="00090746" w:rsidRPr="00704973" w:rsidRDefault="00090746" w:rsidP="00092CF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第</w:t>
            </w:r>
            <w:r w:rsidR="006E75A0">
              <w:rPr>
                <w:rFonts w:eastAsia="SimSun"/>
                <w:sz w:val="20"/>
                <w:szCs w:val="20"/>
                <w:lang w:val="en-GB" w:eastAsia="zh-CN"/>
              </w:rPr>
              <w:t>5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2563" w:type="dxa"/>
          </w:tcPr>
          <w:p w14:paraId="6231ABF9" w14:textId="73CAE024" w:rsidR="00090746" w:rsidRPr="00895E9C" w:rsidRDefault="00090746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highlight w:val="yellow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 w:rsidR="006E75A0">
              <w:rPr>
                <w:sz w:val="20"/>
                <w:szCs w:val="20"/>
                <w:lang w:eastAsia="zh-CN"/>
              </w:rPr>
              <w:t>20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3D5785">
              <w:rPr>
                <w:rFonts w:eastAsia="SimSun"/>
                <w:sz w:val="20"/>
                <w:szCs w:val="20"/>
                <w:lang w:eastAsia="zh-CN"/>
              </w:rPr>
              <w:t>7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3D5785">
              <w:rPr>
                <w:rFonts w:eastAsia="SimSun"/>
                <w:sz w:val="20"/>
                <w:szCs w:val="20"/>
                <w:lang w:eastAsia="zh-CN"/>
              </w:rPr>
              <w:t>31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</w:t>
            </w:r>
            <w:r w:rsidR="00895E9C" w:rsidRPr="006E75A0">
              <w:rPr>
                <w:rFonts w:eastAsia="SimSun" w:hint="eastAsia"/>
                <w:sz w:val="20"/>
                <w:szCs w:val="20"/>
                <w:lang w:eastAsia="zh-CN"/>
              </w:rPr>
              <w:t>（星期</w:t>
            </w:r>
            <w:r w:rsidR="006E75A0">
              <w:rPr>
                <w:rFonts w:eastAsia="SimSun" w:hint="eastAsia"/>
                <w:sz w:val="20"/>
                <w:szCs w:val="20"/>
                <w:lang w:eastAsia="zh-CN"/>
              </w:rPr>
              <w:t>五</w:t>
            </w:r>
            <w:r w:rsidR="00895E9C" w:rsidRPr="006E75A0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65" w:type="dxa"/>
          </w:tcPr>
          <w:p w14:paraId="269F53A4" w14:textId="65CCB625" w:rsidR="00090746" w:rsidRPr="00704973" w:rsidRDefault="00895E9C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 w:rsidR="006E75A0">
              <w:rPr>
                <w:sz w:val="20"/>
                <w:szCs w:val="20"/>
                <w:lang w:eastAsia="zh-CN"/>
              </w:rPr>
              <w:t>20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3D5785">
              <w:rPr>
                <w:rFonts w:eastAsia="SimSun"/>
                <w:sz w:val="20"/>
                <w:szCs w:val="20"/>
                <w:lang w:eastAsia="zh-CN"/>
              </w:rPr>
              <w:t>7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3D5785">
              <w:rPr>
                <w:rFonts w:eastAsia="SimSun"/>
                <w:sz w:val="20"/>
                <w:szCs w:val="20"/>
                <w:lang w:eastAsia="zh-CN"/>
              </w:rPr>
              <w:t>24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 w:rsidR="006E75A0">
              <w:rPr>
                <w:rFonts w:eastAsia="SimSun" w:hint="eastAsia"/>
                <w:sz w:val="20"/>
                <w:szCs w:val="20"/>
                <w:lang w:eastAsia="zh-CN"/>
              </w:rPr>
              <w:t>五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br/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协调世界时（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UTC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）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16:00</w:t>
            </w:r>
          </w:p>
        </w:tc>
        <w:tc>
          <w:tcPr>
            <w:tcW w:w="3084" w:type="dxa"/>
          </w:tcPr>
          <w:p w14:paraId="49587F70" w14:textId="1B43347E" w:rsidR="00090746" w:rsidRPr="00704973" w:rsidRDefault="00895E9C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 w:rsidR="006E75A0">
              <w:rPr>
                <w:sz w:val="20"/>
                <w:szCs w:val="20"/>
                <w:lang w:eastAsia="zh-CN"/>
              </w:rPr>
              <w:t>20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3D5785">
              <w:rPr>
                <w:rFonts w:eastAsia="SimSun"/>
                <w:sz w:val="20"/>
                <w:szCs w:val="20"/>
                <w:lang w:eastAsia="zh-CN"/>
              </w:rPr>
              <w:t>7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3D5785">
              <w:rPr>
                <w:rFonts w:eastAsia="SimSun"/>
                <w:sz w:val="20"/>
                <w:szCs w:val="20"/>
                <w:lang w:eastAsia="zh-CN"/>
              </w:rPr>
              <w:t>31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 w:rsidR="006E75A0">
              <w:rPr>
                <w:rFonts w:eastAsia="SimSun" w:hint="eastAsia"/>
                <w:sz w:val="20"/>
                <w:szCs w:val="20"/>
                <w:lang w:eastAsia="zh-CN"/>
              </w:rPr>
              <w:t>五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br/>
            </w:r>
            <w:r w:rsidR="002F00AE" w:rsidRPr="00704973">
              <w:rPr>
                <w:rFonts w:eastAsia="SimSun"/>
                <w:sz w:val="20"/>
                <w:szCs w:val="20"/>
                <w:lang w:val="en-GB" w:eastAsia="zh-CN"/>
              </w:rPr>
              <w:t>（当地时间）</w:t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09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:</w:t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3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0</w:t>
            </w:r>
          </w:p>
        </w:tc>
      </w:tr>
    </w:tbl>
    <w:p w14:paraId="47A5B9A4" w14:textId="77777777" w:rsidR="005B3CE9" w:rsidRDefault="00090746" w:rsidP="005B3CE9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 w:rsidR="00EB5998"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="003C7C89"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 w:rsidR="00EB5998"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p w14:paraId="17FA5D67" w14:textId="5DC5BA3E" w:rsidR="00090746" w:rsidRPr="005B3CE9" w:rsidRDefault="00090746" w:rsidP="005B3CE9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05373E">
        <w:rPr>
          <w:rFonts w:eastAsia="SimSun"/>
          <w:b/>
          <w:bCs/>
          <w:szCs w:val="20"/>
          <w:lang w:val="fr-FR" w:eastAsia="zh-CN"/>
        </w:rPr>
        <w:t>附件</w:t>
      </w:r>
      <w:r w:rsidRPr="0096067C">
        <w:rPr>
          <w:rFonts w:eastAsia="SimSun"/>
          <w:b/>
          <w:bCs/>
          <w:szCs w:val="20"/>
          <w:lang w:eastAsia="zh-CN"/>
        </w:rPr>
        <w:t>：</w:t>
      </w:r>
      <w:r w:rsidR="003C6A0F" w:rsidRPr="006E75A0">
        <w:rPr>
          <w:rFonts w:eastAsia="SimSun"/>
          <w:szCs w:val="20"/>
          <w:lang w:val="en-GB" w:eastAsia="zh-CN"/>
        </w:rPr>
        <w:t>2</w:t>
      </w:r>
      <w:r w:rsidRPr="0005373E">
        <w:rPr>
          <w:rFonts w:eastAsia="SimSun"/>
          <w:szCs w:val="20"/>
          <w:lang w:val="fr-FR" w:eastAsia="zh-CN"/>
        </w:rPr>
        <w:t>件</w:t>
      </w:r>
    </w:p>
    <w:p w14:paraId="1234341D" w14:textId="77777777" w:rsidR="00090746" w:rsidRPr="0005373E" w:rsidRDefault="00090746" w:rsidP="000907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b/>
          <w:sz w:val="16"/>
          <w:szCs w:val="20"/>
          <w:lang w:val="en-GB" w:eastAsia="zh-CN"/>
        </w:rPr>
      </w:pPr>
      <w:r w:rsidRPr="0005373E">
        <w:rPr>
          <w:rFonts w:eastAsia="SimSun"/>
          <w:sz w:val="16"/>
          <w:szCs w:val="20"/>
          <w:lang w:val="en-GB" w:eastAsia="zh-CN"/>
        </w:rPr>
        <w:br w:type="page"/>
      </w:r>
    </w:p>
    <w:p w14:paraId="218398DC" w14:textId="77777777" w:rsidR="005B3CE9" w:rsidRPr="00131406" w:rsidRDefault="005B3CE9" w:rsidP="005B3CE9">
      <w:pPr>
        <w:pStyle w:val="AnnexNo"/>
        <w:rPr>
          <w:rFonts w:asciiTheme="minorHAnsi" w:hAnsiTheme="minorHAnsi"/>
          <w:b/>
          <w:bCs/>
          <w:lang w:eastAsia="zh-CN"/>
        </w:rPr>
      </w:pPr>
      <w:r w:rsidRPr="00343832">
        <w:rPr>
          <w:rFonts w:asciiTheme="minorHAnsi" w:hAnsiTheme="minorHAnsi"/>
          <w:b/>
          <w:bCs/>
          <w:lang w:eastAsia="zh-CN"/>
        </w:rPr>
        <w:lastRenderedPageBreak/>
        <w:t>附件</w:t>
      </w:r>
      <w:r w:rsidRPr="00131406">
        <w:rPr>
          <w:rFonts w:asciiTheme="minorHAnsi" w:hAnsiTheme="minorHAnsi"/>
          <w:b/>
          <w:bCs/>
          <w:lang w:eastAsia="zh-CN"/>
        </w:rPr>
        <w:t>1</w:t>
      </w:r>
    </w:p>
    <w:p w14:paraId="508BE964" w14:textId="7C0CA4C0" w:rsidR="005B3CE9" w:rsidRPr="00131406" w:rsidRDefault="005B3CE9" w:rsidP="005B3CE9">
      <w:pPr>
        <w:pStyle w:val="AnnexTitle"/>
        <w:rPr>
          <w:rFonts w:asciiTheme="minorHAnsi" w:hAnsiTheme="minorHAnsi"/>
          <w:lang w:eastAsia="zh-CN"/>
        </w:rPr>
      </w:pPr>
      <w:r w:rsidRPr="006E75A0">
        <w:rPr>
          <w:rFonts w:asciiTheme="minorHAnsi" w:hAnsiTheme="minorHAnsi"/>
          <w:lang w:eastAsia="zh-CN"/>
        </w:rPr>
        <w:t>无线电通信第</w:t>
      </w:r>
      <w:r w:rsidR="00AD4E0A" w:rsidRPr="00131406">
        <w:rPr>
          <w:rFonts w:asciiTheme="minorHAnsi" w:hAnsiTheme="minorHAnsi" w:hint="eastAsia"/>
          <w:lang w:eastAsia="zh-CN"/>
        </w:rPr>
        <w:t>5</w:t>
      </w:r>
      <w:r w:rsidRPr="006E75A0">
        <w:rPr>
          <w:rFonts w:asciiTheme="minorHAnsi" w:hAnsiTheme="minorHAnsi"/>
          <w:lang w:eastAsia="zh-CN"/>
        </w:rPr>
        <w:t>研究组会议</w:t>
      </w:r>
      <w:r w:rsidR="009E3545" w:rsidRPr="006E75A0">
        <w:rPr>
          <w:rFonts w:asciiTheme="minorHAnsi" w:hAnsiTheme="minorHAnsi" w:hint="eastAsia"/>
          <w:lang w:eastAsia="zh-CN"/>
        </w:rPr>
        <w:t>的</w:t>
      </w:r>
      <w:r w:rsidRPr="006E75A0">
        <w:rPr>
          <w:rFonts w:asciiTheme="minorHAnsi" w:hAnsiTheme="minorHAnsi"/>
          <w:lang w:eastAsia="zh-CN"/>
        </w:rPr>
        <w:t>议程草案</w:t>
      </w:r>
    </w:p>
    <w:p w14:paraId="22858762" w14:textId="19666AE2" w:rsidR="005B3CE9" w:rsidRPr="00131406" w:rsidRDefault="005B3CE9" w:rsidP="005B3CE9">
      <w:pPr>
        <w:spacing w:before="120" w:line="240" w:lineRule="auto"/>
        <w:jc w:val="center"/>
        <w:rPr>
          <w:rFonts w:cs="Times New Roman"/>
          <w:szCs w:val="20"/>
          <w:lang w:val="en-GB" w:eastAsia="zh-CN"/>
        </w:rPr>
      </w:pPr>
      <w:r w:rsidRPr="00131406">
        <w:rPr>
          <w:rFonts w:cs="Times New Roman" w:hint="eastAsia"/>
          <w:szCs w:val="20"/>
          <w:lang w:val="en-GB" w:eastAsia="zh-CN"/>
        </w:rPr>
        <w:t>（</w:t>
      </w:r>
      <w:r w:rsidRPr="006E75A0">
        <w:rPr>
          <w:rFonts w:asciiTheme="minorHAnsi" w:hAnsiTheme="minorHAnsi" w:cstheme="minorHAnsi"/>
          <w:szCs w:val="24"/>
          <w:lang w:eastAsia="zh-CN"/>
        </w:rPr>
        <w:t>20</w:t>
      </w:r>
      <w:r w:rsidR="00AD4E0A" w:rsidRPr="006E75A0">
        <w:rPr>
          <w:rFonts w:asciiTheme="minorHAnsi" w:hAnsiTheme="minorHAnsi" w:cstheme="minorHAnsi" w:hint="eastAsia"/>
          <w:szCs w:val="24"/>
          <w:lang w:eastAsia="zh-CN"/>
        </w:rPr>
        <w:t>20</w:t>
      </w:r>
      <w:r w:rsidRPr="006E75A0">
        <w:rPr>
          <w:rFonts w:cs="Times New Roman" w:hint="eastAsia"/>
          <w:szCs w:val="20"/>
          <w:lang w:val="en-GB" w:eastAsia="zh-CN"/>
        </w:rPr>
        <w:t>年</w:t>
      </w:r>
      <w:r w:rsidR="001F159D" w:rsidRPr="00131406">
        <w:rPr>
          <w:rFonts w:cs="Times New Roman"/>
          <w:szCs w:val="20"/>
          <w:lang w:val="en-GB" w:eastAsia="zh-CN"/>
        </w:rPr>
        <w:t>7</w:t>
      </w:r>
      <w:r w:rsidRPr="006E75A0">
        <w:rPr>
          <w:rFonts w:cs="Times New Roman" w:hint="eastAsia"/>
          <w:szCs w:val="20"/>
          <w:lang w:val="en-GB" w:eastAsia="zh-CN"/>
        </w:rPr>
        <w:t>月</w:t>
      </w:r>
      <w:r w:rsidR="001F159D" w:rsidRPr="00131406">
        <w:rPr>
          <w:rFonts w:cs="Times New Roman"/>
          <w:szCs w:val="20"/>
          <w:lang w:val="en-GB" w:eastAsia="zh-CN"/>
        </w:rPr>
        <w:t>31</w:t>
      </w:r>
      <w:r w:rsidRPr="002506EA">
        <w:rPr>
          <w:rFonts w:cs="Times New Roman" w:hint="eastAsia"/>
          <w:szCs w:val="20"/>
          <w:lang w:val="en-GB" w:eastAsia="zh-CN"/>
        </w:rPr>
        <w:t>日</w:t>
      </w:r>
      <w:r w:rsidRPr="00131406">
        <w:rPr>
          <w:rFonts w:cs="Times New Roman" w:hint="eastAsia"/>
          <w:szCs w:val="20"/>
          <w:lang w:val="en-GB" w:eastAsia="zh-CN"/>
        </w:rPr>
        <w:t>，</w:t>
      </w:r>
      <w:r w:rsidRPr="002506EA">
        <w:rPr>
          <w:rFonts w:cs="Times New Roman" w:hint="eastAsia"/>
          <w:szCs w:val="20"/>
          <w:lang w:val="en-GB" w:eastAsia="zh-CN"/>
        </w:rPr>
        <w:t>日内瓦</w:t>
      </w:r>
      <w:r w:rsidRPr="00131406">
        <w:rPr>
          <w:rFonts w:cs="Times New Roman" w:hint="eastAsia"/>
          <w:szCs w:val="20"/>
          <w:lang w:val="en-GB" w:eastAsia="zh-CN"/>
        </w:rPr>
        <w:t>）</w:t>
      </w:r>
    </w:p>
    <w:p w14:paraId="77A77D36" w14:textId="77777777" w:rsidR="005B3CE9" w:rsidRPr="00131406" w:rsidRDefault="005B3CE9" w:rsidP="002D110B">
      <w:pPr>
        <w:pStyle w:val="enumlev1"/>
        <w:spacing w:before="240"/>
        <w:rPr>
          <w:lang w:val="en-GB" w:eastAsia="zh-CN"/>
        </w:rPr>
      </w:pPr>
      <w:r w:rsidRPr="00131406">
        <w:rPr>
          <w:b/>
          <w:bCs/>
          <w:lang w:val="en-GB" w:eastAsia="zh-CN"/>
        </w:rPr>
        <w:t>1</w:t>
      </w:r>
      <w:r w:rsidRPr="00131406">
        <w:rPr>
          <w:lang w:val="en-GB" w:eastAsia="zh-CN"/>
        </w:rPr>
        <w:tab/>
      </w:r>
      <w:r w:rsidRPr="002506EA">
        <w:rPr>
          <w:rFonts w:hint="eastAsia"/>
          <w:lang w:eastAsia="zh-CN"/>
        </w:rPr>
        <w:t>会议开始</w:t>
      </w:r>
    </w:p>
    <w:p w14:paraId="6F7B6CD0" w14:textId="77777777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2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批准议程</w:t>
      </w:r>
    </w:p>
    <w:p w14:paraId="6D0A4C7D" w14:textId="77777777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3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任命报告人</w:t>
      </w:r>
    </w:p>
    <w:p w14:paraId="3F254B06" w14:textId="32D190E9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4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上次会议的记录摘要</w:t>
      </w:r>
      <w:r w:rsidRPr="002506EA">
        <w:rPr>
          <w:rFonts w:cs="Times New Roman" w:hint="eastAsia"/>
          <w:szCs w:val="24"/>
          <w:lang w:eastAsia="zh-CN"/>
        </w:rPr>
        <w:t>（</w:t>
      </w:r>
      <w:hyperlink r:id="rId9" w:history="1">
        <w:r w:rsidR="00AD4E0A" w:rsidRPr="00AD4E0A">
          <w:rPr>
            <w:rStyle w:val="Hyperlink"/>
            <w:lang w:val="en-GB" w:eastAsia="zh-CN"/>
          </w:rPr>
          <w:t>5/205</w:t>
        </w:r>
      </w:hyperlink>
      <w:r w:rsidRPr="002506EA">
        <w:rPr>
          <w:rFonts w:cs="Times New Roman" w:hint="eastAsia"/>
          <w:szCs w:val="24"/>
          <w:lang w:eastAsia="zh-CN"/>
        </w:rPr>
        <w:t>号文件）</w:t>
      </w:r>
    </w:p>
    <w:p w14:paraId="14BC0983" w14:textId="77777777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5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工作组主席的执行报告</w:t>
      </w:r>
    </w:p>
    <w:p w14:paraId="2C804C71" w14:textId="77777777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6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审议新建议书和经修订的建议书</w:t>
      </w:r>
    </w:p>
    <w:p w14:paraId="2DFD0A44" w14:textId="77777777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7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审议新的和经修订的报告</w:t>
      </w:r>
    </w:p>
    <w:p w14:paraId="5F7FA4BF" w14:textId="77777777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8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审议新的和经修订的课题</w:t>
      </w:r>
    </w:p>
    <w:p w14:paraId="398FA062" w14:textId="146679C6" w:rsidR="005B3CE9" w:rsidRPr="002506EA" w:rsidRDefault="00AD4E0A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>
        <w:rPr>
          <w:rFonts w:cs="Times New Roman" w:hint="eastAsia"/>
          <w:b/>
          <w:bCs/>
          <w:szCs w:val="24"/>
          <w:lang w:eastAsia="zh-CN"/>
        </w:rPr>
        <w:t>9</w:t>
      </w:r>
      <w:r w:rsidR="005B3CE9" w:rsidRPr="002506EA">
        <w:rPr>
          <w:rFonts w:cs="Times New Roman"/>
          <w:szCs w:val="24"/>
          <w:lang w:eastAsia="zh-CN"/>
        </w:rPr>
        <w:tab/>
      </w:r>
      <w:r w:rsidR="005B3CE9" w:rsidRPr="00E75810">
        <w:rPr>
          <w:rFonts w:hint="eastAsia"/>
          <w:lang w:eastAsia="zh-CN"/>
        </w:rPr>
        <w:t>审议其他文稿</w:t>
      </w:r>
    </w:p>
    <w:p w14:paraId="23849ACE" w14:textId="4726081A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1</w:t>
      </w:r>
      <w:r w:rsidR="00AD4E0A">
        <w:rPr>
          <w:rFonts w:cs="Times New Roman" w:hint="eastAsia"/>
          <w:b/>
          <w:bCs/>
          <w:szCs w:val="24"/>
          <w:lang w:eastAsia="zh-CN"/>
        </w:rPr>
        <w:t>0</w:t>
      </w:r>
      <w:r w:rsidRPr="002506EA">
        <w:rPr>
          <w:rFonts w:cs="Times New Roman"/>
          <w:szCs w:val="24"/>
          <w:lang w:eastAsia="zh-CN"/>
        </w:rPr>
        <w:tab/>
      </w:r>
      <w:r w:rsidRPr="002506EA">
        <w:rPr>
          <w:rFonts w:cs="Times New Roman" w:hint="eastAsia"/>
          <w:szCs w:val="24"/>
          <w:lang w:eastAsia="zh-CN"/>
        </w:rPr>
        <w:t>各手册、</w:t>
      </w:r>
      <w:r w:rsidRPr="00E75810">
        <w:rPr>
          <w:rFonts w:hint="eastAsia"/>
          <w:lang w:eastAsia="zh-CN"/>
        </w:rPr>
        <w:t>课题</w:t>
      </w:r>
      <w:r w:rsidRPr="002506EA">
        <w:rPr>
          <w:rFonts w:cs="Times New Roman" w:hint="eastAsia"/>
          <w:szCs w:val="24"/>
          <w:lang w:eastAsia="zh-CN"/>
        </w:rPr>
        <w:t>、建议书、报告、意见、决议和决定的现状</w:t>
      </w:r>
    </w:p>
    <w:p w14:paraId="3133976B" w14:textId="5437799B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1</w:t>
      </w:r>
      <w:r w:rsidR="00AD4E0A">
        <w:rPr>
          <w:rFonts w:cs="Times New Roman" w:hint="eastAsia"/>
          <w:b/>
          <w:bCs/>
          <w:szCs w:val="24"/>
          <w:lang w:eastAsia="zh-CN"/>
        </w:rPr>
        <w:t>1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与其他研究组和国际组织的联络</w:t>
      </w:r>
    </w:p>
    <w:p w14:paraId="2344C1C2" w14:textId="2EC37490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1</w:t>
      </w:r>
      <w:r w:rsidR="00AD4E0A">
        <w:rPr>
          <w:rFonts w:cs="Times New Roman" w:hint="eastAsia"/>
          <w:b/>
          <w:bCs/>
          <w:szCs w:val="24"/>
          <w:lang w:eastAsia="zh-CN"/>
        </w:rPr>
        <w:t>2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会议时间表</w:t>
      </w:r>
    </w:p>
    <w:p w14:paraId="1FC9F9CF" w14:textId="1FD25892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1</w:t>
      </w:r>
      <w:r w:rsidR="00AD4E0A">
        <w:rPr>
          <w:rFonts w:cs="Times New Roman" w:hint="eastAsia"/>
          <w:b/>
          <w:bCs/>
          <w:szCs w:val="24"/>
          <w:lang w:eastAsia="zh-CN"/>
        </w:rPr>
        <w:t>3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其他事宜</w:t>
      </w:r>
    </w:p>
    <w:p w14:paraId="228134DF" w14:textId="6AC9B242" w:rsidR="005B3CE9" w:rsidRPr="002506EA" w:rsidRDefault="005B3CE9" w:rsidP="005B3CE9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960" w:line="240" w:lineRule="auto"/>
        <w:jc w:val="left"/>
        <w:rPr>
          <w:rFonts w:cs="Times New Roman"/>
          <w:szCs w:val="24"/>
          <w:lang w:val="en-GB" w:eastAsia="zh-CN"/>
        </w:rPr>
      </w:pPr>
      <w:r w:rsidRPr="002506EA">
        <w:rPr>
          <w:rFonts w:cs="Times New Roman"/>
          <w:szCs w:val="20"/>
          <w:lang w:val="en-GB" w:eastAsia="zh-CN"/>
        </w:rPr>
        <w:tab/>
      </w:r>
      <w:r w:rsidRPr="002506EA">
        <w:rPr>
          <w:rFonts w:cs="Times New Roman" w:hint="eastAsia"/>
          <w:szCs w:val="24"/>
          <w:lang w:eastAsia="zh-CN"/>
        </w:rPr>
        <w:t>无线电通信第</w:t>
      </w:r>
      <w:r w:rsidR="00AD4E0A" w:rsidRPr="00131406">
        <w:rPr>
          <w:rFonts w:cs="Times New Roman" w:hint="eastAsia"/>
          <w:szCs w:val="20"/>
          <w:lang w:eastAsia="zh-CN"/>
        </w:rPr>
        <w:t>5</w:t>
      </w:r>
      <w:r w:rsidRPr="006E75A0">
        <w:rPr>
          <w:rFonts w:cs="Times New Roman" w:hint="eastAsia"/>
          <w:szCs w:val="24"/>
          <w:lang w:eastAsia="zh-CN"/>
        </w:rPr>
        <w:t>研</w:t>
      </w:r>
      <w:r w:rsidRPr="002506EA">
        <w:rPr>
          <w:rFonts w:cs="Times New Roman" w:hint="eastAsia"/>
          <w:szCs w:val="24"/>
          <w:lang w:eastAsia="zh-CN"/>
        </w:rPr>
        <w:t>究组主席</w:t>
      </w:r>
      <w:r w:rsidRPr="002506EA">
        <w:rPr>
          <w:rFonts w:cs="Times New Roman"/>
          <w:szCs w:val="24"/>
          <w:lang w:val="en-GB" w:eastAsia="zh-CN"/>
        </w:rPr>
        <w:br/>
      </w:r>
      <w:r w:rsidRPr="002506EA">
        <w:rPr>
          <w:rFonts w:cs="Times New Roman"/>
          <w:szCs w:val="24"/>
          <w:lang w:val="en-GB" w:eastAsia="zh-CN"/>
        </w:rPr>
        <w:tab/>
      </w:r>
      <w:r w:rsidR="00AD4E0A" w:rsidRPr="006E75A0">
        <w:rPr>
          <w:rFonts w:asciiTheme="minorHAnsi" w:hAnsiTheme="minorHAnsi" w:cstheme="minorHAnsi"/>
          <w:szCs w:val="24"/>
          <w:lang w:val="en-GB" w:eastAsia="zh-CN"/>
        </w:rPr>
        <w:t>Martin FENTON</w:t>
      </w:r>
    </w:p>
    <w:p w14:paraId="584C2B9A" w14:textId="77777777" w:rsidR="00090746" w:rsidRPr="005905F3" w:rsidRDefault="00090746" w:rsidP="00C477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lang w:eastAsia="zh-CN"/>
        </w:rPr>
      </w:pPr>
      <w:r w:rsidRPr="005905F3">
        <w:rPr>
          <w:rFonts w:asciiTheme="minorHAnsi" w:hAnsiTheme="minorHAnsi" w:cstheme="minorHAnsi"/>
          <w:lang w:eastAsia="zh-CN"/>
        </w:rPr>
        <w:br w:type="page"/>
      </w:r>
      <w:bookmarkStart w:id="0" w:name="_GoBack"/>
      <w:bookmarkEnd w:id="0"/>
    </w:p>
    <w:p w14:paraId="4B5D0395" w14:textId="359F6860" w:rsidR="000C1675" w:rsidRDefault="00AF3FA2" w:rsidP="00C4778B">
      <w:pPr>
        <w:pStyle w:val="AnnexNotitle0"/>
        <w:spacing w:before="120"/>
        <w:rPr>
          <w:rFonts w:asciiTheme="minorHAnsi" w:eastAsiaTheme="minorEastAsia" w:hAnsiTheme="minorHAnsi" w:cstheme="minorHAnsi"/>
          <w:lang w:val="en-US" w:eastAsia="zh-CN"/>
        </w:rPr>
      </w:pPr>
      <w:r w:rsidRPr="00AF3FA2">
        <w:rPr>
          <w:rFonts w:asciiTheme="minorHAnsi" w:eastAsiaTheme="minorEastAsia" w:hAnsiTheme="minorHAnsi" w:cstheme="minorHAnsi"/>
          <w:lang w:eastAsia="zh-CN"/>
        </w:rPr>
        <w:lastRenderedPageBreak/>
        <w:t>附件</w:t>
      </w:r>
      <w:r w:rsidR="00AC4519" w:rsidRPr="00AF3FA2">
        <w:rPr>
          <w:rFonts w:asciiTheme="minorHAnsi" w:eastAsiaTheme="minorEastAsia" w:hAnsiTheme="minorHAnsi" w:cstheme="minorHAnsi"/>
          <w:lang w:eastAsia="zh-CN"/>
        </w:rPr>
        <w:t>2</w:t>
      </w:r>
      <w:r w:rsidR="00AC4519" w:rsidRPr="00AF3FA2">
        <w:rPr>
          <w:rFonts w:asciiTheme="minorHAnsi" w:eastAsiaTheme="minorEastAsia" w:hAnsiTheme="minorHAnsi" w:cstheme="minorHAnsi"/>
          <w:lang w:eastAsia="zh-CN"/>
        </w:rPr>
        <w:br/>
      </w:r>
    </w:p>
    <w:p w14:paraId="46B72F4E" w14:textId="59E95475" w:rsidR="000C1675" w:rsidRDefault="00D25D01" w:rsidP="00C4778B">
      <w:pPr>
        <w:pStyle w:val="AnnexNotitle0"/>
        <w:spacing w:before="120"/>
        <w:rPr>
          <w:rFonts w:asciiTheme="minorHAnsi" w:eastAsiaTheme="minorEastAsia" w:hAnsiTheme="minorHAnsi" w:cstheme="minorHAnsi"/>
          <w:lang w:eastAsia="zh-CN"/>
        </w:rPr>
      </w:pPr>
      <w:r>
        <w:rPr>
          <w:rFonts w:asciiTheme="minorHAnsi" w:eastAsiaTheme="minorEastAsia" w:hAnsiTheme="minorHAnsi" w:cstheme="minorHAnsi" w:hint="eastAsia"/>
          <w:lang w:eastAsia="zh-CN"/>
        </w:rPr>
        <w:t>有待</w:t>
      </w:r>
      <w:r w:rsidR="005B3CE9" w:rsidRPr="00375926">
        <w:rPr>
          <w:rFonts w:asciiTheme="minorHAnsi" w:eastAsiaTheme="minorEastAsia" w:hAnsiTheme="minorHAnsi" w:cstheme="minorHAnsi" w:hint="eastAsia"/>
          <w:lang w:eastAsia="zh-CN"/>
        </w:rPr>
        <w:t>在</w:t>
      </w:r>
      <w:r w:rsidR="005B3CE9" w:rsidRPr="00375926">
        <w:rPr>
          <w:rFonts w:asciiTheme="minorHAnsi" w:eastAsiaTheme="minorEastAsia" w:hAnsiTheme="minorHAnsi" w:cstheme="minorHAnsi"/>
          <w:lang w:eastAsia="zh-CN"/>
        </w:rPr>
        <w:t>第</w:t>
      </w:r>
      <w:r w:rsidR="00AD4E0A" w:rsidRPr="006E75A0">
        <w:rPr>
          <w:rFonts w:asciiTheme="minorHAnsi" w:eastAsiaTheme="minorEastAsia" w:hAnsiTheme="minorHAnsi" w:cstheme="minorHAnsi" w:hint="eastAsia"/>
          <w:lang w:eastAsia="zh-CN"/>
        </w:rPr>
        <w:t>5</w:t>
      </w:r>
      <w:r w:rsidR="005B3CE9" w:rsidRPr="00375926">
        <w:rPr>
          <w:rFonts w:asciiTheme="minorHAnsi" w:eastAsiaTheme="minorEastAsia" w:hAnsiTheme="minorHAnsi" w:cstheme="minorHAnsi" w:hint="eastAsia"/>
          <w:lang w:eastAsia="zh-CN"/>
        </w:rPr>
        <w:t>研究组会议之前召开的</w:t>
      </w:r>
      <w:r w:rsidR="00FC7D23" w:rsidRPr="006E75A0">
        <w:rPr>
          <w:rFonts w:asciiTheme="minorHAnsi" w:eastAsia="SimSun" w:hAnsiTheme="minorHAnsi" w:cstheme="minorHAnsi"/>
          <w:lang w:eastAsia="zh-CN"/>
        </w:rPr>
        <w:t>5A</w:t>
      </w:r>
      <w:r w:rsidR="00FC7D23" w:rsidRPr="006E75A0">
        <w:rPr>
          <w:rFonts w:asciiTheme="minorHAnsi" w:eastAsia="SimSun" w:hAnsiTheme="minorHAnsi" w:cstheme="minorHAnsi"/>
          <w:lang w:eastAsia="zh-CN"/>
        </w:rPr>
        <w:t>、</w:t>
      </w:r>
      <w:r w:rsidR="00FC7D23" w:rsidRPr="006E75A0">
        <w:rPr>
          <w:rFonts w:asciiTheme="minorHAnsi" w:eastAsia="SimSun" w:hAnsiTheme="minorHAnsi" w:cstheme="minorHAnsi"/>
          <w:lang w:eastAsia="zh-CN"/>
        </w:rPr>
        <w:t>5B</w:t>
      </w:r>
      <w:r w:rsidR="00FC7D23" w:rsidRPr="006E75A0">
        <w:rPr>
          <w:rFonts w:asciiTheme="minorHAnsi" w:eastAsia="SimSun" w:hAnsiTheme="minorHAnsi" w:cstheme="minorHAnsi"/>
          <w:lang w:eastAsia="zh-CN"/>
        </w:rPr>
        <w:t>和</w:t>
      </w:r>
      <w:r w:rsidR="00FC7D23" w:rsidRPr="006E75A0">
        <w:rPr>
          <w:rFonts w:asciiTheme="minorHAnsi" w:eastAsia="SimSun" w:hAnsiTheme="minorHAnsi" w:cstheme="minorHAnsi"/>
          <w:lang w:eastAsia="zh-CN"/>
        </w:rPr>
        <w:t>5C</w:t>
      </w:r>
      <w:r w:rsidR="005B3CE9" w:rsidRPr="00375926">
        <w:rPr>
          <w:rFonts w:asciiTheme="minorHAnsi" w:eastAsiaTheme="minorEastAsia" w:hAnsiTheme="minorHAnsi" w:cstheme="minorHAnsi" w:hint="eastAsia"/>
          <w:lang w:eastAsia="zh-CN"/>
        </w:rPr>
        <w:t>工作组</w:t>
      </w:r>
      <w:r w:rsidR="000C1675" w:rsidRPr="00375926">
        <w:rPr>
          <w:rFonts w:asciiTheme="minorHAnsi" w:eastAsiaTheme="minorEastAsia" w:hAnsiTheme="minorHAnsi" w:cstheme="minorHAnsi" w:hint="eastAsia"/>
          <w:lang w:eastAsia="zh-CN"/>
        </w:rPr>
        <w:t>会议期间</w:t>
      </w:r>
      <w:r w:rsidRPr="00375926">
        <w:rPr>
          <w:rFonts w:asciiTheme="minorHAnsi" w:eastAsiaTheme="minorEastAsia" w:hAnsiTheme="minorHAnsi" w:cstheme="minorHAnsi" w:hint="eastAsia"/>
          <w:lang w:eastAsia="zh-CN"/>
        </w:rPr>
        <w:t>研究</w:t>
      </w:r>
    </w:p>
    <w:p w14:paraId="7D319BEB" w14:textId="4F94C1DC" w:rsidR="00AC4519" w:rsidRPr="008E5AB3" w:rsidRDefault="005B3CE9" w:rsidP="00C4778B">
      <w:pPr>
        <w:pStyle w:val="AnnexNotitle0"/>
        <w:spacing w:before="120"/>
        <w:rPr>
          <w:rFonts w:asciiTheme="minorHAnsi" w:hAnsiTheme="minorHAnsi"/>
          <w:b w:val="0"/>
          <w:lang w:eastAsia="zh-CN"/>
        </w:rPr>
      </w:pPr>
      <w:r w:rsidRPr="00375926">
        <w:rPr>
          <w:rFonts w:asciiTheme="minorHAnsi" w:eastAsiaTheme="minorEastAsia" w:hAnsiTheme="minorHAnsi" w:cstheme="minorHAnsi" w:hint="eastAsia"/>
          <w:lang w:eastAsia="zh-CN"/>
        </w:rPr>
        <w:t>并可能就其形成</w:t>
      </w:r>
      <w:r w:rsidRPr="00375926">
        <w:rPr>
          <w:rFonts w:asciiTheme="minorHAnsi" w:eastAsiaTheme="minorEastAsia" w:hAnsiTheme="minorHAnsi" w:cstheme="minorHAnsi"/>
          <w:lang w:eastAsia="zh-CN"/>
        </w:rPr>
        <w:t>建议书草案的</w:t>
      </w:r>
      <w:r w:rsidRPr="00375926">
        <w:rPr>
          <w:rFonts w:asciiTheme="minorHAnsi" w:eastAsiaTheme="minorEastAsia" w:hAnsiTheme="minorHAnsi" w:cstheme="minorHAnsi" w:hint="eastAsia"/>
          <w:lang w:eastAsia="zh-CN"/>
        </w:rPr>
        <w:t>议题</w:t>
      </w:r>
    </w:p>
    <w:p w14:paraId="0BF54E62" w14:textId="1B60DA70" w:rsidR="005B3CE9" w:rsidRDefault="00AD4E0A" w:rsidP="003519C8">
      <w:pPr>
        <w:pStyle w:val="Title4"/>
        <w:spacing w:before="720"/>
        <w:rPr>
          <w:rFonts w:asciiTheme="minorEastAsia" w:hAnsiTheme="minorEastAsia"/>
          <w:sz w:val="24"/>
          <w:szCs w:val="24"/>
          <w:lang w:val="en-GB" w:eastAsia="zh-CN"/>
        </w:rPr>
      </w:pPr>
      <w:r w:rsidRPr="0077294A">
        <w:rPr>
          <w:rFonts w:asciiTheme="minorHAnsi" w:hAnsiTheme="minorHAnsi" w:cstheme="minorHAnsi"/>
          <w:sz w:val="24"/>
          <w:szCs w:val="24"/>
          <w:lang w:val="en-GB" w:eastAsia="zh-CN"/>
        </w:rPr>
        <w:t>5</w:t>
      </w:r>
      <w:r w:rsidR="005B3CE9" w:rsidRPr="0077294A">
        <w:rPr>
          <w:rFonts w:asciiTheme="minorHAnsi" w:hAnsiTheme="minorHAnsi" w:cstheme="minorHAnsi"/>
          <w:sz w:val="24"/>
          <w:szCs w:val="24"/>
          <w:lang w:val="en-GB" w:eastAsia="zh-CN"/>
        </w:rPr>
        <w:t>A</w:t>
      </w:r>
      <w:r w:rsidR="0041653A" w:rsidRPr="0077294A">
        <w:rPr>
          <w:rFonts w:asciiTheme="minorEastAsia" w:hAnsiTheme="minorEastAsia" w:hint="eastAsia"/>
          <w:sz w:val="24"/>
          <w:szCs w:val="24"/>
          <w:lang w:val="en-GB" w:eastAsia="zh-CN"/>
        </w:rPr>
        <w:t>工作组</w:t>
      </w:r>
    </w:p>
    <w:p w14:paraId="13486F98" w14:textId="7738315D" w:rsidR="0077294A" w:rsidRPr="002D110B" w:rsidRDefault="0077294A" w:rsidP="002D110B">
      <w:pPr>
        <w:pStyle w:val="Normalaftertitle"/>
        <w:spacing w:before="240"/>
        <w:ind w:firstLineChars="200" w:firstLine="480"/>
        <w:rPr>
          <w:rFonts w:eastAsia="SimSun"/>
          <w:lang w:val="en-GB" w:eastAsia="zh-CN"/>
        </w:rPr>
      </w:pPr>
      <w:r w:rsidRPr="002D110B">
        <w:rPr>
          <w:rFonts w:eastAsia="SimSun" w:hint="eastAsia"/>
          <w:szCs w:val="24"/>
          <w:lang w:val="en-GB" w:eastAsia="zh-CN"/>
        </w:rPr>
        <w:t>无</w:t>
      </w:r>
    </w:p>
    <w:p w14:paraId="5CCCC092" w14:textId="7F84E37F" w:rsidR="005B3CE9" w:rsidRDefault="00FC7D23" w:rsidP="005B3CE9">
      <w:pPr>
        <w:pStyle w:val="Title4"/>
        <w:spacing w:before="480"/>
        <w:rPr>
          <w:rFonts w:asciiTheme="minorEastAsia" w:hAnsiTheme="minorEastAsia"/>
          <w:sz w:val="24"/>
          <w:szCs w:val="24"/>
          <w:lang w:val="en-GB" w:eastAsia="zh-CN"/>
        </w:rPr>
      </w:pPr>
      <w:r w:rsidRPr="0077294A">
        <w:rPr>
          <w:rFonts w:asciiTheme="minorHAnsi" w:hAnsiTheme="minorHAnsi" w:cstheme="minorHAnsi"/>
          <w:sz w:val="24"/>
          <w:szCs w:val="24"/>
          <w:lang w:val="en-GB" w:eastAsia="zh-CN"/>
        </w:rPr>
        <w:t>5</w:t>
      </w:r>
      <w:r w:rsidR="005B3CE9" w:rsidRPr="0077294A">
        <w:rPr>
          <w:rFonts w:asciiTheme="minorHAnsi" w:hAnsiTheme="minorHAnsi" w:cstheme="minorHAnsi"/>
          <w:sz w:val="24"/>
          <w:szCs w:val="24"/>
          <w:lang w:val="en-GB" w:eastAsia="zh-CN"/>
        </w:rPr>
        <w:t>B</w:t>
      </w:r>
      <w:r w:rsidR="0041653A" w:rsidRPr="0077294A">
        <w:rPr>
          <w:rFonts w:asciiTheme="minorEastAsia" w:hAnsiTheme="minorEastAsia" w:hint="eastAsia"/>
          <w:sz w:val="24"/>
          <w:szCs w:val="24"/>
          <w:lang w:val="en-GB" w:eastAsia="zh-CN"/>
        </w:rPr>
        <w:t>工作组</w:t>
      </w:r>
    </w:p>
    <w:p w14:paraId="41CABFD6" w14:textId="3E2EAC8C" w:rsidR="0077294A" w:rsidRPr="0077294A" w:rsidRDefault="0077294A" w:rsidP="002D110B">
      <w:pPr>
        <w:pStyle w:val="Normalaftertitle"/>
        <w:spacing w:before="240"/>
        <w:ind w:firstLineChars="200" w:firstLine="480"/>
        <w:rPr>
          <w:lang w:val="en-GB" w:eastAsia="zh-CN"/>
        </w:rPr>
      </w:pPr>
      <w:r w:rsidRPr="002D110B">
        <w:rPr>
          <w:rFonts w:eastAsia="SimSun" w:hint="eastAsia"/>
          <w:szCs w:val="24"/>
          <w:lang w:val="en-GB" w:eastAsia="zh-CN"/>
        </w:rPr>
        <w:t>无</w:t>
      </w:r>
    </w:p>
    <w:p w14:paraId="5C0FCD44" w14:textId="1971B8B8" w:rsidR="005B3CE9" w:rsidRPr="0077294A" w:rsidRDefault="00FC7D23" w:rsidP="003519C8">
      <w:pPr>
        <w:spacing w:before="480" w:after="120"/>
        <w:jc w:val="center"/>
        <w:rPr>
          <w:rFonts w:asciiTheme="minorEastAsia" w:hAnsiTheme="minorEastAsia"/>
          <w:b/>
          <w:bCs/>
          <w:szCs w:val="24"/>
          <w:lang w:val="en-GB" w:eastAsia="zh-CN"/>
        </w:rPr>
      </w:pPr>
      <w:r w:rsidRPr="0077294A">
        <w:rPr>
          <w:rFonts w:asciiTheme="minorHAnsi" w:hAnsiTheme="minorHAnsi" w:cstheme="minorHAnsi"/>
          <w:b/>
          <w:bCs/>
          <w:szCs w:val="24"/>
          <w:lang w:val="en-GB" w:eastAsia="zh-CN"/>
        </w:rPr>
        <w:t>5</w:t>
      </w:r>
      <w:r w:rsidR="005B3CE9" w:rsidRPr="0077294A">
        <w:rPr>
          <w:rFonts w:asciiTheme="minorHAnsi" w:hAnsiTheme="minorHAnsi" w:cstheme="minorHAnsi"/>
          <w:b/>
          <w:bCs/>
          <w:szCs w:val="24"/>
          <w:lang w:val="en-GB" w:eastAsia="zh-CN"/>
        </w:rPr>
        <w:t>C</w:t>
      </w:r>
      <w:r w:rsidR="0041653A" w:rsidRPr="0077294A">
        <w:rPr>
          <w:rFonts w:asciiTheme="minorEastAsia" w:hAnsiTheme="minorEastAsia" w:hint="eastAsia"/>
          <w:b/>
          <w:bCs/>
          <w:szCs w:val="24"/>
          <w:lang w:val="en-GB" w:eastAsia="zh-CN"/>
        </w:rPr>
        <w:t>工作组</w:t>
      </w:r>
    </w:p>
    <w:p w14:paraId="7B471093" w14:textId="77777777" w:rsidR="002D110B" w:rsidRDefault="0077294A" w:rsidP="002D110B">
      <w:pPr>
        <w:pStyle w:val="Reasons"/>
        <w:ind w:firstLineChars="200" w:firstLine="468"/>
        <w:rPr>
          <w:lang w:eastAsia="zh-CN"/>
        </w:rPr>
      </w:pPr>
      <w:r w:rsidRPr="002D110B">
        <w:rPr>
          <w:rFonts w:asciiTheme="minorHAnsi" w:eastAsia="SimSun" w:hAnsiTheme="minorHAnsi" w:cstheme="minorHAnsi"/>
          <w:spacing w:val="-6"/>
          <w:szCs w:val="24"/>
          <w:lang w:eastAsia="zh-CN"/>
        </w:rPr>
        <w:t>ITU-R F.636-5</w:t>
      </w:r>
      <w:r w:rsidR="00FC7D23" w:rsidRPr="002D110B">
        <w:rPr>
          <w:rFonts w:asciiTheme="minorHAnsi" w:eastAsia="SimSun" w:hAnsiTheme="minorHAnsi" w:cstheme="minorHAnsi"/>
          <w:spacing w:val="-6"/>
          <w:szCs w:val="24"/>
          <w:lang w:eastAsia="zh-CN"/>
        </w:rPr>
        <w:t>建议书</w:t>
      </w:r>
      <w:r w:rsidRPr="002D110B">
        <w:rPr>
          <w:rFonts w:asciiTheme="minorHAnsi" w:eastAsia="SimSun" w:hAnsiTheme="minorHAnsi" w:cstheme="minorHAnsi" w:hint="eastAsia"/>
          <w:spacing w:val="-6"/>
          <w:szCs w:val="24"/>
          <w:lang w:eastAsia="zh-CN"/>
        </w:rPr>
        <w:t>编辑</w:t>
      </w:r>
      <w:r w:rsidR="00FC7D23" w:rsidRPr="002D110B">
        <w:rPr>
          <w:rFonts w:asciiTheme="minorHAnsi" w:eastAsia="SimSun" w:hAnsiTheme="minorHAnsi" w:cstheme="minorHAnsi"/>
          <w:spacing w:val="-6"/>
          <w:szCs w:val="24"/>
          <w:lang w:eastAsia="zh-CN"/>
        </w:rPr>
        <w:t>修订草案</w:t>
      </w:r>
      <w:r w:rsidR="00FC7D23" w:rsidRPr="002D110B">
        <w:rPr>
          <w:rFonts w:asciiTheme="minorHAnsi" w:eastAsia="SimSun" w:hAnsiTheme="minorHAnsi" w:cstheme="minorHAnsi"/>
          <w:spacing w:val="-6"/>
          <w:szCs w:val="24"/>
          <w:lang w:eastAsia="zh-CN"/>
        </w:rPr>
        <w:t xml:space="preserve"> – 14.4-15.35</w:t>
      </w:r>
      <w:r w:rsidR="00FC7D23" w:rsidRPr="002D110B">
        <w:rPr>
          <w:rFonts w:asciiTheme="minorHAnsi" w:eastAsia="SimSun" w:hAnsiTheme="minorHAnsi" w:cstheme="minorHAnsi"/>
          <w:spacing w:val="-6"/>
          <w:szCs w:val="24"/>
          <w:lang w:val="en-GB" w:eastAsia="zh-CN"/>
        </w:rPr>
        <w:t xml:space="preserve"> GHz</w:t>
      </w:r>
      <w:r w:rsidR="00FC7D23" w:rsidRPr="002D110B">
        <w:rPr>
          <w:rFonts w:asciiTheme="minorHAnsi" w:eastAsia="SimSun" w:hAnsiTheme="minorHAnsi" w:cstheme="minorHAnsi"/>
          <w:spacing w:val="-6"/>
          <w:szCs w:val="24"/>
          <w:lang w:val="en-GB" w:eastAsia="zh-CN"/>
        </w:rPr>
        <w:t>频段</w:t>
      </w:r>
      <w:r w:rsidR="00FC7D23" w:rsidRPr="002D110B">
        <w:rPr>
          <w:rFonts w:ascii="SimSun" w:eastAsia="SimSun" w:hAnsi="SimSun" w:cs="SimSun" w:hint="eastAsia"/>
          <w:spacing w:val="-6"/>
          <w:szCs w:val="24"/>
          <w:lang w:val="en-GB" w:eastAsia="zh-CN"/>
        </w:rPr>
        <w:t>内固定无线系统的射频信道安排。</w:t>
      </w:r>
    </w:p>
    <w:p w14:paraId="179A5EA4" w14:textId="77777777" w:rsidR="001F159D" w:rsidRDefault="001F159D" w:rsidP="001F159D">
      <w:pPr>
        <w:jc w:val="left"/>
        <w:rPr>
          <w:lang w:eastAsia="zh-CN"/>
        </w:rPr>
      </w:pPr>
    </w:p>
    <w:p w14:paraId="0CE85775" w14:textId="07926E33" w:rsidR="005B3CE9" w:rsidRPr="001F159D" w:rsidRDefault="002D110B" w:rsidP="001F159D">
      <w:pPr>
        <w:jc w:val="center"/>
      </w:pPr>
      <w:r>
        <w:t>______________</w:t>
      </w:r>
    </w:p>
    <w:sectPr w:rsidR="005B3CE9" w:rsidRPr="001F159D" w:rsidSect="00112616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92D3" w14:textId="77777777" w:rsidR="00FF09BA" w:rsidRDefault="00FF09BA">
      <w:r>
        <w:separator/>
      </w:r>
    </w:p>
  </w:endnote>
  <w:endnote w:type="continuationSeparator" w:id="0">
    <w:p w14:paraId="5DD20258" w14:textId="77777777" w:rsidR="00FF09BA" w:rsidRDefault="00FF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ED41" w14:textId="77777777" w:rsidR="00FF09BA" w:rsidRDefault="00FF09BA">
      <w:r>
        <w:t>____________________</w:t>
      </w:r>
    </w:p>
  </w:footnote>
  <w:footnote w:type="continuationSeparator" w:id="0">
    <w:p w14:paraId="7D588D9F" w14:textId="77777777" w:rsidR="00FF09BA" w:rsidRDefault="00FF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B740" w14:textId="77777777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FA5207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5C76"/>
    <w:rsid w:val="00026CF8"/>
    <w:rsid w:val="00030BD7"/>
    <w:rsid w:val="00031E64"/>
    <w:rsid w:val="000331F6"/>
    <w:rsid w:val="00034340"/>
    <w:rsid w:val="00035CB3"/>
    <w:rsid w:val="0004058C"/>
    <w:rsid w:val="00045A8D"/>
    <w:rsid w:val="0005167A"/>
    <w:rsid w:val="00054E5D"/>
    <w:rsid w:val="00057B9C"/>
    <w:rsid w:val="00067D0E"/>
    <w:rsid w:val="00070258"/>
    <w:rsid w:val="0007323C"/>
    <w:rsid w:val="00084036"/>
    <w:rsid w:val="00086D03"/>
    <w:rsid w:val="00090746"/>
    <w:rsid w:val="00090912"/>
    <w:rsid w:val="00092CFC"/>
    <w:rsid w:val="00094383"/>
    <w:rsid w:val="000959EF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E3DEE"/>
    <w:rsid w:val="000F00B0"/>
    <w:rsid w:val="000F04FC"/>
    <w:rsid w:val="000F604C"/>
    <w:rsid w:val="000F6F18"/>
    <w:rsid w:val="00100B72"/>
    <w:rsid w:val="00101F7D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55BD9"/>
    <w:rsid w:val="0015612F"/>
    <w:rsid w:val="0016034D"/>
    <w:rsid w:val="00164B62"/>
    <w:rsid w:val="00187CA3"/>
    <w:rsid w:val="00196710"/>
    <w:rsid w:val="00196770"/>
    <w:rsid w:val="00197324"/>
    <w:rsid w:val="001B351B"/>
    <w:rsid w:val="001B42C9"/>
    <w:rsid w:val="001C06DB"/>
    <w:rsid w:val="001C0F07"/>
    <w:rsid w:val="001C6971"/>
    <w:rsid w:val="001D2785"/>
    <w:rsid w:val="001D4A90"/>
    <w:rsid w:val="001D7070"/>
    <w:rsid w:val="001D7ACD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24D0D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63480"/>
    <w:rsid w:val="00266E74"/>
    <w:rsid w:val="00280535"/>
    <w:rsid w:val="002823ED"/>
    <w:rsid w:val="00283C3B"/>
    <w:rsid w:val="002861E6"/>
    <w:rsid w:val="00287D18"/>
    <w:rsid w:val="002A1996"/>
    <w:rsid w:val="002A2618"/>
    <w:rsid w:val="002A5DD7"/>
    <w:rsid w:val="002B00B9"/>
    <w:rsid w:val="002B0CAC"/>
    <w:rsid w:val="002C7179"/>
    <w:rsid w:val="002D110B"/>
    <w:rsid w:val="002D1830"/>
    <w:rsid w:val="002D5A15"/>
    <w:rsid w:val="002D5BDD"/>
    <w:rsid w:val="002D67B3"/>
    <w:rsid w:val="002D6EF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16935"/>
    <w:rsid w:val="0032391D"/>
    <w:rsid w:val="003266ED"/>
    <w:rsid w:val="00326C68"/>
    <w:rsid w:val="00334544"/>
    <w:rsid w:val="003370B8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BDA"/>
    <w:rsid w:val="003B55EC"/>
    <w:rsid w:val="003C2EA7"/>
    <w:rsid w:val="003C4471"/>
    <w:rsid w:val="003C6A0F"/>
    <w:rsid w:val="003C7C89"/>
    <w:rsid w:val="003C7D41"/>
    <w:rsid w:val="003D4A69"/>
    <w:rsid w:val="003D5785"/>
    <w:rsid w:val="003E504F"/>
    <w:rsid w:val="003E78D6"/>
    <w:rsid w:val="00400573"/>
    <w:rsid w:val="004007A3"/>
    <w:rsid w:val="0040336C"/>
    <w:rsid w:val="00406D71"/>
    <w:rsid w:val="004072FA"/>
    <w:rsid w:val="004130D3"/>
    <w:rsid w:val="0041653A"/>
    <w:rsid w:val="004220E5"/>
    <w:rsid w:val="004253AB"/>
    <w:rsid w:val="004326DB"/>
    <w:rsid w:val="00433740"/>
    <w:rsid w:val="0043682E"/>
    <w:rsid w:val="00441364"/>
    <w:rsid w:val="00447ECB"/>
    <w:rsid w:val="00451D0A"/>
    <w:rsid w:val="004557D9"/>
    <w:rsid w:val="00457436"/>
    <w:rsid w:val="0046212A"/>
    <w:rsid w:val="004623F7"/>
    <w:rsid w:val="00470DFE"/>
    <w:rsid w:val="00475DB7"/>
    <w:rsid w:val="00480F51"/>
    <w:rsid w:val="00481124"/>
    <w:rsid w:val="004815EB"/>
    <w:rsid w:val="00487569"/>
    <w:rsid w:val="004961FD"/>
    <w:rsid w:val="00496864"/>
    <w:rsid w:val="00496920"/>
    <w:rsid w:val="00497A16"/>
    <w:rsid w:val="004A4496"/>
    <w:rsid w:val="004A67FB"/>
    <w:rsid w:val="004B11AB"/>
    <w:rsid w:val="004B218C"/>
    <w:rsid w:val="004B4B8A"/>
    <w:rsid w:val="004B7C9A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987"/>
    <w:rsid w:val="0052196E"/>
    <w:rsid w:val="005224A1"/>
    <w:rsid w:val="0052374D"/>
    <w:rsid w:val="00527CD5"/>
    <w:rsid w:val="00531BD3"/>
    <w:rsid w:val="00534372"/>
    <w:rsid w:val="00537B42"/>
    <w:rsid w:val="005412DA"/>
    <w:rsid w:val="00543DF8"/>
    <w:rsid w:val="00546101"/>
    <w:rsid w:val="00553DD7"/>
    <w:rsid w:val="005545EB"/>
    <w:rsid w:val="00557D45"/>
    <w:rsid w:val="005638CF"/>
    <w:rsid w:val="0056741E"/>
    <w:rsid w:val="0057325A"/>
    <w:rsid w:val="0057469A"/>
    <w:rsid w:val="00580814"/>
    <w:rsid w:val="00583A0B"/>
    <w:rsid w:val="00587822"/>
    <w:rsid w:val="00591142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D3669"/>
    <w:rsid w:val="005E5C29"/>
    <w:rsid w:val="005E5EB3"/>
    <w:rsid w:val="005F081D"/>
    <w:rsid w:val="005F3BB6"/>
    <w:rsid w:val="005F3CB6"/>
    <w:rsid w:val="005F417F"/>
    <w:rsid w:val="005F657C"/>
    <w:rsid w:val="00602D53"/>
    <w:rsid w:val="006047E5"/>
    <w:rsid w:val="00612649"/>
    <w:rsid w:val="006345DA"/>
    <w:rsid w:val="0064371D"/>
    <w:rsid w:val="0064790E"/>
    <w:rsid w:val="00650543"/>
    <w:rsid w:val="00650B2A"/>
    <w:rsid w:val="00651777"/>
    <w:rsid w:val="00652860"/>
    <w:rsid w:val="0065474B"/>
    <w:rsid w:val="006550F8"/>
    <w:rsid w:val="00656D1F"/>
    <w:rsid w:val="00660B0E"/>
    <w:rsid w:val="006823C7"/>
    <w:rsid w:val="006829F3"/>
    <w:rsid w:val="00687FF0"/>
    <w:rsid w:val="00693F87"/>
    <w:rsid w:val="006972A9"/>
    <w:rsid w:val="006A2F86"/>
    <w:rsid w:val="006A518B"/>
    <w:rsid w:val="006B0590"/>
    <w:rsid w:val="006B49DA"/>
    <w:rsid w:val="006C0EBD"/>
    <w:rsid w:val="006C2417"/>
    <w:rsid w:val="006C53F8"/>
    <w:rsid w:val="006C7CDE"/>
    <w:rsid w:val="006D4640"/>
    <w:rsid w:val="006E1979"/>
    <w:rsid w:val="006E35A4"/>
    <w:rsid w:val="006E75A0"/>
    <w:rsid w:val="00704973"/>
    <w:rsid w:val="00706FC3"/>
    <w:rsid w:val="00710EFD"/>
    <w:rsid w:val="007234B1"/>
    <w:rsid w:val="00723D08"/>
    <w:rsid w:val="007253AF"/>
    <w:rsid w:val="00725FDA"/>
    <w:rsid w:val="00727816"/>
    <w:rsid w:val="00730B9A"/>
    <w:rsid w:val="00750CFA"/>
    <w:rsid w:val="007517AC"/>
    <w:rsid w:val="007553DA"/>
    <w:rsid w:val="007616E7"/>
    <w:rsid w:val="0077294A"/>
    <w:rsid w:val="00774572"/>
    <w:rsid w:val="00775DB8"/>
    <w:rsid w:val="00782354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F47FD"/>
    <w:rsid w:val="007F751A"/>
    <w:rsid w:val="00800012"/>
    <w:rsid w:val="0080261F"/>
    <w:rsid w:val="00802EA1"/>
    <w:rsid w:val="008052D6"/>
    <w:rsid w:val="00806160"/>
    <w:rsid w:val="00807D0D"/>
    <w:rsid w:val="008143A4"/>
    <w:rsid w:val="0081513E"/>
    <w:rsid w:val="00841567"/>
    <w:rsid w:val="00844C4E"/>
    <w:rsid w:val="0085229A"/>
    <w:rsid w:val="0085275F"/>
    <w:rsid w:val="00854131"/>
    <w:rsid w:val="00854DAD"/>
    <w:rsid w:val="0085652D"/>
    <w:rsid w:val="00863BCB"/>
    <w:rsid w:val="00870A13"/>
    <w:rsid w:val="0087694B"/>
    <w:rsid w:val="00880F4D"/>
    <w:rsid w:val="00895979"/>
    <w:rsid w:val="00895E9C"/>
    <w:rsid w:val="00897ED9"/>
    <w:rsid w:val="008B03D4"/>
    <w:rsid w:val="008B35A3"/>
    <w:rsid w:val="008B37E1"/>
    <w:rsid w:val="008B45F8"/>
    <w:rsid w:val="008C08A7"/>
    <w:rsid w:val="008C2E74"/>
    <w:rsid w:val="008C4B4D"/>
    <w:rsid w:val="008C4F58"/>
    <w:rsid w:val="008D5409"/>
    <w:rsid w:val="008E006D"/>
    <w:rsid w:val="008E1AED"/>
    <w:rsid w:val="008E1EA3"/>
    <w:rsid w:val="008E2602"/>
    <w:rsid w:val="008E38B4"/>
    <w:rsid w:val="008F4F21"/>
    <w:rsid w:val="00904D4A"/>
    <w:rsid w:val="009076D7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553B"/>
    <w:rsid w:val="009461A0"/>
    <w:rsid w:val="00947185"/>
    <w:rsid w:val="009518B3"/>
    <w:rsid w:val="00951F68"/>
    <w:rsid w:val="00953B52"/>
    <w:rsid w:val="00955BD9"/>
    <w:rsid w:val="009617AB"/>
    <w:rsid w:val="00962198"/>
    <w:rsid w:val="009622A3"/>
    <w:rsid w:val="00963D9D"/>
    <w:rsid w:val="00972E4A"/>
    <w:rsid w:val="00973048"/>
    <w:rsid w:val="00974985"/>
    <w:rsid w:val="0098013E"/>
    <w:rsid w:val="00981B54"/>
    <w:rsid w:val="009842C3"/>
    <w:rsid w:val="00990090"/>
    <w:rsid w:val="00992189"/>
    <w:rsid w:val="009958C5"/>
    <w:rsid w:val="009A009A"/>
    <w:rsid w:val="009A2BC3"/>
    <w:rsid w:val="009A5F38"/>
    <w:rsid w:val="009A6BB6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978"/>
    <w:rsid w:val="009D2B11"/>
    <w:rsid w:val="009D3DEF"/>
    <w:rsid w:val="009D51A2"/>
    <w:rsid w:val="009D7387"/>
    <w:rsid w:val="009E04A8"/>
    <w:rsid w:val="009E092F"/>
    <w:rsid w:val="009E12E9"/>
    <w:rsid w:val="009E3545"/>
    <w:rsid w:val="009E4AEC"/>
    <w:rsid w:val="009E5BD8"/>
    <w:rsid w:val="009E681E"/>
    <w:rsid w:val="009E7BBA"/>
    <w:rsid w:val="009F068C"/>
    <w:rsid w:val="009F4461"/>
    <w:rsid w:val="00A119E6"/>
    <w:rsid w:val="00A202CE"/>
    <w:rsid w:val="00A20FBC"/>
    <w:rsid w:val="00A31370"/>
    <w:rsid w:val="00A3429F"/>
    <w:rsid w:val="00A34D6F"/>
    <w:rsid w:val="00A370DD"/>
    <w:rsid w:val="00A41F91"/>
    <w:rsid w:val="00A46D0A"/>
    <w:rsid w:val="00A5555D"/>
    <w:rsid w:val="00A563F4"/>
    <w:rsid w:val="00A63355"/>
    <w:rsid w:val="00A7596D"/>
    <w:rsid w:val="00A8321C"/>
    <w:rsid w:val="00A90087"/>
    <w:rsid w:val="00A95F4D"/>
    <w:rsid w:val="00A963DF"/>
    <w:rsid w:val="00AB2D62"/>
    <w:rsid w:val="00AB3D9E"/>
    <w:rsid w:val="00AC0C22"/>
    <w:rsid w:val="00AC1F2B"/>
    <w:rsid w:val="00AC3896"/>
    <w:rsid w:val="00AC4519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A2"/>
    <w:rsid w:val="00AF4716"/>
    <w:rsid w:val="00AF6106"/>
    <w:rsid w:val="00AF70DA"/>
    <w:rsid w:val="00B019D3"/>
    <w:rsid w:val="00B02019"/>
    <w:rsid w:val="00B06B90"/>
    <w:rsid w:val="00B11D84"/>
    <w:rsid w:val="00B126B6"/>
    <w:rsid w:val="00B21971"/>
    <w:rsid w:val="00B34CF9"/>
    <w:rsid w:val="00B37559"/>
    <w:rsid w:val="00B4054B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81C2F"/>
    <w:rsid w:val="00B8426A"/>
    <w:rsid w:val="00B90743"/>
    <w:rsid w:val="00B90C45"/>
    <w:rsid w:val="00B9337E"/>
    <w:rsid w:val="00B933BE"/>
    <w:rsid w:val="00B9623E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1E40"/>
    <w:rsid w:val="00BF29BB"/>
    <w:rsid w:val="00BF2B82"/>
    <w:rsid w:val="00BF3AC0"/>
    <w:rsid w:val="00C01679"/>
    <w:rsid w:val="00C047EF"/>
    <w:rsid w:val="00C058A9"/>
    <w:rsid w:val="00C07319"/>
    <w:rsid w:val="00C16FD2"/>
    <w:rsid w:val="00C2348E"/>
    <w:rsid w:val="00C4395E"/>
    <w:rsid w:val="00C4778B"/>
    <w:rsid w:val="00C47FFD"/>
    <w:rsid w:val="00C51E92"/>
    <w:rsid w:val="00C541E4"/>
    <w:rsid w:val="00C57E2C"/>
    <w:rsid w:val="00C608B7"/>
    <w:rsid w:val="00C66F24"/>
    <w:rsid w:val="00C75C8A"/>
    <w:rsid w:val="00C76D7F"/>
    <w:rsid w:val="00C813AA"/>
    <w:rsid w:val="00C8736C"/>
    <w:rsid w:val="00C90FCB"/>
    <w:rsid w:val="00C9291E"/>
    <w:rsid w:val="00CA0131"/>
    <w:rsid w:val="00CA3F44"/>
    <w:rsid w:val="00CA4E58"/>
    <w:rsid w:val="00CB3771"/>
    <w:rsid w:val="00CB44BF"/>
    <w:rsid w:val="00CB5153"/>
    <w:rsid w:val="00CE076A"/>
    <w:rsid w:val="00CE463D"/>
    <w:rsid w:val="00CF11EE"/>
    <w:rsid w:val="00CF68C5"/>
    <w:rsid w:val="00D10BA0"/>
    <w:rsid w:val="00D126E4"/>
    <w:rsid w:val="00D1577D"/>
    <w:rsid w:val="00D21694"/>
    <w:rsid w:val="00D24EB5"/>
    <w:rsid w:val="00D25D01"/>
    <w:rsid w:val="00D260FC"/>
    <w:rsid w:val="00D35AB9"/>
    <w:rsid w:val="00D36FC5"/>
    <w:rsid w:val="00D41571"/>
    <w:rsid w:val="00D416A0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EB4"/>
    <w:rsid w:val="00DA16E6"/>
    <w:rsid w:val="00DA4037"/>
    <w:rsid w:val="00DA4711"/>
    <w:rsid w:val="00DA630A"/>
    <w:rsid w:val="00DA6D44"/>
    <w:rsid w:val="00DC11E2"/>
    <w:rsid w:val="00DC37CF"/>
    <w:rsid w:val="00DE174A"/>
    <w:rsid w:val="00DE66A5"/>
    <w:rsid w:val="00DF0E0E"/>
    <w:rsid w:val="00DF2B50"/>
    <w:rsid w:val="00DF3874"/>
    <w:rsid w:val="00E01059"/>
    <w:rsid w:val="00E04C86"/>
    <w:rsid w:val="00E11783"/>
    <w:rsid w:val="00E17344"/>
    <w:rsid w:val="00E20F30"/>
    <w:rsid w:val="00E2189C"/>
    <w:rsid w:val="00E25BB1"/>
    <w:rsid w:val="00E27BBA"/>
    <w:rsid w:val="00E30E3F"/>
    <w:rsid w:val="00E318E3"/>
    <w:rsid w:val="00E35E8F"/>
    <w:rsid w:val="00E428AB"/>
    <w:rsid w:val="00E438E8"/>
    <w:rsid w:val="00E453A3"/>
    <w:rsid w:val="00E50749"/>
    <w:rsid w:val="00E520E2"/>
    <w:rsid w:val="00E530C4"/>
    <w:rsid w:val="00E53DCE"/>
    <w:rsid w:val="00E55996"/>
    <w:rsid w:val="00E64254"/>
    <w:rsid w:val="00E66666"/>
    <w:rsid w:val="00E67928"/>
    <w:rsid w:val="00E70FB5"/>
    <w:rsid w:val="00E726E7"/>
    <w:rsid w:val="00E915AF"/>
    <w:rsid w:val="00E96415"/>
    <w:rsid w:val="00E9718E"/>
    <w:rsid w:val="00EA15B3"/>
    <w:rsid w:val="00EA3D01"/>
    <w:rsid w:val="00EA7515"/>
    <w:rsid w:val="00EB2358"/>
    <w:rsid w:val="00EB3EB8"/>
    <w:rsid w:val="00EB5998"/>
    <w:rsid w:val="00EC00EF"/>
    <w:rsid w:val="00EC02FE"/>
    <w:rsid w:val="00EC1B54"/>
    <w:rsid w:val="00EC3B65"/>
    <w:rsid w:val="00EC4A96"/>
    <w:rsid w:val="00ED105D"/>
    <w:rsid w:val="00EE03A0"/>
    <w:rsid w:val="00EE11CC"/>
    <w:rsid w:val="00EE621E"/>
    <w:rsid w:val="00EE789E"/>
    <w:rsid w:val="00F04DC0"/>
    <w:rsid w:val="00F105DB"/>
    <w:rsid w:val="00F2634E"/>
    <w:rsid w:val="00F37382"/>
    <w:rsid w:val="00F3781B"/>
    <w:rsid w:val="00F424BF"/>
    <w:rsid w:val="00F44FC3"/>
    <w:rsid w:val="00F46107"/>
    <w:rsid w:val="00F468C5"/>
    <w:rsid w:val="00F52F39"/>
    <w:rsid w:val="00F53406"/>
    <w:rsid w:val="00F5493F"/>
    <w:rsid w:val="00F55884"/>
    <w:rsid w:val="00F60F65"/>
    <w:rsid w:val="00F6184F"/>
    <w:rsid w:val="00F64B3A"/>
    <w:rsid w:val="00F7128F"/>
    <w:rsid w:val="00F739C7"/>
    <w:rsid w:val="00F765E1"/>
    <w:rsid w:val="00F8214D"/>
    <w:rsid w:val="00F8310E"/>
    <w:rsid w:val="00F859A1"/>
    <w:rsid w:val="00F86100"/>
    <w:rsid w:val="00F914DD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6FB1"/>
    <w:rsid w:val="00FF09BA"/>
    <w:rsid w:val="00FF0CC2"/>
    <w:rsid w:val="00FF262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5-C-0205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AF541FD2243B42039544B8DFA745E24A">
    <w:name w:val="AF541FD2243B42039544B8DFA745E24A"/>
    <w:rsid w:val="00923BAE"/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B269-CE3D-4D5E-A515-F9FB2132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4</TotalTime>
  <Pages>3</Pages>
  <Words>594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Catherine Limousin</cp:lastModifiedBy>
  <cp:revision>4</cp:revision>
  <cp:lastPrinted>2020-02-06T15:56:00Z</cp:lastPrinted>
  <dcterms:created xsi:type="dcterms:W3CDTF">2020-03-13T12:57:00Z</dcterms:created>
  <dcterms:modified xsi:type="dcterms:W3CDTF">2020-03-16T13:14:00Z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